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9E" w:rsidRDefault="00EA3D35">
      <w:pPr>
        <w:jc w:val="cente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2579370</wp:posOffset>
            </wp:positionH>
            <wp:positionV relativeFrom="paragraph">
              <wp:posOffset>121920</wp:posOffset>
            </wp:positionV>
            <wp:extent cx="1409700" cy="1409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9700" cy="1409700"/>
                    </a:xfrm>
                    <a:prstGeom prst="rect">
                      <a:avLst/>
                    </a:prstGeom>
                    <a:ln/>
                  </pic:spPr>
                </pic:pic>
              </a:graphicData>
            </a:graphic>
          </wp:anchor>
        </w:drawing>
      </w:r>
    </w:p>
    <w:p w:rsidR="0069259E" w:rsidRDefault="00EA3D35">
      <w:pPr>
        <w:rPr>
          <w:rFonts w:ascii="Arial" w:eastAsia="Arial" w:hAnsi="Arial" w:cs="Arial"/>
        </w:rPr>
      </w:pPr>
      <w:r>
        <w:rPr>
          <w:rFonts w:ascii="Arial" w:eastAsia="Arial" w:hAnsi="Arial" w:cs="Arial"/>
          <w:b/>
        </w:rPr>
        <w:t>Mr</w:t>
      </w:r>
      <w:r>
        <w:rPr>
          <w:rFonts w:ascii="Arial" w:eastAsia="Arial" w:hAnsi="Arial" w:cs="Arial"/>
          <w:b/>
        </w:rPr>
        <w:t xml:space="preserve"> Stuart Cook</w:t>
      </w:r>
      <w:r>
        <w:rPr>
          <w:rFonts w:ascii="Arial" w:eastAsia="Arial" w:hAnsi="Arial" w:cs="Arial"/>
          <w:b/>
        </w:rPr>
        <w:t xml:space="preserve">  </w:t>
      </w:r>
      <w:r>
        <w:rPr>
          <w:rFonts w:ascii="Arial" w:eastAsia="Arial" w:hAnsi="Arial" w:cs="Arial"/>
          <w:b/>
          <w:i/>
        </w:rPr>
        <w:tab/>
      </w:r>
      <w:r>
        <w:rPr>
          <w:rFonts w:ascii="Arial" w:eastAsia="Arial" w:hAnsi="Arial" w:cs="Arial"/>
          <w:b/>
          <w:i/>
        </w:rPr>
        <w:tab/>
      </w:r>
      <w:r>
        <w:rPr>
          <w:rFonts w:ascii="Arial" w:eastAsia="Arial" w:hAnsi="Arial" w:cs="Arial"/>
          <w:b/>
          <w:i/>
        </w:rPr>
        <w:tab/>
        <w:t xml:space="preserve"> </w:t>
      </w:r>
      <w:r>
        <w:rPr>
          <w:rFonts w:ascii="Arial" w:eastAsia="Arial" w:hAnsi="Arial" w:cs="Arial"/>
          <w:b/>
          <w:i/>
        </w:rPr>
        <w:tab/>
      </w:r>
      <w:r>
        <w:rPr>
          <w:rFonts w:ascii="Arial" w:eastAsia="Arial" w:hAnsi="Arial" w:cs="Arial"/>
          <w:b/>
          <w:i/>
        </w:rPr>
        <w:tab/>
      </w:r>
      <w:r>
        <w:rPr>
          <w:rFonts w:ascii="Arial" w:eastAsia="Arial" w:hAnsi="Arial" w:cs="Arial"/>
          <w:b/>
          <w:i/>
        </w:rPr>
        <w:tab/>
        <w:t xml:space="preserve">                                       </w:t>
      </w:r>
      <w:r>
        <w:rPr>
          <w:rFonts w:ascii="Arial" w:eastAsia="Arial" w:hAnsi="Arial" w:cs="Arial"/>
          <w:b/>
        </w:rPr>
        <w:t>Oakridge School</w:t>
      </w:r>
    </w:p>
    <w:p w:rsidR="0069259E" w:rsidRDefault="00EA3D35">
      <w:pPr>
        <w:jc w:val="both"/>
        <w:rPr>
          <w:rFonts w:ascii="Arial" w:eastAsia="Arial" w:hAnsi="Arial" w:cs="Arial"/>
        </w:rPr>
      </w:pPr>
      <w:proofErr w:type="spellStart"/>
      <w:r>
        <w:rPr>
          <w:rFonts w:ascii="Arial" w:eastAsia="Arial" w:hAnsi="Arial" w:cs="Arial"/>
          <w:b/>
        </w:rPr>
        <w:t>Headteacher</w:t>
      </w:r>
      <w:proofErr w:type="spellEnd"/>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t xml:space="preserve">                     </w:t>
      </w:r>
      <w:r>
        <w:rPr>
          <w:rFonts w:ascii="Arial" w:eastAsia="Arial" w:hAnsi="Arial" w:cs="Arial"/>
          <w:b/>
        </w:rPr>
        <w:t>Oakridge Road</w:t>
      </w:r>
    </w:p>
    <w:p w:rsidR="0069259E" w:rsidRDefault="00EA3D35">
      <w:pPr>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High Wycombe</w:t>
      </w:r>
    </w:p>
    <w:p w:rsidR="0069259E" w:rsidRDefault="00EA3D35">
      <w:pPr>
        <w:rPr>
          <w:rFonts w:ascii="Arial" w:eastAsia="Arial" w:hAnsi="Arial" w:cs="Arial"/>
        </w:rPr>
      </w:pPr>
      <w:r>
        <w:rPr>
          <w:rFonts w:ascii="Arial" w:eastAsia="Arial" w:hAnsi="Arial" w:cs="Arial"/>
          <w:b/>
        </w:rPr>
        <w:t>Mr</w:t>
      </w:r>
      <w:r w:rsidR="00641645">
        <w:rPr>
          <w:rFonts w:ascii="Arial" w:eastAsia="Arial" w:hAnsi="Arial" w:cs="Arial"/>
          <w:b/>
        </w:rPr>
        <w:t>s J McCaff</w:t>
      </w:r>
      <w:r>
        <w:rPr>
          <w:rFonts w:ascii="Arial" w:eastAsia="Arial" w:hAnsi="Arial" w:cs="Arial"/>
          <w:b/>
        </w:rPr>
        <w:t>rey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 xml:space="preserve">                                              Bucks</w:t>
      </w:r>
    </w:p>
    <w:p w:rsidR="0069259E" w:rsidRDefault="00EA3D35">
      <w:pPr>
        <w:rPr>
          <w:rFonts w:ascii="Arial" w:eastAsia="Arial" w:hAnsi="Arial" w:cs="Arial"/>
        </w:rPr>
      </w:pPr>
      <w:r>
        <w:rPr>
          <w:rFonts w:ascii="Arial" w:eastAsia="Arial" w:hAnsi="Arial" w:cs="Arial"/>
          <w:b/>
        </w:rPr>
        <w:t xml:space="preserve">Deputy </w:t>
      </w:r>
      <w:proofErr w:type="spellStart"/>
      <w:r>
        <w:rPr>
          <w:rFonts w:ascii="Arial" w:eastAsia="Arial" w:hAnsi="Arial" w:cs="Arial"/>
          <w:b/>
        </w:rPr>
        <w:t>Headteacher</w:t>
      </w:r>
      <w:proofErr w:type="spellEnd"/>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HP11 2PN</w:t>
      </w:r>
    </w:p>
    <w:p w:rsidR="0069259E" w:rsidRDefault="00EA3D35">
      <w:pPr>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i/>
        </w:rPr>
        <w:t>Telephone:    01494 520341</w:t>
      </w:r>
    </w:p>
    <w:p w:rsidR="0069259E" w:rsidRDefault="0069259E">
      <w:pPr>
        <w:rPr>
          <w:rFonts w:ascii="Arial" w:eastAsia="Arial" w:hAnsi="Arial" w:cs="Arial"/>
          <w:sz w:val="20"/>
          <w:szCs w:val="20"/>
        </w:rPr>
      </w:pPr>
    </w:p>
    <w:p w:rsidR="0069259E" w:rsidRDefault="0069259E">
      <w:pPr>
        <w:jc w:val="center"/>
        <w:rPr>
          <w:rFonts w:ascii="Book Antiqua" w:eastAsia="Book Antiqua" w:hAnsi="Book Antiqua" w:cs="Book Antiqua"/>
          <w:b/>
          <w:i/>
        </w:rPr>
      </w:pPr>
    </w:p>
    <w:p w:rsidR="0069259E" w:rsidRDefault="0069259E">
      <w:pPr>
        <w:jc w:val="center"/>
        <w:rPr>
          <w:rFonts w:ascii="Book Antiqua" w:eastAsia="Book Antiqua" w:hAnsi="Book Antiqua" w:cs="Book Antiqua"/>
          <w:b/>
          <w:i/>
        </w:rPr>
      </w:pPr>
    </w:p>
    <w:p w:rsidR="0069259E" w:rsidRDefault="00EA3D35">
      <w:pPr>
        <w:jc w:val="center"/>
        <w:rPr>
          <w:rFonts w:ascii="Book Antiqua" w:eastAsia="Book Antiqua" w:hAnsi="Book Antiqua" w:cs="Book Antiqua"/>
        </w:rPr>
      </w:pPr>
      <w:r>
        <w:rPr>
          <w:rFonts w:ascii="Book Antiqua" w:eastAsia="Book Antiqua" w:hAnsi="Book Antiqua" w:cs="Book Antiqua"/>
          <w:b/>
          <w:i/>
        </w:rPr>
        <w:t>“</w:t>
      </w:r>
      <w:r>
        <w:rPr>
          <w:rFonts w:ascii="Book Antiqua" w:eastAsia="Book Antiqua" w:hAnsi="Book Antiqua" w:cs="Book Antiqua"/>
          <w:b/>
          <w:i/>
        </w:rPr>
        <w:t>Working together to succeed</w:t>
      </w:r>
      <w:r>
        <w:rPr>
          <w:rFonts w:ascii="Book Antiqua" w:eastAsia="Book Antiqua" w:hAnsi="Book Antiqua" w:cs="Book Antiqua"/>
          <w:b/>
          <w:i/>
        </w:rPr>
        <w:t>”</w:t>
      </w:r>
    </w:p>
    <w:p w:rsidR="0069259E" w:rsidRDefault="0069259E">
      <w:pPr>
        <w:jc w:val="center"/>
        <w:rPr>
          <w:rFonts w:ascii="Arial" w:eastAsia="Arial" w:hAnsi="Arial" w:cs="Arial"/>
        </w:rPr>
      </w:pPr>
    </w:p>
    <w:p w:rsidR="0069259E" w:rsidRDefault="00EA3D35">
      <w:pPr>
        <w:widowControl w:val="0"/>
        <w:tabs>
          <w:tab w:val="left" w:pos="-720"/>
        </w:tabs>
        <w:ind w:right="106"/>
        <w:jc w:val="center"/>
        <w:rPr>
          <w:rFonts w:ascii="Arial" w:eastAsia="Arial" w:hAnsi="Arial" w:cs="Arial"/>
          <w:u w:val="single"/>
        </w:rPr>
      </w:pPr>
      <w:r>
        <w:rPr>
          <w:rFonts w:ascii="Arial" w:eastAsia="Arial" w:hAnsi="Arial" w:cs="Arial"/>
          <w:b/>
          <w:u w:val="single"/>
        </w:rPr>
        <w:t>JOB DESCRIPTION</w:t>
      </w:r>
    </w:p>
    <w:p w:rsidR="0069259E" w:rsidRDefault="0069259E">
      <w:pPr>
        <w:widowControl w:val="0"/>
        <w:tabs>
          <w:tab w:val="left" w:pos="-720"/>
        </w:tabs>
        <w:ind w:right="106"/>
        <w:jc w:val="center"/>
        <w:rPr>
          <w:rFonts w:ascii="Arial" w:eastAsia="Arial" w:hAnsi="Arial" w:cs="Arial"/>
          <w:u w:val="single"/>
        </w:rPr>
      </w:pPr>
    </w:p>
    <w:p w:rsidR="0069259E" w:rsidRDefault="00EA3D35">
      <w:pPr>
        <w:widowControl w:val="0"/>
        <w:tabs>
          <w:tab w:val="left" w:pos="-720"/>
        </w:tabs>
        <w:ind w:right="106"/>
        <w:jc w:val="center"/>
        <w:rPr>
          <w:rFonts w:ascii="Arial" w:eastAsia="Arial" w:hAnsi="Arial" w:cs="Arial"/>
        </w:rPr>
      </w:pPr>
      <w:r>
        <w:rPr>
          <w:rFonts w:ascii="Arial" w:eastAsia="Arial" w:hAnsi="Arial" w:cs="Arial"/>
          <w:b/>
          <w:u w:val="single"/>
        </w:rPr>
        <w:t xml:space="preserve">Lower KS2 </w:t>
      </w:r>
      <w:r>
        <w:rPr>
          <w:rFonts w:ascii="Arial" w:eastAsia="Arial" w:hAnsi="Arial" w:cs="Arial"/>
          <w:b/>
          <w:u w:val="single"/>
        </w:rPr>
        <w:t xml:space="preserve"> English </w:t>
      </w:r>
      <w:bookmarkStart w:id="0" w:name="_GoBack"/>
      <w:bookmarkEnd w:id="0"/>
      <w:r>
        <w:rPr>
          <w:rFonts w:ascii="Arial" w:eastAsia="Arial" w:hAnsi="Arial" w:cs="Arial"/>
          <w:b/>
          <w:u w:val="single"/>
        </w:rPr>
        <w:t>Phase Leade</w:t>
      </w:r>
      <w:r>
        <w:rPr>
          <w:rFonts w:ascii="Arial" w:eastAsia="Arial" w:hAnsi="Arial" w:cs="Arial"/>
          <w:b/>
          <w:u w:val="single"/>
        </w:rPr>
        <w:t>r</w:t>
      </w:r>
    </w:p>
    <w:p w:rsidR="0069259E" w:rsidRDefault="0069259E">
      <w:pPr>
        <w:widowControl w:val="0"/>
        <w:tabs>
          <w:tab w:val="left" w:pos="-720"/>
        </w:tabs>
        <w:ind w:right="106"/>
        <w:jc w:val="center"/>
        <w:rPr>
          <w:rFonts w:ascii="Arial" w:eastAsia="Arial" w:hAnsi="Arial" w:cs="Arial"/>
        </w:rPr>
      </w:pPr>
    </w:p>
    <w:p w:rsidR="0069259E" w:rsidRDefault="0069259E">
      <w:pPr>
        <w:widowControl w:val="0"/>
        <w:tabs>
          <w:tab w:val="left" w:pos="-720"/>
        </w:tabs>
        <w:ind w:right="106"/>
        <w:jc w:val="both"/>
        <w:rPr>
          <w:rFonts w:ascii="Arial" w:eastAsia="Arial" w:hAnsi="Arial" w:cs="Arial"/>
        </w:rPr>
      </w:pPr>
    </w:p>
    <w:p w:rsidR="0069259E" w:rsidRDefault="00EA3D35">
      <w:pPr>
        <w:widowControl w:val="0"/>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In addition to the responsibilities of Class Teacher, as set out by the Class Teacher job description and the school teachers’ pay and conditions document, the holder of this post is expected to carry out the professional duties of a TLR post holder with r</w:t>
      </w:r>
      <w:r>
        <w:rPr>
          <w:rFonts w:ascii="Quattrocento Sans" w:eastAsia="Quattrocento Sans" w:hAnsi="Quattrocento Sans" w:cs="Quattrocento Sans"/>
        </w:rPr>
        <w:t xml:space="preserve">esponsibilities as described below, as circumstances may require and in accordance with the school’s policies under the direction of the </w:t>
      </w:r>
      <w:proofErr w:type="spellStart"/>
      <w:r>
        <w:rPr>
          <w:rFonts w:ascii="Quattrocento Sans" w:eastAsia="Quattrocento Sans" w:hAnsi="Quattrocento Sans" w:cs="Quattrocento Sans"/>
        </w:rPr>
        <w:t>Headteacher</w:t>
      </w:r>
      <w:proofErr w:type="spellEnd"/>
      <w:r>
        <w:rPr>
          <w:rFonts w:ascii="Quattrocento Sans" w:eastAsia="Quattrocento Sans" w:hAnsi="Quattrocento Sans" w:cs="Quattrocento Sans"/>
        </w:rPr>
        <w:t>.</w:t>
      </w:r>
    </w:p>
    <w:p w:rsidR="0069259E" w:rsidRDefault="0069259E">
      <w:pPr>
        <w:widowControl w:val="0"/>
        <w:tabs>
          <w:tab w:val="left" w:pos="-720"/>
        </w:tabs>
        <w:ind w:right="106"/>
        <w:jc w:val="both"/>
        <w:rPr>
          <w:rFonts w:ascii="Quattrocento Sans" w:eastAsia="Quattrocento Sans" w:hAnsi="Quattrocento Sans" w:cs="Quattrocento Sans"/>
        </w:rPr>
      </w:pPr>
    </w:p>
    <w:p w:rsidR="0069259E" w:rsidRDefault="00EA3D35">
      <w:pPr>
        <w:widowControl w:val="0"/>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b/>
        </w:rPr>
        <w:t>Responsible to:</w:t>
      </w:r>
      <w:r>
        <w:rPr>
          <w:rFonts w:ascii="Quattrocento Sans" w:eastAsia="Quattrocento Sans" w:hAnsi="Quattrocento Sans" w:cs="Quattrocento Sans"/>
        </w:rPr>
        <w:tab/>
      </w:r>
      <w:r>
        <w:rPr>
          <w:rFonts w:ascii="Quattrocento Sans" w:eastAsia="Quattrocento Sans" w:hAnsi="Quattrocento Sans" w:cs="Quattrocento Sans"/>
        </w:rPr>
        <w:t xml:space="preserve">Deputy </w:t>
      </w:r>
      <w:proofErr w:type="spellStart"/>
      <w:r>
        <w:rPr>
          <w:rFonts w:ascii="Quattrocento Sans" w:eastAsia="Quattrocento Sans" w:hAnsi="Quattrocento Sans" w:cs="Quattrocento Sans"/>
        </w:rPr>
        <w:t>Headteacher</w:t>
      </w:r>
      <w:proofErr w:type="spellEnd"/>
    </w:p>
    <w:p w:rsidR="0069259E" w:rsidRDefault="00EA3D35">
      <w:pPr>
        <w:widowControl w:val="0"/>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b/>
        </w:rPr>
        <w:t>Responsible for:</w:t>
      </w:r>
      <w:r>
        <w:rPr>
          <w:rFonts w:ascii="Quattrocento Sans" w:eastAsia="Quattrocento Sans" w:hAnsi="Quattrocento Sans" w:cs="Quattrocento Sans"/>
        </w:rPr>
        <w:tab/>
        <w:t xml:space="preserve">Phase Leader for Lower Key Stage </w:t>
      </w:r>
      <w:r>
        <w:rPr>
          <w:rFonts w:ascii="Quattrocento Sans" w:eastAsia="Quattrocento Sans" w:hAnsi="Quattrocento Sans" w:cs="Quattrocento Sans"/>
        </w:rPr>
        <w:t>2</w:t>
      </w:r>
    </w:p>
    <w:p w:rsidR="0069259E" w:rsidRDefault="0069259E">
      <w:pPr>
        <w:widowControl w:val="0"/>
        <w:tabs>
          <w:tab w:val="left" w:pos="-720"/>
        </w:tabs>
        <w:ind w:right="106"/>
        <w:jc w:val="both"/>
        <w:rPr>
          <w:rFonts w:ascii="Quattrocento Sans" w:eastAsia="Quattrocento Sans" w:hAnsi="Quattrocento Sans" w:cs="Quattrocento Sans"/>
        </w:rPr>
      </w:pPr>
    </w:p>
    <w:p w:rsidR="0069259E" w:rsidRDefault="00EA3D35">
      <w:pPr>
        <w:widowControl w:val="0"/>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b/>
        </w:rPr>
        <w:t>Purpose of the Po</w:t>
      </w:r>
      <w:r>
        <w:rPr>
          <w:rFonts w:ascii="Quattrocento Sans" w:eastAsia="Quattrocento Sans" w:hAnsi="Quattrocento Sans" w:cs="Quattrocento Sans"/>
          <w:b/>
        </w:rPr>
        <w:t>st:</w:t>
      </w:r>
    </w:p>
    <w:p w:rsidR="0069259E" w:rsidRDefault="0069259E">
      <w:pPr>
        <w:widowControl w:val="0"/>
        <w:tabs>
          <w:tab w:val="left" w:pos="-720"/>
        </w:tabs>
        <w:ind w:right="106"/>
        <w:jc w:val="both"/>
        <w:rPr>
          <w:rFonts w:ascii="Quattrocento Sans" w:eastAsia="Quattrocento Sans" w:hAnsi="Quattrocento Sans" w:cs="Quattrocento Sans"/>
          <w:b/>
        </w:rPr>
      </w:pPr>
    </w:p>
    <w:p w:rsidR="0069259E" w:rsidRDefault="00EA3D35">
      <w:pPr>
        <w:widowControl w:val="0"/>
        <w:numPr>
          <w:ilvl w:val="0"/>
          <w:numId w:val="2"/>
        </w:numPr>
        <w:tabs>
          <w:tab w:val="left" w:pos="-720"/>
        </w:tabs>
        <w:ind w:right="106"/>
        <w:jc w:val="both"/>
        <w:rPr>
          <w:rFonts w:ascii="Quattrocento Sans" w:eastAsia="Quattrocento Sans" w:hAnsi="Quattrocento Sans" w:cs="Quattrocento Sans"/>
          <w:b/>
        </w:rPr>
      </w:pPr>
      <w:r>
        <w:rPr>
          <w:rFonts w:ascii="Quattrocento Sans" w:eastAsia="Quattrocento Sans" w:hAnsi="Quattrocento Sans" w:cs="Quattrocento Sans"/>
          <w:b/>
        </w:rPr>
        <w:t>To lead, manage and support the Lower Key Stage 2 team</w:t>
      </w:r>
    </w:p>
    <w:p w:rsidR="0069259E" w:rsidRDefault="0069259E">
      <w:pPr>
        <w:widowControl w:val="0"/>
        <w:tabs>
          <w:tab w:val="left" w:pos="-720"/>
        </w:tabs>
        <w:ind w:right="106"/>
        <w:jc w:val="both"/>
        <w:rPr>
          <w:rFonts w:ascii="Quattrocento Sans" w:eastAsia="Quattrocento Sans" w:hAnsi="Quattrocento Sans" w:cs="Quattrocento Sans"/>
        </w:rPr>
      </w:pPr>
    </w:p>
    <w:p w:rsidR="0069259E" w:rsidRDefault="00EA3D35">
      <w:pPr>
        <w:widowControl w:val="0"/>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b/>
        </w:rPr>
        <w:t>Responsibilities of the Post:</w:t>
      </w:r>
    </w:p>
    <w:p w:rsidR="0069259E" w:rsidRDefault="0069259E">
      <w:pPr>
        <w:widowControl w:val="0"/>
        <w:tabs>
          <w:tab w:val="left" w:pos="-720"/>
        </w:tabs>
        <w:ind w:right="106"/>
        <w:jc w:val="both"/>
        <w:rPr>
          <w:rFonts w:ascii="Arial" w:eastAsia="Arial" w:hAnsi="Arial" w:cs="Arial"/>
          <w:b/>
          <w:u w:val="single"/>
        </w:rPr>
      </w:pPr>
    </w:p>
    <w:p w:rsidR="0069259E" w:rsidRDefault="0069259E">
      <w:pPr>
        <w:widowControl w:val="0"/>
        <w:tabs>
          <w:tab w:val="left" w:pos="-720"/>
        </w:tabs>
        <w:ind w:right="106"/>
        <w:jc w:val="both"/>
        <w:rPr>
          <w:rFonts w:ascii="Arial" w:eastAsia="Arial" w:hAnsi="Arial" w:cs="Arial"/>
          <w:b/>
          <w:u w:val="single"/>
        </w:rPr>
      </w:pPr>
    </w:p>
    <w:p w:rsidR="0069259E" w:rsidRDefault="00EA3D35">
      <w:pPr>
        <w:widowControl w:val="0"/>
        <w:numPr>
          <w:ilvl w:val="0"/>
          <w:numId w:val="4"/>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Lead, manage and support Lower Key Stage 2 staff. Be the point of call for staff within the phase for advice and support.</w:t>
      </w:r>
      <w:r w:rsidR="006E15B2">
        <w:rPr>
          <w:rFonts w:ascii="Quattrocento Sans" w:eastAsia="Quattrocento Sans" w:hAnsi="Quattrocento Sans" w:cs="Quattrocento Sans"/>
        </w:rPr>
        <w:t xml:space="preserve"> </w:t>
      </w:r>
      <w:r>
        <w:rPr>
          <w:rFonts w:ascii="Quattrocento Sans" w:eastAsia="Quattrocento Sans" w:hAnsi="Quattrocento Sans" w:cs="Quattrocento Sans"/>
        </w:rPr>
        <w:t>Provide a good role model for pupils and for staff, by classroom practice that sets a standard for other teachers to emulate.</w:t>
      </w:r>
    </w:p>
    <w:p w:rsidR="0069259E" w:rsidRDefault="00EA3D35">
      <w:pPr>
        <w:widowControl w:val="0"/>
        <w:numPr>
          <w:ilvl w:val="0"/>
          <w:numId w:val="4"/>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Provide guidance and support to staff in planning, implementing schemes of work and evaluation of teaching to raise standards.</w:t>
      </w:r>
    </w:p>
    <w:p w:rsidR="0069259E" w:rsidRDefault="00EA3D35">
      <w:pPr>
        <w:widowControl w:val="0"/>
        <w:numPr>
          <w:ilvl w:val="0"/>
          <w:numId w:val="4"/>
        </w:numPr>
        <w:tabs>
          <w:tab w:val="left" w:pos="-720"/>
        </w:tabs>
        <w:ind w:right="106"/>
        <w:jc w:val="both"/>
      </w:pPr>
      <w:r>
        <w:rPr>
          <w:rFonts w:ascii="Quattrocento Sans" w:eastAsia="Quattrocento Sans" w:hAnsi="Quattrocento Sans" w:cs="Quattrocento Sans"/>
        </w:rPr>
        <w:t>Mon</w:t>
      </w:r>
      <w:r>
        <w:rPr>
          <w:rFonts w:ascii="Quattrocento Sans" w:eastAsia="Quattrocento Sans" w:hAnsi="Quattrocento Sans" w:cs="Quattrocento Sans"/>
        </w:rPr>
        <w:t>itor and develop the quality of education within the phase</w:t>
      </w:r>
      <w:r>
        <w:rPr>
          <w:rFonts w:ascii="Quattrocento Sans" w:eastAsia="Quattrocento Sans" w:hAnsi="Quattrocento Sans" w:cs="Quattrocento Sans"/>
        </w:rPr>
        <w:t xml:space="preserve">. </w:t>
      </w:r>
      <w:r>
        <w:rPr>
          <w:rFonts w:ascii="Quattrocento Sans" w:eastAsia="Quattrocento Sans" w:hAnsi="Quattrocento Sans" w:cs="Quattrocento Sans"/>
        </w:rPr>
        <w:t>Conduct or join in with learning walks within phase.</w:t>
      </w:r>
    </w:p>
    <w:p w:rsidR="0069259E" w:rsidRDefault="00EA3D35">
      <w:pPr>
        <w:widowControl w:val="0"/>
        <w:numPr>
          <w:ilvl w:val="0"/>
          <w:numId w:val="4"/>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Work with the teachers to promote best and innovative practice to enrich the range of teaching and learning styles in the school.</w:t>
      </w:r>
    </w:p>
    <w:p w:rsidR="0069259E" w:rsidRDefault="00EA3D35">
      <w:pPr>
        <w:widowControl w:val="0"/>
        <w:numPr>
          <w:ilvl w:val="0"/>
          <w:numId w:val="4"/>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To support co</w:t>
      </w:r>
      <w:r>
        <w:rPr>
          <w:rFonts w:ascii="Quattrocento Sans" w:eastAsia="Quattrocento Sans" w:hAnsi="Quattrocento Sans" w:cs="Quattrocento Sans"/>
        </w:rPr>
        <w:t>lleagues to create a stimulating learning environment for the teaching and learning</w:t>
      </w:r>
    </w:p>
    <w:p w:rsidR="0069259E" w:rsidRDefault="00EA3D35">
      <w:pPr>
        <w:widowControl w:val="0"/>
        <w:numPr>
          <w:ilvl w:val="0"/>
          <w:numId w:val="1"/>
        </w:numPr>
        <w:tabs>
          <w:tab w:val="left" w:pos="-720"/>
        </w:tabs>
        <w:ind w:right="106"/>
        <w:jc w:val="both"/>
      </w:pPr>
      <w:r>
        <w:rPr>
          <w:rFonts w:ascii="Quattrocento Sans" w:eastAsia="Quattrocento Sans" w:hAnsi="Quattrocento Sans" w:cs="Quattrocento Sans"/>
        </w:rPr>
        <w:t>Lead the annual Professional Development Cycle with the phase</w:t>
      </w:r>
    </w:p>
    <w:p w:rsidR="0069259E" w:rsidRDefault="00EA3D35">
      <w:pPr>
        <w:numPr>
          <w:ilvl w:val="0"/>
          <w:numId w:val="1"/>
        </w:numPr>
        <w:spacing w:line="276" w:lineRule="auto"/>
        <w:rPr>
          <w:rFonts w:ascii="Quattrocento Sans" w:eastAsia="Quattrocento Sans" w:hAnsi="Quattrocento Sans" w:cs="Quattrocento Sans"/>
        </w:rPr>
      </w:pPr>
      <w:r>
        <w:rPr>
          <w:rFonts w:ascii="Quattrocento Sans" w:eastAsia="Quattrocento Sans" w:hAnsi="Quattrocento Sans" w:cs="Quattrocento Sans"/>
        </w:rPr>
        <w:t>Check in on staff in their phase on an informal and supportive basis.</w:t>
      </w:r>
    </w:p>
    <w:p w:rsidR="0069259E" w:rsidRDefault="00EA3D35">
      <w:pPr>
        <w:numPr>
          <w:ilvl w:val="0"/>
          <w:numId w:val="1"/>
        </w:numPr>
        <w:spacing w:line="276" w:lineRule="auto"/>
        <w:rPr>
          <w:rFonts w:ascii="Quattrocento Sans" w:eastAsia="Quattrocento Sans" w:hAnsi="Quattrocento Sans" w:cs="Quattrocento Sans"/>
        </w:rPr>
      </w:pPr>
      <w:r>
        <w:rPr>
          <w:rFonts w:ascii="Quattrocento Sans" w:eastAsia="Quattrocento Sans" w:hAnsi="Quattrocento Sans" w:cs="Quattrocento Sans"/>
        </w:rPr>
        <w:t>Ensure consistency across the phase - e.</w:t>
      </w:r>
      <w:r>
        <w:rPr>
          <w:rFonts w:ascii="Quattrocento Sans" w:eastAsia="Quattrocento Sans" w:hAnsi="Quattrocento Sans" w:cs="Quattrocento Sans"/>
        </w:rPr>
        <w:t xml:space="preserve">g. books, non-negotiables, </w:t>
      </w:r>
      <w:proofErr w:type="gramStart"/>
      <w:r>
        <w:rPr>
          <w:rFonts w:ascii="Quattrocento Sans" w:eastAsia="Quattrocento Sans" w:hAnsi="Quattrocento Sans" w:cs="Quattrocento Sans"/>
        </w:rPr>
        <w:t>homework</w:t>
      </w:r>
      <w:proofErr w:type="gramEnd"/>
      <w:r>
        <w:rPr>
          <w:rFonts w:ascii="Quattrocento Sans" w:eastAsia="Quattrocento Sans" w:hAnsi="Quattrocento Sans" w:cs="Quattrocento Sans"/>
        </w:rPr>
        <w:t xml:space="preserve"> and set up classrooms, initiatives are being followed.</w:t>
      </w:r>
    </w:p>
    <w:p w:rsidR="0069259E" w:rsidRDefault="00EA3D35">
      <w:pPr>
        <w:numPr>
          <w:ilvl w:val="0"/>
          <w:numId w:val="1"/>
        </w:numPr>
        <w:spacing w:line="276" w:lineRule="auto"/>
        <w:rPr>
          <w:rFonts w:ascii="Quattrocento Sans" w:eastAsia="Quattrocento Sans" w:hAnsi="Quattrocento Sans" w:cs="Quattrocento Sans"/>
        </w:rPr>
      </w:pPr>
      <w:r>
        <w:rPr>
          <w:rFonts w:ascii="Quattrocento Sans" w:eastAsia="Quattrocento Sans" w:hAnsi="Quattrocento Sans" w:cs="Quattrocento Sans"/>
        </w:rPr>
        <w:t>Remind staff of deadlines and ensure deadlines are being met</w:t>
      </w:r>
    </w:p>
    <w:p w:rsidR="0069259E" w:rsidRDefault="00EA3D35">
      <w:pPr>
        <w:numPr>
          <w:ilvl w:val="0"/>
          <w:numId w:val="1"/>
        </w:numPr>
        <w:spacing w:line="276" w:lineRule="auto"/>
        <w:rPr>
          <w:rFonts w:ascii="Quattrocento Sans" w:eastAsia="Quattrocento Sans" w:hAnsi="Quattrocento Sans" w:cs="Quattrocento Sans"/>
        </w:rPr>
      </w:pPr>
      <w:r>
        <w:rPr>
          <w:rFonts w:ascii="Quattrocento Sans" w:eastAsia="Quattrocento Sans" w:hAnsi="Quattrocento Sans" w:cs="Quattrocento Sans"/>
        </w:rPr>
        <w:t>Understand and support with or lead upcoming events involving the phase.</w:t>
      </w:r>
    </w:p>
    <w:p w:rsidR="0069259E" w:rsidRDefault="00EA3D35">
      <w:pPr>
        <w:numPr>
          <w:ilvl w:val="0"/>
          <w:numId w:val="1"/>
        </w:numPr>
        <w:spacing w:line="276" w:lineRule="auto"/>
        <w:rPr>
          <w:rFonts w:ascii="Quattrocento Sans" w:eastAsia="Quattrocento Sans" w:hAnsi="Quattrocento Sans" w:cs="Quattrocento Sans"/>
        </w:rPr>
      </w:pPr>
      <w:r>
        <w:rPr>
          <w:rFonts w:ascii="Quattrocento Sans" w:eastAsia="Quattrocento Sans" w:hAnsi="Quattrocento Sans" w:cs="Quattrocento Sans"/>
        </w:rPr>
        <w:lastRenderedPageBreak/>
        <w:t>Facilitating support and a supp</w:t>
      </w:r>
      <w:r>
        <w:rPr>
          <w:rFonts w:ascii="Quattrocento Sans" w:eastAsia="Quattrocento Sans" w:hAnsi="Quattrocento Sans" w:cs="Quattrocento Sans"/>
        </w:rPr>
        <w:t>ortive culture within the phase. E.g. facilitating professionals (staff) learning from each other.</w:t>
      </w:r>
    </w:p>
    <w:p w:rsidR="0069259E" w:rsidRDefault="00EA3D35">
      <w:pPr>
        <w:numPr>
          <w:ilvl w:val="0"/>
          <w:numId w:val="1"/>
        </w:numPr>
        <w:spacing w:line="276" w:lineRule="auto"/>
        <w:rPr>
          <w:rFonts w:ascii="Quattrocento Sans" w:eastAsia="Quattrocento Sans" w:hAnsi="Quattrocento Sans" w:cs="Quattrocento Sans"/>
        </w:rPr>
      </w:pPr>
      <w:r>
        <w:rPr>
          <w:rFonts w:ascii="Quattrocento Sans" w:eastAsia="Quattrocento Sans" w:hAnsi="Quattrocento Sans" w:cs="Quattrocento Sans"/>
        </w:rPr>
        <w:t>Share best practice within the phase.</w:t>
      </w:r>
    </w:p>
    <w:p w:rsidR="0069259E" w:rsidRDefault="00EA3D35">
      <w:pPr>
        <w:numPr>
          <w:ilvl w:val="0"/>
          <w:numId w:val="1"/>
        </w:numPr>
        <w:spacing w:line="276" w:lineRule="auto"/>
        <w:rPr>
          <w:rFonts w:ascii="Quattrocento Sans" w:eastAsia="Quattrocento Sans" w:hAnsi="Quattrocento Sans" w:cs="Quattrocento Sans"/>
        </w:rPr>
      </w:pPr>
      <w:r>
        <w:rPr>
          <w:rFonts w:ascii="Quattrocento Sans" w:eastAsia="Quattrocento Sans" w:hAnsi="Quattrocento Sans" w:cs="Quattrocento Sans"/>
        </w:rPr>
        <w:t>Have a knowledge of the assessment outcomes of the phase.</w:t>
      </w:r>
    </w:p>
    <w:p w:rsidR="0069259E" w:rsidRDefault="00EA3D35">
      <w:pPr>
        <w:widowControl w:val="0"/>
        <w:numPr>
          <w:ilvl w:val="0"/>
          <w:numId w:val="1"/>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Enable all teachers to achieve expertise in planning and teaching through support and by leading or providing high quality professional development opportunities.</w:t>
      </w:r>
    </w:p>
    <w:p w:rsidR="0069259E" w:rsidRDefault="00EA3D35">
      <w:pPr>
        <w:widowControl w:val="0"/>
        <w:numPr>
          <w:ilvl w:val="0"/>
          <w:numId w:val="1"/>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Lead</w:t>
      </w:r>
      <w:r>
        <w:rPr>
          <w:rFonts w:ascii="Quattrocento Sans" w:eastAsia="Quattrocento Sans" w:hAnsi="Quattrocento Sans" w:cs="Quattrocento Sans"/>
        </w:rPr>
        <w:t xml:space="preserve"> regular phase meetings communicating effectively to ensure continuity in teaching and le</w:t>
      </w:r>
      <w:r>
        <w:rPr>
          <w:rFonts w:ascii="Quattrocento Sans" w:eastAsia="Quattrocento Sans" w:hAnsi="Quattrocento Sans" w:cs="Quattrocento Sans"/>
        </w:rPr>
        <w:t>arning.</w:t>
      </w:r>
    </w:p>
    <w:p w:rsidR="0069259E" w:rsidRDefault="00EA3D35">
      <w:pPr>
        <w:widowControl w:val="0"/>
        <w:numPr>
          <w:ilvl w:val="0"/>
          <w:numId w:val="1"/>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Ensure planning, record keeping and assessment is in line with school policies.</w:t>
      </w:r>
    </w:p>
    <w:p w:rsidR="0069259E" w:rsidRDefault="00EA3D35">
      <w:pPr>
        <w:widowControl w:val="0"/>
        <w:numPr>
          <w:ilvl w:val="0"/>
          <w:numId w:val="1"/>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Organise curriculum meetings for parents at the beginning of the year and ensure that all agreed information (e.g. targets) is sent out on time.</w:t>
      </w:r>
    </w:p>
    <w:p w:rsidR="0069259E" w:rsidRDefault="00EA3D35">
      <w:pPr>
        <w:widowControl w:val="0"/>
        <w:numPr>
          <w:ilvl w:val="0"/>
          <w:numId w:val="1"/>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Liaise closely with support staff and other professionals so that they are able to make a significant contribution to teaching and learning in the phase.</w:t>
      </w:r>
    </w:p>
    <w:p w:rsidR="0069259E" w:rsidRDefault="00EA3D35">
      <w:pPr>
        <w:widowControl w:val="0"/>
        <w:numPr>
          <w:ilvl w:val="0"/>
          <w:numId w:val="1"/>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Induct, support and monitor new staff within the Phase</w:t>
      </w:r>
    </w:p>
    <w:p w:rsidR="0069259E" w:rsidRDefault="00EA3D35">
      <w:pPr>
        <w:widowControl w:val="0"/>
        <w:numPr>
          <w:ilvl w:val="0"/>
          <w:numId w:val="1"/>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Work with external sources to enhance own pract</w:t>
      </w:r>
      <w:r>
        <w:rPr>
          <w:rFonts w:ascii="Quattrocento Sans" w:eastAsia="Quattrocento Sans" w:hAnsi="Quattrocento Sans" w:cs="Quattrocento Sans"/>
        </w:rPr>
        <w:t>ice and the practice of other staff members</w:t>
      </w:r>
    </w:p>
    <w:p w:rsidR="0069259E" w:rsidRDefault="00EA3D35">
      <w:pPr>
        <w:widowControl w:val="0"/>
        <w:numPr>
          <w:ilvl w:val="0"/>
          <w:numId w:val="3"/>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Ensure that planning, assessment, target setting, recording and reporting systems are implemented in line with school policy.</w:t>
      </w:r>
    </w:p>
    <w:p w:rsidR="0069259E" w:rsidRDefault="00EA3D35">
      <w:pPr>
        <w:widowControl w:val="0"/>
        <w:numPr>
          <w:ilvl w:val="0"/>
          <w:numId w:val="3"/>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Provide feedback to teachers and disseminate examples of effective planning and teachi</w:t>
      </w:r>
      <w:r>
        <w:rPr>
          <w:rFonts w:ascii="Quattrocento Sans" w:eastAsia="Quattrocento Sans" w:hAnsi="Quattrocento Sans" w:cs="Quattrocento Sans"/>
        </w:rPr>
        <w:t>ng.</w:t>
      </w:r>
    </w:p>
    <w:p w:rsidR="0069259E" w:rsidRDefault="00EA3D35">
      <w:pPr>
        <w:widowControl w:val="0"/>
        <w:numPr>
          <w:ilvl w:val="0"/>
          <w:numId w:val="3"/>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Organise and lead meetings with staff to ensure continuity and progression of pupils’ learning is maintained across the phase.</w:t>
      </w:r>
    </w:p>
    <w:p w:rsidR="0069259E" w:rsidRDefault="0069259E">
      <w:pPr>
        <w:widowControl w:val="0"/>
        <w:tabs>
          <w:tab w:val="left" w:pos="-720"/>
        </w:tabs>
        <w:ind w:right="106"/>
        <w:jc w:val="both"/>
        <w:rPr>
          <w:rFonts w:ascii="Quattrocento Sans" w:eastAsia="Quattrocento Sans" w:hAnsi="Quattrocento Sans" w:cs="Quattrocento Sans"/>
        </w:rPr>
      </w:pPr>
    </w:p>
    <w:p w:rsidR="0069259E" w:rsidRDefault="0069259E">
      <w:pPr>
        <w:widowControl w:val="0"/>
        <w:tabs>
          <w:tab w:val="left" w:pos="-720"/>
        </w:tabs>
        <w:ind w:right="106"/>
        <w:jc w:val="both"/>
        <w:rPr>
          <w:rFonts w:ascii="Quattrocento Sans" w:eastAsia="Quattrocento Sans" w:hAnsi="Quattrocento Sans" w:cs="Quattrocento Sans"/>
        </w:rPr>
      </w:pPr>
    </w:p>
    <w:p w:rsidR="0069259E" w:rsidRDefault="00EA3D35">
      <w:pPr>
        <w:widowControl w:val="0"/>
        <w:tabs>
          <w:tab w:val="left" w:pos="-720"/>
        </w:tabs>
        <w:ind w:right="106"/>
        <w:jc w:val="both"/>
        <w:rPr>
          <w:rFonts w:ascii="Quattrocento Sans" w:eastAsia="Quattrocento Sans" w:hAnsi="Quattrocento Sans" w:cs="Quattrocento Sans"/>
          <w:u w:val="single"/>
        </w:rPr>
      </w:pPr>
      <w:r>
        <w:rPr>
          <w:rFonts w:ascii="Quattrocento Sans" w:eastAsia="Quattrocento Sans" w:hAnsi="Quattrocento Sans" w:cs="Quattrocento Sans"/>
          <w:b/>
          <w:u w:val="single"/>
        </w:rPr>
        <w:t>Other</w:t>
      </w:r>
    </w:p>
    <w:p w:rsidR="0069259E" w:rsidRDefault="00EA3D35">
      <w:pPr>
        <w:widowControl w:val="0"/>
        <w:numPr>
          <w:ilvl w:val="0"/>
          <w:numId w:val="5"/>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 xml:space="preserve">Safeguard the health and safety of self and others in accordance with the school’s Health and </w:t>
      </w:r>
      <w:r>
        <w:rPr>
          <w:rFonts w:ascii="Quattrocento Sans" w:eastAsia="Quattrocento Sans" w:hAnsi="Quattrocento Sans" w:cs="Quattrocento Sans"/>
        </w:rPr>
        <w:t>Safety</w:t>
      </w:r>
      <w:r>
        <w:rPr>
          <w:rFonts w:ascii="Quattrocento Sans" w:eastAsia="Quattrocento Sans" w:hAnsi="Quattrocento Sans" w:cs="Quattrocento Sans"/>
        </w:rPr>
        <w:t xml:space="preserve"> Policy</w:t>
      </w:r>
    </w:p>
    <w:p w:rsidR="0069259E" w:rsidRDefault="00EA3D35">
      <w:pPr>
        <w:widowControl w:val="0"/>
        <w:numPr>
          <w:ilvl w:val="0"/>
          <w:numId w:val="5"/>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Demonstra</w:t>
      </w:r>
      <w:r>
        <w:rPr>
          <w:rFonts w:ascii="Quattrocento Sans" w:eastAsia="Quattrocento Sans" w:hAnsi="Quattrocento Sans" w:cs="Quattrocento Sans"/>
        </w:rPr>
        <w:t>te strong safeguarding practices in line with the school’s safeguarding policies.</w:t>
      </w:r>
    </w:p>
    <w:p w:rsidR="0069259E" w:rsidRDefault="00EA3D35">
      <w:pPr>
        <w:widowControl w:val="0"/>
        <w:numPr>
          <w:ilvl w:val="0"/>
          <w:numId w:val="5"/>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Contribute to</w:t>
      </w:r>
      <w:r>
        <w:rPr>
          <w:rFonts w:ascii="Quattrocento Sans" w:eastAsia="Quattrocento Sans" w:hAnsi="Quattrocento Sans" w:cs="Quattrocento Sans"/>
        </w:rPr>
        <w:t xml:space="preserve"> decision making and policy development across the school.</w:t>
      </w:r>
    </w:p>
    <w:p w:rsidR="0069259E" w:rsidRDefault="00EA3D35">
      <w:pPr>
        <w:widowControl w:val="0"/>
        <w:numPr>
          <w:ilvl w:val="0"/>
          <w:numId w:val="5"/>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 xml:space="preserve">Maintain lines of communication between the Leadership Team and </w:t>
      </w:r>
      <w:r>
        <w:rPr>
          <w:rFonts w:ascii="Quattrocento Sans" w:eastAsia="Quattrocento Sans" w:hAnsi="Quattrocento Sans" w:cs="Quattrocento Sans"/>
        </w:rPr>
        <w:t>staff in</w:t>
      </w:r>
      <w:r>
        <w:rPr>
          <w:rFonts w:ascii="Quattrocento Sans" w:eastAsia="Quattrocento Sans" w:hAnsi="Quattrocento Sans" w:cs="Quattrocento Sans"/>
        </w:rPr>
        <w:t xml:space="preserve"> the phase.</w:t>
      </w:r>
    </w:p>
    <w:p w:rsidR="0069259E" w:rsidRDefault="00EA3D35">
      <w:pPr>
        <w:widowControl w:val="0"/>
        <w:numPr>
          <w:ilvl w:val="0"/>
          <w:numId w:val="5"/>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Promote good beha</w:t>
      </w:r>
      <w:r>
        <w:rPr>
          <w:rFonts w:ascii="Quattrocento Sans" w:eastAsia="Quattrocento Sans" w:hAnsi="Quattrocento Sans" w:cs="Quattrocento Sans"/>
        </w:rPr>
        <w:t>viour around the school and support colleagues in promoting good behaviour.</w:t>
      </w:r>
    </w:p>
    <w:p w:rsidR="0069259E" w:rsidRDefault="00EA3D35">
      <w:pPr>
        <w:widowControl w:val="0"/>
        <w:numPr>
          <w:ilvl w:val="0"/>
          <w:numId w:val="5"/>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To promote the values, ethos and vision of the school to all stakeholders.</w:t>
      </w:r>
    </w:p>
    <w:p w:rsidR="0069259E" w:rsidRDefault="00EA3D35">
      <w:pPr>
        <w:widowControl w:val="0"/>
        <w:numPr>
          <w:ilvl w:val="0"/>
          <w:numId w:val="6"/>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Reflection on own practice and engage in private study, keeping abreast of new initiatives.</w:t>
      </w:r>
    </w:p>
    <w:p w:rsidR="0069259E" w:rsidRDefault="00EA3D35">
      <w:pPr>
        <w:widowControl w:val="0"/>
        <w:numPr>
          <w:ilvl w:val="0"/>
          <w:numId w:val="6"/>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Ensure the hi</w:t>
      </w:r>
      <w:r>
        <w:rPr>
          <w:rFonts w:ascii="Quattrocento Sans" w:eastAsia="Quattrocento Sans" w:hAnsi="Quattrocento Sans" w:cs="Quattrocento Sans"/>
        </w:rPr>
        <w:t>ghest standard of confidentiality and professional conduct at all times and expect this from other staff.</w:t>
      </w:r>
    </w:p>
    <w:p w:rsidR="0069259E" w:rsidRDefault="00EA3D35">
      <w:pPr>
        <w:widowControl w:val="0"/>
        <w:numPr>
          <w:ilvl w:val="0"/>
          <w:numId w:val="6"/>
        </w:numPr>
        <w:tabs>
          <w:tab w:val="left" w:pos="-720"/>
        </w:tabs>
        <w:ind w:right="106"/>
        <w:jc w:val="both"/>
        <w:rPr>
          <w:rFonts w:ascii="Quattrocento Sans" w:eastAsia="Quattrocento Sans" w:hAnsi="Quattrocento Sans" w:cs="Quattrocento Sans"/>
        </w:rPr>
      </w:pPr>
      <w:r>
        <w:rPr>
          <w:rFonts w:ascii="Quattrocento Sans" w:eastAsia="Quattrocento Sans" w:hAnsi="Quattrocento Sans" w:cs="Quattrocento Sans"/>
        </w:rPr>
        <w:t xml:space="preserve">Ensure the development and maintenance of a collaborative culture which demonstrates loyalty and integrity </w:t>
      </w:r>
    </w:p>
    <w:p w:rsidR="0069259E" w:rsidRDefault="0069259E">
      <w:pPr>
        <w:widowControl w:val="0"/>
        <w:tabs>
          <w:tab w:val="left" w:pos="-720"/>
        </w:tabs>
        <w:ind w:left="720" w:right="106"/>
        <w:jc w:val="both"/>
        <w:rPr>
          <w:rFonts w:ascii="Quattrocento Sans" w:eastAsia="Quattrocento Sans" w:hAnsi="Quattrocento Sans" w:cs="Quattrocento Sans"/>
        </w:rPr>
      </w:pPr>
    </w:p>
    <w:p w:rsidR="0069259E" w:rsidRDefault="0069259E">
      <w:pPr>
        <w:widowControl w:val="0"/>
        <w:tabs>
          <w:tab w:val="left" w:pos="-720"/>
        </w:tabs>
        <w:ind w:right="106"/>
        <w:jc w:val="both"/>
        <w:rPr>
          <w:rFonts w:ascii="Arial" w:eastAsia="Arial" w:hAnsi="Arial" w:cs="Arial"/>
        </w:rPr>
      </w:pPr>
    </w:p>
    <w:p w:rsidR="0069259E" w:rsidRDefault="0069259E">
      <w:pPr>
        <w:widowControl w:val="0"/>
        <w:tabs>
          <w:tab w:val="left" w:pos="-720"/>
        </w:tabs>
        <w:ind w:right="106"/>
        <w:jc w:val="both"/>
        <w:rPr>
          <w:rFonts w:ascii="Arial" w:eastAsia="Arial" w:hAnsi="Arial" w:cs="Arial"/>
        </w:rPr>
      </w:pPr>
    </w:p>
    <w:p w:rsidR="0069259E" w:rsidRDefault="00EA3D35">
      <w:pPr>
        <w:widowControl w:val="0"/>
        <w:tabs>
          <w:tab w:val="left" w:pos="-720"/>
        </w:tabs>
        <w:ind w:right="106"/>
        <w:jc w:val="both"/>
        <w:rPr>
          <w:rFonts w:ascii="Arial" w:eastAsia="Arial" w:hAnsi="Arial" w:cs="Arial"/>
        </w:rPr>
      </w:pPr>
      <w:r>
        <w:rPr>
          <w:rFonts w:ascii="Arial" w:eastAsia="Arial" w:hAnsi="Arial" w:cs="Arial"/>
          <w:b/>
        </w:rPr>
        <w:t>Signed</w:t>
      </w:r>
      <w:proofErr w:type="gramStart"/>
      <w:r>
        <w:rPr>
          <w:rFonts w:ascii="Arial" w:eastAsia="Arial" w:hAnsi="Arial" w:cs="Arial"/>
          <w:b/>
        </w:rPr>
        <w:t>:</w:t>
      </w:r>
      <w:r>
        <w:rPr>
          <w:rFonts w:ascii="Arial" w:eastAsia="Arial" w:hAnsi="Arial" w:cs="Arial"/>
          <w:b/>
        </w:rPr>
        <w:tab/>
      </w:r>
      <w:r>
        <w:rPr>
          <w:rFonts w:ascii="Arial" w:eastAsia="Arial" w:hAnsi="Arial" w:cs="Arial"/>
          <w:b/>
        </w:rPr>
        <w:t>..............................................................................................</w:t>
      </w:r>
      <w:proofErr w:type="gramEnd"/>
    </w:p>
    <w:p w:rsidR="0069259E" w:rsidRDefault="0069259E">
      <w:pPr>
        <w:widowControl w:val="0"/>
        <w:tabs>
          <w:tab w:val="left" w:pos="-720"/>
        </w:tabs>
        <w:ind w:right="106"/>
        <w:jc w:val="both"/>
        <w:rPr>
          <w:rFonts w:ascii="Arial" w:eastAsia="Arial" w:hAnsi="Arial" w:cs="Arial"/>
        </w:rPr>
      </w:pPr>
    </w:p>
    <w:p w:rsidR="0069259E" w:rsidRDefault="00EA3D35">
      <w:pPr>
        <w:widowControl w:val="0"/>
        <w:tabs>
          <w:tab w:val="left" w:pos="-720"/>
        </w:tabs>
        <w:ind w:right="106"/>
        <w:jc w:val="both"/>
        <w:rPr>
          <w:rFonts w:ascii="Book Antiqua" w:eastAsia="Book Antiqua" w:hAnsi="Book Antiqua" w:cs="Book Antiqua"/>
        </w:rPr>
      </w:pPr>
      <w:r>
        <w:rPr>
          <w:rFonts w:ascii="Arial" w:eastAsia="Arial" w:hAnsi="Arial" w:cs="Arial"/>
          <w:b/>
        </w:rPr>
        <w:t>Date</w:t>
      </w:r>
      <w:proofErr w:type="gramStart"/>
      <w:r>
        <w:rPr>
          <w:rFonts w:ascii="Arial" w:eastAsia="Arial" w:hAnsi="Arial" w:cs="Arial"/>
          <w:b/>
        </w:rPr>
        <w:t>:</w:t>
      </w:r>
      <w:r>
        <w:rPr>
          <w:rFonts w:ascii="Arial" w:eastAsia="Arial" w:hAnsi="Arial" w:cs="Arial"/>
          <w:b/>
        </w:rPr>
        <w:tab/>
      </w:r>
      <w:r>
        <w:rPr>
          <w:rFonts w:ascii="Arial" w:eastAsia="Arial" w:hAnsi="Arial" w:cs="Arial"/>
          <w:b/>
        </w:rPr>
        <w:tab/>
        <w:t>..............................................................................................</w:t>
      </w:r>
      <w:proofErr w:type="gramEnd"/>
    </w:p>
    <w:sectPr w:rsidR="0069259E">
      <w:footerReference w:type="default" r:id="rId8"/>
      <w:pgSz w:w="12240" w:h="15840"/>
      <w:pgMar w:top="567" w:right="794" w:bottom="22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3D35">
      <w:r>
        <w:separator/>
      </w:r>
    </w:p>
  </w:endnote>
  <w:endnote w:type="continuationSeparator" w:id="0">
    <w:p w:rsidR="00000000" w:rsidRDefault="00EA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9E" w:rsidRDefault="0069259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3D35">
      <w:r>
        <w:separator/>
      </w:r>
    </w:p>
  </w:footnote>
  <w:footnote w:type="continuationSeparator" w:id="0">
    <w:p w:rsidR="00000000" w:rsidRDefault="00EA3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B4CDD"/>
    <w:multiLevelType w:val="multilevel"/>
    <w:tmpl w:val="1CE62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8E5DF9"/>
    <w:multiLevelType w:val="multilevel"/>
    <w:tmpl w:val="D7E28D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6333B"/>
    <w:multiLevelType w:val="multilevel"/>
    <w:tmpl w:val="3EC2ED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616E71"/>
    <w:multiLevelType w:val="multilevel"/>
    <w:tmpl w:val="58CE2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7B6761D"/>
    <w:multiLevelType w:val="multilevel"/>
    <w:tmpl w:val="11D0DC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4EC535D"/>
    <w:multiLevelType w:val="multilevel"/>
    <w:tmpl w:val="9F76DA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9E"/>
    <w:rsid w:val="00641645"/>
    <w:rsid w:val="0069259E"/>
    <w:rsid w:val="006E15B2"/>
    <w:rsid w:val="009E64A6"/>
    <w:rsid w:val="00A578F5"/>
    <w:rsid w:val="00E21526"/>
    <w:rsid w:val="00EA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8D3A"/>
  <w15:docId w15:val="{102294AF-8E7A-42A4-A60B-8A9B4C4A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3D35"/>
    <w:rPr>
      <w:rFonts w:ascii="Segoe UI" w:hAnsi="Segoe UI"/>
      <w:sz w:val="18"/>
      <w:szCs w:val="18"/>
    </w:rPr>
  </w:style>
  <w:style w:type="character" w:customStyle="1" w:styleId="BalloonTextChar">
    <w:name w:val="Balloon Text Char"/>
    <w:basedOn w:val="DefaultParagraphFont"/>
    <w:link w:val="BalloonText"/>
    <w:uiPriority w:val="99"/>
    <w:semiHidden/>
    <w:rsid w:val="00EA3D3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7</cp:revision>
  <cp:lastPrinted>2021-05-06T13:46:00Z</cp:lastPrinted>
  <dcterms:created xsi:type="dcterms:W3CDTF">2021-05-06T13:44:00Z</dcterms:created>
  <dcterms:modified xsi:type="dcterms:W3CDTF">2021-05-07T08:45:00Z</dcterms:modified>
</cp:coreProperties>
</file>