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353C" w14:textId="6AD61A49" w:rsidR="009D6A50" w:rsidRDefault="009D6A50" w:rsidP="009D6A50">
      <w:pPr>
        <w:jc w:val="center"/>
        <w:rPr>
          <w:b/>
          <w:bCs/>
          <w:sz w:val="28"/>
          <w:szCs w:val="28"/>
        </w:rPr>
      </w:pPr>
      <w:r>
        <w:rPr>
          <w:b/>
          <w:bCs/>
          <w:sz w:val="28"/>
          <w:szCs w:val="28"/>
        </w:rPr>
        <w:t>Job Description and Person Specification</w:t>
      </w:r>
    </w:p>
    <w:p w14:paraId="585FD531" w14:textId="77777777" w:rsidR="009D6A50" w:rsidRPr="009D6A50" w:rsidRDefault="009D6A50" w:rsidP="009D6A50">
      <w:pPr>
        <w:jc w:val="center"/>
        <w:rPr>
          <w:b/>
          <w:bCs/>
          <w:sz w:val="28"/>
          <w:szCs w:val="28"/>
        </w:rPr>
      </w:pPr>
    </w:p>
    <w:p w14:paraId="642D7224" w14:textId="7893E504" w:rsidR="007136CE" w:rsidRPr="003151E9" w:rsidRDefault="007136CE">
      <w:pPr>
        <w:rPr>
          <w:sz w:val="20"/>
          <w:szCs w:val="20"/>
        </w:rPr>
      </w:pPr>
      <w:r w:rsidRPr="003151E9">
        <w:rPr>
          <w:b/>
          <w:bCs/>
          <w:sz w:val="20"/>
          <w:szCs w:val="20"/>
        </w:rPr>
        <w:t>Job Title:</w:t>
      </w:r>
      <w:r w:rsidRPr="003151E9">
        <w:rPr>
          <w:sz w:val="20"/>
          <w:szCs w:val="20"/>
        </w:rPr>
        <w:t xml:space="preserve"> </w:t>
      </w:r>
      <w:r w:rsidR="002F16A2">
        <w:rPr>
          <w:sz w:val="20"/>
          <w:szCs w:val="20"/>
        </w:rPr>
        <w:t xml:space="preserve">Lunch time Play </w:t>
      </w:r>
      <w:r w:rsidR="00337506" w:rsidRPr="003151E9">
        <w:rPr>
          <w:sz w:val="20"/>
          <w:szCs w:val="20"/>
        </w:rPr>
        <w:t xml:space="preserve"> Supervisor</w:t>
      </w:r>
      <w:r w:rsidRPr="003151E9">
        <w:rPr>
          <w:sz w:val="20"/>
          <w:szCs w:val="20"/>
        </w:rPr>
        <w:t xml:space="preserve"> </w:t>
      </w:r>
      <w:r w:rsidR="001B39BC" w:rsidRPr="003151E9">
        <w:rPr>
          <w:sz w:val="20"/>
          <w:szCs w:val="20"/>
        </w:rPr>
        <w:t xml:space="preserve">– </w:t>
      </w:r>
      <w:r w:rsidR="00702F3E">
        <w:rPr>
          <w:sz w:val="20"/>
          <w:szCs w:val="20"/>
        </w:rPr>
        <w:t>6.25</w:t>
      </w:r>
      <w:r w:rsidR="001B39BC" w:rsidRPr="003151E9">
        <w:rPr>
          <w:sz w:val="20"/>
          <w:szCs w:val="20"/>
        </w:rPr>
        <w:t xml:space="preserve"> hours a week ( </w:t>
      </w:r>
      <w:r w:rsidR="00B37A72" w:rsidRPr="003151E9">
        <w:rPr>
          <w:sz w:val="20"/>
          <w:szCs w:val="20"/>
        </w:rPr>
        <w:t>1.</w:t>
      </w:r>
      <w:r w:rsidR="00702F3E">
        <w:rPr>
          <w:sz w:val="20"/>
          <w:szCs w:val="20"/>
        </w:rPr>
        <w:t>25</w:t>
      </w:r>
      <w:r w:rsidR="001B39BC" w:rsidRPr="003151E9">
        <w:rPr>
          <w:sz w:val="20"/>
          <w:szCs w:val="20"/>
        </w:rPr>
        <w:t xml:space="preserve"> hours a day) Monday to Friday term time only</w:t>
      </w:r>
      <w:r w:rsidR="00A11FA6" w:rsidRPr="003151E9">
        <w:rPr>
          <w:sz w:val="20"/>
          <w:szCs w:val="20"/>
        </w:rPr>
        <w:t xml:space="preserve">, </w:t>
      </w:r>
      <w:r w:rsidR="002F16A2">
        <w:rPr>
          <w:sz w:val="20"/>
          <w:szCs w:val="20"/>
        </w:rPr>
        <w:t>11.45 am</w:t>
      </w:r>
      <w:r w:rsidR="00A11FA6" w:rsidRPr="003151E9">
        <w:rPr>
          <w:sz w:val="20"/>
          <w:szCs w:val="20"/>
        </w:rPr>
        <w:t xml:space="preserve"> – 1.</w:t>
      </w:r>
      <w:r w:rsidR="002F16A2">
        <w:rPr>
          <w:sz w:val="20"/>
          <w:szCs w:val="20"/>
        </w:rPr>
        <w:t>00</w:t>
      </w:r>
      <w:r w:rsidR="00A11FA6" w:rsidRPr="003151E9">
        <w:rPr>
          <w:sz w:val="20"/>
          <w:szCs w:val="20"/>
        </w:rPr>
        <w:t xml:space="preserve"> pm.</w:t>
      </w:r>
    </w:p>
    <w:p w14:paraId="13A3DA08" w14:textId="7F844A51" w:rsidR="001A25F3" w:rsidRPr="003151E9" w:rsidRDefault="001A25F3">
      <w:pPr>
        <w:rPr>
          <w:sz w:val="20"/>
          <w:szCs w:val="20"/>
        </w:rPr>
      </w:pPr>
      <w:r w:rsidRPr="003151E9">
        <w:rPr>
          <w:b/>
          <w:bCs/>
          <w:sz w:val="20"/>
          <w:szCs w:val="20"/>
        </w:rPr>
        <w:t>Pay scale:-</w:t>
      </w:r>
      <w:r w:rsidRPr="003151E9">
        <w:rPr>
          <w:sz w:val="20"/>
          <w:szCs w:val="20"/>
        </w:rPr>
        <w:t xml:space="preserve"> NJC Support staff pay</w:t>
      </w:r>
      <w:r w:rsidR="00A60AD3" w:rsidRPr="003151E9">
        <w:rPr>
          <w:sz w:val="20"/>
          <w:szCs w:val="20"/>
        </w:rPr>
        <w:t xml:space="preserve"> </w:t>
      </w:r>
      <w:r w:rsidRPr="003151E9">
        <w:rPr>
          <w:sz w:val="20"/>
          <w:szCs w:val="20"/>
        </w:rPr>
        <w:t xml:space="preserve">scale </w:t>
      </w:r>
      <w:r w:rsidR="00A11FA6" w:rsidRPr="003151E9">
        <w:rPr>
          <w:sz w:val="20"/>
          <w:szCs w:val="20"/>
        </w:rPr>
        <w:t>C-</w:t>
      </w:r>
      <w:r w:rsidR="00EE1DFD" w:rsidRPr="003151E9">
        <w:rPr>
          <w:sz w:val="20"/>
          <w:szCs w:val="20"/>
        </w:rPr>
        <w:t>2</w:t>
      </w:r>
      <w:r w:rsidR="00A60AD3" w:rsidRPr="003151E9">
        <w:rPr>
          <w:sz w:val="20"/>
          <w:szCs w:val="20"/>
        </w:rPr>
        <w:t xml:space="preserve"> -</w:t>
      </w:r>
      <w:r w:rsidRPr="003151E9">
        <w:rPr>
          <w:sz w:val="20"/>
          <w:szCs w:val="20"/>
        </w:rPr>
        <w:t xml:space="preserve"> £2</w:t>
      </w:r>
      <w:r w:rsidR="00EE1DFD" w:rsidRPr="003151E9">
        <w:rPr>
          <w:sz w:val="20"/>
          <w:szCs w:val="20"/>
        </w:rPr>
        <w:t>3,656</w:t>
      </w:r>
      <w:r w:rsidRPr="003151E9">
        <w:rPr>
          <w:sz w:val="20"/>
          <w:szCs w:val="20"/>
        </w:rPr>
        <w:t xml:space="preserve"> fte pro rata. </w:t>
      </w:r>
    </w:p>
    <w:p w14:paraId="6B0D97D2" w14:textId="0A465AFD" w:rsidR="007136CE" w:rsidRPr="003151E9" w:rsidRDefault="007136CE">
      <w:pPr>
        <w:rPr>
          <w:sz w:val="20"/>
          <w:szCs w:val="20"/>
        </w:rPr>
      </w:pPr>
      <w:r w:rsidRPr="003151E9">
        <w:rPr>
          <w:b/>
          <w:bCs/>
          <w:sz w:val="20"/>
          <w:szCs w:val="20"/>
        </w:rPr>
        <w:t>Reports To</w:t>
      </w:r>
      <w:r w:rsidRPr="003151E9">
        <w:rPr>
          <w:sz w:val="20"/>
          <w:szCs w:val="20"/>
        </w:rPr>
        <w:t>: Head</w:t>
      </w:r>
      <w:r w:rsidR="009D6A50" w:rsidRPr="003151E9">
        <w:rPr>
          <w:sz w:val="20"/>
          <w:szCs w:val="20"/>
        </w:rPr>
        <w:t xml:space="preserve"> of School</w:t>
      </w:r>
    </w:p>
    <w:p w14:paraId="2B208AD5" w14:textId="77777777" w:rsidR="007136CE" w:rsidRPr="003151E9" w:rsidRDefault="007136CE">
      <w:pPr>
        <w:rPr>
          <w:b/>
          <w:bCs/>
          <w:sz w:val="20"/>
          <w:szCs w:val="20"/>
        </w:rPr>
      </w:pPr>
      <w:r w:rsidRPr="003151E9">
        <w:rPr>
          <w:b/>
          <w:bCs/>
          <w:sz w:val="20"/>
          <w:szCs w:val="20"/>
        </w:rPr>
        <w:t xml:space="preserve">Main Job Purpose: </w:t>
      </w:r>
    </w:p>
    <w:p w14:paraId="488191AC" w14:textId="20F49BE0" w:rsidR="00602944" w:rsidRPr="003151E9" w:rsidRDefault="00602944" w:rsidP="00602944">
      <w:pPr>
        <w:rPr>
          <w:sz w:val="20"/>
          <w:szCs w:val="20"/>
        </w:rPr>
      </w:pPr>
      <w:r w:rsidRPr="003151E9">
        <w:rPr>
          <w:sz w:val="20"/>
          <w:szCs w:val="20"/>
        </w:rPr>
        <w:t xml:space="preserve">A </w:t>
      </w:r>
      <w:r w:rsidR="001C7D7F">
        <w:rPr>
          <w:sz w:val="20"/>
          <w:szCs w:val="20"/>
        </w:rPr>
        <w:t>lunchtime play</w:t>
      </w:r>
      <w:r w:rsidRPr="003151E9">
        <w:rPr>
          <w:sz w:val="20"/>
          <w:szCs w:val="20"/>
        </w:rPr>
        <w:t xml:space="preserve"> supervisor will be part of a team that is responsible for supervising pupils and the school’s premises during the midday break to ensure that the break runs effectively and that the safety and welfare of pupils is maintained. </w:t>
      </w:r>
    </w:p>
    <w:p w14:paraId="34514B1B" w14:textId="364A8CD0" w:rsidR="007136CE" w:rsidRPr="003151E9" w:rsidRDefault="007136CE">
      <w:pPr>
        <w:rPr>
          <w:sz w:val="20"/>
          <w:szCs w:val="20"/>
        </w:rPr>
      </w:pPr>
      <w:r w:rsidRPr="003151E9">
        <w:rPr>
          <w:sz w:val="20"/>
          <w:szCs w:val="20"/>
        </w:rPr>
        <w:t>Main Duties</w:t>
      </w:r>
      <w:r w:rsidR="00632F5D" w:rsidRPr="003151E9">
        <w:rPr>
          <w:sz w:val="20"/>
          <w:szCs w:val="20"/>
        </w:rPr>
        <w:t xml:space="preserve"> &amp; Responsibilities</w:t>
      </w:r>
      <w:r w:rsidRPr="003151E9">
        <w:rPr>
          <w:sz w:val="20"/>
          <w:szCs w:val="20"/>
        </w:rPr>
        <w:t xml:space="preserve">: </w:t>
      </w:r>
    </w:p>
    <w:p w14:paraId="00263E39" w14:textId="474E8CBF" w:rsidR="007136CE" w:rsidRPr="003151E9" w:rsidRDefault="007136CE">
      <w:pPr>
        <w:rPr>
          <w:sz w:val="20"/>
          <w:szCs w:val="20"/>
        </w:rPr>
      </w:pPr>
      <w:r w:rsidRPr="003151E9">
        <w:rPr>
          <w:b/>
          <w:bCs/>
          <w:sz w:val="20"/>
          <w:szCs w:val="20"/>
        </w:rPr>
        <w:t>Cleaning</w:t>
      </w:r>
      <w:r w:rsidRPr="003151E9">
        <w:rPr>
          <w:sz w:val="20"/>
          <w:szCs w:val="20"/>
        </w:rPr>
        <w:t xml:space="preserve"> </w:t>
      </w:r>
    </w:p>
    <w:p w14:paraId="3C6C44C8" w14:textId="77777777" w:rsidR="00E97C83" w:rsidRPr="003151E9" w:rsidRDefault="007136CE" w:rsidP="00E97C83">
      <w:pPr>
        <w:numPr>
          <w:ilvl w:val="0"/>
          <w:numId w:val="1"/>
        </w:numPr>
        <w:spacing w:after="60" w:line="240" w:lineRule="auto"/>
        <w:rPr>
          <w:rFonts w:cs="Arial"/>
          <w:sz w:val="20"/>
          <w:szCs w:val="20"/>
        </w:rPr>
      </w:pPr>
      <w:r w:rsidRPr="003151E9">
        <w:rPr>
          <w:sz w:val="20"/>
          <w:szCs w:val="20"/>
        </w:rPr>
        <w:t xml:space="preserve"> </w:t>
      </w:r>
      <w:r w:rsidR="00E97C83" w:rsidRPr="003151E9">
        <w:rPr>
          <w:rFonts w:cs="Arial"/>
          <w:sz w:val="20"/>
          <w:szCs w:val="20"/>
        </w:rPr>
        <w:t>Supervise pupils in in the lunch area, playground and classrooms (for wet play)</w:t>
      </w:r>
    </w:p>
    <w:p w14:paraId="20979389" w14:textId="77777777" w:rsidR="00E97C83" w:rsidRPr="003151E9" w:rsidRDefault="00E97C83" w:rsidP="00E97C83">
      <w:pPr>
        <w:numPr>
          <w:ilvl w:val="0"/>
          <w:numId w:val="1"/>
        </w:numPr>
        <w:spacing w:after="60" w:line="240" w:lineRule="auto"/>
        <w:rPr>
          <w:rFonts w:cs="Arial"/>
          <w:sz w:val="20"/>
          <w:szCs w:val="20"/>
        </w:rPr>
      </w:pPr>
      <w:r w:rsidRPr="003151E9">
        <w:rPr>
          <w:rFonts w:cs="Arial"/>
          <w:sz w:val="20"/>
          <w:szCs w:val="20"/>
        </w:rPr>
        <w:t xml:space="preserve">Encourage pupils to eat their lunch and monitor those who don’t, reporting any concerns to the class teacher </w:t>
      </w:r>
    </w:p>
    <w:p w14:paraId="7203B14E" w14:textId="77777777" w:rsidR="00E97C83" w:rsidRPr="003151E9" w:rsidRDefault="00E97C83" w:rsidP="00E97C83">
      <w:pPr>
        <w:numPr>
          <w:ilvl w:val="0"/>
          <w:numId w:val="1"/>
        </w:numPr>
        <w:spacing w:after="60" w:line="240" w:lineRule="auto"/>
        <w:rPr>
          <w:rFonts w:cs="Arial"/>
          <w:sz w:val="20"/>
          <w:szCs w:val="20"/>
        </w:rPr>
      </w:pPr>
      <w:r w:rsidRPr="003151E9">
        <w:rPr>
          <w:rFonts w:cs="Arial"/>
          <w:sz w:val="20"/>
          <w:szCs w:val="20"/>
        </w:rPr>
        <w:t xml:space="preserve">Monitor pupils that aren’t engaging in play and feed back any concerns to class teachers </w:t>
      </w:r>
    </w:p>
    <w:p w14:paraId="7DB2A3DC" w14:textId="77777777" w:rsidR="001C79E1" w:rsidRPr="003151E9" w:rsidRDefault="001C79E1" w:rsidP="001C79E1">
      <w:pPr>
        <w:spacing w:after="60" w:line="240" w:lineRule="auto"/>
        <w:ind w:left="340"/>
        <w:rPr>
          <w:rFonts w:cs="Arial"/>
          <w:sz w:val="20"/>
          <w:szCs w:val="20"/>
        </w:rPr>
      </w:pPr>
    </w:p>
    <w:p w14:paraId="7CDB2901" w14:textId="77777777" w:rsidR="00447C70" w:rsidRPr="003151E9" w:rsidRDefault="00447C70" w:rsidP="00447C70">
      <w:pPr>
        <w:spacing w:before="120"/>
        <w:rPr>
          <w:b/>
          <w:color w:val="12263F"/>
          <w:sz w:val="20"/>
          <w:szCs w:val="20"/>
        </w:rPr>
      </w:pPr>
      <w:r w:rsidRPr="003151E9">
        <w:rPr>
          <w:b/>
          <w:color w:val="12263F"/>
          <w:sz w:val="20"/>
          <w:szCs w:val="20"/>
        </w:rPr>
        <w:t>Organisation</w:t>
      </w:r>
    </w:p>
    <w:p w14:paraId="7EC1100F" w14:textId="77777777" w:rsidR="00447C70" w:rsidRPr="003151E9" w:rsidRDefault="00447C70" w:rsidP="00447C70">
      <w:pPr>
        <w:numPr>
          <w:ilvl w:val="0"/>
          <w:numId w:val="1"/>
        </w:numPr>
        <w:spacing w:after="60" w:line="240" w:lineRule="auto"/>
        <w:rPr>
          <w:rFonts w:cs="Arial"/>
          <w:sz w:val="20"/>
          <w:szCs w:val="20"/>
        </w:rPr>
      </w:pPr>
      <w:r w:rsidRPr="003151E9">
        <w:rPr>
          <w:rFonts w:cs="Arial"/>
          <w:sz w:val="20"/>
          <w:szCs w:val="20"/>
        </w:rPr>
        <w:t>Set up and put away the tables, chairs and other equipment needed for eating in the lunch area</w:t>
      </w:r>
    </w:p>
    <w:p w14:paraId="4F9203AA" w14:textId="77777777" w:rsidR="00447C70" w:rsidRPr="003151E9" w:rsidRDefault="00447C70" w:rsidP="00447C70">
      <w:pPr>
        <w:numPr>
          <w:ilvl w:val="0"/>
          <w:numId w:val="1"/>
        </w:numPr>
        <w:spacing w:after="60" w:line="240" w:lineRule="auto"/>
        <w:rPr>
          <w:rFonts w:cs="Arial"/>
          <w:sz w:val="20"/>
          <w:szCs w:val="20"/>
        </w:rPr>
      </w:pPr>
      <w:r w:rsidRPr="003151E9">
        <w:rPr>
          <w:rFonts w:cs="Arial"/>
          <w:sz w:val="20"/>
          <w:szCs w:val="20"/>
        </w:rPr>
        <w:t xml:space="preserve">Manage pupils’ entrance and exit from the lunch area in an orderly manner </w:t>
      </w:r>
    </w:p>
    <w:p w14:paraId="2FA3601C" w14:textId="77777777" w:rsidR="00447C70" w:rsidRPr="003151E9" w:rsidRDefault="00447C70" w:rsidP="00447C70">
      <w:pPr>
        <w:numPr>
          <w:ilvl w:val="0"/>
          <w:numId w:val="1"/>
        </w:numPr>
        <w:spacing w:after="60" w:line="240" w:lineRule="auto"/>
        <w:rPr>
          <w:rFonts w:cs="Arial"/>
          <w:sz w:val="20"/>
          <w:szCs w:val="20"/>
        </w:rPr>
      </w:pPr>
      <w:r w:rsidRPr="003151E9">
        <w:rPr>
          <w:rFonts w:cs="Arial"/>
          <w:sz w:val="20"/>
          <w:szCs w:val="20"/>
        </w:rPr>
        <w:t xml:space="preserve">Clean up food and water spillages </w:t>
      </w:r>
    </w:p>
    <w:p w14:paraId="3F6ABCEC" w14:textId="77777777" w:rsidR="001C79E1" w:rsidRPr="003151E9" w:rsidRDefault="001C79E1" w:rsidP="001C79E1">
      <w:pPr>
        <w:spacing w:after="60" w:line="240" w:lineRule="auto"/>
        <w:ind w:left="340"/>
        <w:rPr>
          <w:rFonts w:cs="Arial"/>
          <w:sz w:val="20"/>
          <w:szCs w:val="20"/>
        </w:rPr>
      </w:pPr>
    </w:p>
    <w:p w14:paraId="7735AECC" w14:textId="77777777" w:rsidR="001C79E1" w:rsidRPr="003151E9" w:rsidRDefault="001C79E1" w:rsidP="001C79E1">
      <w:pPr>
        <w:spacing w:before="120"/>
        <w:rPr>
          <w:b/>
          <w:color w:val="12263F"/>
          <w:sz w:val="20"/>
          <w:szCs w:val="20"/>
        </w:rPr>
      </w:pPr>
      <w:r w:rsidRPr="003151E9">
        <w:rPr>
          <w:b/>
          <w:color w:val="12263F"/>
          <w:sz w:val="20"/>
          <w:szCs w:val="20"/>
        </w:rPr>
        <w:t>Health and safety</w:t>
      </w:r>
    </w:p>
    <w:p w14:paraId="617FC084"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 xml:space="preserve">Observe pupils and the environment and take action to minimise any identified health and safety risks </w:t>
      </w:r>
    </w:p>
    <w:p w14:paraId="7D098441"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Deliver first aid to respond to minor incidents and refer any major incidents to a qualified first aider</w:t>
      </w:r>
    </w:p>
    <w:p w14:paraId="7123BEED"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 xml:space="preserve">Record details of incidents in line with the school’s reporting procedures </w:t>
      </w:r>
    </w:p>
    <w:p w14:paraId="03607A1F"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Be aware of and support pupils with medical/dietary needs</w:t>
      </w:r>
    </w:p>
    <w:p w14:paraId="273999A8"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 xml:space="preserve">Promote the school’s policy around healthy eating to pupils </w:t>
      </w:r>
    </w:p>
    <w:p w14:paraId="67C883D1"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Feed back concerns relating to pupils’ health and safety to a senior member of staff</w:t>
      </w:r>
    </w:p>
    <w:p w14:paraId="20D1A76F" w14:textId="77777777" w:rsidR="000D005C" w:rsidRPr="003151E9" w:rsidRDefault="000D005C" w:rsidP="000D005C">
      <w:pPr>
        <w:spacing w:before="120"/>
        <w:rPr>
          <w:b/>
          <w:color w:val="12263F"/>
          <w:sz w:val="20"/>
          <w:szCs w:val="20"/>
        </w:rPr>
      </w:pPr>
      <w:r w:rsidRPr="003151E9">
        <w:rPr>
          <w:b/>
          <w:color w:val="12263F"/>
          <w:sz w:val="20"/>
          <w:szCs w:val="20"/>
        </w:rPr>
        <w:t>Behaviour</w:t>
      </w:r>
    </w:p>
    <w:p w14:paraId="26110B71"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Report any incidents of serious misbehaviour to the relevant staff member, in line with the school’s behaviour policy</w:t>
      </w:r>
    </w:p>
    <w:p w14:paraId="0CF80710" w14:textId="77777777" w:rsidR="003151E9" w:rsidRDefault="003151E9" w:rsidP="003151E9">
      <w:pPr>
        <w:spacing w:after="60" w:line="240" w:lineRule="auto"/>
        <w:ind w:left="340"/>
        <w:rPr>
          <w:rFonts w:cs="Arial"/>
          <w:sz w:val="20"/>
          <w:szCs w:val="20"/>
        </w:rPr>
      </w:pPr>
    </w:p>
    <w:p w14:paraId="76F0B7C7" w14:textId="51999BBA"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lastRenderedPageBreak/>
        <w:t>Take necessary action to minimise disruption and harm to pupils, in line with the school’s behaviour policy</w:t>
      </w:r>
    </w:p>
    <w:p w14:paraId="0BC7434F"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Make sure children tidy up after themselves in the lunch area and when using play resources/equipment </w:t>
      </w:r>
    </w:p>
    <w:p w14:paraId="766DE478"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Follow any directions from class teachers on supporting specific pupils with challenging behaviour </w:t>
      </w:r>
    </w:p>
    <w:p w14:paraId="4705C58B" w14:textId="77777777" w:rsidR="000D005C" w:rsidRPr="003151E9" w:rsidRDefault="000D005C" w:rsidP="000D005C">
      <w:pPr>
        <w:spacing w:before="120"/>
        <w:rPr>
          <w:b/>
          <w:color w:val="12263F"/>
          <w:sz w:val="20"/>
          <w:szCs w:val="20"/>
        </w:rPr>
      </w:pPr>
      <w:r w:rsidRPr="003151E9">
        <w:rPr>
          <w:b/>
          <w:color w:val="12263F"/>
          <w:sz w:val="20"/>
          <w:szCs w:val="20"/>
        </w:rPr>
        <w:t xml:space="preserve">Play </w:t>
      </w:r>
    </w:p>
    <w:p w14:paraId="43785238"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Organise play activities to encourage pupils to play and make use of play equipment </w:t>
      </w:r>
    </w:p>
    <w:p w14:paraId="79F6F752"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Offer educational instruction where needed to help pupils to share play equipment</w:t>
      </w:r>
    </w:p>
    <w:p w14:paraId="127B01D9"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Help to resolve issues between pupils during play activities  </w:t>
      </w:r>
    </w:p>
    <w:p w14:paraId="43127EC4" w14:textId="77777777" w:rsidR="000D005C" w:rsidRPr="003151E9" w:rsidRDefault="000D005C" w:rsidP="000D005C">
      <w:pPr>
        <w:spacing w:before="120"/>
        <w:rPr>
          <w:b/>
          <w:color w:val="12263F"/>
          <w:sz w:val="20"/>
          <w:szCs w:val="20"/>
        </w:rPr>
      </w:pPr>
      <w:r w:rsidRPr="003151E9">
        <w:rPr>
          <w:b/>
          <w:color w:val="12263F"/>
          <w:sz w:val="20"/>
          <w:szCs w:val="20"/>
        </w:rPr>
        <w:t xml:space="preserve">Safeguarding </w:t>
      </w:r>
    </w:p>
    <w:p w14:paraId="379605F0"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Make sure pupils remain on the school premises during the midday break </w:t>
      </w:r>
    </w:p>
    <w:p w14:paraId="04D9A179" w14:textId="60B11A86"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Look out for any unidentified visitors approaching the school and follow the school’s procedures for approaching/reporting individuals </w:t>
      </w:r>
    </w:p>
    <w:p w14:paraId="6D3722A1" w14:textId="77777777" w:rsidR="00DD5422" w:rsidRPr="003151E9" w:rsidRDefault="00DD5422" w:rsidP="000D005C">
      <w:pPr>
        <w:numPr>
          <w:ilvl w:val="0"/>
          <w:numId w:val="1"/>
        </w:numPr>
        <w:spacing w:after="60" w:line="240" w:lineRule="auto"/>
        <w:rPr>
          <w:rFonts w:cs="Arial"/>
          <w:sz w:val="20"/>
          <w:szCs w:val="20"/>
        </w:rPr>
      </w:pPr>
    </w:p>
    <w:p w14:paraId="2C1459A1" w14:textId="77777777" w:rsidR="000D005C" w:rsidRPr="003151E9" w:rsidRDefault="000D005C" w:rsidP="000D005C">
      <w:pPr>
        <w:spacing w:before="120"/>
        <w:outlineLvl w:val="0"/>
        <w:rPr>
          <w:rFonts w:eastAsia="Calibri" w:cs="Arial"/>
          <w:b/>
          <w:sz w:val="20"/>
          <w:szCs w:val="20"/>
        </w:rPr>
      </w:pPr>
      <w:r w:rsidRPr="003151E9">
        <w:rPr>
          <w:rFonts w:eastAsia="Calibri" w:cs="Arial"/>
          <w:b/>
          <w:sz w:val="20"/>
          <w:szCs w:val="20"/>
        </w:rPr>
        <w:t>Other areas of responsibility</w:t>
      </w:r>
    </w:p>
    <w:p w14:paraId="23BF3195"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Read and follow the relevant school policies</w:t>
      </w:r>
    </w:p>
    <w:p w14:paraId="78DDEE87"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Undertake training required to develop in the role </w:t>
      </w:r>
    </w:p>
    <w:p w14:paraId="2298F8F7" w14:textId="77777777" w:rsidR="003151E9" w:rsidRPr="003151E9" w:rsidRDefault="003151E9">
      <w:pPr>
        <w:rPr>
          <w:rFonts w:cs="Arial"/>
          <w:sz w:val="20"/>
          <w:szCs w:val="20"/>
        </w:rPr>
      </w:pPr>
    </w:p>
    <w:p w14:paraId="0DE66150" w14:textId="700C561B" w:rsidR="007136CE" w:rsidRPr="003151E9" w:rsidRDefault="007136CE">
      <w:pPr>
        <w:rPr>
          <w:sz w:val="20"/>
          <w:szCs w:val="20"/>
        </w:rPr>
      </w:pPr>
      <w:r w:rsidRPr="003151E9">
        <w:rPr>
          <w:sz w:val="20"/>
          <w:szCs w:val="20"/>
        </w:rPr>
        <w:t>This job description is not exhaustive and will be subject to periodic review. It may be amended to meet the changing needs of the business. The post-holder will be expected to participate in this process and we would aim to reach agreement on any changes.</w:t>
      </w:r>
      <w:r w:rsidR="004B56B9">
        <w:rPr>
          <w:sz w:val="20"/>
          <w:szCs w:val="20"/>
        </w:rPr>
        <w:t xml:space="preserve">  </w:t>
      </w:r>
    </w:p>
    <w:p w14:paraId="7E80F5EC" w14:textId="77777777" w:rsidR="003151E9" w:rsidRPr="003151E9" w:rsidRDefault="003151E9">
      <w:pPr>
        <w:rPr>
          <w:sz w:val="20"/>
          <w:szCs w:val="20"/>
        </w:rPr>
      </w:pPr>
    </w:p>
    <w:p w14:paraId="7CA0AFB5" w14:textId="77777777" w:rsidR="003151E9" w:rsidRPr="003151E9" w:rsidRDefault="003151E9">
      <w:pPr>
        <w:rPr>
          <w:sz w:val="20"/>
          <w:szCs w:val="20"/>
        </w:rPr>
      </w:pPr>
    </w:p>
    <w:p w14:paraId="78AA1EF5" w14:textId="77777777" w:rsidR="003151E9" w:rsidRPr="003151E9" w:rsidRDefault="003151E9">
      <w:pPr>
        <w:rPr>
          <w:sz w:val="20"/>
          <w:szCs w:val="20"/>
        </w:rPr>
      </w:pPr>
    </w:p>
    <w:p w14:paraId="16225F46" w14:textId="77777777" w:rsidR="003151E9" w:rsidRDefault="003151E9">
      <w:pPr>
        <w:rPr>
          <w:sz w:val="22"/>
          <w:szCs w:val="22"/>
        </w:rPr>
      </w:pPr>
    </w:p>
    <w:p w14:paraId="2D901DD8" w14:textId="77777777" w:rsidR="003151E9" w:rsidRDefault="003151E9">
      <w:pPr>
        <w:rPr>
          <w:sz w:val="22"/>
          <w:szCs w:val="22"/>
        </w:rPr>
      </w:pPr>
    </w:p>
    <w:p w14:paraId="7C2CCA7C" w14:textId="77777777" w:rsidR="003151E9" w:rsidRDefault="003151E9">
      <w:pPr>
        <w:rPr>
          <w:sz w:val="22"/>
          <w:szCs w:val="22"/>
        </w:rPr>
      </w:pPr>
    </w:p>
    <w:p w14:paraId="6AEED019" w14:textId="77777777" w:rsidR="003151E9" w:rsidRDefault="003151E9">
      <w:pPr>
        <w:rPr>
          <w:sz w:val="22"/>
          <w:szCs w:val="22"/>
        </w:rPr>
      </w:pPr>
    </w:p>
    <w:p w14:paraId="5DCFC0EC" w14:textId="77777777" w:rsidR="003151E9" w:rsidRDefault="003151E9">
      <w:pPr>
        <w:rPr>
          <w:sz w:val="22"/>
          <w:szCs w:val="22"/>
        </w:rPr>
      </w:pPr>
    </w:p>
    <w:p w14:paraId="6FDC0F79" w14:textId="77777777" w:rsidR="003151E9" w:rsidRDefault="003151E9">
      <w:pPr>
        <w:rPr>
          <w:sz w:val="22"/>
          <w:szCs w:val="22"/>
        </w:rPr>
      </w:pPr>
    </w:p>
    <w:p w14:paraId="0DEA92DC" w14:textId="77777777" w:rsidR="003151E9" w:rsidRDefault="003151E9">
      <w:pPr>
        <w:rPr>
          <w:sz w:val="22"/>
          <w:szCs w:val="22"/>
        </w:rPr>
      </w:pPr>
    </w:p>
    <w:p w14:paraId="09FA8D7E" w14:textId="77777777" w:rsidR="003151E9" w:rsidRPr="007F19EF" w:rsidRDefault="003151E9">
      <w:pPr>
        <w:rPr>
          <w:sz w:val="22"/>
          <w:szCs w:val="22"/>
        </w:rPr>
      </w:pPr>
    </w:p>
    <w:p w14:paraId="2B4B442C" w14:textId="4791F1DC" w:rsidR="00EF4EF8" w:rsidRPr="007F19EF" w:rsidRDefault="00EF4EF8">
      <w:pPr>
        <w:rPr>
          <w:b/>
          <w:bCs/>
          <w:sz w:val="22"/>
          <w:szCs w:val="22"/>
        </w:rPr>
      </w:pPr>
      <w:r w:rsidRPr="007F19EF">
        <w:rPr>
          <w:b/>
          <w:bCs/>
          <w:sz w:val="22"/>
          <w:szCs w:val="22"/>
        </w:rPr>
        <w:lastRenderedPageBreak/>
        <w:t>Person Specification</w:t>
      </w:r>
    </w:p>
    <w:tbl>
      <w:tblPr>
        <w:tblStyle w:val="TableGrid"/>
        <w:tblW w:w="0" w:type="auto"/>
        <w:tblLook w:val="04A0" w:firstRow="1" w:lastRow="0" w:firstColumn="1" w:lastColumn="0" w:noHBand="0" w:noVBand="1"/>
      </w:tblPr>
      <w:tblGrid>
        <w:gridCol w:w="3005"/>
        <w:gridCol w:w="3005"/>
        <w:gridCol w:w="3006"/>
      </w:tblGrid>
      <w:tr w:rsidR="007136CE" w:rsidRPr="007F19EF" w14:paraId="19F8D552" w14:textId="77777777" w:rsidTr="007136CE">
        <w:tc>
          <w:tcPr>
            <w:tcW w:w="3005" w:type="dxa"/>
          </w:tcPr>
          <w:p w14:paraId="0313A95C" w14:textId="504ABFB3" w:rsidR="007136CE" w:rsidRPr="007F19EF" w:rsidRDefault="007136CE">
            <w:pPr>
              <w:rPr>
                <w:sz w:val="22"/>
                <w:szCs w:val="22"/>
              </w:rPr>
            </w:pPr>
            <w:r w:rsidRPr="007F19EF">
              <w:rPr>
                <w:sz w:val="22"/>
                <w:szCs w:val="22"/>
              </w:rPr>
              <w:t>Key Criteria</w:t>
            </w:r>
          </w:p>
        </w:tc>
        <w:tc>
          <w:tcPr>
            <w:tcW w:w="3005" w:type="dxa"/>
          </w:tcPr>
          <w:p w14:paraId="2454D709" w14:textId="2202F0B5" w:rsidR="007136CE" w:rsidRPr="007F19EF" w:rsidRDefault="007136CE">
            <w:pPr>
              <w:rPr>
                <w:sz w:val="22"/>
                <w:szCs w:val="22"/>
              </w:rPr>
            </w:pPr>
            <w:r w:rsidRPr="007F19EF">
              <w:rPr>
                <w:sz w:val="22"/>
                <w:szCs w:val="22"/>
              </w:rPr>
              <w:t>Essential</w:t>
            </w:r>
          </w:p>
        </w:tc>
        <w:tc>
          <w:tcPr>
            <w:tcW w:w="3006" w:type="dxa"/>
          </w:tcPr>
          <w:p w14:paraId="65CA38FB" w14:textId="50B37604" w:rsidR="007136CE" w:rsidRPr="007F19EF" w:rsidRDefault="007136CE">
            <w:pPr>
              <w:rPr>
                <w:sz w:val="22"/>
                <w:szCs w:val="22"/>
              </w:rPr>
            </w:pPr>
            <w:r w:rsidRPr="007F19EF">
              <w:rPr>
                <w:sz w:val="22"/>
                <w:szCs w:val="22"/>
              </w:rPr>
              <w:t xml:space="preserve">Desirable </w:t>
            </w:r>
          </w:p>
        </w:tc>
      </w:tr>
      <w:tr w:rsidR="007136CE" w:rsidRPr="007F19EF" w14:paraId="104A4777" w14:textId="77777777" w:rsidTr="007136CE">
        <w:tc>
          <w:tcPr>
            <w:tcW w:w="3005" w:type="dxa"/>
          </w:tcPr>
          <w:p w14:paraId="7A1C5FFC" w14:textId="0FC35FAB" w:rsidR="007136CE" w:rsidRPr="007F19EF" w:rsidRDefault="007136CE">
            <w:pPr>
              <w:rPr>
                <w:sz w:val="22"/>
                <w:szCs w:val="22"/>
              </w:rPr>
            </w:pPr>
            <w:r w:rsidRPr="007F19EF">
              <w:rPr>
                <w:sz w:val="22"/>
                <w:szCs w:val="22"/>
              </w:rPr>
              <w:t>Skills, knowledge and aptitudes</w:t>
            </w:r>
          </w:p>
        </w:tc>
        <w:tc>
          <w:tcPr>
            <w:tcW w:w="3005" w:type="dxa"/>
          </w:tcPr>
          <w:p w14:paraId="2CB89847" w14:textId="3C42E1F4" w:rsidR="00971550" w:rsidRDefault="00971550" w:rsidP="00971550">
            <w:pPr>
              <w:keepLines/>
              <w:spacing w:after="60"/>
              <w:textboxTightWrap w:val="allLines"/>
              <w:rPr>
                <w:sz w:val="22"/>
                <w:szCs w:val="22"/>
              </w:rPr>
            </w:pPr>
            <w:r w:rsidRPr="001C70BE">
              <w:rPr>
                <w:sz w:val="22"/>
                <w:szCs w:val="22"/>
              </w:rPr>
              <w:t>Ability to respond quickly and effectively to issues that arise</w:t>
            </w:r>
          </w:p>
          <w:p w14:paraId="5685817F" w14:textId="77777777" w:rsidR="00971550" w:rsidRPr="001C70BE" w:rsidRDefault="00971550" w:rsidP="00971550">
            <w:pPr>
              <w:keepLines/>
              <w:spacing w:after="60"/>
              <w:textboxTightWrap w:val="allLines"/>
              <w:rPr>
                <w:sz w:val="22"/>
                <w:szCs w:val="22"/>
              </w:rPr>
            </w:pPr>
            <w:r w:rsidRPr="001C70BE">
              <w:rPr>
                <w:sz w:val="22"/>
                <w:szCs w:val="22"/>
              </w:rPr>
              <w:t xml:space="preserve">Ability to use own initiative and take action accordingly </w:t>
            </w:r>
          </w:p>
          <w:p w14:paraId="772D80A9" w14:textId="77777777" w:rsidR="00971550" w:rsidRPr="001C70BE" w:rsidRDefault="00971550" w:rsidP="00971550">
            <w:pPr>
              <w:keepLines/>
              <w:spacing w:after="60"/>
              <w:textboxTightWrap w:val="allLines"/>
              <w:rPr>
                <w:sz w:val="22"/>
                <w:szCs w:val="22"/>
              </w:rPr>
            </w:pPr>
            <w:r w:rsidRPr="001C70BE">
              <w:rPr>
                <w:sz w:val="22"/>
                <w:szCs w:val="22"/>
              </w:rPr>
              <w:t xml:space="preserve">Effective communication with adults and children </w:t>
            </w:r>
          </w:p>
          <w:p w14:paraId="27ADDAF1" w14:textId="77777777" w:rsidR="00971550" w:rsidRPr="001C70BE" w:rsidRDefault="00971550" w:rsidP="00971550">
            <w:pPr>
              <w:keepLines/>
              <w:spacing w:after="60"/>
              <w:textboxTightWrap w:val="allLines"/>
              <w:rPr>
                <w:sz w:val="22"/>
                <w:szCs w:val="22"/>
              </w:rPr>
            </w:pPr>
            <w:r w:rsidRPr="001C70BE">
              <w:rPr>
                <w:sz w:val="22"/>
                <w:szCs w:val="22"/>
              </w:rPr>
              <w:t xml:space="preserve">Ability to follow instructions from senior team members </w:t>
            </w:r>
          </w:p>
          <w:p w14:paraId="53B519A7" w14:textId="77777777" w:rsidR="00971550" w:rsidRPr="001C70BE" w:rsidRDefault="00971550" w:rsidP="00971550">
            <w:pPr>
              <w:keepLines/>
              <w:spacing w:after="60"/>
              <w:textboxTightWrap w:val="allLines"/>
              <w:rPr>
                <w:sz w:val="22"/>
                <w:szCs w:val="22"/>
              </w:rPr>
            </w:pPr>
            <w:r w:rsidRPr="001C70BE">
              <w:rPr>
                <w:sz w:val="22"/>
                <w:szCs w:val="22"/>
              </w:rPr>
              <w:t xml:space="preserve">Ability to have a firm but fair approach to handling behaviour issues in line with the school’s policies </w:t>
            </w:r>
          </w:p>
          <w:p w14:paraId="455E7FD8" w14:textId="77777777" w:rsidR="00971550" w:rsidRPr="001C70BE" w:rsidRDefault="00971550" w:rsidP="00971550">
            <w:pPr>
              <w:keepLines/>
              <w:spacing w:after="60"/>
              <w:textboxTightWrap w:val="allLines"/>
              <w:rPr>
                <w:sz w:val="22"/>
                <w:szCs w:val="22"/>
              </w:rPr>
            </w:pPr>
          </w:p>
          <w:p w14:paraId="2D9B4567" w14:textId="40B6ABAB" w:rsidR="007136CE" w:rsidRPr="007F19EF" w:rsidRDefault="007136CE">
            <w:pPr>
              <w:rPr>
                <w:sz w:val="22"/>
                <w:szCs w:val="22"/>
              </w:rPr>
            </w:pPr>
          </w:p>
        </w:tc>
        <w:tc>
          <w:tcPr>
            <w:tcW w:w="3006" w:type="dxa"/>
          </w:tcPr>
          <w:p w14:paraId="386DDDE8" w14:textId="77777777" w:rsidR="001C70BE" w:rsidRPr="001C70BE" w:rsidRDefault="001C70BE" w:rsidP="001C70BE">
            <w:pPr>
              <w:keepLines/>
              <w:spacing w:after="60"/>
              <w:textboxTightWrap w:val="allLines"/>
              <w:rPr>
                <w:sz w:val="22"/>
                <w:szCs w:val="22"/>
              </w:rPr>
            </w:pPr>
            <w:r w:rsidRPr="001C70BE">
              <w:rPr>
                <w:sz w:val="22"/>
                <w:szCs w:val="22"/>
              </w:rPr>
              <w:t xml:space="preserve">Ability to build effective working relationships with colleagues </w:t>
            </w:r>
          </w:p>
          <w:p w14:paraId="38C247D3" w14:textId="3D3BF3C1" w:rsidR="007136CE" w:rsidRPr="007F19EF" w:rsidRDefault="007136CE">
            <w:pPr>
              <w:rPr>
                <w:sz w:val="22"/>
                <w:szCs w:val="22"/>
              </w:rPr>
            </w:pPr>
          </w:p>
        </w:tc>
      </w:tr>
      <w:tr w:rsidR="007136CE" w:rsidRPr="007F19EF" w14:paraId="2C29B120" w14:textId="77777777" w:rsidTr="007136CE">
        <w:tc>
          <w:tcPr>
            <w:tcW w:w="3005" w:type="dxa"/>
          </w:tcPr>
          <w:p w14:paraId="0CA46398" w14:textId="2C4A2DD6" w:rsidR="007136CE" w:rsidRPr="007F19EF" w:rsidRDefault="007136CE">
            <w:pPr>
              <w:rPr>
                <w:sz w:val="22"/>
                <w:szCs w:val="22"/>
              </w:rPr>
            </w:pPr>
            <w:r w:rsidRPr="007F19EF">
              <w:rPr>
                <w:sz w:val="22"/>
                <w:szCs w:val="22"/>
              </w:rPr>
              <w:t>Qualifications</w:t>
            </w:r>
          </w:p>
        </w:tc>
        <w:tc>
          <w:tcPr>
            <w:tcW w:w="3005" w:type="dxa"/>
          </w:tcPr>
          <w:p w14:paraId="198D7D03" w14:textId="29679F77" w:rsidR="007136CE" w:rsidRPr="007F19EF" w:rsidRDefault="007136CE">
            <w:pPr>
              <w:rPr>
                <w:sz w:val="22"/>
                <w:szCs w:val="22"/>
              </w:rPr>
            </w:pPr>
            <w:r w:rsidRPr="007F19EF">
              <w:rPr>
                <w:sz w:val="22"/>
                <w:szCs w:val="22"/>
              </w:rPr>
              <w:t>No formal qualifications required</w:t>
            </w:r>
          </w:p>
        </w:tc>
        <w:tc>
          <w:tcPr>
            <w:tcW w:w="3006" w:type="dxa"/>
          </w:tcPr>
          <w:p w14:paraId="1BE63D16" w14:textId="77777777" w:rsidR="007136CE" w:rsidRDefault="00011858">
            <w:pPr>
              <w:rPr>
                <w:sz w:val="22"/>
                <w:szCs w:val="22"/>
              </w:rPr>
            </w:pPr>
            <w:r>
              <w:rPr>
                <w:sz w:val="22"/>
                <w:szCs w:val="22"/>
              </w:rPr>
              <w:t>First Aid Training ( or willingness to complete it)</w:t>
            </w:r>
          </w:p>
          <w:p w14:paraId="640197CE" w14:textId="4002FD71" w:rsidR="00011858" w:rsidRPr="007F19EF" w:rsidRDefault="00011858">
            <w:pPr>
              <w:rPr>
                <w:sz w:val="22"/>
                <w:szCs w:val="22"/>
              </w:rPr>
            </w:pPr>
          </w:p>
        </w:tc>
      </w:tr>
      <w:tr w:rsidR="007136CE" w:rsidRPr="007F19EF" w14:paraId="19BB19F4" w14:textId="77777777" w:rsidTr="007136CE">
        <w:tc>
          <w:tcPr>
            <w:tcW w:w="3005" w:type="dxa"/>
          </w:tcPr>
          <w:p w14:paraId="567CD2B2" w14:textId="1DE9E1FE" w:rsidR="007136CE" w:rsidRPr="007F19EF" w:rsidRDefault="007136CE">
            <w:pPr>
              <w:rPr>
                <w:sz w:val="22"/>
                <w:szCs w:val="22"/>
              </w:rPr>
            </w:pPr>
            <w:r w:rsidRPr="007F19EF">
              <w:rPr>
                <w:sz w:val="22"/>
                <w:szCs w:val="22"/>
              </w:rPr>
              <w:t>Experience</w:t>
            </w:r>
          </w:p>
        </w:tc>
        <w:tc>
          <w:tcPr>
            <w:tcW w:w="3005" w:type="dxa"/>
          </w:tcPr>
          <w:p w14:paraId="1DD39F62" w14:textId="77777777" w:rsidR="007136CE" w:rsidRDefault="00B032CD">
            <w:pPr>
              <w:rPr>
                <w:sz w:val="22"/>
                <w:szCs w:val="22"/>
              </w:rPr>
            </w:pPr>
            <w:r>
              <w:rPr>
                <w:sz w:val="22"/>
                <w:szCs w:val="22"/>
              </w:rPr>
              <w:t>Working with Children or young people</w:t>
            </w:r>
          </w:p>
          <w:p w14:paraId="0DABC7BD" w14:textId="3C52BF88" w:rsidR="00B032CD" w:rsidRPr="007F19EF" w:rsidRDefault="007F382D">
            <w:pPr>
              <w:rPr>
                <w:sz w:val="22"/>
                <w:szCs w:val="22"/>
              </w:rPr>
            </w:pPr>
            <w:r>
              <w:rPr>
                <w:sz w:val="22"/>
                <w:szCs w:val="22"/>
              </w:rPr>
              <w:t>Working in and collaborating in a team</w:t>
            </w:r>
          </w:p>
        </w:tc>
        <w:tc>
          <w:tcPr>
            <w:tcW w:w="3006" w:type="dxa"/>
          </w:tcPr>
          <w:p w14:paraId="121A65AB" w14:textId="64F6C0CB" w:rsidR="007136CE" w:rsidRPr="007F19EF" w:rsidRDefault="007136CE">
            <w:pPr>
              <w:rPr>
                <w:sz w:val="22"/>
                <w:szCs w:val="22"/>
              </w:rPr>
            </w:pPr>
            <w:r w:rsidRPr="007F19EF">
              <w:rPr>
                <w:sz w:val="22"/>
                <w:szCs w:val="22"/>
              </w:rPr>
              <w:t xml:space="preserve">Previous experience </w:t>
            </w:r>
            <w:r w:rsidR="007F382D">
              <w:rPr>
                <w:sz w:val="22"/>
                <w:szCs w:val="22"/>
              </w:rPr>
              <w:t>in an educational setting</w:t>
            </w:r>
          </w:p>
        </w:tc>
      </w:tr>
      <w:tr w:rsidR="007136CE" w:rsidRPr="007F19EF" w14:paraId="798C62C5" w14:textId="77777777" w:rsidTr="007136CE">
        <w:tc>
          <w:tcPr>
            <w:tcW w:w="3005" w:type="dxa"/>
          </w:tcPr>
          <w:p w14:paraId="39DF6E66" w14:textId="58F485F3" w:rsidR="007136CE" w:rsidRPr="007F19EF" w:rsidRDefault="007136CE">
            <w:pPr>
              <w:rPr>
                <w:sz w:val="22"/>
                <w:szCs w:val="22"/>
              </w:rPr>
            </w:pPr>
            <w:r w:rsidRPr="007F19EF">
              <w:rPr>
                <w:sz w:val="22"/>
                <w:szCs w:val="22"/>
              </w:rPr>
              <w:t>Personal Attributes</w:t>
            </w:r>
          </w:p>
        </w:tc>
        <w:tc>
          <w:tcPr>
            <w:tcW w:w="3005" w:type="dxa"/>
          </w:tcPr>
          <w:p w14:paraId="7C10980D" w14:textId="21C7754D" w:rsidR="00177854" w:rsidRPr="0082471E" w:rsidRDefault="00177854" w:rsidP="00177854">
            <w:pPr>
              <w:keepLines/>
              <w:spacing w:after="60"/>
              <w:textboxTightWrap w:val="allLines"/>
            </w:pPr>
            <w:r>
              <w:t>Co</w:t>
            </w:r>
            <w:r w:rsidRPr="0082471E">
              <w:t xml:space="preserve">mmitment to supporting and understanding pupil needs </w:t>
            </w:r>
          </w:p>
          <w:p w14:paraId="23A6296E" w14:textId="77777777" w:rsidR="00177854" w:rsidRPr="0082471E" w:rsidRDefault="00177854" w:rsidP="00177854">
            <w:pPr>
              <w:keepLines/>
              <w:spacing w:after="60"/>
              <w:textboxTightWrap w:val="allLines"/>
            </w:pPr>
            <w:r w:rsidRPr="0082471E">
              <w:t>Uphold and promote the ethos and values of the school</w:t>
            </w:r>
          </w:p>
          <w:p w14:paraId="38901A6F" w14:textId="77777777" w:rsidR="00177854" w:rsidRPr="0082471E" w:rsidRDefault="00177854" w:rsidP="00177854">
            <w:pPr>
              <w:keepLines/>
              <w:spacing w:after="60"/>
              <w:textboxTightWrap w:val="allLines"/>
            </w:pPr>
            <w:r w:rsidRPr="0082471E">
              <w:t>Maintain confidentiality at all times</w:t>
            </w:r>
          </w:p>
          <w:p w14:paraId="12081FF5" w14:textId="2043338B" w:rsidR="007136CE" w:rsidRPr="00177854" w:rsidRDefault="00177854" w:rsidP="00177854">
            <w:pPr>
              <w:keepLines/>
              <w:spacing w:after="60"/>
              <w:textboxTightWrap w:val="allLines"/>
            </w:pPr>
            <w:r w:rsidRPr="0082471E">
              <w:t>Commitment to safeguarding, equality, diversity and inclusion</w:t>
            </w:r>
          </w:p>
          <w:p w14:paraId="4B9B00D7" w14:textId="3304B75A" w:rsidR="007136CE" w:rsidRPr="007F19EF" w:rsidRDefault="007136CE">
            <w:pPr>
              <w:rPr>
                <w:sz w:val="22"/>
                <w:szCs w:val="22"/>
              </w:rPr>
            </w:pPr>
          </w:p>
        </w:tc>
        <w:tc>
          <w:tcPr>
            <w:tcW w:w="3006" w:type="dxa"/>
          </w:tcPr>
          <w:p w14:paraId="1B68253D" w14:textId="77777777" w:rsidR="00EF4EF8" w:rsidRPr="007F19EF" w:rsidRDefault="00EF4EF8">
            <w:pPr>
              <w:rPr>
                <w:sz w:val="22"/>
                <w:szCs w:val="22"/>
              </w:rPr>
            </w:pPr>
            <w:r w:rsidRPr="007F19EF">
              <w:rPr>
                <w:sz w:val="22"/>
                <w:szCs w:val="22"/>
              </w:rPr>
              <w:t xml:space="preserve">Sense of humour </w:t>
            </w:r>
          </w:p>
          <w:p w14:paraId="338761B7" w14:textId="77777777" w:rsidR="00EF4EF8" w:rsidRPr="007F19EF" w:rsidRDefault="00EF4EF8">
            <w:pPr>
              <w:rPr>
                <w:sz w:val="22"/>
                <w:szCs w:val="22"/>
              </w:rPr>
            </w:pPr>
          </w:p>
          <w:p w14:paraId="147C2461" w14:textId="05694BA3" w:rsidR="007136CE" w:rsidRPr="007F19EF" w:rsidRDefault="00EF4EF8">
            <w:pPr>
              <w:rPr>
                <w:sz w:val="22"/>
                <w:szCs w:val="22"/>
              </w:rPr>
            </w:pPr>
            <w:r w:rsidRPr="007F19EF">
              <w:rPr>
                <w:sz w:val="22"/>
                <w:szCs w:val="22"/>
              </w:rPr>
              <w:t xml:space="preserve"> Enthusiastic and resilient</w:t>
            </w:r>
          </w:p>
        </w:tc>
      </w:tr>
      <w:tr w:rsidR="007136CE" w:rsidRPr="007F19EF" w14:paraId="166CFF12" w14:textId="77777777" w:rsidTr="007136CE">
        <w:tc>
          <w:tcPr>
            <w:tcW w:w="3005" w:type="dxa"/>
          </w:tcPr>
          <w:p w14:paraId="19B60EFD" w14:textId="42F05C2A" w:rsidR="007136CE" w:rsidRPr="007F19EF" w:rsidRDefault="00EF4EF8">
            <w:pPr>
              <w:rPr>
                <w:sz w:val="22"/>
                <w:szCs w:val="22"/>
              </w:rPr>
            </w:pPr>
            <w:r w:rsidRPr="007F19EF">
              <w:rPr>
                <w:sz w:val="22"/>
                <w:szCs w:val="22"/>
              </w:rPr>
              <w:t>Other Special Requirements</w:t>
            </w:r>
          </w:p>
        </w:tc>
        <w:tc>
          <w:tcPr>
            <w:tcW w:w="3005" w:type="dxa"/>
          </w:tcPr>
          <w:p w14:paraId="7D8F2C77" w14:textId="77777777" w:rsidR="00EF4EF8" w:rsidRPr="007F19EF" w:rsidRDefault="00EF4EF8">
            <w:pPr>
              <w:rPr>
                <w:sz w:val="22"/>
                <w:szCs w:val="22"/>
              </w:rPr>
            </w:pPr>
            <w:r w:rsidRPr="007F19EF">
              <w:rPr>
                <w:sz w:val="22"/>
                <w:szCs w:val="22"/>
              </w:rPr>
              <w:t xml:space="preserve">Able to work flexibly within the requirements of the school </w:t>
            </w:r>
          </w:p>
          <w:p w14:paraId="259523EB" w14:textId="77777777" w:rsidR="00EF4EF8" w:rsidRPr="007F19EF" w:rsidRDefault="00EF4EF8">
            <w:pPr>
              <w:rPr>
                <w:sz w:val="22"/>
                <w:szCs w:val="22"/>
              </w:rPr>
            </w:pPr>
          </w:p>
          <w:p w14:paraId="7869B747" w14:textId="1B07DE85" w:rsidR="007136CE" w:rsidRPr="007F19EF" w:rsidRDefault="007136CE">
            <w:pPr>
              <w:rPr>
                <w:sz w:val="22"/>
                <w:szCs w:val="22"/>
              </w:rPr>
            </w:pPr>
          </w:p>
        </w:tc>
        <w:tc>
          <w:tcPr>
            <w:tcW w:w="3006" w:type="dxa"/>
          </w:tcPr>
          <w:p w14:paraId="0AA927EA" w14:textId="77777777" w:rsidR="007136CE" w:rsidRPr="007F19EF" w:rsidRDefault="007136CE">
            <w:pPr>
              <w:rPr>
                <w:sz w:val="22"/>
                <w:szCs w:val="22"/>
              </w:rPr>
            </w:pPr>
          </w:p>
        </w:tc>
      </w:tr>
    </w:tbl>
    <w:p w14:paraId="7BEC5679" w14:textId="77777777" w:rsidR="007136CE" w:rsidRPr="007F19EF" w:rsidRDefault="007136CE">
      <w:pPr>
        <w:rPr>
          <w:sz w:val="22"/>
          <w:szCs w:val="22"/>
        </w:rPr>
      </w:pPr>
    </w:p>
    <w:p w14:paraId="0D4C1E31" w14:textId="6E389299" w:rsidR="007136CE" w:rsidRPr="007F19EF" w:rsidRDefault="007136CE">
      <w:pPr>
        <w:rPr>
          <w:sz w:val="22"/>
          <w:szCs w:val="22"/>
        </w:rPr>
      </w:pPr>
      <w:r w:rsidRPr="007F19EF">
        <w:rPr>
          <w:sz w:val="22"/>
          <w:szCs w:val="22"/>
        </w:rPr>
        <w:t xml:space="preserve"> </w:t>
      </w:r>
      <w:r w:rsidR="00227A47" w:rsidRPr="007F19EF">
        <w:rPr>
          <w:sz w:val="22"/>
          <w:szCs w:val="22"/>
        </w:rPr>
        <w:t xml:space="preserve">Applications close on </w:t>
      </w:r>
      <w:r w:rsidR="006B2252">
        <w:rPr>
          <w:sz w:val="22"/>
          <w:szCs w:val="22"/>
        </w:rPr>
        <w:t>Tuesday 21</w:t>
      </w:r>
      <w:r w:rsidR="006B2252" w:rsidRPr="006B2252">
        <w:rPr>
          <w:sz w:val="22"/>
          <w:szCs w:val="22"/>
          <w:vertAlign w:val="superscript"/>
        </w:rPr>
        <w:t>st</w:t>
      </w:r>
      <w:r w:rsidR="006B2252">
        <w:rPr>
          <w:sz w:val="22"/>
          <w:szCs w:val="22"/>
        </w:rPr>
        <w:t xml:space="preserve"> October</w:t>
      </w:r>
      <w:r w:rsidR="003B057E" w:rsidRPr="007F19EF">
        <w:rPr>
          <w:sz w:val="22"/>
          <w:szCs w:val="22"/>
        </w:rPr>
        <w:t xml:space="preserve"> 2025</w:t>
      </w:r>
      <w:r w:rsidR="00227A47" w:rsidRPr="007F19EF">
        <w:rPr>
          <w:sz w:val="22"/>
          <w:szCs w:val="22"/>
        </w:rPr>
        <w:t xml:space="preserve">, </w:t>
      </w:r>
      <w:r w:rsidR="00C51214" w:rsidRPr="007F19EF">
        <w:rPr>
          <w:sz w:val="22"/>
          <w:szCs w:val="22"/>
        </w:rPr>
        <w:t xml:space="preserve">Interviews to be held on </w:t>
      </w:r>
      <w:r w:rsidR="00E00747" w:rsidRPr="007F19EF">
        <w:rPr>
          <w:sz w:val="22"/>
          <w:szCs w:val="22"/>
        </w:rPr>
        <w:t xml:space="preserve"> 23</w:t>
      </w:r>
      <w:r w:rsidR="000E1173">
        <w:rPr>
          <w:sz w:val="22"/>
          <w:szCs w:val="22"/>
          <w:vertAlign w:val="superscript"/>
        </w:rPr>
        <w:t xml:space="preserve">/24th </w:t>
      </w:r>
      <w:r w:rsidR="000E1173">
        <w:rPr>
          <w:sz w:val="22"/>
          <w:szCs w:val="22"/>
        </w:rPr>
        <w:t xml:space="preserve">October </w:t>
      </w:r>
      <w:r w:rsidR="00C51214" w:rsidRPr="007F19EF">
        <w:rPr>
          <w:sz w:val="22"/>
          <w:szCs w:val="22"/>
        </w:rPr>
        <w:t xml:space="preserve"> 2025</w:t>
      </w:r>
      <w:r w:rsidR="00227A47" w:rsidRPr="007F19EF">
        <w:rPr>
          <w:sz w:val="22"/>
          <w:szCs w:val="22"/>
        </w:rPr>
        <w:t>.</w:t>
      </w:r>
    </w:p>
    <w:p w14:paraId="5819D0D2" w14:textId="6B80E5E9" w:rsidR="00227A47" w:rsidRPr="007F19EF" w:rsidRDefault="00227A47">
      <w:pPr>
        <w:rPr>
          <w:sz w:val="22"/>
          <w:szCs w:val="22"/>
        </w:rPr>
      </w:pPr>
      <w:r w:rsidRPr="007F19EF">
        <w:rPr>
          <w:sz w:val="22"/>
          <w:szCs w:val="22"/>
        </w:rPr>
        <w:t xml:space="preserve">A fully enhanced DBS </w:t>
      </w:r>
      <w:r w:rsidR="00B958A0" w:rsidRPr="007F19EF">
        <w:rPr>
          <w:sz w:val="22"/>
          <w:szCs w:val="22"/>
        </w:rPr>
        <w:t>application will need to be completed and in place</w:t>
      </w:r>
      <w:r w:rsidR="006E41F4" w:rsidRPr="007F19EF">
        <w:rPr>
          <w:sz w:val="22"/>
          <w:szCs w:val="22"/>
        </w:rPr>
        <w:t>.</w:t>
      </w:r>
    </w:p>
    <w:p w14:paraId="744B96C5" w14:textId="28C21A5B" w:rsidR="002B7709" w:rsidRDefault="002B7709">
      <w:r w:rsidRPr="007F19EF">
        <w:rPr>
          <w:sz w:val="22"/>
          <w:szCs w:val="22"/>
        </w:rPr>
        <w:t>This is the only form of applying for this post.  C.V’s will not be accep</w:t>
      </w:r>
      <w:r>
        <w:t>ted</w:t>
      </w:r>
    </w:p>
    <w:sectPr w:rsidR="002B770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2E13" w14:textId="77777777" w:rsidR="00AC3693" w:rsidRDefault="00AC3693" w:rsidP="009D6A50">
      <w:pPr>
        <w:spacing w:after="0" w:line="240" w:lineRule="auto"/>
      </w:pPr>
      <w:r>
        <w:separator/>
      </w:r>
    </w:p>
  </w:endnote>
  <w:endnote w:type="continuationSeparator" w:id="0">
    <w:p w14:paraId="28A69117" w14:textId="77777777" w:rsidR="00AC3693" w:rsidRDefault="00AC3693" w:rsidP="009D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EC93" w14:textId="77777777" w:rsidR="00AC3693" w:rsidRDefault="00AC3693" w:rsidP="009D6A50">
      <w:pPr>
        <w:spacing w:after="0" w:line="240" w:lineRule="auto"/>
      </w:pPr>
      <w:r>
        <w:separator/>
      </w:r>
    </w:p>
  </w:footnote>
  <w:footnote w:type="continuationSeparator" w:id="0">
    <w:p w14:paraId="21830028" w14:textId="77777777" w:rsidR="00AC3693" w:rsidRDefault="00AC3693" w:rsidP="009D6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CF6B" w14:textId="6EFC1979" w:rsidR="009D6A50" w:rsidRDefault="009D6A50" w:rsidP="009D6A50">
    <w:pPr>
      <w:pStyle w:val="Header"/>
      <w:jc w:val="center"/>
    </w:pPr>
    <w:r w:rsidRPr="00FA14EA">
      <w:rPr>
        <w:rStyle w:val="wacimagecontainer"/>
        <w:rFonts w:ascii="Segoe UI" w:hAnsi="Segoe UI" w:cs="Segoe UI"/>
        <w:noProof/>
        <w:color w:val="000000"/>
        <w:sz w:val="18"/>
        <w:szCs w:val="18"/>
        <w:shd w:val="clear" w:color="auto" w:fill="FFFFFF"/>
        <w:lang w:eastAsia="en-GB"/>
      </w:rPr>
      <w:drawing>
        <wp:inline distT="0" distB="0" distL="0" distR="0" wp14:anchorId="586A2507" wp14:editId="53D54E75">
          <wp:extent cx="2266950" cy="695481"/>
          <wp:effectExtent l="0" t="0" r="0" b="9525"/>
          <wp:docPr id="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39" cy="702289"/>
                  </a:xfrm>
                  <a:prstGeom prst="rect">
                    <a:avLst/>
                  </a:prstGeom>
                  <a:noFill/>
                  <a:ln>
                    <a:noFill/>
                  </a:ln>
                </pic:spPr>
              </pic:pic>
            </a:graphicData>
          </a:graphic>
        </wp:inline>
      </w:drawing>
    </w:r>
  </w:p>
  <w:p w14:paraId="3506B9F9" w14:textId="77777777" w:rsidR="009D6A50" w:rsidRDefault="009D6A50" w:rsidP="009D6A50">
    <w:pPr>
      <w:pStyle w:val="Header"/>
      <w:jc w:val="center"/>
    </w:pPr>
  </w:p>
  <w:p w14:paraId="759AA6D4" w14:textId="181BCE61" w:rsidR="009D6A50" w:rsidRDefault="009D6A50" w:rsidP="009D6A50">
    <w:pPr>
      <w:pStyle w:val="Header"/>
      <w:jc w:val="center"/>
    </w:pPr>
    <w:r w:rsidRPr="000E0FA5">
      <w:rPr>
        <w:noProof/>
        <w:lang w:eastAsia="en-GB"/>
      </w:rPr>
      <w:drawing>
        <wp:inline distT="0" distB="0" distL="0" distR="0" wp14:anchorId="7DC9224C" wp14:editId="2835AD41">
          <wp:extent cx="1743075" cy="516042"/>
          <wp:effectExtent l="0" t="0" r="0" b="0"/>
          <wp:docPr id="2086272624" name="Picture 1" descr="A close-up of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2624" name="Picture 1" descr="A close-up of logo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6570" cy="522998"/>
                  </a:xfrm>
                  <a:prstGeom prst="rect">
                    <a:avLst/>
                  </a:prstGeom>
                  <a:noFill/>
                  <a:ln>
                    <a:noFill/>
                  </a:ln>
                </pic:spPr>
              </pic:pic>
            </a:graphicData>
          </a:graphic>
        </wp:inline>
      </w:drawing>
    </w:r>
  </w:p>
  <w:p w14:paraId="0D6FA389" w14:textId="77777777" w:rsidR="009D6A50" w:rsidRDefault="009D6A50" w:rsidP="009D6A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3866684">
    <w:abstractNumId w:val="1"/>
  </w:num>
  <w:num w:numId="2" w16cid:durableId="186890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CE"/>
    <w:rsid w:val="000055B2"/>
    <w:rsid w:val="00011858"/>
    <w:rsid w:val="00021DE1"/>
    <w:rsid w:val="000751AD"/>
    <w:rsid w:val="00093CD7"/>
    <w:rsid w:val="000D005C"/>
    <w:rsid w:val="000E1173"/>
    <w:rsid w:val="001321C4"/>
    <w:rsid w:val="00177854"/>
    <w:rsid w:val="001A25F3"/>
    <w:rsid w:val="001B39BC"/>
    <w:rsid w:val="001C70BE"/>
    <w:rsid w:val="001C79E1"/>
    <w:rsid w:val="001C7D7F"/>
    <w:rsid w:val="00227A47"/>
    <w:rsid w:val="002A7B8B"/>
    <w:rsid w:val="002B7709"/>
    <w:rsid w:val="002F16A2"/>
    <w:rsid w:val="003151E9"/>
    <w:rsid w:val="00337506"/>
    <w:rsid w:val="00362D9D"/>
    <w:rsid w:val="003746BC"/>
    <w:rsid w:val="003866C1"/>
    <w:rsid w:val="003B057E"/>
    <w:rsid w:val="0041672C"/>
    <w:rsid w:val="00423FE8"/>
    <w:rsid w:val="004270DE"/>
    <w:rsid w:val="00447C70"/>
    <w:rsid w:val="0045037A"/>
    <w:rsid w:val="004B56B9"/>
    <w:rsid w:val="005E6FC9"/>
    <w:rsid w:val="00602944"/>
    <w:rsid w:val="00632F5D"/>
    <w:rsid w:val="00646802"/>
    <w:rsid w:val="0065151E"/>
    <w:rsid w:val="006B2252"/>
    <w:rsid w:val="006C0EB5"/>
    <w:rsid w:val="006E41F4"/>
    <w:rsid w:val="00702F3E"/>
    <w:rsid w:val="007136CE"/>
    <w:rsid w:val="007F19EF"/>
    <w:rsid w:val="007F382D"/>
    <w:rsid w:val="008224D7"/>
    <w:rsid w:val="00890AF3"/>
    <w:rsid w:val="009371B5"/>
    <w:rsid w:val="00971550"/>
    <w:rsid w:val="009D6A50"/>
    <w:rsid w:val="009F2E50"/>
    <w:rsid w:val="00A11FA6"/>
    <w:rsid w:val="00A506EC"/>
    <w:rsid w:val="00A53953"/>
    <w:rsid w:val="00A60AD3"/>
    <w:rsid w:val="00AC2B54"/>
    <w:rsid w:val="00AC3693"/>
    <w:rsid w:val="00B032CD"/>
    <w:rsid w:val="00B3591D"/>
    <w:rsid w:val="00B37A72"/>
    <w:rsid w:val="00B958A0"/>
    <w:rsid w:val="00BB52AA"/>
    <w:rsid w:val="00C51214"/>
    <w:rsid w:val="00D201ED"/>
    <w:rsid w:val="00DD5422"/>
    <w:rsid w:val="00E00747"/>
    <w:rsid w:val="00E97C83"/>
    <w:rsid w:val="00EE1DFD"/>
    <w:rsid w:val="00EF1A46"/>
    <w:rsid w:val="00EF4EF8"/>
    <w:rsid w:val="00F07DAA"/>
    <w:rsid w:val="00F42B5F"/>
    <w:rsid w:val="00F77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87F6"/>
  <w15:chartTrackingRefBased/>
  <w15:docId w15:val="{030B0B43-5FFD-46B1-AF82-C5705DC9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6CE"/>
    <w:rPr>
      <w:rFonts w:eastAsiaTheme="majorEastAsia" w:cstheme="majorBidi"/>
      <w:color w:val="272727" w:themeColor="text1" w:themeTint="D8"/>
    </w:rPr>
  </w:style>
  <w:style w:type="paragraph" w:styleId="Title">
    <w:name w:val="Title"/>
    <w:basedOn w:val="Normal"/>
    <w:next w:val="Normal"/>
    <w:link w:val="TitleChar"/>
    <w:uiPriority w:val="10"/>
    <w:qFormat/>
    <w:rsid w:val="0071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6CE"/>
    <w:pPr>
      <w:spacing w:before="160"/>
      <w:jc w:val="center"/>
    </w:pPr>
    <w:rPr>
      <w:i/>
      <w:iCs/>
      <w:color w:val="404040" w:themeColor="text1" w:themeTint="BF"/>
    </w:rPr>
  </w:style>
  <w:style w:type="character" w:customStyle="1" w:styleId="QuoteChar">
    <w:name w:val="Quote Char"/>
    <w:basedOn w:val="DefaultParagraphFont"/>
    <w:link w:val="Quote"/>
    <w:uiPriority w:val="29"/>
    <w:rsid w:val="007136CE"/>
    <w:rPr>
      <w:i/>
      <w:iCs/>
      <w:color w:val="404040" w:themeColor="text1" w:themeTint="BF"/>
    </w:rPr>
  </w:style>
  <w:style w:type="paragraph" w:styleId="ListParagraph">
    <w:name w:val="List Paragraph"/>
    <w:basedOn w:val="Normal"/>
    <w:uiPriority w:val="34"/>
    <w:qFormat/>
    <w:rsid w:val="007136CE"/>
    <w:pPr>
      <w:ind w:left="720"/>
      <w:contextualSpacing/>
    </w:pPr>
  </w:style>
  <w:style w:type="character" w:styleId="IntenseEmphasis">
    <w:name w:val="Intense Emphasis"/>
    <w:basedOn w:val="DefaultParagraphFont"/>
    <w:uiPriority w:val="21"/>
    <w:qFormat/>
    <w:rsid w:val="007136CE"/>
    <w:rPr>
      <w:i/>
      <w:iCs/>
      <w:color w:val="0F4761" w:themeColor="accent1" w:themeShade="BF"/>
    </w:rPr>
  </w:style>
  <w:style w:type="paragraph" w:styleId="IntenseQuote">
    <w:name w:val="Intense Quote"/>
    <w:basedOn w:val="Normal"/>
    <w:next w:val="Normal"/>
    <w:link w:val="IntenseQuoteChar"/>
    <w:uiPriority w:val="30"/>
    <w:qFormat/>
    <w:rsid w:val="00713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6CE"/>
    <w:rPr>
      <w:i/>
      <w:iCs/>
      <w:color w:val="0F4761" w:themeColor="accent1" w:themeShade="BF"/>
    </w:rPr>
  </w:style>
  <w:style w:type="character" w:styleId="IntenseReference">
    <w:name w:val="Intense Reference"/>
    <w:basedOn w:val="DefaultParagraphFont"/>
    <w:uiPriority w:val="32"/>
    <w:qFormat/>
    <w:rsid w:val="007136CE"/>
    <w:rPr>
      <w:b/>
      <w:bCs/>
      <w:smallCaps/>
      <w:color w:val="0F4761" w:themeColor="accent1" w:themeShade="BF"/>
      <w:spacing w:val="5"/>
    </w:rPr>
  </w:style>
  <w:style w:type="table" w:styleId="TableGrid">
    <w:name w:val="Table Grid"/>
    <w:basedOn w:val="TableNormal"/>
    <w:uiPriority w:val="39"/>
    <w:rsid w:val="0071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6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50"/>
  </w:style>
  <w:style w:type="paragraph" w:styleId="Footer">
    <w:name w:val="footer"/>
    <w:basedOn w:val="Normal"/>
    <w:link w:val="FooterChar"/>
    <w:uiPriority w:val="99"/>
    <w:unhideWhenUsed/>
    <w:rsid w:val="009D6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50"/>
  </w:style>
  <w:style w:type="character" w:customStyle="1" w:styleId="wacimagecontainer">
    <w:name w:val="wacimagecontainer"/>
    <w:basedOn w:val="DefaultParagraphFont"/>
    <w:rsid w:val="009D6A50"/>
  </w:style>
  <w:style w:type="character" w:styleId="Hyperlink">
    <w:name w:val="Hyperlink"/>
    <w:basedOn w:val="DefaultParagraphFont"/>
    <w:uiPriority w:val="99"/>
    <w:unhideWhenUsed/>
    <w:rsid w:val="006E41F4"/>
    <w:rPr>
      <w:color w:val="467886" w:themeColor="hyperlink"/>
      <w:u w:val="single"/>
    </w:rPr>
  </w:style>
  <w:style w:type="character" w:styleId="UnresolvedMention">
    <w:name w:val="Unresolved Mention"/>
    <w:basedOn w:val="DefaultParagraphFont"/>
    <w:uiPriority w:val="99"/>
    <w:semiHidden/>
    <w:unhideWhenUsed/>
    <w:rsid w:val="006E41F4"/>
    <w:rPr>
      <w:color w:val="605E5C"/>
      <w:shd w:val="clear" w:color="auto" w:fill="E1DFDD"/>
    </w:rPr>
  </w:style>
  <w:style w:type="paragraph" w:customStyle="1" w:styleId="4Bulletedcopyblue">
    <w:name w:val="4 Bulleted copy blue"/>
    <w:basedOn w:val="Normal"/>
    <w:qFormat/>
    <w:rsid w:val="00E97C83"/>
    <w:pPr>
      <w:numPr>
        <w:numId w:val="1"/>
      </w:numPr>
      <w:spacing w:after="60" w:line="240" w:lineRule="auto"/>
    </w:pPr>
    <w:rPr>
      <w:rFonts w:ascii="Arial" w:eastAsia="MS Mincho" w:hAnsi="Arial" w:cs="Arial"/>
      <w:kern w:val="0"/>
      <w:sz w:val="20"/>
      <w:szCs w:val="20"/>
      <w:lang w:val="en-US"/>
      <w14:ligatures w14:val="none"/>
    </w:rPr>
  </w:style>
  <w:style w:type="paragraph" w:customStyle="1" w:styleId="Tablecopybulleted">
    <w:name w:val="Table copy bulleted"/>
    <w:basedOn w:val="Normal"/>
    <w:qFormat/>
    <w:rsid w:val="001C70BE"/>
    <w:pPr>
      <w:keepLines/>
      <w:numPr>
        <w:numId w:val="2"/>
      </w:numPr>
      <w:spacing w:after="60" w:line="240" w:lineRule="auto"/>
      <w:textboxTightWrap w:val="allLines"/>
    </w:pPr>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57f36ea6fa07b8c086639b6ee6d5d371">
  <xsd:schema xmlns:xsd="http://www.w3.org/2001/XMLSchema" xmlns:xs="http://www.w3.org/2001/XMLSchema" xmlns:p="http://schemas.microsoft.com/office/2006/metadata/properties" xmlns:ns2="973590f6-95a0-4718-8e55-f698955c41c3" targetNamespace="http://schemas.microsoft.com/office/2006/metadata/properties" ma:root="true" ma:fieldsID="a673f6efa2f8ea2c85c81710050b5a81"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6042AF-3CC9-4477-95B4-DE9F8323F223}">
  <ds:schemaRefs>
    <ds:schemaRef ds:uri="http://schemas.microsoft.com/sharepoint/v3/contenttype/forms"/>
  </ds:schemaRefs>
</ds:datastoreItem>
</file>

<file path=customXml/itemProps2.xml><?xml version="1.0" encoding="utf-8"?>
<ds:datastoreItem xmlns:ds="http://schemas.openxmlformats.org/officeDocument/2006/customXml" ds:itemID="{2CACDEB8-82FA-4B10-B75C-E37F735D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590f6-95a0-4718-8e55-f698955c4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2DF03-4E82-41FB-9D37-9463B35C3BC9}">
  <ds:schemaRefs>
    <ds:schemaRef ds:uri="http://schemas.openxmlformats.org/officeDocument/2006/bibliography"/>
  </ds:schemaRefs>
</ds:datastoreItem>
</file>

<file path=customXml/itemProps4.xml><?xml version="1.0" encoding="utf-8"?>
<ds:datastoreItem xmlns:ds="http://schemas.openxmlformats.org/officeDocument/2006/customXml" ds:itemID="{4E878A24-BADA-4AEA-89AE-60420E9319CB}">
  <ds:schemaRefs>
    <ds:schemaRef ds:uri="http://schemas.microsoft.com/office/2006/metadata/properties"/>
    <ds:schemaRef ds:uri="http://schemas.microsoft.com/office/infopath/2007/PartnerControls"/>
    <ds:schemaRef ds:uri="973590f6-95a0-4718-8e55-f698955c4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Coates</dc:creator>
  <cp:keywords/>
  <dc:description/>
  <cp:lastModifiedBy>H King</cp:lastModifiedBy>
  <cp:revision>9</cp:revision>
  <dcterms:created xsi:type="dcterms:W3CDTF">2025-10-02T11:35:00Z</dcterms:created>
  <dcterms:modified xsi:type="dcterms:W3CDTF">2025-10-02T11:44:00Z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y fmtid="{D5CDD505-2E9C-101B-9397-08002B2CF9AE}" pid="3" name="MediaServiceImageTags">
    <vt:lpwstr/>
  </property>
</Properties>
</file>