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A0D0" w14:textId="7ACCCD72" w:rsidR="00E765A4" w:rsidRDefault="009E181D" w:rsidP="009E181D">
      <w:pPr>
        <w:jc w:val="center"/>
      </w:pPr>
      <w:r w:rsidRPr="00075D3F">
        <w:rPr>
          <w:rFonts w:ascii="Helvetica" w:eastAsia="Helvetica" w:hAnsi="Helvetica" w:cs="Helvetica"/>
          <w:b/>
          <w:bCs/>
          <w:noProof/>
          <w:sz w:val="52"/>
          <w:szCs w:val="52"/>
        </w:rPr>
        <w:drawing>
          <wp:inline distT="0" distB="0" distL="0" distR="0" wp14:anchorId="1DF28DA5" wp14:editId="282A65D2">
            <wp:extent cx="1133476" cy="1104900"/>
            <wp:effectExtent l="0" t="0" r="9525" b="0"/>
            <wp:docPr id="1509338124"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8124" name="Picture 1" descr="A purple and white logo&#10;&#10;AI-generated content may be incorrect."/>
                    <pic:cNvPicPr/>
                  </pic:nvPicPr>
                  <pic:blipFill>
                    <a:blip r:embed="rId7"/>
                    <a:stretch>
                      <a:fillRect/>
                    </a:stretch>
                  </pic:blipFill>
                  <pic:spPr>
                    <a:xfrm>
                      <a:off x="0" y="0"/>
                      <a:ext cx="1146099" cy="1117205"/>
                    </a:xfrm>
                    <a:prstGeom prst="rect">
                      <a:avLst/>
                    </a:prstGeom>
                  </pic:spPr>
                </pic:pic>
              </a:graphicData>
            </a:graphic>
          </wp:inline>
        </w:drawing>
      </w:r>
    </w:p>
    <w:p w14:paraId="01A72205" w14:textId="014A838B" w:rsidR="009E181D" w:rsidRDefault="009E181D" w:rsidP="009E181D">
      <w:pPr>
        <w:jc w:val="center"/>
      </w:pPr>
      <w:r w:rsidRPr="005D2CAD">
        <w:rPr>
          <w:rFonts w:ascii="Helvetica" w:eastAsia="Helvetica" w:hAnsi="Helvetica" w:cs="Helvetica"/>
          <w:b/>
          <w:bCs/>
          <w:noProof/>
          <w:sz w:val="52"/>
          <w:szCs w:val="52"/>
        </w:rPr>
        <w:drawing>
          <wp:inline distT="0" distB="0" distL="0" distR="0" wp14:anchorId="22A51B27" wp14:editId="538A200C">
            <wp:extent cx="1914525" cy="212032"/>
            <wp:effectExtent l="0" t="0" r="0" b="0"/>
            <wp:docPr id="14644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754" name=""/>
                    <pic:cNvPicPr/>
                  </pic:nvPicPr>
                  <pic:blipFill>
                    <a:blip r:embed="rId8"/>
                    <a:stretch>
                      <a:fillRect/>
                    </a:stretch>
                  </pic:blipFill>
                  <pic:spPr>
                    <a:xfrm>
                      <a:off x="0" y="0"/>
                      <a:ext cx="1989909" cy="220381"/>
                    </a:xfrm>
                    <a:prstGeom prst="rect">
                      <a:avLst/>
                    </a:prstGeom>
                  </pic:spPr>
                </pic:pic>
              </a:graphicData>
            </a:graphic>
          </wp:inline>
        </w:drawing>
      </w:r>
    </w:p>
    <w:p w14:paraId="0FDA3DB2" w14:textId="77777777" w:rsidR="00236C63" w:rsidRDefault="00236C63" w:rsidP="009E181D">
      <w:pPr>
        <w:pStyle w:val="NoSpacing"/>
        <w:rPr>
          <w:rFonts w:ascii="Arial" w:hAnsi="Arial" w:cs="Arial"/>
          <w:color w:val="000000" w:themeColor="text1"/>
          <w:sz w:val="20"/>
          <w:szCs w:val="24"/>
        </w:rPr>
      </w:pPr>
    </w:p>
    <w:p w14:paraId="5313C66B" w14:textId="5DE0B059" w:rsidR="009E181D" w:rsidRPr="00701789" w:rsidRDefault="009E181D" w:rsidP="009E181D">
      <w:pPr>
        <w:pStyle w:val="NoSpacing"/>
        <w:rPr>
          <w:rFonts w:ascii="Arial" w:hAnsi="Arial" w:cs="Arial"/>
          <w:color w:val="000000" w:themeColor="text1"/>
          <w:sz w:val="20"/>
          <w:szCs w:val="24"/>
        </w:rPr>
      </w:pPr>
      <w:r w:rsidRPr="00701789">
        <w:rPr>
          <w:rFonts w:ascii="Arial" w:hAnsi="Arial" w:cs="Arial"/>
          <w:color w:val="000000" w:themeColor="text1"/>
          <w:sz w:val="20"/>
          <w:szCs w:val="24"/>
        </w:rPr>
        <w:t>July 2025</w:t>
      </w:r>
    </w:p>
    <w:p w14:paraId="38AFE9E3" w14:textId="77777777" w:rsidR="009E181D" w:rsidRDefault="009E181D" w:rsidP="009E181D">
      <w:pPr>
        <w:pStyle w:val="NoSpacing"/>
        <w:jc w:val="right"/>
        <w:rPr>
          <w:rFonts w:ascii="Arial" w:hAnsi="Arial" w:cs="Arial"/>
          <w:color w:val="000000" w:themeColor="text1"/>
          <w:sz w:val="20"/>
          <w:szCs w:val="24"/>
        </w:rPr>
      </w:pPr>
    </w:p>
    <w:p w14:paraId="4FAC7C56" w14:textId="77777777" w:rsidR="009E181D" w:rsidRPr="00701789" w:rsidRDefault="009E181D" w:rsidP="00236C63">
      <w:pPr>
        <w:pStyle w:val="NoSpacing"/>
        <w:rPr>
          <w:rFonts w:ascii="Arial" w:hAnsi="Arial" w:cs="Arial"/>
          <w:color w:val="000000" w:themeColor="text1"/>
          <w:sz w:val="20"/>
          <w:szCs w:val="24"/>
        </w:rPr>
      </w:pPr>
    </w:p>
    <w:p w14:paraId="272AC509" w14:textId="77777777" w:rsidR="009E181D" w:rsidRPr="009E181D" w:rsidRDefault="009E181D" w:rsidP="009E181D">
      <w:pPr>
        <w:pStyle w:val="NoSpacing"/>
        <w:rPr>
          <w:rFonts w:ascii="Arial" w:hAnsi="Arial" w:cs="Arial"/>
          <w:color w:val="000000" w:themeColor="text1"/>
        </w:rPr>
      </w:pPr>
      <w:r w:rsidRPr="009E181D">
        <w:rPr>
          <w:rFonts w:ascii="Arial" w:hAnsi="Arial" w:cs="Arial"/>
          <w:color w:val="000000" w:themeColor="text1"/>
        </w:rPr>
        <w:t>Dear Applicant</w:t>
      </w:r>
    </w:p>
    <w:p w14:paraId="2ED5C349" w14:textId="77777777" w:rsidR="009E181D" w:rsidRPr="009E181D" w:rsidRDefault="009E181D" w:rsidP="009E181D">
      <w:pPr>
        <w:pStyle w:val="NoSpacing"/>
        <w:rPr>
          <w:rFonts w:ascii="Arial" w:hAnsi="Arial" w:cs="Arial"/>
          <w:color w:val="000000" w:themeColor="text1"/>
        </w:rPr>
      </w:pPr>
    </w:p>
    <w:p w14:paraId="59B19944" w14:textId="77777777" w:rsidR="009E181D" w:rsidRDefault="009E181D" w:rsidP="009E181D">
      <w:pPr>
        <w:pStyle w:val="Heading1"/>
        <w:spacing w:before="0" w:after="0" w:line="240" w:lineRule="auto"/>
        <w:rPr>
          <w:rFonts w:ascii="Arial" w:hAnsi="Arial" w:cs="Arial"/>
          <w:b/>
          <w:color w:val="000000" w:themeColor="text1"/>
          <w:sz w:val="22"/>
          <w:szCs w:val="22"/>
        </w:rPr>
      </w:pPr>
      <w:r w:rsidRPr="009E181D">
        <w:rPr>
          <w:rFonts w:ascii="Arial" w:hAnsi="Arial" w:cs="Arial"/>
          <w:b/>
          <w:color w:val="000000" w:themeColor="text1"/>
          <w:sz w:val="22"/>
          <w:szCs w:val="22"/>
        </w:rPr>
        <w:t>Chief Executive Officer/Headteacher Recruitment Opportunity at Our School</w:t>
      </w:r>
    </w:p>
    <w:p w14:paraId="386DF8C0" w14:textId="77777777" w:rsidR="009E181D" w:rsidRPr="009E181D" w:rsidRDefault="009E181D" w:rsidP="009E181D">
      <w:pPr>
        <w:spacing w:after="0"/>
      </w:pPr>
    </w:p>
    <w:p w14:paraId="246E9088" w14:textId="77777777" w:rsidR="009E181D" w:rsidRDefault="009E181D" w:rsidP="009E181D">
      <w:pPr>
        <w:spacing w:after="0"/>
        <w:rPr>
          <w:rFonts w:ascii="Arial" w:hAnsi="Arial" w:cs="Arial"/>
          <w:color w:val="000000" w:themeColor="text1"/>
          <w:sz w:val="22"/>
          <w:szCs w:val="22"/>
        </w:rPr>
      </w:pPr>
      <w:r w:rsidRPr="009E181D">
        <w:rPr>
          <w:rFonts w:ascii="Arial" w:hAnsi="Arial" w:cs="Arial"/>
          <w:color w:val="000000" w:themeColor="text1"/>
          <w:sz w:val="22"/>
          <w:szCs w:val="22"/>
        </w:rPr>
        <w:t>The Trustees, Governors and I would like to thank you for your interest in our school and in the key position of Chief Executive Officer, Headteacher, and Accounting Officer. We believe this is an exciting opportunity for the right candidate to join a successful, welcoming, and happy school. We are now seeking an outstanding and enthusiastic CEO/Headteacher to lead and further develop the school.</w:t>
      </w:r>
    </w:p>
    <w:p w14:paraId="0E8E52A2" w14:textId="77777777" w:rsidR="009E181D" w:rsidRDefault="009E181D" w:rsidP="009E181D">
      <w:pPr>
        <w:spacing w:after="0"/>
        <w:rPr>
          <w:rFonts w:ascii="Arial" w:hAnsi="Arial" w:cs="Arial"/>
          <w:color w:val="000000" w:themeColor="text1"/>
          <w:sz w:val="22"/>
          <w:szCs w:val="22"/>
        </w:rPr>
      </w:pPr>
    </w:p>
    <w:p w14:paraId="1B3AE083" w14:textId="77777777" w:rsidR="009E181D" w:rsidRDefault="009E181D" w:rsidP="009E181D">
      <w:pPr>
        <w:spacing w:after="0" w:line="240" w:lineRule="auto"/>
        <w:rPr>
          <w:rFonts w:ascii="Arial" w:hAnsi="Arial" w:cs="Arial"/>
          <w:color w:val="000000" w:themeColor="text1"/>
          <w:sz w:val="22"/>
          <w:szCs w:val="22"/>
        </w:rPr>
      </w:pPr>
      <w:r w:rsidRPr="009E181D">
        <w:rPr>
          <w:rFonts w:ascii="Arial" w:hAnsi="Arial" w:cs="Arial"/>
          <w:color w:val="000000" w:themeColor="text1"/>
          <w:sz w:val="22"/>
          <w:szCs w:val="22"/>
        </w:rPr>
        <w:t xml:space="preserve">Our school has a long, proud history, having been founded in 1588 by Robert Byrchall. We are delighted to now have a brand new, purpose-built school building, which opened in 2024. Our long-serving CEO/Headteacher, Mr Alan Birchall, will be retiring in August 2025, and we wish to appoint a new CEO/Headteacher as soon as possible, ideally by </w:t>
      </w:r>
      <w:r w:rsidRPr="009E181D">
        <w:rPr>
          <w:rFonts w:ascii="Arial" w:hAnsi="Arial" w:cs="Arial"/>
          <w:sz w:val="22"/>
          <w:szCs w:val="22"/>
        </w:rPr>
        <w:t>1</w:t>
      </w:r>
      <w:r w:rsidRPr="009E181D">
        <w:rPr>
          <w:rFonts w:ascii="Arial" w:hAnsi="Arial" w:cs="Arial"/>
          <w:sz w:val="22"/>
          <w:szCs w:val="22"/>
          <w:vertAlign w:val="superscript"/>
        </w:rPr>
        <w:t>st</w:t>
      </w:r>
      <w:r w:rsidRPr="009E181D">
        <w:rPr>
          <w:rFonts w:ascii="Arial" w:hAnsi="Arial" w:cs="Arial"/>
          <w:sz w:val="22"/>
          <w:szCs w:val="22"/>
        </w:rPr>
        <w:t xml:space="preserve"> January 2026.</w:t>
      </w:r>
    </w:p>
    <w:p w14:paraId="3ED49302" w14:textId="77777777" w:rsidR="009E181D" w:rsidRDefault="009E181D" w:rsidP="009E181D">
      <w:pPr>
        <w:spacing w:after="0" w:line="240" w:lineRule="auto"/>
        <w:rPr>
          <w:rFonts w:ascii="Arial" w:hAnsi="Arial" w:cs="Arial"/>
          <w:color w:val="000000" w:themeColor="text1"/>
          <w:sz w:val="22"/>
          <w:szCs w:val="22"/>
        </w:rPr>
      </w:pPr>
    </w:p>
    <w:p w14:paraId="03922ABF" w14:textId="77777777" w:rsidR="009E181D" w:rsidRDefault="009E181D" w:rsidP="009E181D">
      <w:pPr>
        <w:spacing w:after="0" w:line="240" w:lineRule="auto"/>
        <w:rPr>
          <w:rFonts w:ascii="Arial" w:hAnsi="Arial" w:cs="Arial"/>
          <w:color w:val="000000" w:themeColor="text1"/>
          <w:sz w:val="22"/>
          <w:szCs w:val="22"/>
        </w:rPr>
      </w:pPr>
      <w:r w:rsidRPr="009E181D">
        <w:rPr>
          <w:rFonts w:ascii="Arial" w:hAnsi="Arial" w:cs="Arial"/>
          <w:color w:val="000000" w:themeColor="text1"/>
          <w:sz w:val="22"/>
          <w:szCs w:val="22"/>
        </w:rPr>
        <w:t>As a Trust Board, we are seeking to appoint an inspirational new CEO/Headteacher with a proven record of highly effective leadership, focused on delivering the best possible outcomes for our pupils. We are looking for someone who can build on our achievements, is ambitious and aspirational, and who is excited to continue the school’s journey of excellence.</w:t>
      </w:r>
    </w:p>
    <w:p w14:paraId="26A36529" w14:textId="77777777" w:rsidR="009E181D" w:rsidRDefault="009E181D" w:rsidP="009E181D">
      <w:pPr>
        <w:spacing w:after="0" w:line="240" w:lineRule="auto"/>
        <w:rPr>
          <w:rFonts w:ascii="Arial" w:hAnsi="Arial" w:cs="Arial"/>
          <w:color w:val="000000" w:themeColor="text1"/>
          <w:sz w:val="22"/>
          <w:szCs w:val="22"/>
        </w:rPr>
      </w:pPr>
    </w:p>
    <w:p w14:paraId="2F20DE0C" w14:textId="77777777" w:rsidR="009E181D" w:rsidRDefault="009E181D" w:rsidP="009E181D">
      <w:pPr>
        <w:spacing w:after="0" w:line="240" w:lineRule="auto"/>
        <w:rPr>
          <w:rFonts w:ascii="Arial" w:hAnsi="Arial" w:cs="Arial"/>
          <w:color w:val="000000" w:themeColor="text1"/>
          <w:sz w:val="22"/>
          <w:szCs w:val="22"/>
        </w:rPr>
      </w:pPr>
      <w:r w:rsidRPr="009E181D">
        <w:rPr>
          <w:rFonts w:ascii="Arial" w:hAnsi="Arial" w:cs="Arial"/>
          <w:color w:val="000000" w:themeColor="text1"/>
          <w:sz w:val="22"/>
          <w:szCs w:val="22"/>
        </w:rPr>
        <w:t xml:space="preserve">The school has an incredibly special ethos and culture, which we are proud of and wish to maintain and build upon. </w:t>
      </w:r>
    </w:p>
    <w:p w14:paraId="032C4D4A" w14:textId="77777777" w:rsidR="009E181D" w:rsidRDefault="009E181D" w:rsidP="009E181D">
      <w:pPr>
        <w:spacing w:after="0" w:line="240" w:lineRule="auto"/>
        <w:rPr>
          <w:rFonts w:ascii="Arial" w:hAnsi="Arial" w:cs="Arial"/>
          <w:color w:val="000000" w:themeColor="text1"/>
          <w:sz w:val="22"/>
          <w:szCs w:val="22"/>
        </w:rPr>
      </w:pPr>
    </w:p>
    <w:p w14:paraId="685E185B" w14:textId="77777777" w:rsidR="009E181D" w:rsidRDefault="009E181D" w:rsidP="009E181D">
      <w:pPr>
        <w:spacing w:after="0" w:line="240" w:lineRule="auto"/>
        <w:rPr>
          <w:rFonts w:ascii="Arial" w:hAnsi="Arial" w:cs="Arial"/>
          <w:color w:val="000000" w:themeColor="text1"/>
          <w:sz w:val="22"/>
          <w:szCs w:val="22"/>
        </w:rPr>
      </w:pPr>
      <w:r w:rsidRPr="009E181D">
        <w:rPr>
          <w:rFonts w:ascii="Arial" w:hAnsi="Arial" w:cs="Arial"/>
          <w:color w:val="000000" w:themeColor="text1"/>
          <w:sz w:val="22"/>
          <w:szCs w:val="22"/>
        </w:rPr>
        <w:t xml:space="preserve">Our core role here at Byrchall is summed up in our mission statement: 'Live to Learn, Learn to Live', a mission that runs through all we do, enabling young people to flourish and excel in our school and to continue to grow and develop as adults. We are a welcoming community of individuals with a team of staff dedicated to helping </w:t>
      </w:r>
      <w:proofErr w:type="gramStart"/>
      <w:r w:rsidRPr="009E181D">
        <w:rPr>
          <w:rFonts w:ascii="Arial" w:hAnsi="Arial" w:cs="Arial"/>
          <w:color w:val="000000" w:themeColor="text1"/>
          <w:sz w:val="22"/>
          <w:szCs w:val="22"/>
        </w:rPr>
        <w:t>all of</w:t>
      </w:r>
      <w:proofErr w:type="gramEnd"/>
      <w:r w:rsidRPr="009E181D">
        <w:rPr>
          <w:rFonts w:ascii="Arial" w:hAnsi="Arial" w:cs="Arial"/>
          <w:color w:val="000000" w:themeColor="text1"/>
          <w:sz w:val="22"/>
          <w:szCs w:val="22"/>
        </w:rPr>
        <w:t xml:space="preserve"> our young people mature and grow into confident, successful and responsible adults who will play an active part in the community of the future.</w:t>
      </w:r>
    </w:p>
    <w:p w14:paraId="39836B88" w14:textId="77777777" w:rsidR="009E181D" w:rsidRDefault="009E181D" w:rsidP="009E181D">
      <w:pPr>
        <w:spacing w:after="0" w:line="240" w:lineRule="auto"/>
        <w:rPr>
          <w:rFonts w:ascii="Arial" w:hAnsi="Arial" w:cs="Arial"/>
          <w:color w:val="000000" w:themeColor="text1"/>
          <w:sz w:val="22"/>
          <w:szCs w:val="22"/>
        </w:rPr>
      </w:pPr>
    </w:p>
    <w:p w14:paraId="179A8A01" w14:textId="541E8F62" w:rsidR="009E181D" w:rsidRDefault="009E181D" w:rsidP="00246962">
      <w:pPr>
        <w:spacing w:after="0" w:line="240" w:lineRule="auto"/>
        <w:rPr>
          <w:rFonts w:ascii="Arial" w:hAnsi="Arial" w:cs="Arial"/>
          <w:color w:val="000000" w:themeColor="text1"/>
          <w:sz w:val="22"/>
          <w:szCs w:val="22"/>
        </w:rPr>
      </w:pPr>
      <w:r w:rsidRPr="009E181D">
        <w:rPr>
          <w:rFonts w:ascii="Arial" w:hAnsi="Arial" w:cs="Arial"/>
          <w:color w:val="000000" w:themeColor="text1"/>
          <w:sz w:val="22"/>
          <w:szCs w:val="22"/>
        </w:rPr>
        <w:t>We hope that, by reading the informat</w:t>
      </w:r>
      <w:r w:rsidR="00246962">
        <w:rPr>
          <w:rFonts w:ascii="Arial" w:hAnsi="Arial" w:cs="Arial"/>
          <w:color w:val="000000" w:themeColor="text1"/>
          <w:sz w:val="22"/>
          <w:szCs w:val="22"/>
        </w:rPr>
        <w:t>ion about the role</w:t>
      </w:r>
      <w:r w:rsidRPr="009E181D">
        <w:rPr>
          <w:rFonts w:ascii="Arial" w:hAnsi="Arial" w:cs="Arial"/>
          <w:color w:val="000000" w:themeColor="text1"/>
          <w:sz w:val="22"/>
          <w:szCs w:val="22"/>
        </w:rPr>
        <w:t xml:space="preserve"> and considering how your own skills align with this fulfilling role, you will feel inspired to apply for the post of CEO/Headteacher at our school. Visits to the school are welcome; please feel free to contact the Clerk to the Selection Panel to arrange an appointment via email at </w:t>
      </w:r>
      <w:hyperlink r:id="rId9" w:history="1">
        <w:r w:rsidR="00246962" w:rsidRPr="00294587">
          <w:rPr>
            <w:rStyle w:val="Hyperlink"/>
            <w:rFonts w:ascii="Arial" w:hAnsi="Arial" w:cs="Arial"/>
            <w:sz w:val="22"/>
            <w:szCs w:val="22"/>
          </w:rPr>
          <w:t>michelle.foster@wigan.gov.uk</w:t>
        </w:r>
      </w:hyperlink>
    </w:p>
    <w:p w14:paraId="6A16B4F8" w14:textId="77777777" w:rsidR="00246962" w:rsidRPr="009E181D" w:rsidRDefault="00246962" w:rsidP="00246962">
      <w:pPr>
        <w:spacing w:after="0" w:line="240" w:lineRule="auto"/>
        <w:rPr>
          <w:rFonts w:ascii="Arial" w:hAnsi="Arial" w:cs="Arial"/>
          <w:color w:val="000000" w:themeColor="text1"/>
          <w:sz w:val="22"/>
          <w:szCs w:val="22"/>
        </w:rPr>
      </w:pPr>
    </w:p>
    <w:p w14:paraId="1EACFA31" w14:textId="77777777" w:rsidR="009E181D" w:rsidRPr="009E181D" w:rsidRDefault="009E181D" w:rsidP="009E181D">
      <w:pPr>
        <w:rPr>
          <w:rFonts w:ascii="Arial" w:hAnsi="Arial" w:cs="Arial"/>
          <w:color w:val="000000" w:themeColor="text1"/>
          <w:sz w:val="22"/>
          <w:szCs w:val="22"/>
        </w:rPr>
      </w:pPr>
      <w:r w:rsidRPr="009E181D">
        <w:rPr>
          <w:rFonts w:ascii="Arial" w:hAnsi="Arial" w:cs="Arial"/>
          <w:color w:val="000000" w:themeColor="text1"/>
          <w:sz w:val="22"/>
          <w:szCs w:val="22"/>
        </w:rPr>
        <w:t>We look forward to meeting you.</w:t>
      </w:r>
    </w:p>
    <w:p w14:paraId="6DE6DD78" w14:textId="77777777" w:rsidR="00236C63" w:rsidRDefault="009E181D" w:rsidP="009E181D">
      <w:pPr>
        <w:rPr>
          <w:rFonts w:ascii="Arial" w:hAnsi="Arial" w:cs="Arial"/>
          <w:color w:val="000000" w:themeColor="text1"/>
          <w:sz w:val="22"/>
          <w:szCs w:val="22"/>
        </w:rPr>
      </w:pPr>
      <w:r w:rsidRPr="009E181D">
        <w:rPr>
          <w:rFonts w:ascii="Arial" w:hAnsi="Arial" w:cs="Arial"/>
          <w:color w:val="000000" w:themeColor="text1"/>
          <w:sz w:val="22"/>
          <w:szCs w:val="22"/>
        </w:rPr>
        <w:t>Yours sincerely</w:t>
      </w:r>
    </w:p>
    <w:p w14:paraId="71F43A69" w14:textId="73A3CC70" w:rsidR="009E181D" w:rsidRPr="009E181D" w:rsidRDefault="009E181D" w:rsidP="009E181D">
      <w:pPr>
        <w:rPr>
          <w:rFonts w:ascii="Arial" w:hAnsi="Arial" w:cs="Arial"/>
          <w:color w:val="000000" w:themeColor="text1"/>
          <w:sz w:val="22"/>
          <w:szCs w:val="22"/>
        </w:rPr>
      </w:pPr>
      <w:r w:rsidRPr="009E181D">
        <w:rPr>
          <w:noProof/>
          <w:sz w:val="22"/>
          <w:szCs w:val="22"/>
        </w:rPr>
        <w:drawing>
          <wp:anchor distT="0" distB="0" distL="114300" distR="114300" simplePos="0" relativeHeight="251659264" behindDoc="0" locked="0" layoutInCell="1" allowOverlap="1" wp14:anchorId="5ABE37B2" wp14:editId="4E6B876C">
            <wp:simplePos x="0" y="0"/>
            <wp:positionH relativeFrom="margin">
              <wp:align>left</wp:align>
            </wp:positionH>
            <wp:positionV relativeFrom="paragraph">
              <wp:posOffset>92710</wp:posOffset>
            </wp:positionV>
            <wp:extent cx="1485900" cy="31684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084" r="21302" b="43551"/>
                    <a:stretch/>
                  </pic:blipFill>
                  <pic:spPr bwMode="auto">
                    <a:xfrm>
                      <a:off x="0" y="0"/>
                      <a:ext cx="1485900" cy="3168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1A925" w14:textId="77777777" w:rsidR="009E181D" w:rsidRPr="009E181D" w:rsidRDefault="009E181D" w:rsidP="009E181D">
      <w:pPr>
        <w:rPr>
          <w:rFonts w:ascii="Arial" w:hAnsi="Arial" w:cs="Arial"/>
          <w:color w:val="000000" w:themeColor="text1"/>
          <w:sz w:val="22"/>
          <w:szCs w:val="22"/>
        </w:rPr>
      </w:pPr>
    </w:p>
    <w:p w14:paraId="5192DCC9" w14:textId="77777777" w:rsidR="009E181D" w:rsidRPr="009E181D" w:rsidRDefault="009E181D" w:rsidP="00246962">
      <w:pPr>
        <w:spacing w:after="0"/>
        <w:rPr>
          <w:rFonts w:ascii="Arial" w:hAnsi="Arial" w:cs="Arial"/>
          <w:color w:val="000000" w:themeColor="text1"/>
          <w:sz w:val="22"/>
          <w:szCs w:val="22"/>
        </w:rPr>
      </w:pPr>
      <w:r w:rsidRPr="009E181D">
        <w:rPr>
          <w:rFonts w:ascii="Arial" w:hAnsi="Arial" w:cs="Arial"/>
          <w:color w:val="000000" w:themeColor="text1"/>
          <w:sz w:val="22"/>
          <w:szCs w:val="22"/>
        </w:rPr>
        <w:t>Paul Tushingham</w:t>
      </w:r>
    </w:p>
    <w:p w14:paraId="0A2CFDE3" w14:textId="77777777" w:rsidR="009E181D" w:rsidRPr="009E181D" w:rsidRDefault="009E181D" w:rsidP="00246962">
      <w:pPr>
        <w:spacing w:after="0"/>
        <w:rPr>
          <w:rFonts w:ascii="Arial" w:hAnsi="Arial" w:cs="Arial"/>
          <w:color w:val="000000" w:themeColor="text1"/>
          <w:sz w:val="22"/>
          <w:szCs w:val="22"/>
        </w:rPr>
      </w:pPr>
      <w:r w:rsidRPr="009E181D">
        <w:rPr>
          <w:rFonts w:ascii="Arial" w:hAnsi="Arial" w:cs="Arial"/>
          <w:color w:val="000000" w:themeColor="text1"/>
          <w:sz w:val="22"/>
          <w:szCs w:val="22"/>
        </w:rPr>
        <w:t>Chair of Directors</w:t>
      </w:r>
    </w:p>
    <w:p w14:paraId="471D903A" w14:textId="6FEDAFD9" w:rsidR="009E181D" w:rsidRPr="00236C63" w:rsidRDefault="009E181D" w:rsidP="009E181D">
      <w:pPr>
        <w:rPr>
          <w:rFonts w:ascii="Arial" w:hAnsi="Arial" w:cs="Arial"/>
          <w:color w:val="000000" w:themeColor="text1"/>
          <w:sz w:val="22"/>
          <w:szCs w:val="22"/>
        </w:rPr>
      </w:pPr>
      <w:r w:rsidRPr="009E181D">
        <w:rPr>
          <w:rFonts w:ascii="Arial" w:hAnsi="Arial" w:cs="Arial"/>
          <w:color w:val="000000" w:themeColor="text1"/>
          <w:sz w:val="22"/>
          <w:szCs w:val="22"/>
        </w:rPr>
        <w:t>Makerfield Academy Trust</w:t>
      </w:r>
    </w:p>
    <w:sectPr w:rsidR="009E181D" w:rsidRPr="00236C63" w:rsidSect="00236C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1D"/>
    <w:rsid w:val="00236C63"/>
    <w:rsid w:val="00246962"/>
    <w:rsid w:val="0058275F"/>
    <w:rsid w:val="009E181D"/>
    <w:rsid w:val="00A05B88"/>
    <w:rsid w:val="00BB182E"/>
    <w:rsid w:val="00E76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2F17"/>
  <w15:chartTrackingRefBased/>
  <w15:docId w15:val="{88FB838C-D7CD-4F07-99A0-552C5312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81D"/>
    <w:rPr>
      <w:rFonts w:eastAsiaTheme="majorEastAsia" w:cstheme="majorBidi"/>
      <w:color w:val="272727" w:themeColor="text1" w:themeTint="D8"/>
    </w:rPr>
  </w:style>
  <w:style w:type="paragraph" w:styleId="Title">
    <w:name w:val="Title"/>
    <w:basedOn w:val="Normal"/>
    <w:next w:val="Normal"/>
    <w:link w:val="TitleChar"/>
    <w:uiPriority w:val="10"/>
    <w:qFormat/>
    <w:rsid w:val="009E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81D"/>
    <w:pPr>
      <w:spacing w:before="160"/>
      <w:jc w:val="center"/>
    </w:pPr>
    <w:rPr>
      <w:i/>
      <w:iCs/>
      <w:color w:val="404040" w:themeColor="text1" w:themeTint="BF"/>
    </w:rPr>
  </w:style>
  <w:style w:type="character" w:customStyle="1" w:styleId="QuoteChar">
    <w:name w:val="Quote Char"/>
    <w:basedOn w:val="DefaultParagraphFont"/>
    <w:link w:val="Quote"/>
    <w:uiPriority w:val="29"/>
    <w:rsid w:val="009E181D"/>
    <w:rPr>
      <w:i/>
      <w:iCs/>
      <w:color w:val="404040" w:themeColor="text1" w:themeTint="BF"/>
    </w:rPr>
  </w:style>
  <w:style w:type="paragraph" w:styleId="ListParagraph">
    <w:name w:val="List Paragraph"/>
    <w:basedOn w:val="Normal"/>
    <w:uiPriority w:val="34"/>
    <w:qFormat/>
    <w:rsid w:val="009E181D"/>
    <w:pPr>
      <w:ind w:left="720"/>
      <w:contextualSpacing/>
    </w:pPr>
  </w:style>
  <w:style w:type="character" w:styleId="IntenseEmphasis">
    <w:name w:val="Intense Emphasis"/>
    <w:basedOn w:val="DefaultParagraphFont"/>
    <w:uiPriority w:val="21"/>
    <w:qFormat/>
    <w:rsid w:val="009E181D"/>
    <w:rPr>
      <w:i/>
      <w:iCs/>
      <w:color w:val="0F4761" w:themeColor="accent1" w:themeShade="BF"/>
    </w:rPr>
  </w:style>
  <w:style w:type="paragraph" w:styleId="IntenseQuote">
    <w:name w:val="Intense Quote"/>
    <w:basedOn w:val="Normal"/>
    <w:next w:val="Normal"/>
    <w:link w:val="IntenseQuoteChar"/>
    <w:uiPriority w:val="30"/>
    <w:qFormat/>
    <w:rsid w:val="009E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81D"/>
    <w:rPr>
      <w:i/>
      <w:iCs/>
      <w:color w:val="0F4761" w:themeColor="accent1" w:themeShade="BF"/>
    </w:rPr>
  </w:style>
  <w:style w:type="character" w:styleId="IntenseReference">
    <w:name w:val="Intense Reference"/>
    <w:basedOn w:val="DefaultParagraphFont"/>
    <w:uiPriority w:val="32"/>
    <w:qFormat/>
    <w:rsid w:val="009E181D"/>
    <w:rPr>
      <w:b/>
      <w:bCs/>
      <w:smallCaps/>
      <w:color w:val="0F4761" w:themeColor="accent1" w:themeShade="BF"/>
      <w:spacing w:val="5"/>
    </w:rPr>
  </w:style>
  <w:style w:type="paragraph" w:styleId="NoSpacing">
    <w:name w:val="No Spacing"/>
    <w:uiPriority w:val="1"/>
    <w:qFormat/>
    <w:rsid w:val="009E181D"/>
    <w:pPr>
      <w:spacing w:after="0" w:line="240" w:lineRule="auto"/>
    </w:pPr>
    <w:rPr>
      <w:sz w:val="22"/>
      <w:szCs w:val="22"/>
    </w:rPr>
  </w:style>
  <w:style w:type="character" w:styleId="Hyperlink">
    <w:name w:val="Hyperlink"/>
    <w:basedOn w:val="DefaultParagraphFont"/>
    <w:uiPriority w:val="99"/>
    <w:unhideWhenUsed/>
    <w:rsid w:val="00246962"/>
    <w:rPr>
      <w:color w:val="467886" w:themeColor="hyperlink"/>
      <w:u w:val="single"/>
    </w:rPr>
  </w:style>
  <w:style w:type="character" w:styleId="UnresolvedMention">
    <w:name w:val="Unresolved Mention"/>
    <w:basedOn w:val="DefaultParagraphFont"/>
    <w:uiPriority w:val="99"/>
    <w:semiHidden/>
    <w:unhideWhenUsed/>
    <w:rsid w:val="00246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mailto:michelle.foster@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E8847-59EF-47A0-8232-34A70F830DC3}">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1D6A4A7C-3C91-4B2B-929E-7586DC7A2D67}">
  <ds:schemaRefs>
    <ds:schemaRef ds:uri="http://schemas.microsoft.com/sharepoint/v3/contenttype/forms"/>
  </ds:schemaRefs>
</ds:datastoreItem>
</file>

<file path=customXml/itemProps3.xml><?xml version="1.0" encoding="utf-8"?>
<ds:datastoreItem xmlns:ds="http://schemas.openxmlformats.org/officeDocument/2006/customXml" ds:itemID="{01E0A6C5-BB0C-4563-9C73-1E90925C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2</cp:revision>
  <dcterms:created xsi:type="dcterms:W3CDTF">2025-07-18T10:19:00Z</dcterms:created>
  <dcterms:modified xsi:type="dcterms:W3CDTF">2025-07-22T10:58:00Z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