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9DEEF" w14:textId="77777777" w:rsidR="009B2B0E" w:rsidRPr="00D6571D" w:rsidRDefault="00641455" w:rsidP="00AA5B79">
      <w:pPr>
        <w:pStyle w:val="NoSpacing"/>
        <w:rPr>
          <w:sz w:val="24"/>
          <w:szCs w:val="24"/>
          <w:u w:val="single"/>
        </w:rPr>
      </w:pPr>
      <w:r w:rsidRPr="00D6571D">
        <w:rPr>
          <w:sz w:val="24"/>
          <w:szCs w:val="24"/>
          <w:u w:val="single"/>
        </w:rPr>
        <w:t>Teacher of KS3 and KS4 Mathematics</w:t>
      </w:r>
    </w:p>
    <w:p w14:paraId="0ECA49B3" w14:textId="77777777" w:rsidR="00641455" w:rsidRDefault="00641455" w:rsidP="00AA5B79">
      <w:pPr>
        <w:pStyle w:val="NoSpacing"/>
      </w:pPr>
    </w:p>
    <w:p w14:paraId="2B54699A" w14:textId="355F9756" w:rsidR="002C5A77" w:rsidRDefault="00641455" w:rsidP="00AA5B79">
      <w:pPr>
        <w:pStyle w:val="NoSpacing"/>
      </w:pPr>
      <w:r>
        <w:t>An exciting opportunity has arisen within the Berwick Partnership of Schools. The role will initially be at Tweedmouth Community Middle School where you will teach pupils in years 6, 7 and 8. At the end of this school year (31</w:t>
      </w:r>
      <w:r w:rsidRPr="00641455">
        <w:rPr>
          <w:vertAlign w:val="superscript"/>
        </w:rPr>
        <w:t>st</w:t>
      </w:r>
      <w:r>
        <w:t xml:space="preserve"> August 2026) you will transfer to Berwick Academy to take up a full time, permanent position teach</w:t>
      </w:r>
      <w:r w:rsidR="00AA5B79">
        <w:t>ing</w:t>
      </w:r>
      <w:r>
        <w:t xml:space="preserve"> maths in KS3 and </w:t>
      </w:r>
      <w:r w:rsidR="00AA5B79">
        <w:t>KS</w:t>
      </w:r>
      <w:r>
        <w:t>4</w:t>
      </w:r>
      <w:r w:rsidR="00DD2F68">
        <w:t xml:space="preserve"> with KS5 development.</w:t>
      </w:r>
      <w:bookmarkStart w:id="0" w:name="_GoBack"/>
      <w:bookmarkEnd w:id="0"/>
      <w:r w:rsidR="00DD2F68">
        <w:t xml:space="preserve"> </w:t>
      </w:r>
    </w:p>
    <w:p w14:paraId="017A12F6" w14:textId="7AA514A9" w:rsidR="00641455" w:rsidRDefault="006A19B1" w:rsidP="00AA5B79">
      <w:pPr>
        <w:pStyle w:val="NoSpacing"/>
      </w:pPr>
      <w:r>
        <w:t xml:space="preserve">This role offers the opportunity to play a central part in the extended transition of staff and students between the schools during the current academic year. The successful applicant will join Berwick Academy at an exciting stage in its development. The maths department is already performing strongly and continues to improve, and the school is looking forward to the significant benefits of a new building and modern facilities. </w:t>
      </w:r>
      <w:r w:rsidR="00E334E8">
        <w:t xml:space="preserve">The ability to teach up to A level would be an advantage but training support would be available to support this. </w:t>
      </w:r>
    </w:p>
    <w:p w14:paraId="433628AB" w14:textId="77777777" w:rsidR="00641455" w:rsidRDefault="00641455" w:rsidP="00AA5B79">
      <w:pPr>
        <w:pStyle w:val="NoSpacing"/>
      </w:pPr>
    </w:p>
    <w:p w14:paraId="0FC2FA49" w14:textId="684FB0EA" w:rsidR="00641455" w:rsidRDefault="00AA5B79" w:rsidP="00AA5B79">
      <w:pPr>
        <w:pStyle w:val="NoSpacing"/>
      </w:pPr>
      <w:r>
        <w:t xml:space="preserve">We are looking to appoint a highly motivated individual who can inspire pupils to achieve highly and progress </w:t>
      </w:r>
      <w:r w:rsidR="00D6571D">
        <w:t>extremely well irrespective of starting points. You will have enthusiasm to promote an atmosphere of positivity and m</w:t>
      </w:r>
      <w:r w:rsidR="008953E6">
        <w:t>otivation within your classroom.</w:t>
      </w:r>
      <w:r w:rsidR="00D6571D">
        <w:t xml:space="preserve"> You will also be proactive and be committed to improving teaching within the department</w:t>
      </w:r>
      <w:r w:rsidR="008953E6">
        <w:t xml:space="preserve"> and </w:t>
      </w:r>
      <w:r w:rsidR="00D6571D">
        <w:t>hold a relevant teaching qualification and QTS.</w:t>
      </w:r>
    </w:p>
    <w:p w14:paraId="460874CC" w14:textId="77777777" w:rsidR="00D6571D" w:rsidRDefault="00D6571D" w:rsidP="00AA5B79">
      <w:pPr>
        <w:pStyle w:val="NoSpacing"/>
      </w:pPr>
    </w:p>
    <w:p w14:paraId="4D758B61" w14:textId="6CF23046" w:rsidR="00D6571D" w:rsidRDefault="00D6571D" w:rsidP="00AA5B79">
      <w:pPr>
        <w:pStyle w:val="NoSpacing"/>
      </w:pPr>
      <w:r>
        <w:t>Both schools are committed to continuous professional development providing opportunities and pathways to progress your career. You will be joining a collaborative and forward thinking environment where research and innovation are actively encouraged</w:t>
      </w:r>
      <w:r w:rsidR="007D197F">
        <w:t>.</w:t>
      </w:r>
    </w:p>
    <w:p w14:paraId="2232E5BB" w14:textId="15A3EF35" w:rsidR="00E165ED" w:rsidRDefault="00E165ED" w:rsidP="00AA5B79">
      <w:pPr>
        <w:pStyle w:val="NoSpacing"/>
      </w:pPr>
    </w:p>
    <w:p w14:paraId="24A43B86" w14:textId="658A1E7F" w:rsidR="00E165ED" w:rsidRDefault="00E165ED" w:rsidP="00E165ED">
      <w:pPr>
        <w:autoSpaceDE w:val="0"/>
        <w:autoSpaceDN w:val="0"/>
        <w:adjustRightInd w:val="0"/>
        <w:jc w:val="both"/>
        <w:rPr>
          <w:rFonts w:ascii="Calibri" w:hAnsi="Calibri" w:cs="Arial"/>
          <w:color w:val="000000"/>
          <w:sz w:val="22"/>
          <w:szCs w:val="22"/>
        </w:rPr>
      </w:pPr>
      <w:r w:rsidRPr="009E4120">
        <w:rPr>
          <w:rFonts w:ascii="Calibri" w:hAnsi="Calibri" w:cs="Arial"/>
          <w:color w:val="000000"/>
          <w:sz w:val="22"/>
          <w:szCs w:val="22"/>
        </w:rPr>
        <w:t>For an application pack</w:t>
      </w:r>
      <w:r>
        <w:rPr>
          <w:rFonts w:ascii="Calibri" w:hAnsi="Calibri" w:cs="Arial"/>
          <w:color w:val="000000"/>
          <w:sz w:val="22"/>
          <w:szCs w:val="22"/>
        </w:rPr>
        <w:t xml:space="preserve"> </w:t>
      </w:r>
      <w:hyperlink r:id="rId6" w:history="1">
        <w:r w:rsidRPr="00706FA5">
          <w:rPr>
            <w:rStyle w:val="Hyperlink"/>
            <w:rFonts w:ascii="Calibri" w:hAnsi="Calibri" w:cs="Arial"/>
            <w:sz w:val="22"/>
            <w:szCs w:val="22"/>
          </w:rPr>
          <w:t>www.berwickacademy.co.uk</w:t>
        </w:r>
      </w:hyperlink>
      <w:r w:rsidRPr="009E4120">
        <w:rPr>
          <w:rFonts w:ascii="Calibri" w:hAnsi="Calibri" w:cs="Arial"/>
          <w:color w:val="000000"/>
          <w:sz w:val="22"/>
          <w:szCs w:val="22"/>
        </w:rPr>
        <w:t>, to arrange a visit</w:t>
      </w:r>
      <w:r>
        <w:rPr>
          <w:rFonts w:ascii="Calibri" w:hAnsi="Calibri" w:cs="Arial"/>
          <w:color w:val="000000"/>
          <w:sz w:val="22"/>
          <w:szCs w:val="22"/>
        </w:rPr>
        <w:t xml:space="preserve"> to Tweedmouth Middle School or Berwick Academy</w:t>
      </w:r>
      <w:r w:rsidRPr="009E4120">
        <w:rPr>
          <w:rFonts w:ascii="Calibri" w:hAnsi="Calibri" w:cs="Arial"/>
          <w:color w:val="000000"/>
          <w:sz w:val="22"/>
          <w:szCs w:val="22"/>
        </w:rPr>
        <w:t xml:space="preserve">, please contact </w:t>
      </w:r>
      <w:r>
        <w:rPr>
          <w:rFonts w:ascii="Calibri" w:hAnsi="Calibri" w:cs="Arial"/>
          <w:color w:val="000000"/>
          <w:sz w:val="22"/>
          <w:szCs w:val="22"/>
        </w:rPr>
        <w:t>Fiona Hall</w:t>
      </w:r>
      <w:r w:rsidRPr="009E4120">
        <w:rPr>
          <w:rFonts w:ascii="Calibri" w:hAnsi="Calibri" w:cs="Arial"/>
          <w:color w:val="000000"/>
          <w:sz w:val="22"/>
          <w:szCs w:val="22"/>
        </w:rPr>
        <w:t xml:space="preserve"> on </w:t>
      </w:r>
      <w:r>
        <w:rPr>
          <w:rFonts w:ascii="Calibri" w:hAnsi="Calibri" w:cs="Arial"/>
          <w:color w:val="000000"/>
          <w:sz w:val="22"/>
          <w:szCs w:val="22"/>
        </w:rPr>
        <w:t>01289 333929</w:t>
      </w:r>
      <w:r w:rsidRPr="009E4120">
        <w:rPr>
          <w:rFonts w:ascii="Calibri" w:hAnsi="Calibri" w:cs="Arial"/>
          <w:color w:val="000000"/>
          <w:sz w:val="22"/>
          <w:szCs w:val="22"/>
        </w:rPr>
        <w:t xml:space="preserve"> or email</w:t>
      </w:r>
      <w:r>
        <w:rPr>
          <w:rFonts w:ascii="Calibri" w:hAnsi="Calibri" w:cs="Arial"/>
          <w:color w:val="000000"/>
          <w:sz w:val="22"/>
          <w:szCs w:val="22"/>
        </w:rPr>
        <w:t xml:space="preserve"> </w:t>
      </w:r>
      <w:hyperlink r:id="rId7" w:history="1">
        <w:r w:rsidRPr="00BF4B2C">
          <w:rPr>
            <w:rStyle w:val="Hyperlink"/>
            <w:rFonts w:ascii="Calibri" w:hAnsi="Calibri" w:cs="Arial"/>
            <w:sz w:val="22"/>
            <w:szCs w:val="22"/>
          </w:rPr>
          <w:t>hallf@berwickacademy.co.uk</w:t>
        </w:r>
      </w:hyperlink>
    </w:p>
    <w:p w14:paraId="4B8C4072" w14:textId="77777777" w:rsidR="00E165ED" w:rsidRPr="009E4120" w:rsidRDefault="00E165ED" w:rsidP="00E165ED">
      <w:pPr>
        <w:autoSpaceDE w:val="0"/>
        <w:autoSpaceDN w:val="0"/>
        <w:adjustRightInd w:val="0"/>
        <w:jc w:val="both"/>
        <w:rPr>
          <w:rFonts w:ascii="Calibri" w:hAnsi="Calibri" w:cs="Arial"/>
          <w:color w:val="000000"/>
          <w:sz w:val="22"/>
          <w:szCs w:val="22"/>
        </w:rPr>
      </w:pPr>
    </w:p>
    <w:p w14:paraId="5E913B2A" w14:textId="14C6B45D" w:rsidR="00E165ED" w:rsidRPr="009E4120" w:rsidRDefault="00E165ED" w:rsidP="00E165ED">
      <w:pPr>
        <w:autoSpaceDE w:val="0"/>
        <w:autoSpaceDN w:val="0"/>
        <w:adjustRightInd w:val="0"/>
        <w:jc w:val="both"/>
        <w:rPr>
          <w:rFonts w:ascii="Calibri" w:hAnsi="Calibri" w:cs="Arial"/>
          <w:color w:val="000000"/>
          <w:sz w:val="22"/>
          <w:szCs w:val="22"/>
        </w:rPr>
      </w:pPr>
      <w:r w:rsidRPr="009E4120">
        <w:rPr>
          <w:rFonts w:ascii="Calibri" w:hAnsi="Calibri" w:cs="Arial"/>
          <w:color w:val="000000"/>
          <w:sz w:val="22"/>
          <w:szCs w:val="22"/>
        </w:rPr>
        <w:t>Completed application form</w:t>
      </w:r>
      <w:r>
        <w:rPr>
          <w:rFonts w:ascii="Calibri" w:hAnsi="Calibri" w:cs="Arial"/>
          <w:color w:val="000000"/>
          <w:sz w:val="22"/>
          <w:szCs w:val="22"/>
        </w:rPr>
        <w:t>s</w:t>
      </w:r>
      <w:r w:rsidRPr="009E4120">
        <w:rPr>
          <w:rFonts w:ascii="Calibri" w:hAnsi="Calibri" w:cs="Arial"/>
          <w:color w:val="000000"/>
          <w:sz w:val="22"/>
          <w:szCs w:val="22"/>
        </w:rPr>
        <w:t xml:space="preserve"> should be submitted by </w:t>
      </w:r>
      <w:r>
        <w:rPr>
          <w:rFonts w:ascii="Calibri" w:hAnsi="Calibri" w:cs="Arial"/>
          <w:color w:val="000000"/>
          <w:sz w:val="22"/>
          <w:szCs w:val="22"/>
        </w:rPr>
        <w:t xml:space="preserve">noon on </w:t>
      </w:r>
      <w:r w:rsidRPr="00E165ED">
        <w:rPr>
          <w:rFonts w:ascii="Calibri" w:hAnsi="Calibri" w:cs="Arial"/>
          <w:b/>
          <w:color w:val="000000"/>
          <w:sz w:val="22"/>
          <w:szCs w:val="22"/>
        </w:rPr>
        <w:t>10</w:t>
      </w:r>
      <w:r w:rsidRPr="00E165ED">
        <w:rPr>
          <w:rFonts w:ascii="Calibri" w:hAnsi="Calibri" w:cs="Arial"/>
          <w:b/>
          <w:color w:val="000000"/>
          <w:sz w:val="22"/>
          <w:szCs w:val="22"/>
          <w:vertAlign w:val="superscript"/>
        </w:rPr>
        <w:t>th</w:t>
      </w:r>
      <w:r w:rsidRPr="00E165ED">
        <w:rPr>
          <w:rFonts w:ascii="Calibri" w:hAnsi="Calibri" w:cs="Arial"/>
          <w:b/>
          <w:color w:val="000000"/>
          <w:sz w:val="22"/>
          <w:szCs w:val="22"/>
        </w:rPr>
        <w:t xml:space="preserve"> October 2025</w:t>
      </w:r>
      <w:r>
        <w:rPr>
          <w:rFonts w:ascii="Calibri" w:hAnsi="Calibri" w:cs="Arial"/>
          <w:color w:val="000000"/>
          <w:sz w:val="22"/>
          <w:szCs w:val="22"/>
        </w:rPr>
        <w:t>,</w:t>
      </w:r>
      <w:r w:rsidRPr="009E4120">
        <w:rPr>
          <w:rFonts w:ascii="Calibri" w:hAnsi="Calibri" w:cs="Arial"/>
          <w:color w:val="000000"/>
          <w:sz w:val="22"/>
          <w:szCs w:val="22"/>
        </w:rPr>
        <w:t xml:space="preserve"> to </w:t>
      </w:r>
      <w:r>
        <w:rPr>
          <w:rFonts w:ascii="Calibri" w:hAnsi="Calibri" w:cs="Arial"/>
          <w:color w:val="000000"/>
          <w:sz w:val="22"/>
          <w:szCs w:val="22"/>
        </w:rPr>
        <w:t>Fiona Hall</w:t>
      </w:r>
      <w:r w:rsidRPr="009E4120">
        <w:rPr>
          <w:rFonts w:ascii="Calibri" w:hAnsi="Calibri" w:cs="Arial"/>
          <w:color w:val="000000"/>
          <w:sz w:val="22"/>
          <w:szCs w:val="22"/>
        </w:rPr>
        <w:t xml:space="preserve"> via email.</w:t>
      </w:r>
    </w:p>
    <w:p w14:paraId="0497ADBA" w14:textId="77777777" w:rsidR="00E165ED" w:rsidRPr="009E4120" w:rsidRDefault="00E165ED" w:rsidP="00E165ED">
      <w:pPr>
        <w:autoSpaceDE w:val="0"/>
        <w:autoSpaceDN w:val="0"/>
        <w:adjustRightInd w:val="0"/>
        <w:jc w:val="both"/>
        <w:rPr>
          <w:rFonts w:ascii="Calibri" w:hAnsi="Calibri" w:cs="Arial"/>
          <w:color w:val="000000"/>
          <w:sz w:val="22"/>
          <w:szCs w:val="22"/>
        </w:rPr>
      </w:pPr>
      <w:r w:rsidRPr="009E4120">
        <w:rPr>
          <w:rFonts w:ascii="Calibri" w:hAnsi="Calibri" w:cs="Arial"/>
          <w:color w:val="000000"/>
          <w:sz w:val="22"/>
          <w:szCs w:val="22"/>
        </w:rPr>
        <w:t xml:space="preserve"> </w:t>
      </w:r>
    </w:p>
    <w:p w14:paraId="49F06886" w14:textId="7207CCA7" w:rsidR="00E165ED" w:rsidRPr="001B616C" w:rsidRDefault="00E165ED" w:rsidP="00E165ED">
      <w:pPr>
        <w:autoSpaceDE w:val="0"/>
        <w:autoSpaceDN w:val="0"/>
        <w:adjustRightInd w:val="0"/>
        <w:jc w:val="both"/>
        <w:rPr>
          <w:rFonts w:ascii="Calibri" w:hAnsi="Calibri" w:cs="Arial"/>
          <w:b/>
          <w:color w:val="000000"/>
          <w:sz w:val="22"/>
          <w:szCs w:val="22"/>
        </w:rPr>
      </w:pPr>
      <w:r w:rsidRPr="001B616C">
        <w:rPr>
          <w:rFonts w:ascii="Calibri" w:hAnsi="Calibri" w:cs="Arial"/>
          <w:b/>
          <w:color w:val="000000"/>
          <w:sz w:val="22"/>
          <w:szCs w:val="22"/>
        </w:rPr>
        <w:t xml:space="preserve">Interviews to be held </w:t>
      </w:r>
      <w:r>
        <w:rPr>
          <w:rFonts w:ascii="Calibri" w:hAnsi="Calibri" w:cs="Arial"/>
          <w:b/>
          <w:color w:val="000000"/>
          <w:sz w:val="22"/>
          <w:szCs w:val="22"/>
        </w:rPr>
        <w:t>13</w:t>
      </w:r>
      <w:r w:rsidRPr="00E165ED">
        <w:rPr>
          <w:rFonts w:ascii="Calibri" w:hAnsi="Calibri" w:cs="Arial"/>
          <w:b/>
          <w:color w:val="000000"/>
          <w:sz w:val="22"/>
          <w:szCs w:val="22"/>
          <w:vertAlign w:val="superscript"/>
        </w:rPr>
        <w:t>th</w:t>
      </w:r>
      <w:r>
        <w:rPr>
          <w:rFonts w:ascii="Calibri" w:hAnsi="Calibri" w:cs="Arial"/>
          <w:b/>
          <w:color w:val="000000"/>
          <w:sz w:val="22"/>
          <w:szCs w:val="22"/>
        </w:rPr>
        <w:t xml:space="preserve"> October 2025</w:t>
      </w:r>
    </w:p>
    <w:p w14:paraId="3170D6D7" w14:textId="77777777" w:rsidR="00641455" w:rsidRDefault="00641455" w:rsidP="00AA5B79">
      <w:pPr>
        <w:pStyle w:val="NoSpacing"/>
      </w:pPr>
    </w:p>
    <w:tbl>
      <w:tblPr>
        <w:tblStyle w:val="TableGrid"/>
        <w:tblW w:w="9726" w:type="dxa"/>
        <w:tblLook w:val="04A0" w:firstRow="1" w:lastRow="0" w:firstColumn="1" w:lastColumn="0" w:noHBand="0" w:noVBand="1"/>
      </w:tblPr>
      <w:tblGrid>
        <w:gridCol w:w="1696"/>
        <w:gridCol w:w="8030"/>
      </w:tblGrid>
      <w:tr w:rsidR="003239B9" w14:paraId="52CD9CB0" w14:textId="77777777" w:rsidTr="003239B9">
        <w:trPr>
          <w:trHeight w:val="284"/>
        </w:trPr>
        <w:tc>
          <w:tcPr>
            <w:tcW w:w="9726" w:type="dxa"/>
            <w:gridSpan w:val="2"/>
          </w:tcPr>
          <w:p w14:paraId="3878E918" w14:textId="283E97F2" w:rsidR="003239B9" w:rsidRDefault="003239B9" w:rsidP="00AA5B79">
            <w:pPr>
              <w:pStyle w:val="NoSpacing"/>
            </w:pPr>
            <w:r>
              <w:t>Job description</w:t>
            </w:r>
          </w:p>
        </w:tc>
      </w:tr>
      <w:tr w:rsidR="003239B9" w14:paraId="73A399E3" w14:textId="77777777" w:rsidTr="003B587A">
        <w:trPr>
          <w:trHeight w:val="553"/>
        </w:trPr>
        <w:tc>
          <w:tcPr>
            <w:tcW w:w="9726" w:type="dxa"/>
            <w:gridSpan w:val="2"/>
          </w:tcPr>
          <w:p w14:paraId="028C6627" w14:textId="674DB9DF" w:rsidR="003239B9" w:rsidRDefault="003239B9" w:rsidP="00AA5B79">
            <w:pPr>
              <w:pStyle w:val="NoSpacing"/>
            </w:pPr>
            <w:r>
              <w:t>Both schools are committed to safeguarding children and promoting their welfare and wellbeing. We expect all our staff and volunteers to share this commitment.</w:t>
            </w:r>
          </w:p>
        </w:tc>
      </w:tr>
      <w:tr w:rsidR="003239B9" w14:paraId="551A2424" w14:textId="77777777" w:rsidTr="003239B9">
        <w:trPr>
          <w:trHeight w:val="284"/>
        </w:trPr>
        <w:tc>
          <w:tcPr>
            <w:tcW w:w="1696" w:type="dxa"/>
          </w:tcPr>
          <w:p w14:paraId="665399BD" w14:textId="687D2D0E" w:rsidR="003239B9" w:rsidRDefault="003239B9" w:rsidP="00AA5B79">
            <w:pPr>
              <w:pStyle w:val="NoSpacing"/>
            </w:pPr>
            <w:r>
              <w:t>Main responsibilities</w:t>
            </w:r>
          </w:p>
        </w:tc>
        <w:tc>
          <w:tcPr>
            <w:tcW w:w="8030" w:type="dxa"/>
          </w:tcPr>
          <w:p w14:paraId="330D12DA" w14:textId="592053B0" w:rsidR="003350C1" w:rsidRDefault="003239B9" w:rsidP="003350C1">
            <w:pPr>
              <w:pStyle w:val="NoSpacing"/>
              <w:numPr>
                <w:ilvl w:val="0"/>
                <w:numId w:val="3"/>
              </w:numPr>
            </w:pPr>
            <w:r>
              <w:t xml:space="preserve">To deliver an appropriately broad, balanced, relevant and differentiated curriculum for </w:t>
            </w:r>
            <w:r w:rsidR="003350C1">
              <w:t>pupils</w:t>
            </w:r>
            <w:r>
              <w:t xml:space="preserve"> and support a designated curriculum area as appropriate for KS</w:t>
            </w:r>
            <w:r w:rsidR="003350C1">
              <w:t xml:space="preserve">2 to </w:t>
            </w:r>
            <w:r w:rsidR="00E334E8">
              <w:t>A level</w:t>
            </w:r>
            <w:r w:rsidR="003350C1">
              <w:t>;</w:t>
            </w:r>
          </w:p>
          <w:p w14:paraId="03437C07" w14:textId="2DBABFFF" w:rsidR="003350C1" w:rsidRDefault="003239B9" w:rsidP="003350C1">
            <w:pPr>
              <w:pStyle w:val="NoSpacing"/>
              <w:numPr>
                <w:ilvl w:val="0"/>
                <w:numId w:val="3"/>
              </w:numPr>
            </w:pPr>
            <w:r>
              <w:t xml:space="preserve">To facilitate and encourage a learning experience which provides </w:t>
            </w:r>
            <w:r w:rsidR="003350C1">
              <w:t>pupils</w:t>
            </w:r>
            <w:r>
              <w:t xml:space="preserve"> with the opportunity to achieve </w:t>
            </w:r>
            <w:r w:rsidR="003350C1">
              <w:t xml:space="preserve">well and reach their full individual </w:t>
            </w:r>
            <w:r>
              <w:t>potential</w:t>
            </w:r>
            <w:r w:rsidR="003350C1">
              <w:t>;</w:t>
            </w:r>
          </w:p>
          <w:p w14:paraId="57B09E6E" w14:textId="706471E6" w:rsidR="003350C1" w:rsidRDefault="003239B9" w:rsidP="003350C1">
            <w:pPr>
              <w:pStyle w:val="NoSpacing"/>
              <w:numPr>
                <w:ilvl w:val="0"/>
                <w:numId w:val="3"/>
              </w:numPr>
            </w:pPr>
            <w:r>
              <w:t xml:space="preserve">To contribute to raising standards of </w:t>
            </w:r>
            <w:r w:rsidR="003350C1">
              <w:t>pupil</w:t>
            </w:r>
            <w:r>
              <w:t xml:space="preserve"> attainment</w:t>
            </w:r>
            <w:r w:rsidR="003350C1">
              <w:t xml:space="preserve"> and progress;</w:t>
            </w:r>
          </w:p>
          <w:p w14:paraId="38FD481E" w14:textId="77777777" w:rsidR="003350C1" w:rsidRDefault="003239B9" w:rsidP="003350C1">
            <w:pPr>
              <w:pStyle w:val="NoSpacing"/>
              <w:numPr>
                <w:ilvl w:val="0"/>
                <w:numId w:val="3"/>
              </w:numPr>
            </w:pPr>
            <w:r>
              <w:t>To set high expectations for pupils' behaviour, establishing and maintainin</w:t>
            </w:r>
            <w:r w:rsidR="003350C1">
              <w:t>g a good standard of discipline;</w:t>
            </w:r>
          </w:p>
          <w:p w14:paraId="2301BE89" w14:textId="77777777" w:rsidR="003350C1" w:rsidRDefault="003239B9" w:rsidP="003350C1">
            <w:pPr>
              <w:pStyle w:val="NoSpacing"/>
              <w:numPr>
                <w:ilvl w:val="0"/>
                <w:numId w:val="3"/>
              </w:numPr>
            </w:pPr>
            <w:r>
              <w:t>To ensure that the current requirement</w:t>
            </w:r>
            <w:r w:rsidR="003350C1">
              <w:t>s of examination boards are met;</w:t>
            </w:r>
          </w:p>
          <w:p w14:paraId="303DE6AA" w14:textId="12FA97DD" w:rsidR="003239B9" w:rsidRDefault="003239B9" w:rsidP="003350C1">
            <w:pPr>
              <w:pStyle w:val="NoSpacing"/>
              <w:numPr>
                <w:ilvl w:val="0"/>
                <w:numId w:val="3"/>
              </w:numPr>
            </w:pPr>
            <w:r>
              <w:t xml:space="preserve">To </w:t>
            </w:r>
            <w:r w:rsidR="003350C1">
              <w:t>promote maths across the curriculum.</w:t>
            </w:r>
          </w:p>
        </w:tc>
      </w:tr>
      <w:tr w:rsidR="003239B9" w14:paraId="0EC73A5C" w14:textId="77777777" w:rsidTr="003239B9">
        <w:trPr>
          <w:trHeight w:val="268"/>
        </w:trPr>
        <w:tc>
          <w:tcPr>
            <w:tcW w:w="1696" w:type="dxa"/>
          </w:tcPr>
          <w:p w14:paraId="66E967AC" w14:textId="05E6BBDF" w:rsidR="003239B9" w:rsidRDefault="003350C1" w:rsidP="00AA5B79">
            <w:pPr>
              <w:pStyle w:val="NoSpacing"/>
            </w:pPr>
            <w:r>
              <w:t>Additional requirements</w:t>
            </w:r>
          </w:p>
        </w:tc>
        <w:tc>
          <w:tcPr>
            <w:tcW w:w="8030" w:type="dxa"/>
          </w:tcPr>
          <w:p w14:paraId="646E8ABD" w14:textId="77777777" w:rsidR="003350C1" w:rsidRDefault="003350C1" w:rsidP="003350C1">
            <w:pPr>
              <w:pStyle w:val="NoSpacing"/>
              <w:numPr>
                <w:ilvl w:val="0"/>
                <w:numId w:val="4"/>
              </w:numPr>
            </w:pPr>
            <w:r>
              <w:t>You will be expected to teach full-time timetable across a 1/2  week timetable;</w:t>
            </w:r>
          </w:p>
          <w:p w14:paraId="36878D51" w14:textId="77777777" w:rsidR="003350C1" w:rsidRDefault="003350C1" w:rsidP="003350C1">
            <w:pPr>
              <w:pStyle w:val="NoSpacing"/>
              <w:numPr>
                <w:ilvl w:val="0"/>
                <w:numId w:val="4"/>
              </w:numPr>
            </w:pPr>
            <w:r>
              <w:t>Ensure familiarity with the contents of the Staff Handbook and School policies and therefore take responsibility for implementing policy into practice;</w:t>
            </w:r>
          </w:p>
          <w:p w14:paraId="1E9FD37E" w14:textId="77777777" w:rsidR="003350C1" w:rsidRDefault="003350C1" w:rsidP="003350C1">
            <w:pPr>
              <w:pStyle w:val="NoSpacing"/>
              <w:numPr>
                <w:ilvl w:val="0"/>
                <w:numId w:val="4"/>
              </w:numPr>
            </w:pPr>
            <w:r>
              <w:t>Teach as required by the timetable, effectively planning, preparing and delivering lessons in accordance with the high standards of the department;</w:t>
            </w:r>
          </w:p>
          <w:p w14:paraId="554DC202" w14:textId="77777777" w:rsidR="003350C1" w:rsidRDefault="003350C1" w:rsidP="003350C1">
            <w:pPr>
              <w:pStyle w:val="NoSpacing"/>
              <w:numPr>
                <w:ilvl w:val="0"/>
                <w:numId w:val="4"/>
              </w:numPr>
            </w:pPr>
            <w:r>
              <w:t>To maintain a good working knowledge of developments within specific subject areas taught;</w:t>
            </w:r>
          </w:p>
          <w:p w14:paraId="15B8EFC1" w14:textId="6BF58105" w:rsidR="003350C1" w:rsidRDefault="003350C1" w:rsidP="003350C1">
            <w:pPr>
              <w:pStyle w:val="NoSpacing"/>
              <w:numPr>
                <w:ilvl w:val="0"/>
                <w:numId w:val="4"/>
              </w:numPr>
            </w:pPr>
            <w:r>
              <w:t xml:space="preserve">To provide a high quality learning experience for every </w:t>
            </w:r>
            <w:r w:rsidR="00BA6499">
              <w:t>pupil</w:t>
            </w:r>
            <w:r>
              <w:t xml:space="preserve"> based on targets which meet with internal and external quality standards; </w:t>
            </w:r>
          </w:p>
          <w:p w14:paraId="2F1AAB8F" w14:textId="77777777" w:rsidR="00BA6499" w:rsidRDefault="003350C1" w:rsidP="00BA6499">
            <w:pPr>
              <w:pStyle w:val="NoSpacing"/>
              <w:numPr>
                <w:ilvl w:val="0"/>
                <w:numId w:val="4"/>
              </w:numPr>
            </w:pPr>
            <w:r>
              <w:lastRenderedPageBreak/>
              <w:t>To plan for the effective use of any Teacher Assist</w:t>
            </w:r>
            <w:r w:rsidR="00BA6499">
              <w:t>ants in lessons where allocated;</w:t>
            </w:r>
          </w:p>
          <w:p w14:paraId="0292B069" w14:textId="2DA43725" w:rsidR="00BA6499" w:rsidRDefault="003350C1" w:rsidP="00BA6499">
            <w:pPr>
              <w:pStyle w:val="NoSpacing"/>
              <w:numPr>
                <w:ilvl w:val="0"/>
                <w:numId w:val="4"/>
              </w:numPr>
            </w:pPr>
            <w:r>
              <w:t>To make use of all relevant data to ensure that the indivi</w:t>
            </w:r>
            <w:r w:rsidR="00BA6499">
              <w:t>dual needs of pupils are met;</w:t>
            </w:r>
          </w:p>
          <w:p w14:paraId="284C3DCF" w14:textId="77777777" w:rsidR="00BA6499" w:rsidRDefault="003350C1" w:rsidP="00BA6499">
            <w:pPr>
              <w:pStyle w:val="NoSpacing"/>
              <w:numPr>
                <w:ilvl w:val="0"/>
                <w:numId w:val="4"/>
              </w:numPr>
            </w:pPr>
            <w:r>
              <w:t>To prepare reports and complete assessments and contribute to pupil</w:t>
            </w:r>
            <w:r w:rsidR="00BA6499">
              <w:t xml:space="preserve"> passports and IEPs as required;</w:t>
            </w:r>
          </w:p>
          <w:p w14:paraId="10105356" w14:textId="77777777" w:rsidR="00BA6499" w:rsidRDefault="003350C1" w:rsidP="00BA6499">
            <w:pPr>
              <w:pStyle w:val="NoSpacing"/>
              <w:numPr>
                <w:ilvl w:val="0"/>
                <w:numId w:val="4"/>
              </w:numPr>
            </w:pPr>
            <w:r>
              <w:t xml:space="preserve">To set and mark pupils' homework regularly in line with the homework timetable where applicable and the school and departmental policy; </w:t>
            </w:r>
          </w:p>
          <w:p w14:paraId="7F0E3ED0" w14:textId="77777777" w:rsidR="00BA6499" w:rsidRDefault="003350C1" w:rsidP="00BA6499">
            <w:pPr>
              <w:pStyle w:val="NoSpacing"/>
              <w:numPr>
                <w:ilvl w:val="0"/>
                <w:numId w:val="4"/>
              </w:numPr>
            </w:pPr>
            <w:r>
              <w:t>mainta</w:t>
            </w:r>
            <w:r w:rsidR="00BA6499">
              <w:t xml:space="preserve">in records of these assessments; </w:t>
            </w:r>
          </w:p>
          <w:p w14:paraId="08E5CE80" w14:textId="449F7ABD" w:rsidR="00BA6499" w:rsidRDefault="003350C1" w:rsidP="00BA6499">
            <w:pPr>
              <w:pStyle w:val="NoSpacing"/>
              <w:numPr>
                <w:ilvl w:val="0"/>
                <w:numId w:val="4"/>
              </w:numPr>
            </w:pPr>
            <w:r>
              <w:t xml:space="preserve">manage behaviour of </w:t>
            </w:r>
            <w:r w:rsidR="00BA6499">
              <w:t>pupils</w:t>
            </w:r>
            <w:r>
              <w:t xml:space="preserve"> in lessons in line with the school policy and </w:t>
            </w:r>
            <w:r w:rsidR="00BA6499">
              <w:t>e</w:t>
            </w:r>
            <w:r>
              <w:t xml:space="preserve">thos to encourage good practice among our </w:t>
            </w:r>
            <w:r w:rsidR="00BA6499">
              <w:t>pupils</w:t>
            </w:r>
            <w:r>
              <w:t xml:space="preserve"> with regard to punctuality, </w:t>
            </w:r>
            <w:r w:rsidR="00BA6499">
              <w:t>behaviour and standards of work;</w:t>
            </w:r>
          </w:p>
          <w:p w14:paraId="72E6D774" w14:textId="77777777" w:rsidR="00BA6499" w:rsidRDefault="003350C1" w:rsidP="00BA6499">
            <w:pPr>
              <w:pStyle w:val="NoSpacing"/>
              <w:numPr>
                <w:ilvl w:val="0"/>
                <w:numId w:val="4"/>
              </w:numPr>
            </w:pPr>
            <w:r>
              <w:t xml:space="preserve">To </w:t>
            </w:r>
            <w:r w:rsidR="00BA6499">
              <w:t>take</w:t>
            </w:r>
            <w:r>
              <w:t xml:space="preserve"> responsibility for the wellbeing of </w:t>
            </w:r>
            <w:r w:rsidR="00BA6499">
              <w:t>pupils</w:t>
            </w:r>
            <w:r>
              <w:t xml:space="preserve"> and </w:t>
            </w:r>
            <w:r w:rsidR="00BA6499">
              <w:t>pupil</w:t>
            </w:r>
            <w:r>
              <w:t xml:space="preserve"> behaviour management, supporting all school policies relating to this and especially with regard to safeguarding and promoting the welfare of </w:t>
            </w:r>
            <w:r w:rsidR="00BA6499">
              <w:t xml:space="preserve">pupils, along with their protection; </w:t>
            </w:r>
          </w:p>
          <w:p w14:paraId="50E48ABD" w14:textId="77777777" w:rsidR="00BA6499" w:rsidRDefault="003350C1" w:rsidP="00BA6499">
            <w:pPr>
              <w:pStyle w:val="NoSpacing"/>
              <w:numPr>
                <w:ilvl w:val="0"/>
                <w:numId w:val="4"/>
              </w:numPr>
            </w:pPr>
            <w:r>
              <w:t xml:space="preserve">To attend meetings as requested e.g. parents' evenings, staff meetings and any other appropriate meetings as may be reasonably required at </w:t>
            </w:r>
            <w:r w:rsidR="00BA6499">
              <w:t>the discretion of the Headteacher;</w:t>
            </w:r>
          </w:p>
          <w:p w14:paraId="11D1F0C5" w14:textId="77777777" w:rsidR="00BA6499" w:rsidRDefault="00BA6499" w:rsidP="00BA6499">
            <w:pPr>
              <w:pStyle w:val="NoSpacing"/>
              <w:numPr>
                <w:ilvl w:val="0"/>
                <w:numId w:val="4"/>
              </w:numPr>
            </w:pPr>
            <w:r>
              <w:t>To participate in the School</w:t>
            </w:r>
            <w:r w:rsidR="003350C1">
              <w:t>s</w:t>
            </w:r>
            <w:r>
              <w:t>’</w:t>
            </w:r>
            <w:r w:rsidR="003350C1">
              <w:t xml:space="preserve"> Inter</w:t>
            </w:r>
            <w:r>
              <w:t>nal Staff Development Programme;</w:t>
            </w:r>
          </w:p>
          <w:p w14:paraId="213B6BC0" w14:textId="77777777" w:rsidR="00BA6499" w:rsidRDefault="003350C1" w:rsidP="00BA6499">
            <w:pPr>
              <w:pStyle w:val="NoSpacing"/>
              <w:numPr>
                <w:ilvl w:val="0"/>
                <w:numId w:val="4"/>
              </w:numPr>
            </w:pPr>
            <w:r>
              <w:t xml:space="preserve">To work effectively within a team context and contribute to effective working </w:t>
            </w:r>
            <w:r w:rsidR="00BA6499">
              <w:t>relationships within the school;</w:t>
            </w:r>
          </w:p>
          <w:p w14:paraId="776B8E9D" w14:textId="77777777" w:rsidR="00BA6499" w:rsidRDefault="003350C1" w:rsidP="00BA6499">
            <w:pPr>
              <w:pStyle w:val="NoSpacing"/>
              <w:numPr>
                <w:ilvl w:val="0"/>
                <w:numId w:val="4"/>
              </w:numPr>
            </w:pPr>
            <w:r>
              <w:t xml:space="preserve">To set and mark internal examination papers as required and to record this information as </w:t>
            </w:r>
            <w:r w:rsidR="00BA6499">
              <w:t xml:space="preserve">required by the Subject Leader; </w:t>
            </w:r>
          </w:p>
          <w:p w14:paraId="233B0F39" w14:textId="54892AE3" w:rsidR="003239B9" w:rsidRDefault="003350C1" w:rsidP="00BA6499">
            <w:pPr>
              <w:pStyle w:val="NoSpacing"/>
              <w:numPr>
                <w:ilvl w:val="0"/>
                <w:numId w:val="4"/>
              </w:numPr>
            </w:pPr>
            <w:r>
              <w:t>To teach other subjects from time to time as necessary</w:t>
            </w:r>
            <w:r w:rsidR="00BA6499">
              <w:t>.</w:t>
            </w:r>
          </w:p>
        </w:tc>
      </w:tr>
    </w:tbl>
    <w:p w14:paraId="50EEBE56" w14:textId="6758D15F" w:rsidR="00D6571D" w:rsidRDefault="00D6571D" w:rsidP="00AA5B79">
      <w:pPr>
        <w:pStyle w:val="NoSpacing"/>
      </w:pPr>
    </w:p>
    <w:p w14:paraId="42107D9B" w14:textId="77777777" w:rsidR="00BA6499" w:rsidRDefault="007D197F" w:rsidP="00AA5B79">
      <w:pPr>
        <w:pStyle w:val="NoSpacing"/>
      </w:pPr>
      <w:r>
        <w:t xml:space="preserve"> </w:t>
      </w:r>
    </w:p>
    <w:tbl>
      <w:tblPr>
        <w:tblStyle w:val="TableGrid"/>
        <w:tblW w:w="9726" w:type="dxa"/>
        <w:tblLook w:val="04A0" w:firstRow="1" w:lastRow="0" w:firstColumn="1" w:lastColumn="0" w:noHBand="0" w:noVBand="1"/>
      </w:tblPr>
      <w:tblGrid>
        <w:gridCol w:w="1696"/>
        <w:gridCol w:w="3402"/>
        <w:gridCol w:w="1951"/>
        <w:gridCol w:w="2677"/>
      </w:tblGrid>
      <w:tr w:rsidR="00BA6499" w14:paraId="22A2B27C" w14:textId="77777777" w:rsidTr="0075715E">
        <w:trPr>
          <w:trHeight w:val="284"/>
        </w:trPr>
        <w:tc>
          <w:tcPr>
            <w:tcW w:w="9726" w:type="dxa"/>
            <w:gridSpan w:val="4"/>
          </w:tcPr>
          <w:p w14:paraId="0DAF8C36" w14:textId="77777777" w:rsidR="00BA6499" w:rsidRDefault="00BA6499" w:rsidP="0075715E">
            <w:pPr>
              <w:pStyle w:val="NoSpacing"/>
            </w:pPr>
            <w:r>
              <w:t>Job description</w:t>
            </w:r>
          </w:p>
        </w:tc>
      </w:tr>
      <w:tr w:rsidR="00BA6499" w14:paraId="399D5619" w14:textId="77777777" w:rsidTr="0075715E">
        <w:trPr>
          <w:trHeight w:val="553"/>
        </w:trPr>
        <w:tc>
          <w:tcPr>
            <w:tcW w:w="9726" w:type="dxa"/>
            <w:gridSpan w:val="4"/>
          </w:tcPr>
          <w:p w14:paraId="56A601BB" w14:textId="77777777" w:rsidR="00BA6499" w:rsidRDefault="00BA6499" w:rsidP="0075715E">
            <w:pPr>
              <w:pStyle w:val="NoSpacing"/>
            </w:pPr>
            <w:r>
              <w:t>Both schools are committed to safeguarding children and promoting their welfare and wellbeing. We expect all our staff and volunteers to share this commitment.</w:t>
            </w:r>
          </w:p>
        </w:tc>
      </w:tr>
      <w:tr w:rsidR="00BA6499" w14:paraId="27F4235B" w14:textId="77777777" w:rsidTr="00B20751">
        <w:trPr>
          <w:trHeight w:val="284"/>
        </w:trPr>
        <w:tc>
          <w:tcPr>
            <w:tcW w:w="1696" w:type="dxa"/>
            <w:shd w:val="clear" w:color="auto" w:fill="E7E6E6" w:themeFill="background2"/>
          </w:tcPr>
          <w:p w14:paraId="63FCDDE3" w14:textId="10B1BFE5" w:rsidR="00BA6499" w:rsidRDefault="00BA6499" w:rsidP="0075715E">
            <w:pPr>
              <w:pStyle w:val="NoSpacing"/>
            </w:pPr>
          </w:p>
        </w:tc>
        <w:tc>
          <w:tcPr>
            <w:tcW w:w="3402" w:type="dxa"/>
          </w:tcPr>
          <w:p w14:paraId="30889CA9" w14:textId="136497F9" w:rsidR="00BA6499" w:rsidRDefault="00DB6872" w:rsidP="00DB6872">
            <w:pPr>
              <w:pStyle w:val="NoSpacing"/>
            </w:pPr>
            <w:r>
              <w:t>Essential</w:t>
            </w:r>
          </w:p>
        </w:tc>
        <w:tc>
          <w:tcPr>
            <w:tcW w:w="1951" w:type="dxa"/>
          </w:tcPr>
          <w:p w14:paraId="03EEDBEF" w14:textId="4368969C" w:rsidR="00BA6499" w:rsidRDefault="00DB6872" w:rsidP="00DB6872">
            <w:pPr>
              <w:pStyle w:val="NoSpacing"/>
            </w:pPr>
            <w:r>
              <w:t>Desirable</w:t>
            </w:r>
          </w:p>
        </w:tc>
        <w:tc>
          <w:tcPr>
            <w:tcW w:w="2677" w:type="dxa"/>
          </w:tcPr>
          <w:p w14:paraId="53E23410" w14:textId="6328652B" w:rsidR="00BA6499" w:rsidRDefault="00DB6872" w:rsidP="00DB6872">
            <w:pPr>
              <w:pStyle w:val="NoSpacing"/>
            </w:pPr>
            <w:r>
              <w:t>Method of assessment</w:t>
            </w:r>
          </w:p>
        </w:tc>
      </w:tr>
      <w:tr w:rsidR="00DB6872" w14:paraId="5A91985E" w14:textId="77777777" w:rsidTr="00B20751">
        <w:trPr>
          <w:trHeight w:val="284"/>
        </w:trPr>
        <w:tc>
          <w:tcPr>
            <w:tcW w:w="1696" w:type="dxa"/>
          </w:tcPr>
          <w:p w14:paraId="4093888C" w14:textId="3E536437" w:rsidR="00DB6872" w:rsidRDefault="00DB6872" w:rsidP="0075715E">
            <w:pPr>
              <w:pStyle w:val="NoSpacing"/>
            </w:pPr>
            <w:r>
              <w:t xml:space="preserve">Qualifications, knowledge and </w:t>
            </w:r>
            <w:r w:rsidR="00C5608B">
              <w:t>experience</w:t>
            </w:r>
          </w:p>
        </w:tc>
        <w:tc>
          <w:tcPr>
            <w:tcW w:w="3402" w:type="dxa"/>
          </w:tcPr>
          <w:p w14:paraId="1DC6B8D0" w14:textId="10D8D4D6" w:rsidR="00DB6872" w:rsidRDefault="00DB6872" w:rsidP="00C5608B">
            <w:pPr>
              <w:pStyle w:val="NoSpacing"/>
            </w:pPr>
            <w:r>
              <w:t>To be a specialist teacher of Maths, with the ability to teach in KS2 – KS</w:t>
            </w:r>
            <w:r w:rsidR="00E334E8">
              <w:t>4</w:t>
            </w:r>
            <w:r w:rsidR="00B20751">
              <w:t>;</w:t>
            </w:r>
          </w:p>
          <w:p w14:paraId="76EA270B" w14:textId="6FEE467E" w:rsidR="00DB6872" w:rsidRDefault="00DB6872" w:rsidP="00C5608B">
            <w:pPr>
              <w:pStyle w:val="NoSpacing"/>
            </w:pPr>
            <w:r>
              <w:t>Hold a recognised and relevant teaching qualification e.g. PGCE/QTS</w:t>
            </w:r>
            <w:r w:rsidR="00B20751">
              <w:t>.</w:t>
            </w:r>
          </w:p>
        </w:tc>
        <w:tc>
          <w:tcPr>
            <w:tcW w:w="1951" w:type="dxa"/>
          </w:tcPr>
          <w:p w14:paraId="0FE8B614" w14:textId="7316AF8F" w:rsidR="00DB6872" w:rsidRDefault="00E334E8" w:rsidP="00DB6872">
            <w:pPr>
              <w:pStyle w:val="NoSpacing"/>
            </w:pPr>
            <w:r>
              <w:t>The ability to teach A level curriculum but subject support would be given</w:t>
            </w:r>
          </w:p>
        </w:tc>
        <w:tc>
          <w:tcPr>
            <w:tcW w:w="2677" w:type="dxa"/>
          </w:tcPr>
          <w:p w14:paraId="6D9DD216" w14:textId="2206B14C" w:rsidR="00DB6872" w:rsidRDefault="00C5608B" w:rsidP="00C5608B">
            <w:pPr>
              <w:pStyle w:val="NoSpacing"/>
            </w:pPr>
            <w:r>
              <w:t>Certificates</w:t>
            </w:r>
          </w:p>
        </w:tc>
      </w:tr>
      <w:tr w:rsidR="00DB6872" w14:paraId="5988E72A" w14:textId="77777777" w:rsidTr="00B20751">
        <w:trPr>
          <w:trHeight w:val="284"/>
        </w:trPr>
        <w:tc>
          <w:tcPr>
            <w:tcW w:w="1696" w:type="dxa"/>
          </w:tcPr>
          <w:p w14:paraId="41C85F5C" w14:textId="48382E8D" w:rsidR="00DB6872" w:rsidRDefault="00C5608B" w:rsidP="0075715E">
            <w:pPr>
              <w:pStyle w:val="NoSpacing"/>
            </w:pPr>
            <w:r>
              <w:t>Experience</w:t>
            </w:r>
          </w:p>
        </w:tc>
        <w:tc>
          <w:tcPr>
            <w:tcW w:w="3402" w:type="dxa"/>
          </w:tcPr>
          <w:p w14:paraId="3EFF27D6" w14:textId="2313371A" w:rsidR="00DB6872" w:rsidRDefault="00C5608B" w:rsidP="00C5608B">
            <w:pPr>
              <w:pStyle w:val="NoSpacing"/>
            </w:pPr>
            <w:r>
              <w:t>Excellent track record and experience of teaching within the key stages above</w:t>
            </w:r>
            <w:r w:rsidR="00B20751">
              <w:t>.</w:t>
            </w:r>
          </w:p>
        </w:tc>
        <w:tc>
          <w:tcPr>
            <w:tcW w:w="1951" w:type="dxa"/>
          </w:tcPr>
          <w:p w14:paraId="5DA8074B" w14:textId="57B54BEC" w:rsidR="00DB6872" w:rsidRDefault="00C5608B" w:rsidP="00C5608B">
            <w:pPr>
              <w:pStyle w:val="NoSpacing"/>
            </w:pPr>
            <w:r>
              <w:t>Experience of working within a school environment</w:t>
            </w:r>
          </w:p>
        </w:tc>
        <w:tc>
          <w:tcPr>
            <w:tcW w:w="2677" w:type="dxa"/>
          </w:tcPr>
          <w:p w14:paraId="7CC633F9" w14:textId="77777777" w:rsidR="00DB6872" w:rsidRDefault="00C5608B" w:rsidP="00C5608B">
            <w:pPr>
              <w:pStyle w:val="NoSpacing"/>
            </w:pPr>
            <w:r>
              <w:t>CV</w:t>
            </w:r>
          </w:p>
          <w:p w14:paraId="0C356819" w14:textId="77777777" w:rsidR="00C5608B" w:rsidRDefault="00C5608B" w:rsidP="00C5608B">
            <w:pPr>
              <w:pStyle w:val="NoSpacing"/>
            </w:pPr>
            <w:r>
              <w:t>Interview</w:t>
            </w:r>
          </w:p>
          <w:p w14:paraId="6F7A4713" w14:textId="77777777" w:rsidR="00C5608B" w:rsidRDefault="00C5608B" w:rsidP="00C5608B">
            <w:pPr>
              <w:pStyle w:val="NoSpacing"/>
            </w:pPr>
            <w:r>
              <w:t>Observation</w:t>
            </w:r>
          </w:p>
          <w:p w14:paraId="122CBE30" w14:textId="12EBD490" w:rsidR="00C5608B" w:rsidRDefault="00C5608B" w:rsidP="00C5608B">
            <w:pPr>
              <w:pStyle w:val="NoSpacing"/>
            </w:pPr>
            <w:r>
              <w:t>Professional references</w:t>
            </w:r>
          </w:p>
        </w:tc>
      </w:tr>
      <w:tr w:rsidR="00DB6872" w14:paraId="1A6A780F" w14:textId="77777777" w:rsidTr="00B20751">
        <w:trPr>
          <w:trHeight w:val="284"/>
        </w:trPr>
        <w:tc>
          <w:tcPr>
            <w:tcW w:w="1696" w:type="dxa"/>
          </w:tcPr>
          <w:p w14:paraId="2CFAA05B" w14:textId="2CDAD940" w:rsidR="00DB6872" w:rsidRDefault="00C5608B" w:rsidP="0075715E">
            <w:pPr>
              <w:pStyle w:val="NoSpacing"/>
            </w:pPr>
            <w:r>
              <w:t>Skills</w:t>
            </w:r>
          </w:p>
        </w:tc>
        <w:tc>
          <w:tcPr>
            <w:tcW w:w="3402" w:type="dxa"/>
          </w:tcPr>
          <w:p w14:paraId="23CA9B94" w14:textId="49743C30" w:rsidR="00DB6872" w:rsidRDefault="00C5608B" w:rsidP="00C5608B">
            <w:pPr>
              <w:pStyle w:val="NoSpacing"/>
            </w:pPr>
            <w:r>
              <w:t>Growth mindset</w:t>
            </w:r>
            <w:r w:rsidR="00B20751">
              <w:t>;</w:t>
            </w:r>
          </w:p>
          <w:p w14:paraId="1222DADF" w14:textId="0B35D75B" w:rsidR="00C5608B" w:rsidRDefault="00C5608B" w:rsidP="00C5608B">
            <w:pPr>
              <w:pStyle w:val="NoSpacing"/>
            </w:pPr>
            <w:r>
              <w:t>Excellent communication skills</w:t>
            </w:r>
            <w:r w:rsidR="00B20751">
              <w:t>;</w:t>
            </w:r>
          </w:p>
          <w:p w14:paraId="38769B03" w14:textId="2B937056" w:rsidR="00C5608B" w:rsidRDefault="00C5608B" w:rsidP="00C5608B">
            <w:pPr>
              <w:pStyle w:val="NoSpacing"/>
            </w:pPr>
            <w:r>
              <w:t>Resilience and determination</w:t>
            </w:r>
            <w:r w:rsidR="00B20751">
              <w:t>;</w:t>
            </w:r>
          </w:p>
          <w:p w14:paraId="2C27B0B8" w14:textId="52496883" w:rsidR="00C5608B" w:rsidRDefault="00C5608B" w:rsidP="00C5608B">
            <w:pPr>
              <w:pStyle w:val="NoSpacing"/>
            </w:pPr>
            <w:r>
              <w:t>The ability to be creative and innovative</w:t>
            </w:r>
            <w:r w:rsidR="00B20751">
              <w:t>;</w:t>
            </w:r>
          </w:p>
          <w:p w14:paraId="25E6A152" w14:textId="653B3830" w:rsidR="00C5608B" w:rsidRDefault="00C5608B" w:rsidP="00C5608B">
            <w:pPr>
              <w:pStyle w:val="NoSpacing"/>
            </w:pPr>
            <w:r>
              <w:t>Be a reflective practitioner with strong organisational skills and the ability to meet deadlines</w:t>
            </w:r>
            <w:r w:rsidR="00B20751">
              <w:t>.</w:t>
            </w:r>
          </w:p>
        </w:tc>
        <w:tc>
          <w:tcPr>
            <w:tcW w:w="1951" w:type="dxa"/>
          </w:tcPr>
          <w:p w14:paraId="1BC78D99" w14:textId="77777777" w:rsidR="00DB6872" w:rsidRDefault="00DB6872" w:rsidP="00C5608B">
            <w:pPr>
              <w:pStyle w:val="NoSpacing"/>
            </w:pPr>
          </w:p>
        </w:tc>
        <w:tc>
          <w:tcPr>
            <w:tcW w:w="2677" w:type="dxa"/>
          </w:tcPr>
          <w:p w14:paraId="5A4E4E1E" w14:textId="77777777" w:rsidR="00C5608B" w:rsidRDefault="00C5608B" w:rsidP="00C5608B">
            <w:pPr>
              <w:pStyle w:val="NoSpacing"/>
            </w:pPr>
            <w:r>
              <w:t>CV</w:t>
            </w:r>
          </w:p>
          <w:p w14:paraId="0917BE07" w14:textId="77777777" w:rsidR="00C5608B" w:rsidRDefault="00C5608B" w:rsidP="00C5608B">
            <w:pPr>
              <w:pStyle w:val="NoSpacing"/>
            </w:pPr>
            <w:r>
              <w:t>Interview</w:t>
            </w:r>
          </w:p>
          <w:p w14:paraId="6EE1BFF2" w14:textId="77777777" w:rsidR="00C5608B" w:rsidRDefault="00C5608B" w:rsidP="00C5608B">
            <w:pPr>
              <w:pStyle w:val="NoSpacing"/>
            </w:pPr>
            <w:r>
              <w:t>Observation</w:t>
            </w:r>
          </w:p>
          <w:p w14:paraId="518FF302" w14:textId="658DA9F6" w:rsidR="00DB6872" w:rsidRDefault="00C5608B" w:rsidP="00C5608B">
            <w:pPr>
              <w:pStyle w:val="NoSpacing"/>
            </w:pPr>
            <w:r>
              <w:t>Professional references</w:t>
            </w:r>
          </w:p>
        </w:tc>
      </w:tr>
      <w:tr w:rsidR="00DB6872" w14:paraId="78F448DB" w14:textId="77777777" w:rsidTr="00B20751">
        <w:trPr>
          <w:trHeight w:val="284"/>
        </w:trPr>
        <w:tc>
          <w:tcPr>
            <w:tcW w:w="1696" w:type="dxa"/>
          </w:tcPr>
          <w:p w14:paraId="5D8DB354" w14:textId="4A33251C" w:rsidR="00DB6872" w:rsidRDefault="00C5608B" w:rsidP="0075715E">
            <w:pPr>
              <w:pStyle w:val="NoSpacing"/>
            </w:pPr>
            <w:r>
              <w:t>Knowledge</w:t>
            </w:r>
          </w:p>
        </w:tc>
        <w:tc>
          <w:tcPr>
            <w:tcW w:w="3402" w:type="dxa"/>
          </w:tcPr>
          <w:p w14:paraId="20258F2F" w14:textId="3335A681" w:rsidR="00DB6872" w:rsidRDefault="00B20751" w:rsidP="00C5608B">
            <w:pPr>
              <w:pStyle w:val="NoSpacing"/>
            </w:pPr>
            <w:r>
              <w:t>Understanding of relevant curricula teach from KS2 to GCSE.</w:t>
            </w:r>
          </w:p>
        </w:tc>
        <w:tc>
          <w:tcPr>
            <w:tcW w:w="1951" w:type="dxa"/>
          </w:tcPr>
          <w:p w14:paraId="5BF2C69A" w14:textId="45E1AC93" w:rsidR="00DB6872" w:rsidRDefault="00E334E8" w:rsidP="00C5608B">
            <w:pPr>
              <w:pStyle w:val="NoSpacing"/>
            </w:pPr>
            <w:r>
              <w:t>Knowledge of curriculum to A level</w:t>
            </w:r>
          </w:p>
        </w:tc>
        <w:tc>
          <w:tcPr>
            <w:tcW w:w="2677" w:type="dxa"/>
          </w:tcPr>
          <w:p w14:paraId="4914246A" w14:textId="77777777" w:rsidR="00DB6872" w:rsidRDefault="00B20751" w:rsidP="00C5608B">
            <w:pPr>
              <w:pStyle w:val="NoSpacing"/>
            </w:pPr>
            <w:r>
              <w:t>Application form</w:t>
            </w:r>
          </w:p>
          <w:p w14:paraId="7D97CA6F" w14:textId="77777777" w:rsidR="00B20751" w:rsidRDefault="00B20751" w:rsidP="00C5608B">
            <w:pPr>
              <w:pStyle w:val="NoSpacing"/>
            </w:pPr>
            <w:r>
              <w:t>Interview</w:t>
            </w:r>
          </w:p>
          <w:p w14:paraId="0BB9FB8F" w14:textId="354B02A4" w:rsidR="00B20751" w:rsidRDefault="00B20751" w:rsidP="00C5608B">
            <w:pPr>
              <w:pStyle w:val="NoSpacing"/>
            </w:pPr>
            <w:r>
              <w:t>Professional references</w:t>
            </w:r>
          </w:p>
        </w:tc>
      </w:tr>
      <w:tr w:rsidR="00DB6872" w14:paraId="0489F337" w14:textId="77777777" w:rsidTr="00B20751">
        <w:trPr>
          <w:trHeight w:val="284"/>
        </w:trPr>
        <w:tc>
          <w:tcPr>
            <w:tcW w:w="1696" w:type="dxa"/>
          </w:tcPr>
          <w:p w14:paraId="0CA46092" w14:textId="10167ADD" w:rsidR="00DB6872" w:rsidRDefault="00B20751" w:rsidP="0075715E">
            <w:pPr>
              <w:pStyle w:val="NoSpacing"/>
            </w:pPr>
            <w:r>
              <w:t>Professional competencies</w:t>
            </w:r>
          </w:p>
        </w:tc>
        <w:tc>
          <w:tcPr>
            <w:tcW w:w="3402" w:type="dxa"/>
          </w:tcPr>
          <w:p w14:paraId="33E914E4" w14:textId="77777777" w:rsidR="00DB6872" w:rsidRDefault="00B20751" w:rsidP="00C5608B">
            <w:pPr>
              <w:pStyle w:val="NoSpacing"/>
            </w:pPr>
            <w:r>
              <w:t>Be professional at all times and be an effective and efficient practitioner;</w:t>
            </w:r>
          </w:p>
          <w:p w14:paraId="7368DC66" w14:textId="77777777" w:rsidR="00B20751" w:rsidRDefault="00B20751" w:rsidP="00C5608B">
            <w:pPr>
              <w:pStyle w:val="NoSpacing"/>
            </w:pPr>
            <w:r>
              <w:t>Be honest and reliable;</w:t>
            </w:r>
          </w:p>
          <w:p w14:paraId="29987F43" w14:textId="77777777" w:rsidR="00B20751" w:rsidRDefault="00B20751" w:rsidP="00C5608B">
            <w:pPr>
              <w:pStyle w:val="NoSpacing"/>
            </w:pPr>
            <w:r>
              <w:lastRenderedPageBreak/>
              <w:t>Hard working;</w:t>
            </w:r>
          </w:p>
          <w:p w14:paraId="0F25F415" w14:textId="190BF2B1" w:rsidR="00B20751" w:rsidRDefault="00B20751" w:rsidP="00C5608B">
            <w:pPr>
              <w:pStyle w:val="NoSpacing"/>
            </w:pPr>
            <w:r>
              <w:t>Be motivational and inspirational;</w:t>
            </w:r>
          </w:p>
          <w:p w14:paraId="19197AD0" w14:textId="680275F3" w:rsidR="00B20751" w:rsidRDefault="00B20751" w:rsidP="00C5608B">
            <w:pPr>
              <w:pStyle w:val="NoSpacing"/>
            </w:pPr>
            <w:r>
              <w:t>Have confidence, commitment and integrity.</w:t>
            </w:r>
          </w:p>
        </w:tc>
        <w:tc>
          <w:tcPr>
            <w:tcW w:w="1951" w:type="dxa"/>
          </w:tcPr>
          <w:p w14:paraId="018932C4" w14:textId="77777777" w:rsidR="00DB6872" w:rsidRDefault="00DB6872" w:rsidP="00C5608B">
            <w:pPr>
              <w:pStyle w:val="NoSpacing"/>
            </w:pPr>
          </w:p>
        </w:tc>
        <w:tc>
          <w:tcPr>
            <w:tcW w:w="2677" w:type="dxa"/>
          </w:tcPr>
          <w:p w14:paraId="076D3B55" w14:textId="77777777" w:rsidR="00DB6872" w:rsidRDefault="00DB6872" w:rsidP="00C5608B">
            <w:pPr>
              <w:pStyle w:val="NoSpacing"/>
            </w:pPr>
          </w:p>
        </w:tc>
      </w:tr>
    </w:tbl>
    <w:p w14:paraId="5654F746" w14:textId="0AE9AFF8" w:rsidR="00BA6499" w:rsidRDefault="00BA6499" w:rsidP="00AA5B79">
      <w:pPr>
        <w:pStyle w:val="NoSpacing"/>
      </w:pPr>
    </w:p>
    <w:sectPr w:rsidR="00BA6499" w:rsidSect="00C808D1">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1301C"/>
    <w:multiLevelType w:val="multilevel"/>
    <w:tmpl w:val="C34A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E0BA8"/>
    <w:multiLevelType w:val="hybridMultilevel"/>
    <w:tmpl w:val="BEE4AA1E"/>
    <w:lvl w:ilvl="0" w:tplc="0BCCDEF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471BB8"/>
    <w:multiLevelType w:val="hybridMultilevel"/>
    <w:tmpl w:val="19C642A6"/>
    <w:lvl w:ilvl="0" w:tplc="0BCCDEF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331EC3"/>
    <w:multiLevelType w:val="hybridMultilevel"/>
    <w:tmpl w:val="180A9E64"/>
    <w:lvl w:ilvl="0" w:tplc="0BCCDEF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CC5657F"/>
    <w:multiLevelType w:val="multilevel"/>
    <w:tmpl w:val="FE04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55"/>
    <w:rsid w:val="000C550A"/>
    <w:rsid w:val="002C5A77"/>
    <w:rsid w:val="0031789A"/>
    <w:rsid w:val="003239B9"/>
    <w:rsid w:val="003350C1"/>
    <w:rsid w:val="00641455"/>
    <w:rsid w:val="006A19B1"/>
    <w:rsid w:val="007D197F"/>
    <w:rsid w:val="00862B7F"/>
    <w:rsid w:val="00892AEB"/>
    <w:rsid w:val="008953E6"/>
    <w:rsid w:val="00897A18"/>
    <w:rsid w:val="009B2B0E"/>
    <w:rsid w:val="00AA5B79"/>
    <w:rsid w:val="00AC2D05"/>
    <w:rsid w:val="00B20751"/>
    <w:rsid w:val="00BA6499"/>
    <w:rsid w:val="00C5608B"/>
    <w:rsid w:val="00C808D1"/>
    <w:rsid w:val="00D6571D"/>
    <w:rsid w:val="00DB6872"/>
    <w:rsid w:val="00DD2F68"/>
    <w:rsid w:val="00E165ED"/>
    <w:rsid w:val="00E3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C36E"/>
  <w15:chartTrackingRefBased/>
  <w15:docId w15:val="{54C0D5C6-02D6-4273-BD05-A129C8CD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5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5B79"/>
    <w:pPr>
      <w:spacing w:after="0" w:line="240" w:lineRule="auto"/>
    </w:pPr>
  </w:style>
  <w:style w:type="character" w:styleId="CommentReference">
    <w:name w:val="annotation reference"/>
    <w:basedOn w:val="DefaultParagraphFont"/>
    <w:uiPriority w:val="99"/>
    <w:semiHidden/>
    <w:unhideWhenUsed/>
    <w:rsid w:val="00D6571D"/>
    <w:rPr>
      <w:sz w:val="16"/>
      <w:szCs w:val="16"/>
    </w:rPr>
  </w:style>
  <w:style w:type="paragraph" w:styleId="CommentText">
    <w:name w:val="annotation text"/>
    <w:basedOn w:val="Normal"/>
    <w:link w:val="CommentTextChar"/>
    <w:uiPriority w:val="99"/>
    <w:semiHidden/>
    <w:unhideWhenUsed/>
    <w:rsid w:val="00D6571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6571D"/>
    <w:rPr>
      <w:sz w:val="20"/>
      <w:szCs w:val="20"/>
    </w:rPr>
  </w:style>
  <w:style w:type="paragraph" w:styleId="CommentSubject">
    <w:name w:val="annotation subject"/>
    <w:basedOn w:val="CommentText"/>
    <w:next w:val="CommentText"/>
    <w:link w:val="CommentSubjectChar"/>
    <w:uiPriority w:val="99"/>
    <w:semiHidden/>
    <w:unhideWhenUsed/>
    <w:rsid w:val="00D6571D"/>
    <w:rPr>
      <w:b/>
      <w:bCs/>
    </w:rPr>
  </w:style>
  <w:style w:type="character" w:customStyle="1" w:styleId="CommentSubjectChar">
    <w:name w:val="Comment Subject Char"/>
    <w:basedOn w:val="CommentTextChar"/>
    <w:link w:val="CommentSubject"/>
    <w:uiPriority w:val="99"/>
    <w:semiHidden/>
    <w:rsid w:val="00D6571D"/>
    <w:rPr>
      <w:b/>
      <w:bCs/>
      <w:sz w:val="20"/>
      <w:szCs w:val="20"/>
    </w:rPr>
  </w:style>
  <w:style w:type="paragraph" w:styleId="BalloonText">
    <w:name w:val="Balloon Text"/>
    <w:basedOn w:val="Normal"/>
    <w:link w:val="BalloonTextChar"/>
    <w:uiPriority w:val="99"/>
    <w:semiHidden/>
    <w:unhideWhenUsed/>
    <w:rsid w:val="00D657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71D"/>
    <w:rPr>
      <w:rFonts w:ascii="Segoe UI" w:hAnsi="Segoe UI" w:cs="Segoe UI"/>
      <w:sz w:val="18"/>
      <w:szCs w:val="18"/>
    </w:rPr>
  </w:style>
  <w:style w:type="table" w:styleId="TableGrid">
    <w:name w:val="Table Grid"/>
    <w:basedOn w:val="TableNormal"/>
    <w:uiPriority w:val="39"/>
    <w:rsid w:val="0032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5A77"/>
    <w:pPr>
      <w:spacing w:after="0" w:line="240" w:lineRule="auto"/>
    </w:pPr>
  </w:style>
  <w:style w:type="character" w:styleId="Hyperlink">
    <w:name w:val="Hyperlink"/>
    <w:rsid w:val="00E165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allf@berwickacademy.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rwickacademy.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6A663-1FAB-41A9-B700-B895DB53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Hulbert</dc:creator>
  <cp:keywords/>
  <dc:description/>
  <cp:lastModifiedBy>Fiona Hall</cp:lastModifiedBy>
  <cp:revision>5</cp:revision>
  <dcterms:created xsi:type="dcterms:W3CDTF">2025-09-30T13:07:00Z</dcterms:created>
  <dcterms:modified xsi:type="dcterms:W3CDTF">2025-09-30T15:14:00Z</dcterms:modified>
</cp:coreProperties>
</file>