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84" w:rsidRPr="00913B0E" w:rsidRDefault="00DD13D9" w:rsidP="00FD5484">
      <w:pPr>
        <w:jc w:val="center"/>
        <w:rPr>
          <w:rFonts w:ascii="Calibri" w:hAnsi="Calibri" w:cs="Calibri"/>
          <w:b/>
          <w:sz w:val="24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5424805</wp:posOffset>
            </wp:positionH>
            <wp:positionV relativeFrom="paragraph">
              <wp:posOffset>-46355</wp:posOffset>
            </wp:positionV>
            <wp:extent cx="841375" cy="590550"/>
            <wp:effectExtent l="0" t="0" r="0" b="0"/>
            <wp:wrapSquare wrapText="bothSides"/>
            <wp:docPr id="3" name="Picture 3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B5" w:rsidRPr="00913B0E" w:rsidRDefault="00313DB5" w:rsidP="00313DB5">
      <w:pPr>
        <w:rPr>
          <w:rFonts w:ascii="Calibri" w:hAnsi="Calibri" w:cs="Calibri"/>
          <w:b/>
          <w:sz w:val="24"/>
          <w:u w:val="single"/>
        </w:rPr>
      </w:pPr>
    </w:p>
    <w:p w:rsidR="00313DB5" w:rsidRPr="00913B0E" w:rsidRDefault="00313DB5" w:rsidP="00FD5484">
      <w:pPr>
        <w:jc w:val="center"/>
        <w:rPr>
          <w:rFonts w:ascii="Calibri" w:hAnsi="Calibri" w:cs="Calibri"/>
          <w:b/>
          <w:sz w:val="24"/>
          <w:u w:val="single"/>
        </w:rPr>
      </w:pPr>
    </w:p>
    <w:p w:rsidR="00FD5484" w:rsidRPr="00913B0E" w:rsidRDefault="00FD5484" w:rsidP="00313DB5">
      <w:pPr>
        <w:rPr>
          <w:rFonts w:ascii="Calibri" w:hAnsi="Calibri" w:cs="Calibri"/>
          <w:b/>
          <w:sz w:val="32"/>
          <w:szCs w:val="32"/>
        </w:rPr>
      </w:pPr>
      <w:r w:rsidRPr="00913B0E">
        <w:rPr>
          <w:rFonts w:ascii="Calibri" w:hAnsi="Calibri" w:cs="Calibri"/>
          <w:b/>
          <w:sz w:val="32"/>
          <w:szCs w:val="32"/>
        </w:rPr>
        <w:t>CHEAM ACADEMIES NETWORK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227A2B" w:rsidRPr="002715F5">
        <w:tc>
          <w:tcPr>
            <w:tcW w:w="8613" w:type="dxa"/>
            <w:vAlign w:val="center"/>
          </w:tcPr>
          <w:p w:rsidR="00227A2B" w:rsidRPr="002715F5" w:rsidRDefault="00227A2B" w:rsidP="0010056A">
            <w:pPr>
              <w:pStyle w:val="Heading1"/>
              <w:rPr>
                <w:b w:val="0"/>
                <w:szCs w:val="24"/>
              </w:rPr>
            </w:pPr>
          </w:p>
        </w:tc>
      </w:tr>
    </w:tbl>
    <w:p w:rsidR="009507CA" w:rsidRPr="00913B0E" w:rsidRDefault="009507CA" w:rsidP="00D8023F">
      <w:pPr>
        <w:rPr>
          <w:rFonts w:ascii="Calibri" w:hAnsi="Calibri" w:cs="Calibri"/>
          <w:b/>
          <w:sz w:val="24"/>
          <w:szCs w:val="24"/>
        </w:rPr>
      </w:pPr>
    </w:p>
    <w:p w:rsidR="009507CA" w:rsidRPr="00913B0E" w:rsidRDefault="009507CA" w:rsidP="00D8023F">
      <w:pPr>
        <w:rPr>
          <w:rFonts w:ascii="Calibri" w:hAnsi="Calibri" w:cs="Calibri"/>
          <w:b/>
          <w:sz w:val="24"/>
          <w:szCs w:val="24"/>
        </w:rPr>
      </w:pPr>
    </w:p>
    <w:p w:rsidR="00D8023F" w:rsidRPr="00913B0E" w:rsidRDefault="00227A2B" w:rsidP="00D8023F">
      <w:pPr>
        <w:rPr>
          <w:rFonts w:ascii="Calibri" w:hAnsi="Calibri" w:cs="Calibri"/>
          <w:sz w:val="24"/>
          <w:szCs w:val="24"/>
        </w:rPr>
      </w:pPr>
      <w:r w:rsidRPr="00913B0E">
        <w:rPr>
          <w:rFonts w:ascii="Calibri" w:hAnsi="Calibri" w:cs="Calibri"/>
          <w:b/>
          <w:sz w:val="24"/>
          <w:szCs w:val="24"/>
        </w:rPr>
        <w:t>PERSON SPECIFICATION</w:t>
      </w:r>
      <w:r w:rsidR="003F590A" w:rsidRPr="00913B0E">
        <w:rPr>
          <w:rFonts w:ascii="Calibri" w:hAnsi="Calibri" w:cs="Calibri"/>
          <w:b/>
          <w:sz w:val="24"/>
          <w:szCs w:val="24"/>
        </w:rPr>
        <w:t xml:space="preserve"> </w:t>
      </w:r>
      <w:r w:rsidR="00184440" w:rsidRPr="00913B0E">
        <w:rPr>
          <w:rFonts w:ascii="Calibri" w:hAnsi="Calibri" w:cs="Calibri"/>
          <w:b/>
          <w:sz w:val="24"/>
          <w:szCs w:val="24"/>
        </w:rPr>
        <w:t>–</w:t>
      </w:r>
      <w:r w:rsidR="003F590A" w:rsidRPr="00913B0E">
        <w:rPr>
          <w:rFonts w:ascii="Calibri" w:hAnsi="Calibri" w:cs="Calibri"/>
          <w:b/>
          <w:sz w:val="24"/>
          <w:szCs w:val="24"/>
        </w:rPr>
        <w:t xml:space="preserve"> </w:t>
      </w:r>
      <w:r w:rsidR="00D8023F" w:rsidRPr="00913B0E">
        <w:rPr>
          <w:rFonts w:ascii="Calibri" w:hAnsi="Calibri" w:cs="Calibri"/>
          <w:b/>
          <w:sz w:val="24"/>
          <w:szCs w:val="24"/>
        </w:rPr>
        <w:t>TEACHER</w:t>
      </w:r>
      <w:r w:rsidR="00184440" w:rsidRPr="00913B0E">
        <w:rPr>
          <w:rFonts w:ascii="Calibri" w:hAnsi="Calibri" w:cs="Calibri"/>
          <w:b/>
          <w:sz w:val="24"/>
          <w:szCs w:val="24"/>
        </w:rPr>
        <w:t xml:space="preserve"> </w:t>
      </w:r>
      <w:r w:rsidR="00D8023F" w:rsidRPr="00913B0E">
        <w:rPr>
          <w:rFonts w:ascii="Calibri" w:hAnsi="Calibri" w:cs="Calibri"/>
          <w:sz w:val="24"/>
          <w:szCs w:val="24"/>
        </w:rPr>
        <w:cr/>
      </w:r>
    </w:p>
    <w:p w:rsidR="00D8023F" w:rsidRPr="00913B0E" w:rsidRDefault="00D8023F" w:rsidP="00D8023F">
      <w:pPr>
        <w:rPr>
          <w:rFonts w:ascii="Calibri" w:hAnsi="Calibri" w:cs="Calibri"/>
        </w:rPr>
      </w:pPr>
      <w:r w:rsidRPr="00913B0E">
        <w:rPr>
          <w:rFonts w:ascii="Calibri" w:hAnsi="Calibri" w:cs="Calibri"/>
          <w:b/>
        </w:rPr>
        <w:t>QUALIFICATIONS</w:t>
      </w:r>
      <w:r w:rsidRPr="00913B0E">
        <w:rPr>
          <w:rFonts w:ascii="Calibri" w:hAnsi="Calibri" w:cs="Calibri"/>
          <w:b/>
        </w:rPr>
        <w:cr/>
      </w:r>
    </w:p>
    <w:p w:rsidR="00D8023F" w:rsidRPr="00913B0E" w:rsidRDefault="00D8023F" w:rsidP="00D8023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>Degree or equivalent in a relevant subject area</w:t>
      </w:r>
    </w:p>
    <w:p w:rsidR="00CF2E02" w:rsidRPr="00913B0E" w:rsidRDefault="00D8023F" w:rsidP="00CF2E0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>Professional teaching qualification</w:t>
      </w:r>
      <w:r w:rsidR="00CF2E02" w:rsidRPr="00913B0E">
        <w:rPr>
          <w:rFonts w:ascii="Calibri" w:hAnsi="Calibri" w:cs="Calibri"/>
        </w:rPr>
        <w:t>s</w:t>
      </w:r>
    </w:p>
    <w:p w:rsidR="00D8023F" w:rsidRPr="00913B0E" w:rsidRDefault="00D8023F" w:rsidP="00D8023F">
      <w:pPr>
        <w:rPr>
          <w:rFonts w:ascii="Calibri" w:hAnsi="Calibri" w:cs="Calibri"/>
        </w:rPr>
      </w:pPr>
    </w:p>
    <w:p w:rsidR="00D8023F" w:rsidRPr="00913B0E" w:rsidRDefault="00D8023F" w:rsidP="00D8023F">
      <w:pPr>
        <w:pStyle w:val="Heading1"/>
        <w:rPr>
          <w:rFonts w:ascii="Calibri" w:hAnsi="Calibri" w:cs="Calibri"/>
          <w:sz w:val="20"/>
        </w:rPr>
      </w:pPr>
      <w:r w:rsidRPr="00913B0E">
        <w:rPr>
          <w:rFonts w:ascii="Calibri" w:hAnsi="Calibri" w:cs="Calibri"/>
          <w:sz w:val="20"/>
        </w:rPr>
        <w:t>EXPERIENCE</w:t>
      </w:r>
    </w:p>
    <w:p w:rsidR="004570E3" w:rsidRPr="00913B0E" w:rsidRDefault="004570E3" w:rsidP="00D8023F">
      <w:pPr>
        <w:rPr>
          <w:rFonts w:ascii="Calibri" w:hAnsi="Calibri" w:cs="Calibri"/>
          <w:b/>
        </w:rPr>
      </w:pPr>
    </w:p>
    <w:p w:rsidR="004570E3" w:rsidRPr="00913B0E" w:rsidRDefault="004570E3" w:rsidP="00D8023F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Teaching experience within the </w:t>
      </w:r>
      <w:r w:rsidR="00C04EB4" w:rsidRPr="00913B0E">
        <w:rPr>
          <w:rFonts w:ascii="Calibri" w:hAnsi="Calibri" w:cs="Calibri"/>
        </w:rPr>
        <w:t>UK</w:t>
      </w:r>
      <w:r w:rsidRPr="00913B0E">
        <w:rPr>
          <w:rFonts w:ascii="Calibri" w:hAnsi="Calibri" w:cs="Calibri"/>
        </w:rPr>
        <w:t xml:space="preserve"> education system</w:t>
      </w:r>
    </w:p>
    <w:p w:rsidR="004570E3" w:rsidRPr="00913B0E" w:rsidRDefault="00D8023F" w:rsidP="004570E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Initial teacher training </w:t>
      </w:r>
      <w:r w:rsidR="004570E3" w:rsidRPr="00913B0E">
        <w:rPr>
          <w:rFonts w:ascii="Calibri" w:hAnsi="Calibri" w:cs="Calibri"/>
        </w:rPr>
        <w:t xml:space="preserve">teaching </w:t>
      </w:r>
      <w:r w:rsidRPr="00913B0E">
        <w:rPr>
          <w:rFonts w:ascii="Calibri" w:hAnsi="Calibri" w:cs="Calibri"/>
        </w:rPr>
        <w:t>experience or secondary phase teaching experience in the subject</w:t>
      </w:r>
    </w:p>
    <w:p w:rsidR="00D8023F" w:rsidRPr="00913B0E" w:rsidRDefault="00D8023F" w:rsidP="00D8023F">
      <w:pPr>
        <w:rPr>
          <w:rFonts w:ascii="Calibri" w:hAnsi="Calibri" w:cs="Calibri"/>
        </w:rPr>
      </w:pPr>
    </w:p>
    <w:p w:rsidR="00D8023F" w:rsidRPr="00913B0E" w:rsidRDefault="00D8023F" w:rsidP="00D8023F">
      <w:pPr>
        <w:ind w:left="360" w:hanging="360"/>
        <w:rPr>
          <w:rFonts w:ascii="Calibri" w:hAnsi="Calibri" w:cs="Calibri"/>
          <w:b/>
        </w:rPr>
      </w:pPr>
      <w:r w:rsidRPr="00913B0E">
        <w:rPr>
          <w:rFonts w:ascii="Calibri" w:hAnsi="Calibri" w:cs="Calibri"/>
          <w:b/>
        </w:rPr>
        <w:t>KNOWLEDGE SKILLS AND UNDERSTANDING</w:t>
      </w:r>
    </w:p>
    <w:p w:rsidR="00D8023F" w:rsidRPr="00913B0E" w:rsidRDefault="00D8023F" w:rsidP="00D8023F">
      <w:pPr>
        <w:ind w:left="360" w:hanging="360"/>
        <w:rPr>
          <w:rFonts w:ascii="Calibri" w:hAnsi="Calibri" w:cs="Calibri"/>
        </w:rPr>
      </w:pPr>
    </w:p>
    <w:p w:rsidR="002715F5" w:rsidRPr="00913B0E" w:rsidRDefault="00CF2E02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>Strong and secure subject knowledge, understanding how to a</w:t>
      </w:r>
      <w:r w:rsidR="002715F5" w:rsidRPr="00913B0E">
        <w:rPr>
          <w:rFonts w:ascii="Calibri" w:hAnsi="Calibri" w:cs="Calibri"/>
        </w:rPr>
        <w:t>pply your understanding to support students’ learning</w:t>
      </w:r>
    </w:p>
    <w:p w:rsidR="004570E3" w:rsidRPr="00913B0E" w:rsidRDefault="004570E3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Knowledge of </w:t>
      </w:r>
      <w:r w:rsidR="00C04EB4" w:rsidRPr="00913B0E">
        <w:rPr>
          <w:rFonts w:ascii="Calibri" w:hAnsi="Calibri" w:cs="Calibri"/>
        </w:rPr>
        <w:t>the UK</w:t>
      </w:r>
      <w:r w:rsidRPr="00913B0E">
        <w:rPr>
          <w:rFonts w:ascii="Calibri" w:hAnsi="Calibri" w:cs="Calibri"/>
        </w:rPr>
        <w:t xml:space="preserve"> education system and relevant curriculum requirements</w:t>
      </w:r>
    </w:p>
    <w:p w:rsidR="00D8023F" w:rsidRPr="00913B0E" w:rsidRDefault="00D8023F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The Core Professional Standards </w:t>
      </w:r>
      <w:r w:rsidR="002715F5" w:rsidRPr="00913B0E">
        <w:rPr>
          <w:rFonts w:ascii="Calibri" w:hAnsi="Calibri" w:cs="Calibri"/>
        </w:rPr>
        <w:t xml:space="preserve">and Teaching Standards </w:t>
      </w:r>
      <w:r w:rsidRPr="00913B0E">
        <w:rPr>
          <w:rFonts w:ascii="Calibri" w:hAnsi="Calibri" w:cs="Calibri"/>
        </w:rPr>
        <w:t>for subject teachers</w:t>
      </w:r>
    </w:p>
    <w:p w:rsidR="00D8023F" w:rsidRPr="00913B0E" w:rsidRDefault="00D8023F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The characteristics of high quality teaching in the subject </w:t>
      </w:r>
      <w:r w:rsidR="008B6965" w:rsidRPr="00913B0E">
        <w:rPr>
          <w:rFonts w:ascii="Calibri" w:hAnsi="Calibri" w:cs="Calibri"/>
        </w:rPr>
        <w:t>and how students learn and progress</w:t>
      </w:r>
      <w:r w:rsidR="00CF2E02" w:rsidRPr="00913B0E">
        <w:rPr>
          <w:rFonts w:ascii="Calibri" w:hAnsi="Calibri" w:cs="Calibri"/>
        </w:rPr>
        <w:t xml:space="preserve"> as a result</w:t>
      </w:r>
    </w:p>
    <w:p w:rsidR="00D8023F" w:rsidRPr="00913B0E" w:rsidRDefault="00D8023F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>Strategies to maximise student progress including assessment for learning</w:t>
      </w:r>
    </w:p>
    <w:p w:rsidR="00D8023F" w:rsidRPr="00913B0E" w:rsidRDefault="00D8023F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Understanding of how to develop </w:t>
      </w:r>
      <w:r w:rsidR="004570E3" w:rsidRPr="00913B0E">
        <w:rPr>
          <w:rFonts w:ascii="Calibri" w:hAnsi="Calibri" w:cs="Calibri"/>
        </w:rPr>
        <w:t>students</w:t>
      </w:r>
      <w:r w:rsidRPr="00913B0E">
        <w:rPr>
          <w:rFonts w:ascii="Calibri" w:hAnsi="Calibri" w:cs="Calibri"/>
        </w:rPr>
        <w:t>’ literacy, numeracy and ICT skills through the subject.</w:t>
      </w:r>
    </w:p>
    <w:p w:rsidR="00D8023F" w:rsidRPr="00913B0E" w:rsidRDefault="00D8023F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lastRenderedPageBreak/>
        <w:t>Strategies to support student achievement including strategies relating to SEN, MAGT, EAL or underachieving students</w:t>
      </w:r>
    </w:p>
    <w:p w:rsidR="00D8023F" w:rsidRPr="00913B0E" w:rsidRDefault="00D8023F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>How to use the contribution of ICT to aid teaching and learning</w:t>
      </w:r>
      <w:r w:rsidR="00C04EB4" w:rsidRPr="00913B0E">
        <w:rPr>
          <w:rFonts w:ascii="Calibri" w:hAnsi="Calibri" w:cs="Calibri"/>
        </w:rPr>
        <w:t>, including how to provide and deliver distance learning eg during enforced school closure</w:t>
      </w:r>
      <w:r w:rsidRPr="00913B0E">
        <w:rPr>
          <w:rFonts w:ascii="Calibri" w:hAnsi="Calibri" w:cs="Calibri"/>
        </w:rPr>
        <w:t>.</w:t>
      </w:r>
    </w:p>
    <w:p w:rsidR="00D8023F" w:rsidRPr="00913B0E" w:rsidRDefault="00D8023F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>How to establish positive and supportive classroom working relationships, including how to motivate and enthuse students</w:t>
      </w:r>
    </w:p>
    <w:p w:rsidR="00D8023F" w:rsidRPr="00913B0E" w:rsidRDefault="00D8023F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The role of the tutor and the contribution of all staff to </w:t>
      </w:r>
      <w:r w:rsidR="00C04EB4" w:rsidRPr="00913B0E">
        <w:rPr>
          <w:rFonts w:ascii="Calibri" w:hAnsi="Calibri" w:cs="Calibri"/>
        </w:rPr>
        <w:t>children’s well-being</w:t>
      </w:r>
    </w:p>
    <w:p w:rsidR="00CF2E02" w:rsidRPr="00913B0E" w:rsidRDefault="00CF2E02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>The importance of equal opportunities and personal, social, health and careers education, including British Values</w:t>
      </w:r>
    </w:p>
    <w:p w:rsidR="00C04EB4" w:rsidRPr="00913B0E" w:rsidRDefault="00C04EB4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>Safeguarding requirements and the contents of Keeping Children Safe in Education Part 1</w:t>
      </w:r>
    </w:p>
    <w:p w:rsidR="002715F5" w:rsidRPr="00913B0E" w:rsidRDefault="002715F5" w:rsidP="00D8023F">
      <w:pPr>
        <w:numPr>
          <w:ilvl w:val="0"/>
          <w:numId w:val="8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>How to support and develop colleagues’ teaching skills (Upper Pay Spine teachers only)</w:t>
      </w:r>
    </w:p>
    <w:p w:rsidR="00D8023F" w:rsidRPr="00913B0E" w:rsidRDefault="00D8023F" w:rsidP="00D8023F">
      <w:pPr>
        <w:ind w:left="360"/>
        <w:rPr>
          <w:rFonts w:ascii="Calibri" w:hAnsi="Calibri" w:cs="Calibri"/>
        </w:rPr>
      </w:pPr>
    </w:p>
    <w:p w:rsidR="00D8023F" w:rsidRPr="00913B0E" w:rsidRDefault="00FD5484" w:rsidP="00D8023F">
      <w:pPr>
        <w:pStyle w:val="Heading1"/>
        <w:rPr>
          <w:rFonts w:ascii="Calibri" w:hAnsi="Calibri" w:cs="Calibri"/>
          <w:sz w:val="20"/>
        </w:rPr>
      </w:pPr>
      <w:r w:rsidRPr="00913B0E">
        <w:rPr>
          <w:rFonts w:ascii="Calibri" w:hAnsi="Calibri" w:cs="Calibri"/>
          <w:sz w:val="20"/>
        </w:rPr>
        <w:t>SKILLS AND QUALITIES</w:t>
      </w:r>
    </w:p>
    <w:p w:rsidR="004570E3" w:rsidRPr="00913B0E" w:rsidRDefault="004570E3" w:rsidP="004570E3">
      <w:pPr>
        <w:rPr>
          <w:rFonts w:ascii="Calibri" w:hAnsi="Calibri" w:cs="Calibri"/>
        </w:rPr>
      </w:pPr>
    </w:p>
    <w:p w:rsidR="00D8023F" w:rsidRPr="00913B0E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>Ability to reflect and develop your own practice with the commitment to ensure the growth of your professional abilities</w:t>
      </w:r>
    </w:p>
    <w:p w:rsidR="004570E3" w:rsidRPr="00913B0E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>Good organisational skills, and the ability to consistently meet deadlines</w:t>
      </w:r>
    </w:p>
    <w:p w:rsidR="004570E3" w:rsidRPr="00913B0E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>Positive attitude, with good interpersonal skills</w:t>
      </w:r>
      <w:r w:rsidR="008B6965" w:rsidRPr="00913B0E">
        <w:rPr>
          <w:rFonts w:ascii="Calibri" w:hAnsi="Calibri" w:cs="Calibri"/>
        </w:rPr>
        <w:t xml:space="preserve"> demonstrat</w:t>
      </w:r>
      <w:r w:rsidR="002715F5" w:rsidRPr="00913B0E">
        <w:rPr>
          <w:rFonts w:ascii="Calibri" w:hAnsi="Calibri" w:cs="Calibri"/>
        </w:rPr>
        <w:t>ing</w:t>
      </w:r>
      <w:r w:rsidR="008B6965" w:rsidRPr="00913B0E">
        <w:rPr>
          <w:rFonts w:ascii="Calibri" w:hAnsi="Calibri" w:cs="Calibri"/>
        </w:rPr>
        <w:t xml:space="preserve"> consistently the positive attitudes, values and behaviour which are expected of </w:t>
      </w:r>
      <w:r w:rsidR="002715F5" w:rsidRPr="00913B0E">
        <w:rPr>
          <w:rFonts w:ascii="Calibri" w:hAnsi="Calibri" w:cs="Calibri"/>
        </w:rPr>
        <w:t>student</w:t>
      </w:r>
      <w:r w:rsidR="008B6965" w:rsidRPr="00913B0E">
        <w:rPr>
          <w:rFonts w:ascii="Calibri" w:hAnsi="Calibri" w:cs="Calibri"/>
        </w:rPr>
        <w:t>s.</w:t>
      </w:r>
    </w:p>
    <w:p w:rsidR="00D8023F" w:rsidRPr="00913B0E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>Desire and ability to work well as part of a team</w:t>
      </w:r>
    </w:p>
    <w:p w:rsidR="00D8023F" w:rsidRPr="00913B0E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>Adaptability to changing circumstances and new ideas.</w:t>
      </w:r>
    </w:p>
    <w:p w:rsidR="00D8023F" w:rsidRPr="00913B0E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>Commitment to support students to achieve and develop</w:t>
      </w:r>
    </w:p>
    <w:p w:rsidR="00D8023F" w:rsidRPr="00913B0E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Calibri" w:hAnsi="Calibri" w:cs="Calibri"/>
        </w:rPr>
      </w:pPr>
      <w:r w:rsidRPr="00913B0E">
        <w:rPr>
          <w:rFonts w:ascii="Calibri" w:hAnsi="Calibri" w:cs="Calibri"/>
        </w:rPr>
        <w:t>Energy, vigour, perseverance and a good sense of humour!</w:t>
      </w:r>
    </w:p>
    <w:p w:rsidR="00427A4E" w:rsidRPr="00913B0E" w:rsidRDefault="00427A4E" w:rsidP="00427A4E">
      <w:pPr>
        <w:ind w:left="360"/>
        <w:rPr>
          <w:rFonts w:ascii="Calibri" w:hAnsi="Calibri" w:cs="Calibri"/>
        </w:rPr>
      </w:pPr>
    </w:p>
    <w:p w:rsidR="00FD5484" w:rsidRPr="00913B0E" w:rsidRDefault="00FD5484" w:rsidP="004C3B19">
      <w:pPr>
        <w:pStyle w:val="Heading2"/>
        <w:ind w:left="0" w:firstLine="0"/>
        <w:rPr>
          <w:rFonts w:ascii="Calibri" w:hAnsi="Calibri" w:cs="Calibri"/>
          <w:sz w:val="20"/>
          <w:u w:val="single"/>
        </w:rPr>
      </w:pPr>
    </w:p>
    <w:p w:rsidR="00313DB5" w:rsidRDefault="00313DB5" w:rsidP="00313DB5"/>
    <w:p w:rsidR="00313DB5" w:rsidRDefault="00313DB5" w:rsidP="00313DB5"/>
    <w:p w:rsidR="00313DB5" w:rsidRDefault="00313DB5" w:rsidP="00313DB5"/>
    <w:p w:rsidR="00313DB5" w:rsidRDefault="00313DB5" w:rsidP="00313DB5"/>
    <w:p w:rsidR="00313DB5" w:rsidRDefault="00313DB5" w:rsidP="00313DB5"/>
    <w:p w:rsidR="00313DB5" w:rsidRDefault="00313DB5" w:rsidP="00313DB5"/>
    <w:p w:rsidR="00313DB5" w:rsidRDefault="00313DB5" w:rsidP="00313DB5"/>
    <w:p w:rsidR="00313DB5" w:rsidRDefault="00313DB5" w:rsidP="00313DB5"/>
    <w:p w:rsidR="00313DB5" w:rsidRPr="00313DB5" w:rsidRDefault="00313DB5" w:rsidP="00313DB5"/>
    <w:p w:rsidR="00313DB5" w:rsidRPr="00313DB5" w:rsidRDefault="00313DB5" w:rsidP="00313DB5"/>
    <w:p w:rsidR="00C04EB4" w:rsidRPr="00913B0E" w:rsidRDefault="00FD5484" w:rsidP="004C3B19">
      <w:pPr>
        <w:pStyle w:val="Heading2"/>
        <w:ind w:left="0" w:firstLine="0"/>
        <w:rPr>
          <w:rFonts w:ascii="Calibri" w:hAnsi="Calibri" w:cs="Calibri"/>
          <w:szCs w:val="24"/>
        </w:rPr>
      </w:pPr>
      <w:r w:rsidRPr="00913B0E">
        <w:rPr>
          <w:rFonts w:ascii="Calibri" w:hAnsi="Calibri" w:cs="Calibri"/>
          <w:szCs w:val="24"/>
        </w:rPr>
        <w:t>JO</w:t>
      </w:r>
      <w:r w:rsidR="00C04EB4" w:rsidRPr="00913B0E">
        <w:rPr>
          <w:rFonts w:ascii="Calibri" w:hAnsi="Calibri" w:cs="Calibri"/>
          <w:szCs w:val="24"/>
        </w:rPr>
        <w:t xml:space="preserve">B DESCRIPTION </w:t>
      </w:r>
      <w:r w:rsidR="00E7199C" w:rsidRPr="00913B0E">
        <w:rPr>
          <w:rFonts w:ascii="Calibri" w:hAnsi="Calibri" w:cs="Calibri"/>
          <w:szCs w:val="24"/>
        </w:rPr>
        <w:t>- TEACHER</w:t>
      </w:r>
    </w:p>
    <w:p w:rsidR="00C04EB4" w:rsidRPr="00913B0E" w:rsidRDefault="00C04EB4" w:rsidP="00C04EB4">
      <w:pPr>
        <w:ind w:left="720" w:hanging="720"/>
        <w:rPr>
          <w:rFonts w:ascii="Calibri" w:hAnsi="Calibri" w:cs="Calibri"/>
          <w:b/>
        </w:rPr>
      </w:pPr>
    </w:p>
    <w:p w:rsidR="00C04EB4" w:rsidRPr="00913B0E" w:rsidRDefault="00C04EB4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To plan and deliver </w:t>
      </w:r>
      <w:r w:rsidR="00CF2E02" w:rsidRPr="00913B0E">
        <w:rPr>
          <w:rFonts w:ascii="Calibri" w:hAnsi="Calibri" w:cs="Calibri"/>
        </w:rPr>
        <w:t xml:space="preserve">well-structured </w:t>
      </w:r>
      <w:r w:rsidRPr="00913B0E">
        <w:rPr>
          <w:rFonts w:ascii="Calibri" w:hAnsi="Calibri" w:cs="Calibri"/>
        </w:rPr>
        <w:t xml:space="preserve">lessons in line with the school’s curriculum and teaching schedule, setting goals that stretch and challenge </w:t>
      </w:r>
      <w:r w:rsidR="002715F5" w:rsidRPr="00913B0E">
        <w:rPr>
          <w:rFonts w:ascii="Calibri" w:hAnsi="Calibri" w:cs="Calibri"/>
        </w:rPr>
        <w:t>student</w:t>
      </w:r>
      <w:r w:rsidRPr="00913B0E">
        <w:rPr>
          <w:rFonts w:ascii="Calibri" w:hAnsi="Calibri" w:cs="Calibri"/>
        </w:rPr>
        <w:t>s of all backgrounds, abilities and dispositions within a safe and stimulating environment</w:t>
      </w:r>
      <w:r w:rsidR="004C3B19" w:rsidRPr="00913B0E">
        <w:rPr>
          <w:rFonts w:ascii="Calibri" w:hAnsi="Calibri" w:cs="Calibri"/>
        </w:rPr>
        <w:t xml:space="preserve"> and deploying support staff effectively</w:t>
      </w:r>
    </w:p>
    <w:p w:rsidR="00C04EB4" w:rsidRPr="00913B0E" w:rsidRDefault="00C04EB4" w:rsidP="008C6491">
      <w:pPr>
        <w:jc w:val="both"/>
        <w:rPr>
          <w:rFonts w:ascii="Calibri" w:hAnsi="Calibri" w:cs="Calibri"/>
        </w:rPr>
      </w:pPr>
    </w:p>
    <w:p w:rsidR="00CF2E02" w:rsidRPr="00913B0E" w:rsidRDefault="00C04EB4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To support </w:t>
      </w:r>
      <w:r w:rsidR="002715F5" w:rsidRPr="00913B0E">
        <w:rPr>
          <w:rFonts w:ascii="Calibri" w:hAnsi="Calibri" w:cs="Calibri"/>
        </w:rPr>
        <w:t>student</w:t>
      </w:r>
      <w:r w:rsidRPr="00913B0E">
        <w:rPr>
          <w:rFonts w:ascii="Calibri" w:hAnsi="Calibri" w:cs="Calibri"/>
        </w:rPr>
        <w:t>s to make the best possible progress through the use of a variety of teaching, learning and other support strategies, taking responsibility for their outcomes and planning teaching to build on prior knowledge and understanding.</w:t>
      </w:r>
      <w:r w:rsidR="00CF2E02" w:rsidRPr="00913B0E">
        <w:rPr>
          <w:rFonts w:ascii="Calibri" w:hAnsi="Calibri" w:cs="Calibri"/>
        </w:rPr>
        <w:t xml:space="preserve">  </w:t>
      </w:r>
    </w:p>
    <w:p w:rsidR="00CF2E02" w:rsidRPr="00913B0E" w:rsidRDefault="00CF2E02" w:rsidP="008C6491">
      <w:pPr>
        <w:pStyle w:val="ListParagraph"/>
        <w:ind w:left="0"/>
        <w:rPr>
          <w:rFonts w:ascii="Calibri" w:hAnsi="Calibri" w:cs="Calibri"/>
        </w:rPr>
      </w:pPr>
    </w:p>
    <w:p w:rsidR="00C04EB4" w:rsidRPr="00913B0E" w:rsidRDefault="00CF2E02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To ensure that teaching is adapted to respond to the strengths and needs of all </w:t>
      </w:r>
      <w:r w:rsidR="002715F5" w:rsidRPr="00913B0E">
        <w:rPr>
          <w:rFonts w:ascii="Calibri" w:hAnsi="Calibri" w:cs="Calibri"/>
        </w:rPr>
        <w:t>student</w:t>
      </w:r>
      <w:r w:rsidRPr="00913B0E">
        <w:rPr>
          <w:rFonts w:ascii="Calibri" w:hAnsi="Calibri" w:cs="Calibri"/>
        </w:rPr>
        <w:t xml:space="preserve">s, using differentiation to address their learning needs and overcome barriers, including those students that have SEND, are MAGT or </w:t>
      </w:r>
      <w:r w:rsidR="002715F5" w:rsidRPr="00913B0E">
        <w:rPr>
          <w:rFonts w:ascii="Calibri" w:hAnsi="Calibri" w:cs="Calibri"/>
        </w:rPr>
        <w:t>Student</w:t>
      </w:r>
      <w:r w:rsidRPr="00913B0E">
        <w:rPr>
          <w:rFonts w:ascii="Calibri" w:hAnsi="Calibri" w:cs="Calibri"/>
        </w:rPr>
        <w:t xml:space="preserve"> Premium or have English as an Additional Language.   </w:t>
      </w:r>
    </w:p>
    <w:p w:rsidR="00CF2E02" w:rsidRPr="00913B0E" w:rsidRDefault="00CF2E02" w:rsidP="008C6491">
      <w:pPr>
        <w:jc w:val="both"/>
        <w:rPr>
          <w:rFonts w:ascii="Calibri" w:hAnsi="Calibri" w:cs="Calibri"/>
        </w:rPr>
      </w:pPr>
    </w:p>
    <w:p w:rsidR="00C04EB4" w:rsidRPr="00913B0E" w:rsidRDefault="00C04EB4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To assess and record </w:t>
      </w:r>
      <w:r w:rsidR="002715F5" w:rsidRPr="00913B0E">
        <w:rPr>
          <w:rFonts w:ascii="Calibri" w:hAnsi="Calibri" w:cs="Calibri"/>
        </w:rPr>
        <w:t>student</w:t>
      </w:r>
      <w:r w:rsidRPr="00913B0E">
        <w:rPr>
          <w:rFonts w:ascii="Calibri" w:hAnsi="Calibri" w:cs="Calibri"/>
        </w:rPr>
        <w:t>s' achievements, to prepare reports and take part in parental/carer consultations.  To use assessments to support students to reflect on what they have achieved, address misunderstanding and inform future planning</w:t>
      </w:r>
      <w:r w:rsidR="004C3B19" w:rsidRPr="00913B0E">
        <w:rPr>
          <w:rFonts w:ascii="Calibri" w:hAnsi="Calibri" w:cs="Calibri"/>
        </w:rPr>
        <w:t xml:space="preserve">.  To give </w:t>
      </w:r>
      <w:r w:rsidR="002715F5" w:rsidRPr="00913B0E">
        <w:rPr>
          <w:rFonts w:ascii="Calibri" w:hAnsi="Calibri" w:cs="Calibri"/>
        </w:rPr>
        <w:t>student</w:t>
      </w:r>
      <w:r w:rsidR="004C3B19" w:rsidRPr="00913B0E">
        <w:rPr>
          <w:rFonts w:ascii="Calibri" w:hAnsi="Calibri" w:cs="Calibri"/>
        </w:rPr>
        <w:t xml:space="preserve">s regular feedback, both orally and through accurate marking, and encourage </w:t>
      </w:r>
      <w:r w:rsidR="002715F5" w:rsidRPr="00913B0E">
        <w:rPr>
          <w:rFonts w:ascii="Calibri" w:hAnsi="Calibri" w:cs="Calibri"/>
        </w:rPr>
        <w:t>student</w:t>
      </w:r>
      <w:r w:rsidR="004C3B19" w:rsidRPr="00913B0E">
        <w:rPr>
          <w:rFonts w:ascii="Calibri" w:hAnsi="Calibri" w:cs="Calibri"/>
        </w:rPr>
        <w:t>s to respond to the feedback</w:t>
      </w:r>
    </w:p>
    <w:p w:rsidR="00C04EB4" w:rsidRPr="00913B0E" w:rsidRDefault="00C04EB4" w:rsidP="008C6491">
      <w:pPr>
        <w:jc w:val="both"/>
        <w:rPr>
          <w:rFonts w:ascii="Calibri" w:hAnsi="Calibri" w:cs="Calibri"/>
        </w:rPr>
      </w:pPr>
    </w:p>
    <w:p w:rsidR="00C04EB4" w:rsidRPr="00913B0E" w:rsidRDefault="00C04EB4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To </w:t>
      </w:r>
      <w:r w:rsidR="00CF2E02" w:rsidRPr="00913B0E">
        <w:rPr>
          <w:rFonts w:ascii="Calibri" w:hAnsi="Calibri" w:cs="Calibri"/>
        </w:rPr>
        <w:t>set homework and other out of class activities to consolidate and extend the knowledge and understanding students have acquired</w:t>
      </w:r>
      <w:r w:rsidR="004C3B19" w:rsidRPr="00913B0E">
        <w:rPr>
          <w:rFonts w:ascii="Calibri" w:hAnsi="Calibri" w:cs="Calibri"/>
        </w:rPr>
        <w:t>, checking completing and providing feedback as required</w:t>
      </w:r>
    </w:p>
    <w:p w:rsidR="008C6491" w:rsidRPr="00913B0E" w:rsidRDefault="008C6491" w:rsidP="008C6491">
      <w:pPr>
        <w:pStyle w:val="ListParagraph"/>
        <w:rPr>
          <w:rFonts w:ascii="Calibri" w:hAnsi="Calibri" w:cs="Calibri"/>
        </w:rPr>
      </w:pPr>
    </w:p>
    <w:p w:rsidR="00243959" w:rsidRPr="00913B0E" w:rsidRDefault="00243959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>To set work on-line</w:t>
      </w:r>
      <w:r w:rsidR="0030574D" w:rsidRPr="00913B0E">
        <w:rPr>
          <w:rFonts w:ascii="Calibri" w:hAnsi="Calibri" w:cs="Calibri"/>
        </w:rPr>
        <w:t xml:space="preserve">, </w:t>
      </w:r>
      <w:r w:rsidRPr="00913B0E">
        <w:rPr>
          <w:rFonts w:ascii="Calibri" w:hAnsi="Calibri" w:cs="Calibri"/>
        </w:rPr>
        <w:t>deliver on-line lessons</w:t>
      </w:r>
      <w:r w:rsidR="0030574D" w:rsidRPr="00913B0E">
        <w:rPr>
          <w:rFonts w:ascii="Calibri" w:hAnsi="Calibri" w:cs="Calibri"/>
        </w:rPr>
        <w:t xml:space="preserve"> or use remote teaching for students who are not in the classroom, </w:t>
      </w:r>
      <w:r w:rsidRPr="00913B0E">
        <w:rPr>
          <w:rFonts w:ascii="Calibri" w:hAnsi="Calibri" w:cs="Calibri"/>
        </w:rPr>
        <w:t>as required within the framework of directed time</w:t>
      </w:r>
      <w:r w:rsidR="0030574D" w:rsidRPr="00913B0E">
        <w:rPr>
          <w:rFonts w:ascii="Calibri" w:hAnsi="Calibri" w:cs="Calibri"/>
        </w:rPr>
        <w:t>,</w:t>
      </w:r>
      <w:r w:rsidRPr="00913B0E">
        <w:rPr>
          <w:rFonts w:ascii="Calibri" w:hAnsi="Calibri" w:cs="Calibri"/>
        </w:rPr>
        <w:t xml:space="preserve"> and also within any school enforced closure period</w:t>
      </w:r>
      <w:r w:rsidR="0030574D" w:rsidRPr="00913B0E">
        <w:rPr>
          <w:rFonts w:ascii="Calibri" w:hAnsi="Calibri" w:cs="Calibri"/>
        </w:rPr>
        <w:t>,</w:t>
      </w:r>
      <w:r w:rsidR="002715F5" w:rsidRPr="00913B0E">
        <w:rPr>
          <w:rFonts w:ascii="Calibri" w:hAnsi="Calibri" w:cs="Calibri"/>
        </w:rPr>
        <w:t xml:space="preserve"> giving feedback to students as requested</w:t>
      </w:r>
      <w:r w:rsidRPr="00913B0E">
        <w:rPr>
          <w:rFonts w:ascii="Calibri" w:hAnsi="Calibri" w:cs="Calibri"/>
        </w:rPr>
        <w:t>.</w:t>
      </w:r>
    </w:p>
    <w:p w:rsidR="004C3B19" w:rsidRPr="00913B0E" w:rsidRDefault="004C3B19" w:rsidP="008C6491">
      <w:pPr>
        <w:jc w:val="both"/>
        <w:rPr>
          <w:rFonts w:ascii="Calibri" w:hAnsi="Calibri" w:cs="Calibri"/>
        </w:rPr>
      </w:pPr>
    </w:p>
    <w:p w:rsidR="00243959" w:rsidRPr="00913B0E" w:rsidRDefault="004C3B19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>To manage behaviour effectively to ensure a good and safe learning environment, implementing school pol</w:t>
      </w:r>
      <w:r w:rsidR="00243959" w:rsidRPr="00913B0E">
        <w:rPr>
          <w:rFonts w:ascii="Calibri" w:hAnsi="Calibri" w:cs="Calibri"/>
        </w:rPr>
        <w:t>i</w:t>
      </w:r>
      <w:r w:rsidRPr="00913B0E">
        <w:rPr>
          <w:rFonts w:ascii="Calibri" w:hAnsi="Calibri" w:cs="Calibri"/>
        </w:rPr>
        <w:t xml:space="preserve">cy and supporting this through clear and fair rules and routines </w:t>
      </w:r>
      <w:r w:rsidRPr="00913B0E">
        <w:rPr>
          <w:rFonts w:ascii="Calibri" w:hAnsi="Calibri" w:cs="Calibri"/>
        </w:rPr>
        <w:lastRenderedPageBreak/>
        <w:t xml:space="preserve">for behaviour in classrooms with an emphasis on rewards and praise alongside any necessary sanctions.  </w:t>
      </w:r>
    </w:p>
    <w:p w:rsidR="00243959" w:rsidRPr="00913B0E" w:rsidRDefault="00243959" w:rsidP="008C6491">
      <w:pPr>
        <w:pStyle w:val="ListParagraph"/>
        <w:ind w:left="0"/>
        <w:rPr>
          <w:rFonts w:ascii="Calibri" w:hAnsi="Calibri" w:cs="Calibri"/>
        </w:rPr>
      </w:pPr>
    </w:p>
    <w:p w:rsidR="00243959" w:rsidRPr="00913B0E" w:rsidRDefault="00243959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>T</w:t>
      </w:r>
      <w:r w:rsidR="00CF2E02" w:rsidRPr="00913B0E">
        <w:rPr>
          <w:rFonts w:ascii="Calibri" w:hAnsi="Calibri" w:cs="Calibri"/>
        </w:rPr>
        <w:t>o contribute to the design and provision of an engaging curriculum within the relevant subject area</w:t>
      </w:r>
      <w:r w:rsidRPr="00913B0E">
        <w:rPr>
          <w:rFonts w:ascii="Calibri" w:hAnsi="Calibri" w:cs="Calibri"/>
        </w:rPr>
        <w:t xml:space="preserve"> as part of the subject team and at a level proportionate to the responsibilities that you hold.</w:t>
      </w:r>
    </w:p>
    <w:p w:rsidR="00243959" w:rsidRPr="00913B0E" w:rsidRDefault="00243959" w:rsidP="008C6491">
      <w:pPr>
        <w:pStyle w:val="ListParagraph"/>
        <w:ind w:left="0"/>
        <w:rPr>
          <w:rFonts w:ascii="Calibri" w:hAnsi="Calibri" w:cs="Calibri"/>
        </w:rPr>
      </w:pPr>
    </w:p>
    <w:p w:rsidR="00C04EB4" w:rsidRPr="00913B0E" w:rsidRDefault="00C04EB4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 xml:space="preserve">To participate in the </w:t>
      </w:r>
      <w:r w:rsidR="00243959" w:rsidRPr="00913B0E">
        <w:rPr>
          <w:rFonts w:ascii="Calibri" w:hAnsi="Calibri" w:cs="Calibri"/>
        </w:rPr>
        <w:t>Trust’s</w:t>
      </w:r>
      <w:r w:rsidRPr="00913B0E">
        <w:rPr>
          <w:rFonts w:ascii="Calibri" w:hAnsi="Calibri" w:cs="Calibri"/>
        </w:rPr>
        <w:t xml:space="preserve"> Performance Management scheme</w:t>
      </w:r>
      <w:r w:rsidR="00243959" w:rsidRPr="00913B0E">
        <w:rPr>
          <w:rFonts w:ascii="Calibri" w:hAnsi="Calibri" w:cs="Calibri"/>
        </w:rPr>
        <w:t xml:space="preserve">, actively seeking to support your own development by undertaking </w:t>
      </w:r>
      <w:r w:rsidRPr="00913B0E">
        <w:rPr>
          <w:rFonts w:ascii="Calibri" w:hAnsi="Calibri" w:cs="Calibri"/>
        </w:rPr>
        <w:t>in-service training to keep abreast of developments in national and school initiatives.</w:t>
      </w:r>
    </w:p>
    <w:p w:rsidR="00C04EB4" w:rsidRPr="00913B0E" w:rsidRDefault="00C04EB4" w:rsidP="008C6491">
      <w:pPr>
        <w:jc w:val="both"/>
        <w:rPr>
          <w:rFonts w:ascii="Calibri" w:hAnsi="Calibri" w:cs="Calibri"/>
        </w:rPr>
      </w:pPr>
    </w:p>
    <w:p w:rsidR="00C04EB4" w:rsidRPr="00913B0E" w:rsidRDefault="00C04EB4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>To contribute to the school's pastoral system (through the role of tutor and/or mentor)</w:t>
      </w:r>
      <w:r w:rsidR="00243959" w:rsidRPr="00913B0E">
        <w:rPr>
          <w:rFonts w:ascii="Calibri" w:hAnsi="Calibri" w:cs="Calibri"/>
        </w:rPr>
        <w:t xml:space="preserve"> by promoting equal opportunities, British values and tolerance as part of your support for students’ well-being</w:t>
      </w:r>
      <w:r w:rsidRPr="00913B0E">
        <w:rPr>
          <w:rFonts w:ascii="Calibri" w:hAnsi="Calibri" w:cs="Calibri"/>
        </w:rPr>
        <w:t>.</w:t>
      </w:r>
    </w:p>
    <w:p w:rsidR="00C04EB4" w:rsidRPr="00913B0E" w:rsidRDefault="00C04EB4" w:rsidP="008C6491">
      <w:pPr>
        <w:jc w:val="both"/>
        <w:rPr>
          <w:rFonts w:ascii="Calibri" w:hAnsi="Calibri" w:cs="Calibri"/>
        </w:rPr>
      </w:pPr>
    </w:p>
    <w:p w:rsidR="00C04EB4" w:rsidRPr="00913B0E" w:rsidRDefault="00C04EB4" w:rsidP="008C6491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913B0E">
        <w:rPr>
          <w:rFonts w:ascii="Calibri" w:hAnsi="Calibri" w:cs="Calibri"/>
        </w:rPr>
        <w:t>To observe and implement current school policies and good practice</w:t>
      </w:r>
      <w:r w:rsidR="00243959" w:rsidRPr="00913B0E">
        <w:rPr>
          <w:rFonts w:ascii="Calibri" w:hAnsi="Calibri" w:cs="Calibri"/>
        </w:rPr>
        <w:t>, taking heed of guidance and requirements as laid down in your teams as well as in the staff handbook</w:t>
      </w:r>
      <w:r w:rsidRPr="00913B0E">
        <w:rPr>
          <w:rFonts w:ascii="Calibri" w:hAnsi="Calibri" w:cs="Calibri"/>
        </w:rPr>
        <w:t>.</w:t>
      </w:r>
      <w:r w:rsidR="008C6491" w:rsidRPr="00913B0E">
        <w:rPr>
          <w:rFonts w:ascii="Calibri" w:hAnsi="Calibri" w:cs="Calibri"/>
        </w:rPr>
        <w:t xml:space="preserve">  In particular, to be aware of the need to avoid unsanctioned social media interactions with students.</w:t>
      </w:r>
    </w:p>
    <w:p w:rsidR="00C04EB4" w:rsidRPr="00913B0E" w:rsidRDefault="00C04EB4" w:rsidP="008C6491">
      <w:pPr>
        <w:jc w:val="both"/>
        <w:rPr>
          <w:rFonts w:ascii="Calibri" w:hAnsi="Calibri" w:cs="Calibri"/>
        </w:rPr>
      </w:pPr>
    </w:p>
    <w:p w:rsidR="00243959" w:rsidRPr="00913B0E" w:rsidRDefault="00C04EB4" w:rsidP="008C6491">
      <w:pPr>
        <w:numPr>
          <w:ilvl w:val="0"/>
          <w:numId w:val="39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>To perform duties and attend</w:t>
      </w:r>
      <w:r w:rsidR="00243959" w:rsidRPr="00913B0E">
        <w:rPr>
          <w:rFonts w:ascii="Calibri" w:hAnsi="Calibri" w:cs="Calibri"/>
        </w:rPr>
        <w:t xml:space="preserve"> meetings as reasonably required</w:t>
      </w:r>
    </w:p>
    <w:p w:rsidR="008C6491" w:rsidRPr="00913B0E" w:rsidRDefault="008C6491" w:rsidP="008C6491">
      <w:pPr>
        <w:pStyle w:val="ListParagraph"/>
        <w:rPr>
          <w:rFonts w:ascii="Calibri" w:hAnsi="Calibri" w:cs="Calibri"/>
        </w:rPr>
      </w:pPr>
    </w:p>
    <w:p w:rsidR="00243959" w:rsidRPr="00913B0E" w:rsidRDefault="00243959" w:rsidP="008C6491">
      <w:pPr>
        <w:numPr>
          <w:ilvl w:val="0"/>
          <w:numId w:val="39"/>
        </w:numPr>
        <w:rPr>
          <w:rFonts w:ascii="Calibri" w:hAnsi="Calibri" w:cs="Calibri"/>
        </w:rPr>
      </w:pPr>
      <w:r w:rsidRPr="00913B0E">
        <w:rPr>
          <w:rFonts w:ascii="Calibri" w:hAnsi="Calibri" w:cs="Calibri"/>
        </w:rPr>
        <w:t>To act within, the statutory frameworks which set out your professional duties and responsibilities.</w:t>
      </w:r>
    </w:p>
    <w:p w:rsidR="00C04EB4" w:rsidRPr="00913B0E" w:rsidRDefault="00C04EB4" w:rsidP="008C6491">
      <w:pPr>
        <w:jc w:val="both"/>
        <w:rPr>
          <w:rFonts w:ascii="Calibri" w:hAnsi="Calibri" w:cs="Calibri"/>
        </w:rPr>
      </w:pPr>
    </w:p>
    <w:p w:rsidR="00C04EB4" w:rsidRPr="00913B0E" w:rsidRDefault="00C04EB4" w:rsidP="00FD5484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4"/>
        </w:rPr>
      </w:pPr>
      <w:r w:rsidRPr="00913B0E">
        <w:rPr>
          <w:rFonts w:ascii="Calibri" w:hAnsi="Calibri" w:cs="Calibri"/>
        </w:rPr>
        <w:t xml:space="preserve">To carry out such particular duties as the Headteacher </w:t>
      </w:r>
      <w:r w:rsidR="008C6491" w:rsidRPr="00913B0E">
        <w:rPr>
          <w:rFonts w:ascii="Calibri" w:hAnsi="Calibri" w:cs="Calibri"/>
        </w:rPr>
        <w:t xml:space="preserve">or CEO </w:t>
      </w:r>
      <w:r w:rsidRPr="00913B0E">
        <w:rPr>
          <w:rFonts w:ascii="Calibri" w:hAnsi="Calibri" w:cs="Calibri"/>
        </w:rPr>
        <w:t xml:space="preserve">may reasonably direct from time to time, in accordance with the </w:t>
      </w:r>
      <w:r w:rsidR="008C6491" w:rsidRPr="00913B0E">
        <w:rPr>
          <w:rFonts w:ascii="Calibri" w:hAnsi="Calibri" w:cs="Calibri"/>
        </w:rPr>
        <w:t xml:space="preserve">current </w:t>
      </w:r>
      <w:r w:rsidRPr="00913B0E">
        <w:rPr>
          <w:rFonts w:ascii="Calibri" w:hAnsi="Calibri" w:cs="Calibri"/>
        </w:rPr>
        <w:t>Teachers' Pay and Conditions of Service</w:t>
      </w:r>
      <w:r w:rsidR="008C6491" w:rsidRPr="00913B0E">
        <w:rPr>
          <w:rFonts w:ascii="Calibri" w:hAnsi="Calibri" w:cs="Calibri"/>
        </w:rPr>
        <w:t xml:space="preserve"> Document</w:t>
      </w:r>
      <w:r w:rsidRPr="00913B0E">
        <w:rPr>
          <w:rFonts w:ascii="Calibri" w:hAnsi="Calibri" w:cs="Calibri"/>
          <w:sz w:val="22"/>
          <w:szCs w:val="24"/>
        </w:rPr>
        <w:t>.</w:t>
      </w:r>
    </w:p>
    <w:p w:rsidR="00313DB5" w:rsidRPr="00913B0E" w:rsidRDefault="00313DB5" w:rsidP="00313DB5">
      <w:pPr>
        <w:jc w:val="both"/>
        <w:rPr>
          <w:rFonts w:ascii="Calibri" w:hAnsi="Calibri" w:cs="Calibri"/>
          <w:sz w:val="22"/>
          <w:szCs w:val="24"/>
        </w:rPr>
      </w:pPr>
    </w:p>
    <w:p w:rsidR="00313DB5" w:rsidRPr="00913B0E" w:rsidRDefault="00313DB5" w:rsidP="00313DB5">
      <w:pPr>
        <w:jc w:val="both"/>
        <w:rPr>
          <w:rFonts w:ascii="Calibri" w:hAnsi="Calibri" w:cs="Calibri"/>
          <w:sz w:val="22"/>
          <w:szCs w:val="24"/>
        </w:rPr>
      </w:pPr>
    </w:p>
    <w:p w:rsidR="00313DB5" w:rsidRPr="00913B0E" w:rsidRDefault="00313DB5" w:rsidP="00313DB5">
      <w:pPr>
        <w:jc w:val="both"/>
        <w:rPr>
          <w:rFonts w:ascii="Calibri" w:hAnsi="Calibri" w:cs="Calibri"/>
          <w:sz w:val="22"/>
          <w:szCs w:val="24"/>
        </w:rPr>
      </w:pPr>
    </w:p>
    <w:p w:rsidR="00C04EB4" w:rsidRPr="00913B0E" w:rsidRDefault="00DD13D9" w:rsidP="00FD548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>
            <wp:extent cx="6667500" cy="1343025"/>
            <wp:effectExtent l="0" t="0" r="0" b="0"/>
            <wp:docPr id="1" name="Picture 1" descr="Contract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 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EB4" w:rsidRPr="00913B0E" w:rsidSect="00913B0E">
      <w:footerReference w:type="default" r:id="rId9"/>
      <w:pgSz w:w="11909" w:h="16834"/>
      <w:pgMar w:top="720" w:right="720" w:bottom="720" w:left="720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9E" w:rsidRDefault="00F5779E">
      <w:r>
        <w:separator/>
      </w:r>
    </w:p>
  </w:endnote>
  <w:endnote w:type="continuationSeparator" w:id="0">
    <w:p w:rsidR="00F5779E" w:rsidRDefault="00F5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0E" w:rsidRDefault="00913B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13D9">
      <w:rPr>
        <w:noProof/>
      </w:rPr>
      <w:t>2</w:t>
    </w:r>
    <w:r>
      <w:rPr>
        <w:noProof/>
      </w:rPr>
      <w:fldChar w:fldCharType="end"/>
    </w:r>
  </w:p>
  <w:p w:rsidR="00D8023F" w:rsidRDefault="00D8023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9E" w:rsidRDefault="00F5779E">
      <w:r>
        <w:separator/>
      </w:r>
    </w:p>
  </w:footnote>
  <w:footnote w:type="continuationSeparator" w:id="0">
    <w:p w:rsidR="00F5779E" w:rsidRDefault="00F5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4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222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F452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2A29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E23371"/>
    <w:multiLevelType w:val="hybridMultilevel"/>
    <w:tmpl w:val="84B6DD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3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601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F17A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4F4E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937112"/>
    <w:multiLevelType w:val="singleLevel"/>
    <w:tmpl w:val="FDA652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2EB4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8E61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E34B08"/>
    <w:multiLevelType w:val="hybridMultilevel"/>
    <w:tmpl w:val="7A5C7F4A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55D9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42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CB2748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E17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B945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372C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3C6C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017CD7"/>
    <w:multiLevelType w:val="hybridMultilevel"/>
    <w:tmpl w:val="1512CE64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B0C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AD28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2B26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EA65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E310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327E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AD11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7E62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0BD1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A91F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050E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9228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2F13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955F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4610E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B018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727D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EFB34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28"/>
  </w:num>
  <w:num w:numId="4">
    <w:abstractNumId w:val="30"/>
  </w:num>
  <w:num w:numId="5">
    <w:abstractNumId w:val="11"/>
  </w:num>
  <w:num w:numId="6">
    <w:abstractNumId w:val="21"/>
  </w:num>
  <w:num w:numId="7">
    <w:abstractNumId w:val="3"/>
  </w:num>
  <w:num w:numId="8">
    <w:abstractNumId w:val="34"/>
  </w:num>
  <w:num w:numId="9">
    <w:abstractNumId w:val="32"/>
  </w:num>
  <w:num w:numId="10">
    <w:abstractNumId w:val="23"/>
  </w:num>
  <w:num w:numId="11">
    <w:abstractNumId w:val="9"/>
  </w:num>
  <w:num w:numId="12">
    <w:abstractNumId w:val="38"/>
  </w:num>
  <w:num w:numId="13">
    <w:abstractNumId w:val="36"/>
  </w:num>
  <w:num w:numId="14">
    <w:abstractNumId w:val="33"/>
  </w:num>
  <w:num w:numId="15">
    <w:abstractNumId w:val="14"/>
  </w:num>
  <w:num w:numId="16">
    <w:abstractNumId w:val="29"/>
  </w:num>
  <w:num w:numId="17">
    <w:abstractNumId w:val="24"/>
  </w:num>
  <w:num w:numId="18">
    <w:abstractNumId w:val="10"/>
  </w:num>
  <w:num w:numId="19">
    <w:abstractNumId w:val="1"/>
  </w:num>
  <w:num w:numId="20">
    <w:abstractNumId w:val="37"/>
  </w:num>
  <w:num w:numId="21">
    <w:abstractNumId w:val="7"/>
  </w:num>
  <w:num w:numId="22">
    <w:abstractNumId w:val="0"/>
  </w:num>
  <w:num w:numId="23">
    <w:abstractNumId w:val="22"/>
  </w:num>
  <w:num w:numId="24">
    <w:abstractNumId w:val="5"/>
  </w:num>
  <w:num w:numId="25">
    <w:abstractNumId w:val="16"/>
  </w:num>
  <w:num w:numId="26">
    <w:abstractNumId w:val="17"/>
  </w:num>
  <w:num w:numId="27">
    <w:abstractNumId w:val="27"/>
  </w:num>
  <w:num w:numId="28">
    <w:abstractNumId w:val="25"/>
  </w:num>
  <w:num w:numId="29">
    <w:abstractNumId w:val="19"/>
  </w:num>
  <w:num w:numId="30">
    <w:abstractNumId w:val="31"/>
  </w:num>
  <w:num w:numId="31">
    <w:abstractNumId w:val="26"/>
  </w:num>
  <w:num w:numId="32">
    <w:abstractNumId w:val="8"/>
  </w:num>
  <w:num w:numId="33">
    <w:abstractNumId w:val="35"/>
  </w:num>
  <w:num w:numId="34">
    <w:abstractNumId w:val="18"/>
  </w:num>
  <w:num w:numId="35">
    <w:abstractNumId w:val="13"/>
  </w:num>
  <w:num w:numId="36">
    <w:abstractNumId w:val="15"/>
  </w:num>
  <w:num w:numId="37">
    <w:abstractNumId w:val="20"/>
  </w:num>
  <w:num w:numId="38">
    <w:abstractNumId w:val="1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7D"/>
    <w:rsid w:val="0010056A"/>
    <w:rsid w:val="0012236E"/>
    <w:rsid w:val="00184440"/>
    <w:rsid w:val="001B1359"/>
    <w:rsid w:val="001E117D"/>
    <w:rsid w:val="001E5E00"/>
    <w:rsid w:val="00227A2B"/>
    <w:rsid w:val="002325B1"/>
    <w:rsid w:val="002414F6"/>
    <w:rsid w:val="00243959"/>
    <w:rsid w:val="002715F5"/>
    <w:rsid w:val="0030574D"/>
    <w:rsid w:val="00313DB5"/>
    <w:rsid w:val="003532AB"/>
    <w:rsid w:val="003F590A"/>
    <w:rsid w:val="00427A4E"/>
    <w:rsid w:val="004570E3"/>
    <w:rsid w:val="0048121D"/>
    <w:rsid w:val="004965FD"/>
    <w:rsid w:val="004C3B19"/>
    <w:rsid w:val="005037BA"/>
    <w:rsid w:val="005A16D0"/>
    <w:rsid w:val="006071BB"/>
    <w:rsid w:val="00837354"/>
    <w:rsid w:val="008B6965"/>
    <w:rsid w:val="008C6491"/>
    <w:rsid w:val="00913B0E"/>
    <w:rsid w:val="009507CA"/>
    <w:rsid w:val="009E134C"/>
    <w:rsid w:val="009E4A3B"/>
    <w:rsid w:val="00AD60ED"/>
    <w:rsid w:val="00C04EB4"/>
    <w:rsid w:val="00CA4017"/>
    <w:rsid w:val="00CF2E02"/>
    <w:rsid w:val="00D64AD7"/>
    <w:rsid w:val="00D8023F"/>
    <w:rsid w:val="00DC45F8"/>
    <w:rsid w:val="00DD13D9"/>
    <w:rsid w:val="00E0027F"/>
    <w:rsid w:val="00E138E2"/>
    <w:rsid w:val="00E7199C"/>
    <w:rsid w:val="00EB3F7F"/>
    <w:rsid w:val="00EF4782"/>
    <w:rsid w:val="00F5779E"/>
    <w:rsid w:val="00F81F8A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480927A4-19B8-4FE9-A7F7-93F08E82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Tms Rmn" w:hAnsi="Tms Rm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ms Rmn" w:hAnsi="Tms Rmn"/>
      <w:b/>
      <w:i/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7354"/>
    <w:rPr>
      <w:rFonts w:ascii="Tahoma" w:hAnsi="Tahoma" w:cs="Tahoma"/>
      <w:sz w:val="16"/>
      <w:szCs w:val="16"/>
    </w:rPr>
  </w:style>
  <w:style w:type="character" w:customStyle="1" w:styleId="EmailStyle20">
    <w:name w:val="EmailStyle20"/>
    <w:semiHidden/>
    <w:rsid w:val="00D8023F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CF2E02"/>
    <w:pPr>
      <w:ind w:left="720"/>
    </w:pPr>
  </w:style>
  <w:style w:type="character" w:customStyle="1" w:styleId="FooterChar">
    <w:name w:val="Footer Char"/>
    <w:link w:val="Footer"/>
    <w:uiPriority w:val="99"/>
    <w:rsid w:val="0091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CHEAM HIGH SCHOOL</vt:lpstr>
    </vt:vector>
  </TitlesOfParts>
  <Company>RM Connect Network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CHEAM HIGH SCHOOL</dc:title>
  <dc:subject/>
  <dc:creator>Research Machines plc</dc:creator>
  <cp:keywords/>
  <cp:lastModifiedBy>Anna Horrigan</cp:lastModifiedBy>
  <cp:revision>2</cp:revision>
  <cp:lastPrinted>2009-02-25T17:46:00Z</cp:lastPrinted>
  <dcterms:created xsi:type="dcterms:W3CDTF">2020-11-18T13:37:00Z</dcterms:created>
  <dcterms:modified xsi:type="dcterms:W3CDTF">2020-11-18T13:37:00Z</dcterms:modified>
</cp:coreProperties>
</file>