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30742BE" w14:textId="37306CC5" w:rsidR="008356A6" w:rsidRPr="005F6496" w:rsidRDefault="0054223B" w:rsidP="001864FE">
      <w:pPr>
        <w:sectPr w:rsidR="008356A6" w:rsidRPr="005F6496" w:rsidSect="001864FE">
          <w:headerReference w:type="default" r:id="rId7"/>
          <w:footerReference w:type="default" r:id="rId8"/>
          <w:headerReference w:type="first" r:id="rId9"/>
          <w:pgSz w:w="11906" w:h="16838"/>
          <w:pgMar w:top="1440" w:right="1440" w:bottom="1440" w:left="1440" w:header="708" w:footer="708" w:gutter="0"/>
          <w:cols w:space="708"/>
          <w:titlePg/>
          <w:docGrid w:linePitch="360"/>
        </w:sectPr>
      </w:pPr>
      <w:r>
        <w:rPr>
          <w:noProof/>
          <w:lang w:eastAsia="en-GB"/>
        </w:rPr>
        <mc:AlternateContent>
          <mc:Choice Requires="wps">
            <w:drawing>
              <wp:anchor distT="0" distB="0" distL="114300" distR="114300" simplePos="0" relativeHeight="251659264" behindDoc="0" locked="0" layoutInCell="1" allowOverlap="1" wp14:anchorId="7C407E75" wp14:editId="15B15596">
                <wp:simplePos x="0" y="0"/>
                <wp:positionH relativeFrom="column">
                  <wp:posOffset>60555</wp:posOffset>
                </wp:positionH>
                <wp:positionV relativeFrom="page">
                  <wp:posOffset>4015740</wp:posOffset>
                </wp:positionV>
                <wp:extent cx="5753100" cy="26136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53100" cy="2613660"/>
                        </a:xfrm>
                        <a:prstGeom prst="rect">
                          <a:avLst/>
                        </a:prstGeom>
                        <a:noFill/>
                        <a:ln w="6350">
                          <a:noFill/>
                        </a:ln>
                      </wps:spPr>
                      <wps:txbx>
                        <w:txbxContent>
                          <w:p w14:paraId="3FC769F3" w14:textId="77777777" w:rsidR="0025024D" w:rsidRPr="001864FE" w:rsidRDefault="0025024D" w:rsidP="001864FE">
                            <w:pPr>
                              <w:spacing w:after="120" w:line="180" w:lineRule="auto"/>
                              <w:contextualSpacing/>
                              <w:rPr>
                                <w:b/>
                                <w:color w:val="9CB13A"/>
                                <w:sz w:val="66"/>
                                <w:szCs w:val="66"/>
                                <w:lang w:val="en-US"/>
                              </w:rPr>
                            </w:pPr>
                            <w:r w:rsidRPr="001864FE">
                              <w:rPr>
                                <w:b/>
                                <w:color w:val="9CB13A"/>
                                <w:sz w:val="66"/>
                                <w:szCs w:val="66"/>
                                <w:lang w:val="en-US"/>
                              </w:rPr>
                              <w:t>LiFE MULTI-ACADEMY TRUST</w:t>
                            </w:r>
                          </w:p>
                          <w:p w14:paraId="603853C3" w14:textId="1FCC4D5A" w:rsidR="0025024D" w:rsidRDefault="00BB2441" w:rsidP="001864FE">
                            <w:pPr>
                              <w:spacing w:after="120" w:line="180" w:lineRule="auto"/>
                              <w:contextualSpacing/>
                              <w:rPr>
                                <w:b/>
                                <w:color w:val="9CB13A"/>
                                <w:sz w:val="66"/>
                                <w:szCs w:val="66"/>
                                <w:lang w:val="en-US"/>
                              </w:rPr>
                            </w:pPr>
                            <w:r>
                              <w:rPr>
                                <w:b/>
                                <w:color w:val="9CB13A"/>
                                <w:sz w:val="66"/>
                                <w:szCs w:val="66"/>
                                <w:lang w:val="en-US"/>
                              </w:rPr>
                              <w:t xml:space="preserve">TEACHER OF </w:t>
                            </w:r>
                            <w:r w:rsidR="00E14C1B">
                              <w:rPr>
                                <w:b/>
                                <w:color w:val="9CB13A"/>
                                <w:sz w:val="66"/>
                                <w:szCs w:val="66"/>
                                <w:lang w:val="en-US"/>
                              </w:rPr>
                              <w:t>MATHEMATICS</w:t>
                            </w:r>
                          </w:p>
                          <w:p w14:paraId="6BF23A6D" w14:textId="66019C4B" w:rsidR="006E5B60" w:rsidRPr="001864FE" w:rsidRDefault="00BB2441" w:rsidP="001864FE">
                            <w:pPr>
                              <w:spacing w:after="120" w:line="180" w:lineRule="auto"/>
                              <w:contextualSpacing/>
                              <w:rPr>
                                <w:b/>
                                <w:color w:val="9CB13A"/>
                                <w:sz w:val="66"/>
                                <w:szCs w:val="66"/>
                                <w:lang w:val="en-US"/>
                              </w:rPr>
                            </w:pPr>
                            <w:r>
                              <w:rPr>
                                <w:b/>
                                <w:color w:val="9CB13A"/>
                                <w:sz w:val="66"/>
                                <w:szCs w:val="66"/>
                                <w:lang w:val="en-US"/>
                              </w:rPr>
                              <w:t>COUNTESTHORPE ACADEMY</w:t>
                            </w:r>
                          </w:p>
                          <w:p w14:paraId="46B85897" w14:textId="77777777" w:rsidR="0025024D" w:rsidRPr="001864FE" w:rsidRDefault="0025024D" w:rsidP="001864FE">
                            <w:pPr>
                              <w:spacing w:after="120" w:line="180" w:lineRule="auto"/>
                              <w:contextualSpacing/>
                              <w:rPr>
                                <w:b/>
                                <w:color w:val="455560"/>
                                <w:sz w:val="66"/>
                                <w:szCs w:val="66"/>
                                <w:lang w:val="en-US"/>
                              </w:rPr>
                            </w:pPr>
                            <w:r w:rsidRPr="001864FE">
                              <w:rPr>
                                <w:b/>
                                <w:color w:val="455560"/>
                                <w:sz w:val="66"/>
                                <w:szCs w:val="66"/>
                                <w:lang w:val="en-US"/>
                              </w:rPr>
                              <w:t>RECRUITMENT PACK</w:t>
                            </w:r>
                          </w:p>
                          <w:p w14:paraId="292B6F66" w14:textId="77777777" w:rsidR="0025024D" w:rsidRPr="001864FE" w:rsidRDefault="0025024D" w:rsidP="001864FE">
                            <w:pPr>
                              <w:rPr>
                                <w:sz w:val="6"/>
                                <w:lang w:val="en-US"/>
                              </w:rPr>
                            </w:pPr>
                          </w:p>
                          <w:p w14:paraId="025D6E08" w14:textId="4DF9B1D1" w:rsidR="0025024D" w:rsidRPr="001864FE" w:rsidRDefault="00E14C1B" w:rsidP="001864FE">
                            <w:pPr>
                              <w:pStyle w:val="NoSpacing"/>
                              <w:rPr>
                                <w:lang w:val="en-US"/>
                              </w:rPr>
                            </w:pPr>
                            <w:r>
                              <w:rPr>
                                <w:lang w:val="en-US"/>
                              </w:rPr>
                              <w:t>Maternity cover 23 August 2021 to 31 December 2021</w:t>
                            </w:r>
                          </w:p>
                          <w:p w14:paraId="5552D171" w14:textId="19C80AE8" w:rsidR="0025024D" w:rsidRPr="001864FE" w:rsidRDefault="00E14C1B" w:rsidP="001864FE">
                            <w:pPr>
                              <w:pStyle w:val="NoSpacing"/>
                              <w:rPr>
                                <w:lang w:val="en-US"/>
                              </w:rPr>
                            </w:pPr>
                            <w:r>
                              <w:rPr>
                                <w:lang w:val="en-US"/>
                              </w:rPr>
                              <w:t>Full Time</w:t>
                            </w:r>
                          </w:p>
                          <w:p w14:paraId="6539C028" w14:textId="50747018" w:rsidR="0025024D" w:rsidRPr="001864FE" w:rsidRDefault="00BB2441" w:rsidP="001864FE">
                            <w:pPr>
                              <w:pStyle w:val="NoSpacing"/>
                              <w:rPr>
                                <w:lang w:val="en-US"/>
                              </w:rPr>
                            </w:pPr>
                            <w:r>
                              <w:rPr>
                                <w:lang w:val="en-US"/>
                              </w:rPr>
                              <w:t>MPS / UPS</w:t>
                            </w:r>
                          </w:p>
                          <w:p w14:paraId="1BAAD436" w14:textId="2A572659" w:rsidR="0025024D" w:rsidRPr="001864FE" w:rsidRDefault="0025024D" w:rsidP="001864FE">
                            <w:pPr>
                              <w:pStyle w:val="NoSpacing"/>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C407E75" id="_x0000_t202" coordsize="21600,21600" o:spt="202" path="m,l,21600r21600,l21600,xe">
                <v:stroke joinstyle="miter"/>
                <v:path gradientshapeok="t" o:connecttype="rect"/>
              </v:shapetype>
              <v:shape id="Text Box 10" o:spid="_x0000_s1026" type="#_x0000_t202" style="position:absolute;margin-left:4.75pt;margin-top:316.2pt;width:453pt;height:20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" filled="f" stroked="f" strokeweight=".5pt">
                <v:textbox>
                  <w:txbxContent>
                    <w:p w14:paraId="3FC769F3" w14:textId="77777777" w:rsidR="0025024D" w:rsidRPr="001864FE" w:rsidRDefault="0025024D" w:rsidP="001864FE">
                      <w:pPr>
                        <w:spacing w:after="120" w:line="180" w:lineRule="auto"/>
                        <w:contextualSpacing/>
                        <w:rPr>
                          <w:b/>
                          <w:color w:val="9CB13A"/>
                          <w:sz w:val="66"/>
                          <w:szCs w:val="66"/>
                          <w:lang w:val="en-US"/>
                        </w:rPr>
                      </w:pPr>
                      <w:r w:rsidRPr="001864FE">
                        <w:rPr>
                          <w:b/>
                          <w:color w:val="9CB13A"/>
                          <w:sz w:val="66"/>
                          <w:szCs w:val="66"/>
                          <w:lang w:val="en-US"/>
                        </w:rPr>
                        <w:t>LiFE MULTI-ACADEMY TRUST</w:t>
                      </w:r>
                    </w:p>
                    <w:p w14:paraId="603853C3" w14:textId="1FCC4D5A" w:rsidR="0025024D" w:rsidRDefault="00BB2441" w:rsidP="001864FE">
                      <w:pPr>
                        <w:spacing w:after="120" w:line="180" w:lineRule="auto"/>
                        <w:contextualSpacing/>
                        <w:rPr>
                          <w:b/>
                          <w:color w:val="9CB13A"/>
                          <w:sz w:val="66"/>
                          <w:szCs w:val="66"/>
                          <w:lang w:val="en-US"/>
                        </w:rPr>
                      </w:pPr>
                      <w:r>
                        <w:rPr>
                          <w:b/>
                          <w:color w:val="9CB13A"/>
                          <w:sz w:val="66"/>
                          <w:szCs w:val="66"/>
                          <w:lang w:val="en-US"/>
                        </w:rPr>
                        <w:t xml:space="preserve">TEACHER OF </w:t>
                      </w:r>
                      <w:r w:rsidR="00E14C1B">
                        <w:rPr>
                          <w:b/>
                          <w:color w:val="9CB13A"/>
                          <w:sz w:val="66"/>
                          <w:szCs w:val="66"/>
                          <w:lang w:val="en-US"/>
                        </w:rPr>
                        <w:t>MATHEMATICS</w:t>
                      </w:r>
                    </w:p>
                    <w:p w14:paraId="6BF23A6D" w14:textId="66019C4B" w:rsidR="006E5B60" w:rsidRPr="001864FE" w:rsidRDefault="00BB2441" w:rsidP="001864FE">
                      <w:pPr>
                        <w:spacing w:after="120" w:line="180" w:lineRule="auto"/>
                        <w:contextualSpacing/>
                        <w:rPr>
                          <w:b/>
                          <w:color w:val="9CB13A"/>
                          <w:sz w:val="66"/>
                          <w:szCs w:val="66"/>
                          <w:lang w:val="en-US"/>
                        </w:rPr>
                      </w:pPr>
                      <w:r>
                        <w:rPr>
                          <w:b/>
                          <w:color w:val="9CB13A"/>
                          <w:sz w:val="66"/>
                          <w:szCs w:val="66"/>
                          <w:lang w:val="en-US"/>
                        </w:rPr>
                        <w:t>COUNTESTHORPE ACADEMY</w:t>
                      </w:r>
                    </w:p>
                    <w:p w14:paraId="46B85897" w14:textId="77777777" w:rsidR="0025024D" w:rsidRPr="001864FE" w:rsidRDefault="0025024D" w:rsidP="001864FE">
                      <w:pPr>
                        <w:spacing w:after="120" w:line="180" w:lineRule="auto"/>
                        <w:contextualSpacing/>
                        <w:rPr>
                          <w:b/>
                          <w:color w:val="455560"/>
                          <w:sz w:val="66"/>
                          <w:szCs w:val="66"/>
                          <w:lang w:val="en-US"/>
                        </w:rPr>
                      </w:pPr>
                      <w:r w:rsidRPr="001864FE">
                        <w:rPr>
                          <w:b/>
                          <w:color w:val="455560"/>
                          <w:sz w:val="66"/>
                          <w:szCs w:val="66"/>
                          <w:lang w:val="en-US"/>
                        </w:rPr>
                        <w:t>RECRUITMENT PACK</w:t>
                      </w:r>
                    </w:p>
                    <w:p w14:paraId="292B6F66" w14:textId="77777777" w:rsidR="0025024D" w:rsidRPr="001864FE" w:rsidRDefault="0025024D" w:rsidP="001864FE">
                      <w:pPr>
                        <w:rPr>
                          <w:sz w:val="6"/>
                          <w:lang w:val="en-US"/>
                        </w:rPr>
                      </w:pPr>
                    </w:p>
                    <w:p w14:paraId="025D6E08" w14:textId="4DF9B1D1" w:rsidR="0025024D" w:rsidRPr="001864FE" w:rsidRDefault="00E14C1B" w:rsidP="001864FE">
                      <w:pPr>
                        <w:pStyle w:val="NoSpacing"/>
                        <w:rPr>
                          <w:lang w:val="en-US"/>
                        </w:rPr>
                      </w:pPr>
                      <w:r>
                        <w:rPr>
                          <w:lang w:val="en-US"/>
                        </w:rPr>
                        <w:t>Maternity cover 23 August 2021 to 31 December 2021</w:t>
                      </w:r>
                    </w:p>
                    <w:p w14:paraId="5552D171" w14:textId="19C80AE8" w:rsidR="0025024D" w:rsidRPr="001864FE" w:rsidRDefault="00E14C1B" w:rsidP="001864FE">
                      <w:pPr>
                        <w:pStyle w:val="NoSpacing"/>
                        <w:rPr>
                          <w:lang w:val="en-US"/>
                        </w:rPr>
                      </w:pPr>
                      <w:r>
                        <w:rPr>
                          <w:lang w:val="en-US"/>
                        </w:rPr>
                        <w:t>Full Time</w:t>
                      </w:r>
                    </w:p>
                    <w:p w14:paraId="6539C028" w14:textId="50747018" w:rsidR="0025024D" w:rsidRPr="001864FE" w:rsidRDefault="00BB2441" w:rsidP="001864FE">
                      <w:pPr>
                        <w:pStyle w:val="NoSpacing"/>
                        <w:rPr>
                          <w:lang w:val="en-US"/>
                        </w:rPr>
                      </w:pPr>
                      <w:r>
                        <w:rPr>
                          <w:lang w:val="en-US"/>
                        </w:rPr>
                        <w:t>MPS / UPS</w:t>
                      </w:r>
                    </w:p>
                    <w:p w14:paraId="1BAAD436" w14:textId="2A572659" w:rsidR="0025024D" w:rsidRPr="001864FE" w:rsidRDefault="0025024D" w:rsidP="001864FE">
                      <w:pPr>
                        <w:pStyle w:val="NoSpacing"/>
                        <w:rPr>
                          <w:lang w:val="en-US"/>
                        </w:rPr>
                      </w:pPr>
                    </w:p>
                  </w:txbxContent>
                </v:textbox>
                <w10:wrap anchory="page"/>
              </v:shape>
            </w:pict>
          </mc:Fallback>
        </mc:AlternateContent>
      </w:r>
    </w:p>
    <w:p w14:paraId="2DAAF64B" w14:textId="77777777" w:rsidR="002A48D3" w:rsidRPr="00A173BA" w:rsidRDefault="002A48D3" w:rsidP="002A48D3">
      <w:pPr>
        <w:rPr>
          <w:rFonts w:asciiTheme="majorHAnsi" w:hAnsiTheme="majorHAnsi" w:cstheme="majorHAnsi"/>
          <w:b/>
          <w:color w:val="7F7F7F" w:themeColor="text1" w:themeTint="80"/>
          <w:sz w:val="40"/>
          <w:szCs w:val="40"/>
        </w:rPr>
      </w:pPr>
      <w:r w:rsidRPr="00A173BA">
        <w:rPr>
          <w:rFonts w:asciiTheme="majorHAnsi" w:hAnsiTheme="majorHAnsi" w:cstheme="majorHAnsi"/>
          <w:b/>
          <w:color w:val="7F7F7F" w:themeColor="text1" w:themeTint="80"/>
          <w:sz w:val="40"/>
          <w:szCs w:val="40"/>
        </w:rPr>
        <w:t>Content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4"/>
        <w:gridCol w:w="236"/>
        <w:gridCol w:w="3006"/>
      </w:tblGrid>
      <w:tr w:rsidR="002A48D3" w14:paraId="7FDB0E94" w14:textId="77777777" w:rsidTr="00A71D40">
        <w:tc>
          <w:tcPr>
            <w:tcW w:w="5774" w:type="dxa"/>
            <w:vAlign w:val="center"/>
          </w:tcPr>
          <w:p w14:paraId="12B764E7" w14:textId="77777777" w:rsidR="002A48D3" w:rsidRPr="000465AE" w:rsidRDefault="002A48D3" w:rsidP="00A71D40">
            <w:pPr>
              <w:rPr>
                <w:rFonts w:asciiTheme="majorHAnsi" w:hAnsiTheme="majorHAnsi" w:cstheme="majorHAnsi"/>
                <w:color w:val="000000" w:themeColor="text1"/>
              </w:rPr>
            </w:pPr>
          </w:p>
          <w:p w14:paraId="20A6BA9A" w14:textId="77777777" w:rsidR="002A48D3" w:rsidRPr="000465AE" w:rsidRDefault="002A48D3" w:rsidP="00A71D40">
            <w:pPr>
              <w:rPr>
                <w:rFonts w:asciiTheme="majorHAnsi" w:hAnsiTheme="majorHAnsi" w:cstheme="majorHAnsi"/>
                <w:color w:val="000000" w:themeColor="text1"/>
              </w:rPr>
            </w:pPr>
            <w:r w:rsidRPr="000465AE">
              <w:rPr>
                <w:rFonts w:asciiTheme="majorHAnsi" w:hAnsiTheme="majorHAnsi" w:cstheme="majorHAnsi"/>
                <w:color w:val="000000" w:themeColor="text1"/>
              </w:rPr>
              <w:t>Vision, Values and Ethos</w:t>
            </w:r>
          </w:p>
          <w:p w14:paraId="375160C4" w14:textId="77777777" w:rsidR="002A48D3" w:rsidRPr="000465AE" w:rsidRDefault="002A48D3" w:rsidP="00A71D40">
            <w:pPr>
              <w:rPr>
                <w:rFonts w:asciiTheme="majorHAnsi" w:hAnsiTheme="majorHAnsi" w:cstheme="majorHAnsi"/>
                <w:color w:val="000000" w:themeColor="text1"/>
              </w:rPr>
            </w:pPr>
          </w:p>
        </w:tc>
        <w:tc>
          <w:tcPr>
            <w:tcW w:w="236" w:type="dxa"/>
            <w:vAlign w:val="center"/>
          </w:tcPr>
          <w:p w14:paraId="47FA093B" w14:textId="77777777" w:rsidR="002A48D3" w:rsidRPr="000465AE" w:rsidRDefault="002A48D3" w:rsidP="00A71D40">
            <w:pPr>
              <w:rPr>
                <w:rFonts w:asciiTheme="majorHAnsi" w:hAnsiTheme="majorHAnsi" w:cstheme="majorHAnsi"/>
                <w:color w:val="000000" w:themeColor="text1"/>
              </w:rPr>
            </w:pPr>
          </w:p>
        </w:tc>
        <w:tc>
          <w:tcPr>
            <w:tcW w:w="3006" w:type="dxa"/>
            <w:vAlign w:val="center"/>
          </w:tcPr>
          <w:p w14:paraId="5E4107F4" w14:textId="71D90068" w:rsidR="002A48D3" w:rsidRPr="000465AE" w:rsidRDefault="002A48D3" w:rsidP="00A71D40">
            <w:pPr>
              <w:rPr>
                <w:rFonts w:asciiTheme="majorHAnsi" w:hAnsiTheme="majorHAnsi" w:cstheme="majorHAnsi"/>
                <w:color w:val="000000" w:themeColor="text1"/>
              </w:rPr>
            </w:pPr>
            <w:r w:rsidRPr="000465AE">
              <w:rPr>
                <w:rFonts w:asciiTheme="majorHAnsi" w:hAnsiTheme="majorHAnsi" w:cstheme="majorHAnsi"/>
                <w:color w:val="000000" w:themeColor="text1"/>
              </w:rPr>
              <w:t>Page 3</w:t>
            </w:r>
            <w:r w:rsidR="000465AE" w:rsidRPr="000465AE">
              <w:rPr>
                <w:rFonts w:asciiTheme="majorHAnsi" w:hAnsiTheme="majorHAnsi" w:cstheme="majorHAnsi"/>
                <w:color w:val="000000" w:themeColor="text1"/>
              </w:rPr>
              <w:t>-6</w:t>
            </w:r>
          </w:p>
        </w:tc>
      </w:tr>
      <w:tr w:rsidR="002A48D3" w14:paraId="33583C5F" w14:textId="77777777" w:rsidTr="00A71D40">
        <w:tc>
          <w:tcPr>
            <w:tcW w:w="5774" w:type="dxa"/>
            <w:vAlign w:val="center"/>
          </w:tcPr>
          <w:p w14:paraId="11CB3609" w14:textId="77777777" w:rsidR="002A48D3" w:rsidRPr="000465AE" w:rsidRDefault="002A48D3" w:rsidP="00A71D40">
            <w:pPr>
              <w:rPr>
                <w:rFonts w:asciiTheme="majorHAnsi" w:hAnsiTheme="majorHAnsi" w:cstheme="majorHAnsi"/>
                <w:color w:val="000000" w:themeColor="text1"/>
              </w:rPr>
            </w:pPr>
          </w:p>
          <w:p w14:paraId="3BE4AAE5" w14:textId="60AFE8AE" w:rsidR="002A48D3" w:rsidRPr="000465AE" w:rsidRDefault="002A48D3" w:rsidP="00A71D40">
            <w:pPr>
              <w:rPr>
                <w:rFonts w:asciiTheme="majorHAnsi" w:hAnsiTheme="majorHAnsi" w:cstheme="majorHAnsi"/>
                <w:color w:val="000000" w:themeColor="text1"/>
              </w:rPr>
            </w:pPr>
            <w:r w:rsidRPr="000465AE">
              <w:rPr>
                <w:rFonts w:asciiTheme="majorHAnsi" w:hAnsiTheme="majorHAnsi" w:cstheme="majorHAnsi"/>
                <w:color w:val="000000" w:themeColor="text1"/>
              </w:rPr>
              <w:t>The A</w:t>
            </w:r>
            <w:r w:rsidR="000465AE" w:rsidRPr="000465AE">
              <w:rPr>
                <w:rFonts w:asciiTheme="majorHAnsi" w:hAnsiTheme="majorHAnsi" w:cstheme="majorHAnsi"/>
                <w:color w:val="000000" w:themeColor="text1"/>
              </w:rPr>
              <w:t>dvert</w:t>
            </w:r>
          </w:p>
          <w:p w14:paraId="4E7CF2CD" w14:textId="77777777" w:rsidR="002A48D3" w:rsidRPr="000465AE" w:rsidRDefault="002A48D3" w:rsidP="00A71D40">
            <w:pPr>
              <w:rPr>
                <w:rFonts w:asciiTheme="majorHAnsi" w:hAnsiTheme="majorHAnsi" w:cstheme="majorHAnsi"/>
                <w:color w:val="000000" w:themeColor="text1"/>
              </w:rPr>
            </w:pPr>
          </w:p>
        </w:tc>
        <w:tc>
          <w:tcPr>
            <w:tcW w:w="236" w:type="dxa"/>
            <w:vAlign w:val="center"/>
          </w:tcPr>
          <w:p w14:paraId="2A7B739F" w14:textId="77777777" w:rsidR="002A48D3" w:rsidRPr="000465AE" w:rsidRDefault="002A48D3" w:rsidP="00A71D40">
            <w:pPr>
              <w:rPr>
                <w:rFonts w:asciiTheme="majorHAnsi" w:hAnsiTheme="majorHAnsi" w:cstheme="majorHAnsi"/>
                <w:color w:val="000000" w:themeColor="text1"/>
              </w:rPr>
            </w:pPr>
          </w:p>
        </w:tc>
        <w:tc>
          <w:tcPr>
            <w:tcW w:w="3006" w:type="dxa"/>
            <w:vAlign w:val="center"/>
          </w:tcPr>
          <w:p w14:paraId="5D0F69BC" w14:textId="1D969074" w:rsidR="002A48D3" w:rsidRPr="000465AE" w:rsidRDefault="000465AE" w:rsidP="00A71D40">
            <w:pPr>
              <w:rPr>
                <w:rFonts w:asciiTheme="majorHAnsi" w:hAnsiTheme="majorHAnsi" w:cstheme="majorHAnsi"/>
                <w:color w:val="000000" w:themeColor="text1"/>
              </w:rPr>
            </w:pPr>
            <w:r w:rsidRPr="000465AE">
              <w:rPr>
                <w:rFonts w:asciiTheme="majorHAnsi" w:hAnsiTheme="majorHAnsi" w:cstheme="majorHAnsi"/>
                <w:color w:val="000000" w:themeColor="text1"/>
              </w:rPr>
              <w:t>Page 7</w:t>
            </w:r>
          </w:p>
        </w:tc>
      </w:tr>
      <w:tr w:rsidR="002A48D3" w14:paraId="349CB9B7" w14:textId="77777777" w:rsidTr="00A71D40">
        <w:tc>
          <w:tcPr>
            <w:tcW w:w="5774" w:type="dxa"/>
            <w:vAlign w:val="center"/>
          </w:tcPr>
          <w:p w14:paraId="67E7A33E" w14:textId="77777777" w:rsidR="002A48D3" w:rsidRPr="000465AE" w:rsidRDefault="002A48D3" w:rsidP="00A71D40">
            <w:pPr>
              <w:rPr>
                <w:rFonts w:asciiTheme="majorHAnsi" w:hAnsiTheme="majorHAnsi" w:cstheme="majorHAnsi"/>
                <w:color w:val="000000" w:themeColor="text1"/>
              </w:rPr>
            </w:pPr>
          </w:p>
          <w:p w14:paraId="3C6E6867" w14:textId="77777777" w:rsidR="002A48D3" w:rsidRPr="000465AE" w:rsidRDefault="002A48D3" w:rsidP="00A71D40">
            <w:pPr>
              <w:rPr>
                <w:rFonts w:asciiTheme="majorHAnsi" w:hAnsiTheme="majorHAnsi" w:cstheme="majorHAnsi"/>
                <w:color w:val="000000" w:themeColor="text1"/>
              </w:rPr>
            </w:pPr>
            <w:r w:rsidRPr="000465AE">
              <w:rPr>
                <w:rFonts w:asciiTheme="majorHAnsi" w:hAnsiTheme="majorHAnsi" w:cstheme="majorHAnsi"/>
                <w:color w:val="000000" w:themeColor="text1"/>
              </w:rPr>
              <w:t>Job Profile</w:t>
            </w:r>
          </w:p>
          <w:p w14:paraId="72A7F9F4" w14:textId="77777777" w:rsidR="002A48D3" w:rsidRPr="000465AE" w:rsidRDefault="002A48D3" w:rsidP="00A71D40">
            <w:pPr>
              <w:rPr>
                <w:rFonts w:asciiTheme="majorHAnsi" w:hAnsiTheme="majorHAnsi" w:cstheme="majorHAnsi"/>
                <w:color w:val="000000" w:themeColor="text1"/>
              </w:rPr>
            </w:pPr>
          </w:p>
        </w:tc>
        <w:tc>
          <w:tcPr>
            <w:tcW w:w="236" w:type="dxa"/>
            <w:vAlign w:val="center"/>
          </w:tcPr>
          <w:p w14:paraId="312CEADF" w14:textId="77777777" w:rsidR="002A48D3" w:rsidRPr="000465AE" w:rsidRDefault="002A48D3" w:rsidP="00A71D40">
            <w:pPr>
              <w:rPr>
                <w:rFonts w:asciiTheme="majorHAnsi" w:hAnsiTheme="majorHAnsi" w:cstheme="majorHAnsi"/>
                <w:color w:val="000000" w:themeColor="text1"/>
              </w:rPr>
            </w:pPr>
          </w:p>
        </w:tc>
        <w:tc>
          <w:tcPr>
            <w:tcW w:w="3006" w:type="dxa"/>
            <w:vAlign w:val="center"/>
          </w:tcPr>
          <w:p w14:paraId="233B2FC6" w14:textId="00F2BA0E" w:rsidR="002A48D3" w:rsidRPr="000465AE" w:rsidRDefault="000465AE" w:rsidP="00A71D40">
            <w:pPr>
              <w:rPr>
                <w:rFonts w:asciiTheme="majorHAnsi" w:hAnsiTheme="majorHAnsi" w:cstheme="majorHAnsi"/>
                <w:color w:val="000000" w:themeColor="text1"/>
              </w:rPr>
            </w:pPr>
            <w:r w:rsidRPr="000465AE">
              <w:rPr>
                <w:rFonts w:asciiTheme="majorHAnsi" w:hAnsiTheme="majorHAnsi" w:cstheme="majorHAnsi"/>
                <w:color w:val="000000" w:themeColor="text1"/>
              </w:rPr>
              <w:t>Pages 8-11</w:t>
            </w:r>
          </w:p>
          <w:p w14:paraId="30A492B3" w14:textId="77777777" w:rsidR="002A48D3" w:rsidRPr="000465AE" w:rsidRDefault="002A48D3" w:rsidP="00A71D40">
            <w:pPr>
              <w:rPr>
                <w:rFonts w:asciiTheme="majorHAnsi" w:hAnsiTheme="majorHAnsi" w:cstheme="majorHAnsi"/>
                <w:color w:val="000000" w:themeColor="text1"/>
              </w:rPr>
            </w:pPr>
          </w:p>
        </w:tc>
      </w:tr>
      <w:tr w:rsidR="002A48D3" w:rsidRPr="00F5753A" w14:paraId="327A8258" w14:textId="77777777" w:rsidTr="00A71D40">
        <w:tc>
          <w:tcPr>
            <w:tcW w:w="5774" w:type="dxa"/>
            <w:vAlign w:val="center"/>
          </w:tcPr>
          <w:p w14:paraId="7B8D6F67" w14:textId="77777777" w:rsidR="002A48D3" w:rsidRPr="000465AE" w:rsidRDefault="002A48D3" w:rsidP="00A71D40">
            <w:pPr>
              <w:rPr>
                <w:rFonts w:asciiTheme="majorHAnsi" w:hAnsiTheme="majorHAnsi" w:cstheme="majorHAnsi"/>
                <w:color w:val="000000" w:themeColor="text1"/>
              </w:rPr>
            </w:pPr>
            <w:r w:rsidRPr="000465AE">
              <w:rPr>
                <w:color w:val="000000" w:themeColor="text1"/>
              </w:rPr>
              <w:t xml:space="preserve">  </w:t>
            </w:r>
          </w:p>
          <w:p w14:paraId="7BF7BF05" w14:textId="77777777" w:rsidR="002A48D3" w:rsidRPr="000465AE" w:rsidRDefault="002A48D3" w:rsidP="00A71D40">
            <w:pPr>
              <w:rPr>
                <w:rFonts w:asciiTheme="majorHAnsi" w:hAnsiTheme="majorHAnsi" w:cstheme="majorHAnsi"/>
                <w:color w:val="000000" w:themeColor="text1"/>
              </w:rPr>
            </w:pPr>
            <w:r w:rsidRPr="000465AE">
              <w:rPr>
                <w:rFonts w:asciiTheme="majorHAnsi" w:hAnsiTheme="majorHAnsi" w:cstheme="majorHAnsi"/>
                <w:color w:val="000000" w:themeColor="text1"/>
              </w:rPr>
              <w:t>Personnel Specification</w:t>
            </w:r>
          </w:p>
          <w:p w14:paraId="28C44E09" w14:textId="77777777" w:rsidR="002A48D3" w:rsidRPr="000465AE" w:rsidRDefault="002A48D3" w:rsidP="00A71D40">
            <w:pPr>
              <w:rPr>
                <w:rFonts w:asciiTheme="majorHAnsi" w:hAnsiTheme="majorHAnsi" w:cstheme="majorHAnsi"/>
                <w:color w:val="000000" w:themeColor="text1"/>
              </w:rPr>
            </w:pPr>
          </w:p>
          <w:p w14:paraId="6A6825B7" w14:textId="42072FDF" w:rsidR="000465AE" w:rsidRPr="000465AE" w:rsidRDefault="000465AE" w:rsidP="00A71D40">
            <w:pPr>
              <w:rPr>
                <w:rFonts w:asciiTheme="majorHAnsi" w:hAnsiTheme="majorHAnsi" w:cstheme="majorHAnsi"/>
                <w:color w:val="000000" w:themeColor="text1"/>
              </w:rPr>
            </w:pPr>
          </w:p>
        </w:tc>
        <w:tc>
          <w:tcPr>
            <w:tcW w:w="236" w:type="dxa"/>
            <w:vAlign w:val="center"/>
          </w:tcPr>
          <w:p w14:paraId="387BC3E9" w14:textId="77777777" w:rsidR="002A48D3" w:rsidRPr="000465AE" w:rsidRDefault="002A48D3" w:rsidP="00A71D40">
            <w:pPr>
              <w:rPr>
                <w:rFonts w:asciiTheme="majorHAnsi" w:hAnsiTheme="majorHAnsi" w:cstheme="majorHAnsi"/>
                <w:color w:val="000000" w:themeColor="text1"/>
              </w:rPr>
            </w:pPr>
          </w:p>
        </w:tc>
        <w:tc>
          <w:tcPr>
            <w:tcW w:w="3006" w:type="dxa"/>
            <w:vAlign w:val="center"/>
          </w:tcPr>
          <w:p w14:paraId="0DA2575D" w14:textId="7F92FD34" w:rsidR="000465AE" w:rsidRPr="000465AE" w:rsidRDefault="000465AE" w:rsidP="00A71D40">
            <w:pPr>
              <w:rPr>
                <w:rFonts w:asciiTheme="majorHAnsi" w:hAnsiTheme="majorHAnsi" w:cstheme="majorHAnsi"/>
                <w:color w:val="000000" w:themeColor="text1"/>
              </w:rPr>
            </w:pPr>
            <w:r w:rsidRPr="000465AE">
              <w:rPr>
                <w:rFonts w:asciiTheme="majorHAnsi" w:hAnsiTheme="majorHAnsi" w:cstheme="majorHAnsi"/>
                <w:color w:val="000000" w:themeColor="text1"/>
              </w:rPr>
              <w:t>Pages 11-12</w:t>
            </w:r>
          </w:p>
          <w:p w14:paraId="43B283E3" w14:textId="77777777" w:rsidR="002A48D3" w:rsidRPr="000465AE" w:rsidRDefault="002A48D3" w:rsidP="00A71D40">
            <w:pPr>
              <w:rPr>
                <w:rFonts w:asciiTheme="majorHAnsi" w:hAnsiTheme="majorHAnsi" w:cstheme="majorHAnsi"/>
                <w:color w:val="000000" w:themeColor="text1"/>
              </w:rPr>
            </w:pPr>
          </w:p>
        </w:tc>
      </w:tr>
      <w:tr w:rsidR="000465AE" w:rsidRPr="00F5753A" w14:paraId="407B210D" w14:textId="77777777" w:rsidTr="00A71D40">
        <w:tc>
          <w:tcPr>
            <w:tcW w:w="5774" w:type="dxa"/>
            <w:vAlign w:val="center"/>
          </w:tcPr>
          <w:p w14:paraId="6F120861" w14:textId="64F50B31" w:rsidR="000465AE" w:rsidRPr="000465AE" w:rsidRDefault="000465AE" w:rsidP="00A71D40">
            <w:pPr>
              <w:rPr>
                <w:color w:val="000000" w:themeColor="text1"/>
              </w:rPr>
            </w:pPr>
            <w:r w:rsidRPr="000465AE">
              <w:rPr>
                <w:color w:val="000000" w:themeColor="text1"/>
              </w:rPr>
              <w:t>The Application Process</w:t>
            </w:r>
          </w:p>
        </w:tc>
        <w:tc>
          <w:tcPr>
            <w:tcW w:w="236" w:type="dxa"/>
            <w:vAlign w:val="center"/>
          </w:tcPr>
          <w:p w14:paraId="21D85FE9" w14:textId="77777777" w:rsidR="000465AE" w:rsidRPr="000465AE" w:rsidRDefault="000465AE" w:rsidP="00A71D40">
            <w:pPr>
              <w:rPr>
                <w:rFonts w:asciiTheme="majorHAnsi" w:hAnsiTheme="majorHAnsi" w:cstheme="majorHAnsi"/>
                <w:color w:val="000000" w:themeColor="text1"/>
              </w:rPr>
            </w:pPr>
          </w:p>
        </w:tc>
        <w:tc>
          <w:tcPr>
            <w:tcW w:w="3006" w:type="dxa"/>
            <w:vAlign w:val="center"/>
          </w:tcPr>
          <w:p w14:paraId="04E42C10" w14:textId="04BEF8AA" w:rsidR="000465AE" w:rsidRPr="000465AE" w:rsidRDefault="000465AE" w:rsidP="00A71D40">
            <w:pPr>
              <w:rPr>
                <w:rFonts w:asciiTheme="majorHAnsi" w:hAnsiTheme="majorHAnsi" w:cstheme="majorHAnsi"/>
                <w:color w:val="000000" w:themeColor="text1"/>
              </w:rPr>
            </w:pPr>
            <w:r w:rsidRPr="000465AE">
              <w:rPr>
                <w:rFonts w:asciiTheme="majorHAnsi" w:hAnsiTheme="majorHAnsi" w:cstheme="majorHAnsi"/>
                <w:color w:val="000000" w:themeColor="text1"/>
              </w:rPr>
              <w:t>Page 13</w:t>
            </w:r>
          </w:p>
        </w:tc>
      </w:tr>
    </w:tbl>
    <w:p w14:paraId="20E72C82" w14:textId="77777777" w:rsidR="002A48D3" w:rsidRDefault="002A48D3" w:rsidP="002A48D3"/>
    <w:p w14:paraId="5FA33617" w14:textId="77777777" w:rsidR="002A48D3" w:rsidRDefault="002A48D3" w:rsidP="002A48D3">
      <w:r>
        <w:br w:type="page"/>
      </w:r>
    </w:p>
    <w:p w14:paraId="135EF968" w14:textId="77777777" w:rsidR="002A48D3" w:rsidRDefault="002A48D3" w:rsidP="002A48D3">
      <w:pPr>
        <w:rPr>
          <w:rFonts w:asciiTheme="majorHAnsi" w:hAnsiTheme="majorHAnsi" w:cstheme="majorHAnsi"/>
          <w:b/>
          <w:sz w:val="32"/>
          <w:szCs w:val="32"/>
        </w:rPr>
      </w:pPr>
    </w:p>
    <w:p w14:paraId="3D92D795" w14:textId="77777777" w:rsidR="002A48D3" w:rsidRPr="00D82B13" w:rsidRDefault="002A48D3" w:rsidP="002A48D3">
      <w:pPr>
        <w:jc w:val="center"/>
        <w:rPr>
          <w:rFonts w:asciiTheme="majorHAnsi" w:hAnsiTheme="majorHAnsi" w:cstheme="majorHAnsi"/>
          <w:b/>
          <w:color w:val="7F7F7F" w:themeColor="text1" w:themeTint="80"/>
          <w:sz w:val="40"/>
          <w:szCs w:val="40"/>
        </w:rPr>
      </w:pPr>
      <w:r w:rsidRPr="00D82B13">
        <w:rPr>
          <w:rFonts w:asciiTheme="majorHAnsi" w:hAnsiTheme="majorHAnsi" w:cstheme="majorHAnsi"/>
          <w:b/>
          <w:color w:val="7F7F7F" w:themeColor="text1" w:themeTint="80"/>
          <w:sz w:val="40"/>
          <w:szCs w:val="40"/>
        </w:rPr>
        <w:t>Vision, Values and Ethos</w:t>
      </w:r>
    </w:p>
    <w:p w14:paraId="45654FF0" w14:textId="77777777" w:rsidR="002A48D3" w:rsidRPr="00D82B13" w:rsidRDefault="002A48D3" w:rsidP="002A48D3">
      <w:pPr>
        <w:jc w:val="center"/>
        <w:rPr>
          <w:rFonts w:asciiTheme="majorHAnsi" w:hAnsiTheme="majorHAnsi" w:cstheme="majorHAnsi"/>
          <w:b/>
          <w:sz w:val="28"/>
          <w:szCs w:val="28"/>
        </w:rPr>
      </w:pPr>
      <w:r w:rsidRPr="00D82B13">
        <w:rPr>
          <w:rFonts w:asciiTheme="majorHAnsi" w:hAnsiTheme="majorHAnsi" w:cstheme="majorHAnsi"/>
          <w:b/>
          <w:sz w:val="28"/>
          <w:szCs w:val="28"/>
        </w:rPr>
        <w:t>LiFE Multi Academy Trust</w:t>
      </w:r>
    </w:p>
    <w:tbl>
      <w:tblPr>
        <w:tblStyle w:val="TableGrid"/>
        <w:tblW w:w="9072" w:type="dxa"/>
        <w:tblLook w:val="04A0" w:firstRow="1" w:lastRow="0" w:firstColumn="1" w:lastColumn="0" w:noHBand="0" w:noVBand="1"/>
      </w:tblPr>
      <w:tblGrid>
        <w:gridCol w:w="9072"/>
      </w:tblGrid>
      <w:tr w:rsidR="002A48D3" w:rsidRPr="00D82B13" w14:paraId="2F0FC720" w14:textId="77777777" w:rsidTr="00A71D40">
        <w:tc>
          <w:tcPr>
            <w:tcW w:w="9072" w:type="dxa"/>
            <w:tcBorders>
              <w:top w:val="nil"/>
              <w:left w:val="nil"/>
              <w:bottom w:val="nil"/>
              <w:right w:val="nil"/>
            </w:tcBorders>
          </w:tcPr>
          <w:p w14:paraId="5AB877BD" w14:textId="77777777" w:rsidR="002A48D3" w:rsidRPr="00D82B13" w:rsidRDefault="002A48D3" w:rsidP="00A71D40">
            <w:pPr>
              <w:shd w:val="clear" w:color="auto" w:fill="FFFFFF"/>
              <w:jc w:val="center"/>
              <w:textAlignment w:val="baseline"/>
              <w:outlineLvl w:val="1"/>
              <w:rPr>
                <w:rFonts w:asciiTheme="majorHAnsi" w:eastAsia="Times New Roman" w:hAnsiTheme="majorHAnsi" w:cstheme="majorHAnsi"/>
                <w:b/>
                <w:bCs/>
                <w:sz w:val="24"/>
                <w:szCs w:val="24"/>
                <w:bdr w:val="none" w:sz="0" w:space="0" w:color="auto" w:frame="1"/>
                <w:lang w:eastAsia="en-GB"/>
              </w:rPr>
            </w:pPr>
            <w:r w:rsidRPr="00D82B13">
              <w:rPr>
                <w:rFonts w:asciiTheme="majorHAnsi" w:eastAsia="Times New Roman" w:hAnsiTheme="majorHAnsi" w:cstheme="majorHAnsi"/>
                <w:b/>
                <w:bCs/>
                <w:sz w:val="24"/>
                <w:szCs w:val="24"/>
                <w:bdr w:val="none" w:sz="0" w:space="0" w:color="auto" w:frame="1"/>
                <w:lang w:eastAsia="en-GB"/>
              </w:rPr>
              <w:t>Bringing Learning to LiFE</w:t>
            </w:r>
          </w:p>
          <w:p w14:paraId="71D6676C" w14:textId="77777777" w:rsidR="002A48D3" w:rsidRPr="00D82B13" w:rsidRDefault="002A48D3" w:rsidP="00A71D40">
            <w:pPr>
              <w:shd w:val="clear" w:color="auto" w:fill="FFFFFF"/>
              <w:jc w:val="center"/>
              <w:textAlignment w:val="baseline"/>
              <w:outlineLvl w:val="1"/>
              <w:rPr>
                <w:rFonts w:asciiTheme="majorHAnsi" w:eastAsia="Times New Roman" w:hAnsiTheme="majorHAnsi" w:cstheme="majorHAnsi"/>
                <w:b/>
                <w:bCs/>
                <w:sz w:val="24"/>
                <w:szCs w:val="24"/>
                <w:bdr w:val="none" w:sz="0" w:space="0" w:color="auto" w:frame="1"/>
                <w:lang w:eastAsia="en-GB"/>
              </w:rPr>
            </w:pPr>
          </w:p>
          <w:p w14:paraId="494A8B4D" w14:textId="77777777" w:rsidR="002A48D3" w:rsidRDefault="002A48D3" w:rsidP="00A71D40">
            <w:pPr>
              <w:shd w:val="clear" w:color="auto" w:fill="FFFFFF"/>
              <w:jc w:val="both"/>
              <w:textAlignment w:val="baseline"/>
              <w:outlineLvl w:val="1"/>
              <w:rPr>
                <w:rFonts w:asciiTheme="majorHAnsi" w:eastAsia="Times New Roman" w:hAnsiTheme="majorHAnsi" w:cstheme="majorHAnsi"/>
                <w:b/>
                <w:bCs/>
                <w:sz w:val="24"/>
                <w:szCs w:val="24"/>
                <w:bdr w:val="none" w:sz="0" w:space="0" w:color="auto" w:frame="1"/>
                <w:lang w:eastAsia="en-GB"/>
              </w:rPr>
            </w:pPr>
            <w:r w:rsidRPr="00D82B13">
              <w:rPr>
                <w:rFonts w:asciiTheme="majorHAnsi" w:eastAsia="Times New Roman" w:hAnsiTheme="majorHAnsi" w:cstheme="majorHAnsi"/>
                <w:b/>
                <w:bCs/>
                <w:sz w:val="24"/>
                <w:szCs w:val="24"/>
                <w:bdr w:val="none" w:sz="0" w:space="0" w:color="auto" w:frame="1"/>
                <w:lang w:eastAsia="en-GB"/>
              </w:rPr>
              <w:t xml:space="preserve">Vision: </w:t>
            </w:r>
          </w:p>
          <w:p w14:paraId="4BCEE68F" w14:textId="77777777" w:rsidR="002A48D3" w:rsidRPr="00D82B13" w:rsidRDefault="002A48D3" w:rsidP="00A71D40">
            <w:pPr>
              <w:shd w:val="clear" w:color="auto" w:fill="FFFFFF"/>
              <w:jc w:val="both"/>
              <w:textAlignment w:val="baseline"/>
              <w:outlineLvl w:val="1"/>
              <w:rPr>
                <w:rFonts w:asciiTheme="majorHAnsi" w:eastAsia="Times New Roman" w:hAnsiTheme="majorHAnsi" w:cstheme="majorHAnsi"/>
                <w:sz w:val="24"/>
                <w:szCs w:val="24"/>
                <w:bdr w:val="none" w:sz="0" w:space="0" w:color="auto" w:frame="1"/>
                <w:lang w:eastAsia="en-GB"/>
              </w:rPr>
            </w:pPr>
            <w:r w:rsidRPr="00D82B13">
              <w:rPr>
                <w:rFonts w:asciiTheme="majorHAnsi" w:eastAsia="Times New Roman" w:hAnsiTheme="majorHAnsi" w:cstheme="majorHAnsi"/>
                <w:sz w:val="24"/>
                <w:szCs w:val="24"/>
                <w:bdr w:val="none" w:sz="0" w:space="0" w:color="auto" w:frame="1"/>
                <w:lang w:eastAsia="en-GB"/>
              </w:rPr>
              <w:t>We have a compelling desire to provide high quality, personalised and rounded education for everyone, right in the heart of our local community. We believe that no school can be deemed successful unless all those around it is also successful, popular and flourishing. Hence, we believe that dynamic, mutually accountable collaboration and challenge between local schools as members of the LiFE MAT is the cornerstone of our future success.</w:t>
            </w:r>
          </w:p>
          <w:p w14:paraId="5B6FD0C4" w14:textId="77777777" w:rsidR="002A48D3" w:rsidRPr="00D82B13" w:rsidRDefault="002A48D3" w:rsidP="00A71D40">
            <w:pPr>
              <w:shd w:val="clear" w:color="auto" w:fill="FFFFFF"/>
              <w:jc w:val="both"/>
              <w:textAlignment w:val="baseline"/>
              <w:outlineLvl w:val="1"/>
              <w:rPr>
                <w:rFonts w:asciiTheme="majorHAnsi" w:eastAsia="Times New Roman" w:hAnsiTheme="majorHAnsi" w:cstheme="majorHAnsi"/>
                <w:sz w:val="24"/>
                <w:szCs w:val="24"/>
                <w:lang w:eastAsia="en-GB"/>
              </w:rPr>
            </w:pPr>
          </w:p>
          <w:p w14:paraId="6BA8E0B8" w14:textId="77777777" w:rsidR="002A48D3" w:rsidRPr="00D82B13" w:rsidRDefault="002A48D3" w:rsidP="00A71D40">
            <w:pPr>
              <w:shd w:val="clear" w:color="auto" w:fill="FFFFFF"/>
              <w:jc w:val="both"/>
              <w:textAlignment w:val="baseline"/>
              <w:rPr>
                <w:rFonts w:asciiTheme="majorHAnsi" w:eastAsia="Times New Roman" w:hAnsiTheme="majorHAnsi" w:cstheme="majorHAnsi"/>
                <w:sz w:val="24"/>
                <w:szCs w:val="24"/>
                <w:lang w:eastAsia="en-GB"/>
              </w:rPr>
            </w:pPr>
            <w:r w:rsidRPr="00D82B13">
              <w:rPr>
                <w:rFonts w:asciiTheme="majorHAnsi" w:eastAsia="Times New Roman" w:hAnsiTheme="majorHAnsi" w:cstheme="majorHAnsi"/>
                <w:sz w:val="24"/>
                <w:szCs w:val="24"/>
                <w:bdr w:val="none" w:sz="0" w:space="0" w:color="auto" w:frame="1"/>
                <w:lang w:eastAsia="en-GB"/>
              </w:rPr>
              <w:t>Each school is seen as a leader of, and vital to its local community; each school is regarded as fundamental to the identity of its surrounding community.</w:t>
            </w:r>
          </w:p>
          <w:p w14:paraId="48C1D3CD" w14:textId="77777777" w:rsidR="002A48D3" w:rsidRPr="00D82B13" w:rsidRDefault="002A48D3" w:rsidP="00A71D40">
            <w:pPr>
              <w:shd w:val="clear" w:color="auto" w:fill="FFFFFF"/>
              <w:jc w:val="both"/>
              <w:textAlignment w:val="baseline"/>
              <w:outlineLvl w:val="1"/>
              <w:rPr>
                <w:rFonts w:asciiTheme="majorHAnsi" w:eastAsia="Times New Roman" w:hAnsiTheme="majorHAnsi" w:cstheme="majorHAnsi"/>
                <w:b/>
                <w:bCs/>
                <w:sz w:val="24"/>
                <w:szCs w:val="24"/>
                <w:bdr w:val="none" w:sz="0" w:space="0" w:color="auto" w:frame="1"/>
                <w:lang w:eastAsia="en-GB"/>
              </w:rPr>
            </w:pPr>
          </w:p>
          <w:p w14:paraId="4EE73B1C" w14:textId="77777777" w:rsidR="002A48D3" w:rsidRPr="00D82B13" w:rsidRDefault="002A48D3" w:rsidP="00A71D40">
            <w:pPr>
              <w:shd w:val="clear" w:color="auto" w:fill="FFFFFF"/>
              <w:jc w:val="both"/>
              <w:textAlignment w:val="baseline"/>
              <w:outlineLvl w:val="1"/>
              <w:rPr>
                <w:rFonts w:asciiTheme="majorHAnsi" w:eastAsia="Times New Roman" w:hAnsiTheme="majorHAnsi" w:cstheme="majorHAnsi"/>
                <w:b/>
                <w:bCs/>
                <w:sz w:val="24"/>
                <w:szCs w:val="24"/>
                <w:lang w:eastAsia="en-GB"/>
              </w:rPr>
            </w:pPr>
            <w:r w:rsidRPr="00D82B13">
              <w:rPr>
                <w:rFonts w:asciiTheme="majorHAnsi" w:eastAsia="Times New Roman" w:hAnsiTheme="majorHAnsi" w:cstheme="majorHAnsi"/>
                <w:b/>
                <w:bCs/>
                <w:sz w:val="24"/>
                <w:szCs w:val="24"/>
                <w:bdr w:val="none" w:sz="0" w:space="0" w:color="auto" w:frame="1"/>
                <w:lang w:eastAsia="en-GB"/>
              </w:rPr>
              <w:t xml:space="preserve">Values: </w:t>
            </w:r>
          </w:p>
          <w:p w14:paraId="17D380A2" w14:textId="77777777" w:rsidR="002A48D3" w:rsidRPr="00D82B13" w:rsidRDefault="002A48D3" w:rsidP="007549C9">
            <w:pPr>
              <w:numPr>
                <w:ilvl w:val="0"/>
                <w:numId w:val="2"/>
              </w:numPr>
              <w:shd w:val="clear" w:color="auto" w:fill="FFFFFF"/>
              <w:ind w:left="360"/>
              <w:jc w:val="both"/>
              <w:textAlignment w:val="baseline"/>
              <w:rPr>
                <w:rFonts w:asciiTheme="majorHAnsi" w:eastAsia="Times New Roman" w:hAnsiTheme="majorHAnsi" w:cstheme="majorHAnsi"/>
                <w:sz w:val="24"/>
                <w:szCs w:val="24"/>
                <w:lang w:eastAsia="en-GB"/>
              </w:rPr>
            </w:pPr>
            <w:r w:rsidRPr="00D82B13">
              <w:rPr>
                <w:rFonts w:asciiTheme="majorHAnsi" w:eastAsia="Times New Roman" w:hAnsiTheme="majorHAnsi" w:cstheme="majorHAnsi"/>
                <w:sz w:val="24"/>
                <w:szCs w:val="24"/>
                <w:bdr w:val="none" w:sz="0" w:space="0" w:color="auto" w:frame="1"/>
                <w:lang w:eastAsia="en-GB"/>
              </w:rPr>
              <w:t>Ensuring that every student achieves positive, life changing outcomes</w:t>
            </w:r>
          </w:p>
          <w:p w14:paraId="27FA8A10" w14:textId="77777777" w:rsidR="002A48D3" w:rsidRPr="00D82B13" w:rsidRDefault="002A48D3" w:rsidP="007549C9">
            <w:pPr>
              <w:numPr>
                <w:ilvl w:val="0"/>
                <w:numId w:val="2"/>
              </w:numPr>
              <w:shd w:val="clear" w:color="auto" w:fill="FFFFFF"/>
              <w:ind w:left="360"/>
              <w:jc w:val="both"/>
              <w:textAlignment w:val="baseline"/>
              <w:rPr>
                <w:rFonts w:asciiTheme="majorHAnsi" w:eastAsia="Times New Roman" w:hAnsiTheme="majorHAnsi" w:cstheme="majorHAnsi"/>
                <w:sz w:val="24"/>
                <w:szCs w:val="24"/>
                <w:lang w:eastAsia="en-GB"/>
              </w:rPr>
            </w:pPr>
            <w:r w:rsidRPr="00D82B13">
              <w:rPr>
                <w:rFonts w:asciiTheme="majorHAnsi" w:eastAsia="Times New Roman" w:hAnsiTheme="majorHAnsi" w:cstheme="majorHAnsi"/>
                <w:sz w:val="24"/>
                <w:szCs w:val="24"/>
                <w:bdr w:val="none" w:sz="0" w:space="0" w:color="auto" w:frame="1"/>
                <w:lang w:eastAsia="en-GB"/>
              </w:rPr>
              <w:t>Providing a whole education: academic excellence co-existing with an exceptional commitment to activity beyond</w:t>
            </w:r>
          </w:p>
          <w:p w14:paraId="518F5F07" w14:textId="77777777" w:rsidR="002A48D3" w:rsidRPr="00D82B13" w:rsidRDefault="002A48D3" w:rsidP="007549C9">
            <w:pPr>
              <w:numPr>
                <w:ilvl w:val="0"/>
                <w:numId w:val="2"/>
              </w:numPr>
              <w:shd w:val="clear" w:color="auto" w:fill="FFFFFF"/>
              <w:ind w:left="360"/>
              <w:jc w:val="both"/>
              <w:textAlignment w:val="baseline"/>
              <w:rPr>
                <w:rFonts w:asciiTheme="majorHAnsi" w:eastAsia="Times New Roman" w:hAnsiTheme="majorHAnsi" w:cstheme="majorHAnsi"/>
                <w:sz w:val="24"/>
                <w:szCs w:val="24"/>
                <w:lang w:eastAsia="en-GB"/>
              </w:rPr>
            </w:pPr>
            <w:r w:rsidRPr="00D82B13">
              <w:rPr>
                <w:rFonts w:asciiTheme="majorHAnsi" w:eastAsia="Times New Roman" w:hAnsiTheme="majorHAnsi" w:cstheme="majorHAnsi"/>
                <w:b/>
                <w:bCs/>
                <w:sz w:val="24"/>
                <w:szCs w:val="24"/>
                <w:bdr w:val="none" w:sz="0" w:space="0" w:color="auto" w:frame="1"/>
                <w:lang w:eastAsia="en-GB"/>
              </w:rPr>
              <w:t>The relentless pursuit of excellence by;</w:t>
            </w:r>
            <w:r w:rsidRPr="00D82B13">
              <w:rPr>
                <w:rFonts w:asciiTheme="majorHAnsi" w:eastAsia="Times New Roman" w:hAnsiTheme="majorHAnsi" w:cstheme="majorHAnsi"/>
                <w:sz w:val="24"/>
                <w:szCs w:val="24"/>
                <w:bdr w:val="none" w:sz="0" w:space="0" w:color="auto" w:frame="1"/>
                <w:lang w:eastAsia="en-GB"/>
              </w:rPr>
              <w:t> expecting this of every person, every day; recognising and celebrating behaviours that lead to great progress, and promoting and celebrating elite performance inside school and in the wider world</w:t>
            </w:r>
          </w:p>
          <w:p w14:paraId="043D79DF" w14:textId="77777777" w:rsidR="002A48D3" w:rsidRPr="00D82B13" w:rsidRDefault="002A48D3" w:rsidP="007549C9">
            <w:pPr>
              <w:numPr>
                <w:ilvl w:val="0"/>
                <w:numId w:val="2"/>
              </w:numPr>
              <w:shd w:val="clear" w:color="auto" w:fill="FFFFFF"/>
              <w:ind w:left="360"/>
              <w:jc w:val="both"/>
              <w:textAlignment w:val="baseline"/>
              <w:rPr>
                <w:rFonts w:asciiTheme="majorHAnsi" w:eastAsia="Times New Roman" w:hAnsiTheme="majorHAnsi" w:cstheme="majorHAnsi"/>
                <w:sz w:val="24"/>
                <w:szCs w:val="24"/>
                <w:lang w:eastAsia="en-GB"/>
              </w:rPr>
            </w:pPr>
            <w:r w:rsidRPr="00D82B13">
              <w:rPr>
                <w:rFonts w:asciiTheme="majorHAnsi" w:eastAsia="Times New Roman" w:hAnsiTheme="majorHAnsi" w:cstheme="majorHAnsi"/>
                <w:sz w:val="24"/>
                <w:szCs w:val="24"/>
                <w:bdr w:val="none" w:sz="0" w:space="0" w:color="auto" w:frame="1"/>
                <w:lang w:eastAsia="en-GB"/>
              </w:rPr>
              <w:t>Valuing the diversity and qualities of our staff and students</w:t>
            </w:r>
          </w:p>
          <w:p w14:paraId="457909D2" w14:textId="77777777" w:rsidR="002A48D3" w:rsidRPr="00D82B13" w:rsidRDefault="002A48D3" w:rsidP="007549C9">
            <w:pPr>
              <w:numPr>
                <w:ilvl w:val="0"/>
                <w:numId w:val="2"/>
              </w:numPr>
              <w:shd w:val="clear" w:color="auto" w:fill="FFFFFF"/>
              <w:ind w:left="360"/>
              <w:jc w:val="both"/>
              <w:textAlignment w:val="baseline"/>
              <w:rPr>
                <w:rFonts w:asciiTheme="majorHAnsi" w:eastAsia="Times New Roman" w:hAnsiTheme="majorHAnsi" w:cstheme="majorHAnsi"/>
                <w:sz w:val="24"/>
                <w:szCs w:val="24"/>
                <w:lang w:eastAsia="en-GB"/>
              </w:rPr>
            </w:pPr>
            <w:r w:rsidRPr="00D82B13">
              <w:rPr>
                <w:rFonts w:asciiTheme="majorHAnsi" w:eastAsia="Times New Roman" w:hAnsiTheme="majorHAnsi" w:cstheme="majorHAnsi"/>
                <w:sz w:val="24"/>
                <w:szCs w:val="24"/>
                <w:bdr w:val="none" w:sz="0" w:space="0" w:color="auto" w:frame="1"/>
                <w:lang w:eastAsia="en-GB"/>
              </w:rPr>
              <w:t>Ensuring that all students and staff feel known, appreciated and supported</w:t>
            </w:r>
          </w:p>
          <w:p w14:paraId="4F7AA4C4" w14:textId="77777777" w:rsidR="002A48D3" w:rsidRPr="00D82B13" w:rsidRDefault="002A48D3" w:rsidP="007549C9">
            <w:pPr>
              <w:numPr>
                <w:ilvl w:val="0"/>
                <w:numId w:val="2"/>
              </w:numPr>
              <w:shd w:val="clear" w:color="auto" w:fill="FFFFFF"/>
              <w:ind w:left="360"/>
              <w:jc w:val="both"/>
              <w:textAlignment w:val="baseline"/>
              <w:rPr>
                <w:rFonts w:asciiTheme="majorHAnsi" w:eastAsia="Times New Roman" w:hAnsiTheme="majorHAnsi" w:cstheme="majorHAnsi"/>
                <w:sz w:val="24"/>
                <w:szCs w:val="24"/>
                <w:lang w:eastAsia="en-GB"/>
              </w:rPr>
            </w:pPr>
            <w:r w:rsidRPr="00D82B13">
              <w:rPr>
                <w:rFonts w:asciiTheme="majorHAnsi" w:eastAsia="Times New Roman" w:hAnsiTheme="majorHAnsi" w:cstheme="majorHAnsi"/>
                <w:sz w:val="24"/>
                <w:szCs w:val="24"/>
                <w:bdr w:val="none" w:sz="0" w:space="0" w:color="auto" w:frame="1"/>
                <w:lang w:eastAsia="en-GB"/>
              </w:rPr>
              <w:t>Committing whole-heartedly to collaboration within, between and beyond our academies.</w:t>
            </w:r>
          </w:p>
        </w:tc>
      </w:tr>
    </w:tbl>
    <w:p w14:paraId="0B56DAE3" w14:textId="77777777" w:rsidR="002A48D3" w:rsidRPr="00D82B13" w:rsidRDefault="002A48D3" w:rsidP="002A48D3">
      <w:pPr>
        <w:rPr>
          <w:rFonts w:asciiTheme="majorHAnsi" w:hAnsiTheme="majorHAnsi" w:cstheme="majorHAnsi"/>
          <w:b/>
          <w:sz w:val="24"/>
          <w:szCs w:val="24"/>
        </w:rPr>
      </w:pPr>
    </w:p>
    <w:p w14:paraId="1E17FC27" w14:textId="77777777" w:rsidR="002A48D3" w:rsidRPr="00D82B13" w:rsidRDefault="002A48D3" w:rsidP="002A48D3">
      <w:pPr>
        <w:jc w:val="center"/>
        <w:rPr>
          <w:rFonts w:asciiTheme="majorHAnsi" w:hAnsiTheme="majorHAnsi" w:cstheme="majorHAnsi"/>
          <w:b/>
          <w:color w:val="7F7F7F" w:themeColor="text1" w:themeTint="80"/>
          <w:sz w:val="40"/>
          <w:szCs w:val="40"/>
        </w:rPr>
      </w:pPr>
      <w:r w:rsidRPr="00D82B13">
        <w:rPr>
          <w:rFonts w:asciiTheme="majorHAnsi" w:hAnsiTheme="majorHAnsi" w:cstheme="majorHAnsi"/>
          <w:b/>
          <w:color w:val="7F7F7F" w:themeColor="text1" w:themeTint="80"/>
          <w:sz w:val="40"/>
          <w:szCs w:val="40"/>
        </w:rPr>
        <w:t>Our Trust consists of</w:t>
      </w:r>
    </w:p>
    <w:p w14:paraId="193114CD" w14:textId="177FADB4" w:rsidR="002A48D3" w:rsidRPr="00D82B13" w:rsidRDefault="002A48D3" w:rsidP="002A48D3">
      <w:pPr>
        <w:jc w:val="both"/>
        <w:rPr>
          <w:rFonts w:asciiTheme="majorHAnsi" w:hAnsiTheme="majorHAnsi" w:cstheme="majorHAnsi"/>
          <w:sz w:val="24"/>
          <w:szCs w:val="24"/>
        </w:rPr>
      </w:pPr>
      <w:r w:rsidRPr="00D82B13">
        <w:rPr>
          <w:rFonts w:asciiTheme="majorHAnsi" w:hAnsiTheme="majorHAnsi" w:cstheme="majorHAnsi"/>
          <w:sz w:val="24"/>
          <w:szCs w:val="24"/>
        </w:rPr>
        <w:t xml:space="preserve">The LiFE Multi Academy Trust currently consists of our lead school Bosworth Academy, </w:t>
      </w:r>
      <w:r w:rsidR="00354DA7">
        <w:rPr>
          <w:rFonts w:asciiTheme="majorHAnsi" w:hAnsiTheme="majorHAnsi" w:cstheme="majorHAnsi"/>
          <w:sz w:val="24"/>
          <w:szCs w:val="24"/>
        </w:rPr>
        <w:t xml:space="preserve">Ashby School, </w:t>
      </w:r>
      <w:r w:rsidRPr="00D82B13">
        <w:rPr>
          <w:rFonts w:asciiTheme="majorHAnsi" w:hAnsiTheme="majorHAnsi" w:cstheme="majorHAnsi"/>
          <w:sz w:val="24"/>
          <w:szCs w:val="24"/>
        </w:rPr>
        <w:t>Braunstone Frith Prim</w:t>
      </w:r>
      <w:r>
        <w:rPr>
          <w:rFonts w:asciiTheme="majorHAnsi" w:hAnsiTheme="majorHAnsi" w:cstheme="majorHAnsi"/>
          <w:sz w:val="24"/>
          <w:szCs w:val="24"/>
        </w:rPr>
        <w:t>ary School</w:t>
      </w:r>
      <w:r w:rsidR="00354DA7">
        <w:rPr>
          <w:rFonts w:asciiTheme="majorHAnsi" w:hAnsiTheme="majorHAnsi" w:cstheme="majorHAnsi"/>
          <w:sz w:val="24"/>
          <w:szCs w:val="24"/>
        </w:rPr>
        <w:t>, Countesthorpe Aacdemy, Kingsway Primary School and The Winstanley School</w:t>
      </w:r>
      <w:r>
        <w:rPr>
          <w:rFonts w:asciiTheme="majorHAnsi" w:hAnsiTheme="majorHAnsi" w:cstheme="majorHAnsi"/>
          <w:sz w:val="24"/>
          <w:szCs w:val="24"/>
        </w:rPr>
        <w:t xml:space="preserve">. </w:t>
      </w:r>
      <w:r w:rsidR="00354DA7">
        <w:rPr>
          <w:rFonts w:asciiTheme="majorHAnsi" w:hAnsiTheme="majorHAnsi" w:cstheme="majorHAnsi"/>
          <w:sz w:val="24"/>
          <w:szCs w:val="24"/>
        </w:rPr>
        <w:t>Ivanhoe College and Ibstock Community College are due to join the trust during the summer term of 2021.</w:t>
      </w:r>
      <w:r w:rsidRPr="00D82B13">
        <w:rPr>
          <w:rFonts w:asciiTheme="majorHAnsi" w:hAnsiTheme="majorHAnsi" w:cstheme="majorHAnsi"/>
          <w:sz w:val="24"/>
          <w:szCs w:val="24"/>
        </w:rPr>
        <w:t xml:space="preserve"> </w:t>
      </w:r>
    </w:p>
    <w:p w14:paraId="0AF7AB88" w14:textId="77777777" w:rsidR="002A48D3" w:rsidRDefault="002A48D3" w:rsidP="002A48D3">
      <w:pPr>
        <w:rPr>
          <w:rFonts w:asciiTheme="majorHAnsi" w:hAnsiTheme="majorHAnsi" w:cstheme="majorHAnsi"/>
          <w:b/>
          <w:color w:val="767171" w:themeColor="background2" w:themeShade="80"/>
          <w:sz w:val="28"/>
          <w:szCs w:val="28"/>
        </w:rPr>
      </w:pPr>
    </w:p>
    <w:p w14:paraId="5A7C3694" w14:textId="77777777" w:rsidR="002A48D3" w:rsidRDefault="002A48D3" w:rsidP="002A48D3">
      <w:pPr>
        <w:rPr>
          <w:rFonts w:asciiTheme="majorHAnsi" w:hAnsiTheme="majorHAnsi" w:cstheme="majorHAnsi"/>
          <w:b/>
          <w:color w:val="767171" w:themeColor="background2" w:themeShade="80"/>
          <w:sz w:val="28"/>
          <w:szCs w:val="28"/>
        </w:rPr>
      </w:pPr>
    </w:p>
    <w:p w14:paraId="6A46B21E" w14:textId="77777777" w:rsidR="002A48D3" w:rsidRDefault="002A48D3" w:rsidP="002A48D3">
      <w:pPr>
        <w:rPr>
          <w:rFonts w:asciiTheme="majorHAnsi" w:hAnsiTheme="majorHAnsi" w:cstheme="majorHAnsi"/>
          <w:b/>
          <w:color w:val="767171" w:themeColor="background2" w:themeShade="80"/>
          <w:sz w:val="28"/>
          <w:szCs w:val="28"/>
        </w:rPr>
      </w:pPr>
    </w:p>
    <w:p w14:paraId="352C0762" w14:textId="77777777" w:rsidR="002A48D3" w:rsidRPr="008E169F" w:rsidRDefault="002A48D3" w:rsidP="002A48D3">
      <w:pPr>
        <w:rPr>
          <w:rFonts w:asciiTheme="majorHAnsi" w:hAnsiTheme="majorHAnsi" w:cstheme="majorHAnsi"/>
          <w:b/>
          <w:color w:val="767171" w:themeColor="background2" w:themeShade="80"/>
          <w:sz w:val="28"/>
          <w:szCs w:val="28"/>
        </w:rPr>
      </w:pPr>
    </w:p>
    <w:p w14:paraId="75241650" w14:textId="77777777" w:rsidR="002A48D3" w:rsidRDefault="002A48D3" w:rsidP="002A48D3"/>
    <w:p w14:paraId="0478E17E" w14:textId="77777777" w:rsidR="002A48D3" w:rsidRDefault="002A48D3" w:rsidP="002A48D3">
      <w:pPr>
        <w:tabs>
          <w:tab w:val="left" w:pos="5850"/>
        </w:tabs>
      </w:pPr>
    </w:p>
    <w:p w14:paraId="2C6F5DF1" w14:textId="77777777" w:rsidR="002A48D3" w:rsidRPr="001015FA" w:rsidRDefault="002A48D3" w:rsidP="002A48D3">
      <w:pPr>
        <w:jc w:val="center"/>
        <w:rPr>
          <w:rFonts w:asciiTheme="majorHAnsi" w:hAnsiTheme="majorHAnsi" w:cstheme="majorHAnsi"/>
          <w:color w:val="7F7F7F" w:themeColor="text1" w:themeTint="80"/>
          <w:sz w:val="40"/>
          <w:szCs w:val="40"/>
        </w:rPr>
      </w:pPr>
      <w:r w:rsidRPr="001015FA">
        <w:rPr>
          <w:rFonts w:asciiTheme="majorHAnsi" w:hAnsiTheme="majorHAnsi" w:cstheme="majorHAnsi"/>
          <w:color w:val="7F7F7F" w:themeColor="text1" w:themeTint="80"/>
          <w:sz w:val="40"/>
          <w:szCs w:val="40"/>
        </w:rPr>
        <w:t>Our Offer to staff in the LiFE Multi Academy Trust and our schools</w:t>
      </w:r>
    </w:p>
    <w:p w14:paraId="47739EBF" w14:textId="77777777" w:rsidR="002A48D3" w:rsidRPr="004D65EA" w:rsidRDefault="002A48D3" w:rsidP="002A48D3">
      <w:pPr>
        <w:spacing w:after="0" w:line="240" w:lineRule="auto"/>
        <w:jc w:val="center"/>
        <w:rPr>
          <w:rFonts w:asciiTheme="majorHAnsi" w:eastAsia="Times New Roman" w:hAnsiTheme="majorHAnsi" w:cstheme="majorHAnsi"/>
          <w:lang w:eastAsia="en-GB"/>
        </w:rPr>
      </w:pPr>
      <w:r w:rsidRPr="004D65EA">
        <w:rPr>
          <w:rFonts w:asciiTheme="majorHAnsi" w:eastAsia="Times New Roman" w:hAnsiTheme="majorHAnsi" w:cstheme="majorHAnsi"/>
          <w:b/>
          <w:bCs/>
          <w:color w:val="000000"/>
          <w:lang w:eastAsia="en-GB"/>
        </w:rPr>
        <w:t xml:space="preserve"> ‘We believe in getting the right people, getting them to work together and getting them to stay’ </w:t>
      </w:r>
    </w:p>
    <w:p w14:paraId="399DE811" w14:textId="77777777" w:rsidR="002A48D3" w:rsidRPr="00DF4D0F" w:rsidRDefault="002A48D3" w:rsidP="002A48D3">
      <w:pPr>
        <w:spacing w:after="0" w:line="240" w:lineRule="auto"/>
        <w:rPr>
          <w:rFonts w:ascii="Times New Roman" w:eastAsia="Times New Roman" w:hAnsi="Times New Roman" w:cs="Times New Roman"/>
          <w:sz w:val="24"/>
          <w:szCs w:val="24"/>
          <w:lang w:eastAsia="en-GB"/>
        </w:rPr>
      </w:pPr>
    </w:p>
    <w:tbl>
      <w:tblPr>
        <w:tblW w:w="10065" w:type="dxa"/>
        <w:tblInd w:w="-436" w:type="dxa"/>
        <w:tblCellMar>
          <w:top w:w="15" w:type="dxa"/>
          <w:left w:w="15" w:type="dxa"/>
          <w:bottom w:w="15" w:type="dxa"/>
          <w:right w:w="15" w:type="dxa"/>
        </w:tblCellMar>
        <w:tblLook w:val="04A0" w:firstRow="1" w:lastRow="0" w:firstColumn="1" w:lastColumn="0" w:noHBand="0" w:noVBand="1"/>
      </w:tblPr>
      <w:tblGrid>
        <w:gridCol w:w="2269"/>
        <w:gridCol w:w="7796"/>
      </w:tblGrid>
      <w:tr w:rsidR="002A48D3" w:rsidRPr="00DF4D0F" w14:paraId="06A2DFBD" w14:textId="77777777" w:rsidTr="00A71D40">
        <w:tc>
          <w:tcPr>
            <w:tcW w:w="2269" w:type="dxa"/>
            <w:tcMar>
              <w:top w:w="100" w:type="dxa"/>
              <w:left w:w="100" w:type="dxa"/>
              <w:bottom w:w="100" w:type="dxa"/>
              <w:right w:w="100" w:type="dxa"/>
            </w:tcMar>
            <w:hideMark/>
          </w:tcPr>
          <w:p w14:paraId="79DCB67A" w14:textId="77777777" w:rsidR="002A48D3" w:rsidRPr="00DF4D0F" w:rsidRDefault="002A48D3" w:rsidP="00A71D40">
            <w:pPr>
              <w:spacing w:after="0" w:line="240" w:lineRule="auto"/>
              <w:jc w:val="center"/>
              <w:rPr>
                <w:rFonts w:asciiTheme="majorHAnsi" w:eastAsia="Times New Roman" w:hAnsiTheme="majorHAnsi" w:cstheme="majorHAnsi"/>
                <w:sz w:val="24"/>
                <w:szCs w:val="24"/>
                <w:lang w:eastAsia="en-GB"/>
              </w:rPr>
            </w:pPr>
            <w:r w:rsidRPr="00DF4D0F">
              <w:rPr>
                <w:rFonts w:asciiTheme="majorHAnsi" w:eastAsia="Times New Roman" w:hAnsiTheme="majorHAnsi" w:cstheme="majorHAnsi"/>
                <w:b/>
                <w:bCs/>
                <w:color w:val="000000"/>
                <w:lang w:eastAsia="en-GB"/>
              </w:rPr>
              <w:t>Strategy</w:t>
            </w:r>
          </w:p>
        </w:tc>
        <w:tc>
          <w:tcPr>
            <w:tcW w:w="7796" w:type="dxa"/>
            <w:tcMar>
              <w:top w:w="100" w:type="dxa"/>
              <w:left w:w="100" w:type="dxa"/>
              <w:bottom w:w="100" w:type="dxa"/>
              <w:right w:w="100" w:type="dxa"/>
            </w:tcMar>
            <w:hideMark/>
          </w:tcPr>
          <w:p w14:paraId="23517283" w14:textId="77777777" w:rsidR="002A48D3" w:rsidRPr="00DF4D0F" w:rsidRDefault="002A48D3" w:rsidP="00A71D40">
            <w:pPr>
              <w:spacing w:after="0" w:line="240" w:lineRule="auto"/>
              <w:rPr>
                <w:rFonts w:asciiTheme="majorHAnsi" w:eastAsia="Times New Roman" w:hAnsiTheme="majorHAnsi" w:cstheme="majorHAnsi"/>
                <w:sz w:val="24"/>
                <w:szCs w:val="24"/>
                <w:lang w:eastAsia="en-GB"/>
              </w:rPr>
            </w:pPr>
            <w:r>
              <w:rPr>
                <w:rFonts w:asciiTheme="majorHAnsi" w:eastAsia="Times New Roman" w:hAnsiTheme="majorHAnsi" w:cstheme="majorHAnsi"/>
                <w:b/>
                <w:bCs/>
                <w:color w:val="000000"/>
                <w:lang w:eastAsia="en-GB"/>
              </w:rPr>
              <w:t xml:space="preserve">                                         </w:t>
            </w:r>
            <w:r w:rsidRPr="00DF4D0F">
              <w:rPr>
                <w:rFonts w:asciiTheme="majorHAnsi" w:eastAsia="Times New Roman" w:hAnsiTheme="majorHAnsi" w:cstheme="majorHAnsi"/>
                <w:b/>
                <w:bCs/>
                <w:color w:val="000000"/>
                <w:lang w:eastAsia="en-GB"/>
              </w:rPr>
              <w:t>Description </w:t>
            </w:r>
          </w:p>
        </w:tc>
      </w:tr>
      <w:tr w:rsidR="002A48D3" w:rsidRPr="00DF4D0F" w14:paraId="019BD758" w14:textId="77777777" w:rsidTr="00A71D40">
        <w:tc>
          <w:tcPr>
            <w:tcW w:w="2269" w:type="dxa"/>
            <w:tcMar>
              <w:top w:w="100" w:type="dxa"/>
              <w:left w:w="100" w:type="dxa"/>
              <w:bottom w:w="100" w:type="dxa"/>
              <w:right w:w="100" w:type="dxa"/>
            </w:tcMar>
            <w:hideMark/>
          </w:tcPr>
          <w:p w14:paraId="316E0876" w14:textId="77777777" w:rsidR="002A48D3" w:rsidRPr="00DF4D0F" w:rsidRDefault="002A48D3" w:rsidP="00A71D40">
            <w:pPr>
              <w:spacing w:after="0" w:line="240" w:lineRule="auto"/>
              <w:ind w:left="360"/>
              <w:jc w:val="center"/>
              <w:rPr>
                <w:rFonts w:asciiTheme="majorHAnsi" w:eastAsia="Times New Roman" w:hAnsiTheme="majorHAnsi" w:cstheme="majorHAnsi"/>
                <w:sz w:val="24"/>
                <w:szCs w:val="24"/>
                <w:lang w:eastAsia="en-GB"/>
              </w:rPr>
            </w:pPr>
            <w:r w:rsidRPr="00DF4D0F">
              <w:rPr>
                <w:rFonts w:asciiTheme="majorHAnsi" w:eastAsia="Times New Roman" w:hAnsiTheme="majorHAnsi" w:cstheme="majorHAnsi"/>
                <w:b/>
                <w:bCs/>
                <w:color w:val="000000"/>
                <w:lang w:eastAsia="en-GB"/>
              </w:rPr>
              <w:t xml:space="preserve">Putting your </w:t>
            </w:r>
            <w:r>
              <w:rPr>
                <w:rFonts w:asciiTheme="majorHAnsi" w:eastAsia="Times New Roman" w:hAnsiTheme="majorHAnsi" w:cstheme="majorHAnsi"/>
                <w:b/>
                <w:bCs/>
                <w:color w:val="000000"/>
                <w:lang w:eastAsia="en-GB"/>
              </w:rPr>
              <w:t>Trust</w:t>
            </w:r>
            <w:r w:rsidRPr="00DF4D0F">
              <w:rPr>
                <w:rFonts w:asciiTheme="majorHAnsi" w:eastAsia="Times New Roman" w:hAnsiTheme="majorHAnsi" w:cstheme="majorHAnsi"/>
                <w:b/>
                <w:bCs/>
                <w:color w:val="000000"/>
                <w:lang w:eastAsia="en-GB"/>
              </w:rPr>
              <w:t xml:space="preserve"> in our </w:t>
            </w:r>
            <w:r>
              <w:rPr>
                <w:rFonts w:asciiTheme="majorHAnsi" w:eastAsia="Times New Roman" w:hAnsiTheme="majorHAnsi" w:cstheme="majorHAnsi"/>
                <w:b/>
                <w:bCs/>
                <w:color w:val="000000"/>
                <w:lang w:eastAsia="en-GB"/>
              </w:rPr>
              <w:t>Trust</w:t>
            </w:r>
            <w:r w:rsidRPr="00DF4D0F">
              <w:rPr>
                <w:rFonts w:asciiTheme="majorHAnsi" w:eastAsia="Times New Roman" w:hAnsiTheme="majorHAnsi" w:cstheme="majorHAnsi"/>
                <w:b/>
                <w:bCs/>
                <w:color w:val="000000"/>
                <w:lang w:eastAsia="en-GB"/>
              </w:rPr>
              <w:t> </w:t>
            </w:r>
          </w:p>
        </w:tc>
        <w:tc>
          <w:tcPr>
            <w:tcW w:w="7796" w:type="dxa"/>
            <w:tcMar>
              <w:top w:w="100" w:type="dxa"/>
              <w:left w:w="100" w:type="dxa"/>
              <w:bottom w:w="100" w:type="dxa"/>
              <w:right w:w="100" w:type="dxa"/>
            </w:tcMar>
            <w:hideMark/>
          </w:tcPr>
          <w:p w14:paraId="6547768C" w14:textId="77777777" w:rsidR="002A48D3" w:rsidRPr="00DF4D0F" w:rsidRDefault="002A48D3" w:rsidP="00A71D40">
            <w:pPr>
              <w:spacing w:after="0" w:line="240" w:lineRule="auto"/>
              <w:jc w:val="both"/>
              <w:rPr>
                <w:rFonts w:asciiTheme="majorHAnsi" w:eastAsia="Times New Roman" w:hAnsiTheme="majorHAnsi" w:cstheme="majorHAnsi"/>
                <w:sz w:val="24"/>
                <w:szCs w:val="24"/>
                <w:lang w:eastAsia="en-GB"/>
              </w:rPr>
            </w:pPr>
            <w:r w:rsidRPr="00DF4D0F">
              <w:rPr>
                <w:rFonts w:asciiTheme="majorHAnsi" w:eastAsia="Times New Roman" w:hAnsiTheme="majorHAnsi" w:cstheme="majorHAnsi"/>
                <w:color w:val="000000"/>
                <w:lang w:eastAsia="en-GB"/>
              </w:rPr>
              <w:t>We believe in your development.  Everything we do is about creating a team of committed professionals who share our ambition for young people.  If you believe in this too, we are committed to providing an exciting, enjoyable and rewarding working environment.   </w:t>
            </w:r>
          </w:p>
        </w:tc>
      </w:tr>
      <w:tr w:rsidR="002A48D3" w:rsidRPr="00DF4D0F" w14:paraId="7C21CFB6" w14:textId="77777777" w:rsidTr="00A71D40">
        <w:tc>
          <w:tcPr>
            <w:tcW w:w="2269" w:type="dxa"/>
            <w:tcMar>
              <w:top w:w="100" w:type="dxa"/>
              <w:left w:w="100" w:type="dxa"/>
              <w:bottom w:w="100" w:type="dxa"/>
              <w:right w:w="100" w:type="dxa"/>
            </w:tcMar>
            <w:hideMark/>
          </w:tcPr>
          <w:p w14:paraId="52A0EF75" w14:textId="77777777" w:rsidR="002A48D3" w:rsidRPr="00DF4D0F" w:rsidRDefault="002A48D3" w:rsidP="00A71D40">
            <w:pPr>
              <w:spacing w:after="0" w:line="240" w:lineRule="auto"/>
              <w:jc w:val="center"/>
              <w:rPr>
                <w:rFonts w:asciiTheme="majorHAnsi" w:eastAsia="Times New Roman" w:hAnsiTheme="majorHAnsi" w:cstheme="majorHAnsi"/>
                <w:sz w:val="24"/>
                <w:szCs w:val="24"/>
                <w:lang w:eastAsia="en-GB"/>
              </w:rPr>
            </w:pPr>
            <w:r w:rsidRPr="00DF4D0F">
              <w:rPr>
                <w:rFonts w:asciiTheme="majorHAnsi" w:eastAsia="Times New Roman" w:hAnsiTheme="majorHAnsi" w:cstheme="majorHAnsi"/>
                <w:b/>
                <w:bCs/>
                <w:color w:val="000000"/>
                <w:lang w:eastAsia="en-GB"/>
              </w:rPr>
              <w:t>Coaching</w:t>
            </w:r>
          </w:p>
        </w:tc>
        <w:tc>
          <w:tcPr>
            <w:tcW w:w="7796" w:type="dxa"/>
            <w:tcMar>
              <w:top w:w="100" w:type="dxa"/>
              <w:left w:w="100" w:type="dxa"/>
              <w:bottom w:w="100" w:type="dxa"/>
              <w:right w:w="100" w:type="dxa"/>
            </w:tcMar>
            <w:hideMark/>
          </w:tcPr>
          <w:p w14:paraId="030F46F5" w14:textId="77777777" w:rsidR="002A48D3" w:rsidRPr="00DF4D0F" w:rsidRDefault="002A48D3" w:rsidP="00A71D40">
            <w:pPr>
              <w:spacing w:after="0" w:line="240" w:lineRule="auto"/>
              <w:jc w:val="both"/>
              <w:rPr>
                <w:rFonts w:asciiTheme="majorHAnsi" w:eastAsia="Times New Roman" w:hAnsiTheme="majorHAnsi" w:cstheme="majorHAnsi"/>
                <w:sz w:val="24"/>
                <w:szCs w:val="24"/>
                <w:lang w:eastAsia="en-GB"/>
              </w:rPr>
            </w:pPr>
            <w:r w:rsidRPr="00DF4D0F">
              <w:rPr>
                <w:rFonts w:asciiTheme="majorHAnsi" w:eastAsia="Times New Roman" w:hAnsiTheme="majorHAnsi" w:cstheme="majorHAnsi"/>
                <w:color w:val="000000"/>
                <w:lang w:eastAsia="en-GB"/>
              </w:rPr>
              <w:t>Coaching is integral to our success.  We support colleagues through coaching; enabling deep reflection, which has allowed us to build a bold, creative and aspirational culture, where collaboration with peers and new approaches to practice are encouraged. </w:t>
            </w:r>
          </w:p>
        </w:tc>
      </w:tr>
      <w:tr w:rsidR="002A48D3" w:rsidRPr="00DF4D0F" w14:paraId="21DE1661" w14:textId="77777777" w:rsidTr="00A71D40">
        <w:tc>
          <w:tcPr>
            <w:tcW w:w="2269" w:type="dxa"/>
            <w:tcMar>
              <w:top w:w="100" w:type="dxa"/>
              <w:left w:w="100" w:type="dxa"/>
              <w:bottom w:w="100" w:type="dxa"/>
              <w:right w:w="100" w:type="dxa"/>
            </w:tcMar>
            <w:hideMark/>
          </w:tcPr>
          <w:p w14:paraId="382A677D" w14:textId="77777777" w:rsidR="002A48D3" w:rsidRPr="00DF4D0F" w:rsidRDefault="002A48D3" w:rsidP="00A71D40">
            <w:pPr>
              <w:spacing w:after="0" w:line="240" w:lineRule="auto"/>
              <w:jc w:val="center"/>
              <w:rPr>
                <w:rFonts w:asciiTheme="majorHAnsi" w:eastAsia="Times New Roman" w:hAnsiTheme="majorHAnsi" w:cstheme="majorHAnsi"/>
                <w:sz w:val="24"/>
                <w:szCs w:val="24"/>
                <w:lang w:eastAsia="en-GB"/>
              </w:rPr>
            </w:pPr>
            <w:r w:rsidRPr="00DF4D0F">
              <w:rPr>
                <w:rFonts w:asciiTheme="majorHAnsi" w:eastAsia="Times New Roman" w:hAnsiTheme="majorHAnsi" w:cstheme="majorHAnsi"/>
                <w:b/>
                <w:bCs/>
                <w:color w:val="000000"/>
                <w:lang w:eastAsia="en-GB"/>
              </w:rPr>
              <w:t>Personal Improvement Plan </w:t>
            </w:r>
          </w:p>
          <w:p w14:paraId="4DD1063E" w14:textId="77777777" w:rsidR="002A48D3" w:rsidRPr="00DF4D0F" w:rsidRDefault="002A48D3" w:rsidP="00A71D40">
            <w:pPr>
              <w:spacing w:after="0" w:line="240" w:lineRule="auto"/>
              <w:jc w:val="center"/>
              <w:rPr>
                <w:rFonts w:asciiTheme="majorHAnsi" w:eastAsia="Times New Roman" w:hAnsiTheme="majorHAnsi" w:cstheme="majorHAnsi"/>
                <w:sz w:val="24"/>
                <w:szCs w:val="24"/>
                <w:lang w:eastAsia="en-GB"/>
              </w:rPr>
            </w:pPr>
            <w:r w:rsidRPr="00DF4D0F">
              <w:rPr>
                <w:rFonts w:asciiTheme="majorHAnsi" w:eastAsia="Times New Roman" w:hAnsiTheme="majorHAnsi" w:cstheme="majorHAnsi"/>
                <w:b/>
                <w:bCs/>
                <w:color w:val="000000"/>
                <w:lang w:eastAsia="en-GB"/>
              </w:rPr>
              <w:t>versus Performance Management</w:t>
            </w:r>
          </w:p>
        </w:tc>
        <w:tc>
          <w:tcPr>
            <w:tcW w:w="7796" w:type="dxa"/>
            <w:tcMar>
              <w:top w:w="100" w:type="dxa"/>
              <w:left w:w="100" w:type="dxa"/>
              <w:bottom w:w="100" w:type="dxa"/>
              <w:right w:w="100" w:type="dxa"/>
            </w:tcMar>
            <w:hideMark/>
          </w:tcPr>
          <w:p w14:paraId="66E95E93" w14:textId="77777777" w:rsidR="002A48D3" w:rsidRPr="00DF4D0F" w:rsidRDefault="002A48D3" w:rsidP="00A71D40">
            <w:pPr>
              <w:spacing w:after="0" w:line="240" w:lineRule="auto"/>
              <w:jc w:val="both"/>
              <w:rPr>
                <w:rFonts w:asciiTheme="majorHAnsi" w:eastAsia="Times New Roman" w:hAnsiTheme="majorHAnsi" w:cstheme="majorHAnsi"/>
                <w:sz w:val="24"/>
                <w:szCs w:val="24"/>
                <w:lang w:eastAsia="en-GB"/>
              </w:rPr>
            </w:pPr>
            <w:r>
              <w:rPr>
                <w:rFonts w:asciiTheme="majorHAnsi" w:eastAsia="Times New Roman" w:hAnsiTheme="majorHAnsi" w:cstheme="majorHAnsi"/>
                <w:color w:val="000000"/>
                <w:lang w:eastAsia="en-GB"/>
              </w:rPr>
              <w:t>Instead of the usual Performance M</w:t>
            </w:r>
            <w:r w:rsidRPr="00DF4D0F">
              <w:rPr>
                <w:rFonts w:asciiTheme="majorHAnsi" w:eastAsia="Times New Roman" w:hAnsiTheme="majorHAnsi" w:cstheme="majorHAnsi"/>
                <w:color w:val="000000"/>
                <w:lang w:eastAsia="en-GB"/>
              </w:rPr>
              <w:t>anagement, we encourage our staff to identify aspirational targets through our ‘Personal Improvement Plan’ (PIP) process.  With your coach, you will look to make significant progress in a critical area of your practice; we believe in valuing the process of improvement not pass or fail numerical targets. </w:t>
            </w:r>
          </w:p>
        </w:tc>
      </w:tr>
      <w:tr w:rsidR="002A48D3" w:rsidRPr="00DF4D0F" w14:paraId="4D781BB9" w14:textId="77777777" w:rsidTr="00A71D40">
        <w:tc>
          <w:tcPr>
            <w:tcW w:w="2269" w:type="dxa"/>
            <w:tcMar>
              <w:top w:w="100" w:type="dxa"/>
              <w:left w:w="100" w:type="dxa"/>
              <w:bottom w:w="100" w:type="dxa"/>
              <w:right w:w="100" w:type="dxa"/>
            </w:tcMar>
            <w:hideMark/>
          </w:tcPr>
          <w:p w14:paraId="600D4D12" w14:textId="77777777" w:rsidR="002A48D3" w:rsidRPr="00DF4D0F" w:rsidRDefault="002A48D3" w:rsidP="00A71D40">
            <w:pPr>
              <w:spacing w:after="0" w:line="240" w:lineRule="auto"/>
              <w:jc w:val="center"/>
              <w:rPr>
                <w:rFonts w:asciiTheme="majorHAnsi" w:eastAsia="Times New Roman" w:hAnsiTheme="majorHAnsi" w:cstheme="majorHAnsi"/>
                <w:sz w:val="24"/>
                <w:szCs w:val="24"/>
                <w:lang w:eastAsia="en-GB"/>
              </w:rPr>
            </w:pPr>
            <w:r w:rsidRPr="00DF4D0F">
              <w:rPr>
                <w:rFonts w:asciiTheme="majorHAnsi" w:eastAsia="Times New Roman" w:hAnsiTheme="majorHAnsi" w:cstheme="majorHAnsi"/>
                <w:b/>
                <w:bCs/>
                <w:color w:val="000000"/>
                <w:lang w:eastAsia="en-GB"/>
              </w:rPr>
              <w:t>Health and Wellbeing Strategies </w:t>
            </w:r>
          </w:p>
        </w:tc>
        <w:tc>
          <w:tcPr>
            <w:tcW w:w="7796" w:type="dxa"/>
            <w:tcMar>
              <w:top w:w="100" w:type="dxa"/>
              <w:left w:w="100" w:type="dxa"/>
              <w:bottom w:w="100" w:type="dxa"/>
              <w:right w:w="100" w:type="dxa"/>
            </w:tcMar>
            <w:hideMark/>
          </w:tcPr>
          <w:p w14:paraId="79529077" w14:textId="77777777" w:rsidR="002A48D3" w:rsidRPr="00DF4D0F" w:rsidRDefault="002A48D3" w:rsidP="00A71D40">
            <w:pPr>
              <w:spacing w:after="0" w:line="240" w:lineRule="auto"/>
              <w:jc w:val="both"/>
              <w:rPr>
                <w:rFonts w:asciiTheme="majorHAnsi" w:eastAsia="Times New Roman" w:hAnsiTheme="majorHAnsi" w:cstheme="majorHAnsi"/>
                <w:sz w:val="24"/>
                <w:szCs w:val="24"/>
                <w:lang w:eastAsia="en-GB"/>
              </w:rPr>
            </w:pPr>
            <w:r w:rsidRPr="00DF4D0F">
              <w:rPr>
                <w:rFonts w:asciiTheme="majorHAnsi" w:eastAsia="Times New Roman" w:hAnsiTheme="majorHAnsi" w:cstheme="majorHAnsi"/>
                <w:color w:val="000000"/>
                <w:lang w:eastAsia="en-GB"/>
              </w:rPr>
              <w:t xml:space="preserve">Having happy and healthy staff is key to a successful organisation. The </w:t>
            </w:r>
            <w:r>
              <w:rPr>
                <w:rFonts w:asciiTheme="majorHAnsi" w:eastAsia="Times New Roman" w:hAnsiTheme="majorHAnsi" w:cstheme="majorHAnsi"/>
                <w:color w:val="000000"/>
                <w:lang w:eastAsia="en-GB"/>
              </w:rPr>
              <w:t>Trust</w:t>
            </w:r>
            <w:r w:rsidRPr="00DF4D0F">
              <w:rPr>
                <w:rFonts w:asciiTheme="majorHAnsi" w:eastAsia="Times New Roman" w:hAnsiTheme="majorHAnsi" w:cstheme="majorHAnsi"/>
                <w:color w:val="000000"/>
                <w:lang w:eastAsia="en-GB"/>
              </w:rPr>
              <w:t xml:space="preserve"> </w:t>
            </w:r>
            <w:r w:rsidRPr="00DF4D0F">
              <w:rPr>
                <w:rFonts w:asciiTheme="majorHAnsi" w:eastAsia="Times New Roman" w:hAnsiTheme="majorHAnsi" w:cstheme="majorHAnsi"/>
                <w:color w:val="000000"/>
                <w:sz w:val="21"/>
                <w:szCs w:val="21"/>
                <w:lang w:eastAsia="en-GB"/>
              </w:rPr>
              <w:t>is committed to:</w:t>
            </w:r>
          </w:p>
          <w:p w14:paraId="6F7D18C4" w14:textId="77777777" w:rsidR="002A48D3" w:rsidRPr="00DF4D0F" w:rsidRDefault="002A48D3" w:rsidP="007549C9">
            <w:pPr>
              <w:numPr>
                <w:ilvl w:val="0"/>
                <w:numId w:val="1"/>
              </w:numPr>
              <w:spacing w:after="0" w:line="240" w:lineRule="auto"/>
              <w:jc w:val="both"/>
              <w:textAlignment w:val="baseline"/>
              <w:rPr>
                <w:rFonts w:asciiTheme="majorHAnsi" w:eastAsia="Times New Roman" w:hAnsiTheme="majorHAnsi" w:cstheme="majorHAnsi"/>
                <w:color w:val="000000"/>
                <w:sz w:val="21"/>
                <w:szCs w:val="21"/>
                <w:lang w:eastAsia="en-GB"/>
              </w:rPr>
            </w:pPr>
            <w:r w:rsidRPr="00DF4D0F">
              <w:rPr>
                <w:rFonts w:asciiTheme="majorHAnsi" w:eastAsia="Times New Roman" w:hAnsiTheme="majorHAnsi" w:cstheme="majorHAnsi"/>
                <w:color w:val="000000"/>
                <w:sz w:val="21"/>
                <w:szCs w:val="21"/>
                <w:lang w:eastAsia="en-GB"/>
              </w:rPr>
              <w:t>providing employees with a safe, healthy and supportive environment in which to work</w:t>
            </w:r>
          </w:p>
          <w:p w14:paraId="2D2C1B01" w14:textId="77777777" w:rsidR="002A48D3" w:rsidRPr="00DF4D0F" w:rsidRDefault="002A48D3" w:rsidP="007549C9">
            <w:pPr>
              <w:numPr>
                <w:ilvl w:val="0"/>
                <w:numId w:val="1"/>
              </w:numPr>
              <w:spacing w:after="0" w:line="240" w:lineRule="auto"/>
              <w:jc w:val="both"/>
              <w:textAlignment w:val="baseline"/>
              <w:rPr>
                <w:rFonts w:asciiTheme="majorHAnsi" w:eastAsia="Times New Roman" w:hAnsiTheme="majorHAnsi" w:cstheme="majorHAnsi"/>
                <w:color w:val="000000"/>
                <w:sz w:val="21"/>
                <w:szCs w:val="21"/>
                <w:lang w:eastAsia="en-GB"/>
              </w:rPr>
            </w:pPr>
            <w:r w:rsidRPr="00DF4D0F">
              <w:rPr>
                <w:rFonts w:asciiTheme="majorHAnsi" w:eastAsia="Times New Roman" w:hAnsiTheme="majorHAnsi" w:cstheme="majorHAnsi"/>
                <w:color w:val="000000"/>
                <w:sz w:val="21"/>
                <w:szCs w:val="21"/>
                <w:lang w:eastAsia="en-GB"/>
              </w:rPr>
              <w:t>recognising that the health and wellbeing of our employees is important</w:t>
            </w:r>
          </w:p>
          <w:p w14:paraId="1014BC53" w14:textId="77777777" w:rsidR="002A48D3" w:rsidRPr="00DF4D0F" w:rsidRDefault="002A48D3" w:rsidP="007549C9">
            <w:pPr>
              <w:numPr>
                <w:ilvl w:val="0"/>
                <w:numId w:val="1"/>
              </w:numPr>
              <w:spacing w:after="0" w:line="240" w:lineRule="auto"/>
              <w:jc w:val="both"/>
              <w:textAlignment w:val="baseline"/>
              <w:rPr>
                <w:rFonts w:asciiTheme="majorHAnsi" w:eastAsia="Times New Roman" w:hAnsiTheme="majorHAnsi" w:cstheme="majorHAnsi"/>
                <w:color w:val="000000"/>
                <w:sz w:val="21"/>
                <w:szCs w:val="21"/>
                <w:lang w:eastAsia="en-GB"/>
              </w:rPr>
            </w:pPr>
            <w:r w:rsidRPr="00DF4D0F">
              <w:rPr>
                <w:rFonts w:asciiTheme="majorHAnsi" w:eastAsia="Times New Roman" w:hAnsiTheme="majorHAnsi" w:cstheme="majorHAnsi"/>
                <w:color w:val="000000"/>
                <w:sz w:val="21"/>
                <w:szCs w:val="21"/>
                <w:lang w:eastAsia="en-GB"/>
              </w:rPr>
              <w:t>providing a supportive workplace culture where individuals healthy lifestyle choices are valued and encouraged</w:t>
            </w:r>
          </w:p>
          <w:p w14:paraId="06897028" w14:textId="77777777" w:rsidR="002A48D3" w:rsidRPr="00F42C5F" w:rsidRDefault="002A48D3" w:rsidP="00A71D40">
            <w:pPr>
              <w:spacing w:after="0" w:line="240" w:lineRule="auto"/>
              <w:rPr>
                <w:rFonts w:asciiTheme="majorHAnsi" w:eastAsia="Times New Roman" w:hAnsiTheme="majorHAnsi" w:cstheme="majorHAnsi"/>
                <w:sz w:val="16"/>
                <w:szCs w:val="16"/>
                <w:lang w:eastAsia="en-GB"/>
              </w:rPr>
            </w:pPr>
          </w:p>
          <w:p w14:paraId="61A06441" w14:textId="77777777" w:rsidR="002A48D3" w:rsidRPr="00DF4D0F" w:rsidRDefault="002A48D3" w:rsidP="00A71D40">
            <w:pPr>
              <w:spacing w:after="0" w:line="240" w:lineRule="auto"/>
              <w:jc w:val="both"/>
              <w:rPr>
                <w:rFonts w:asciiTheme="majorHAnsi" w:eastAsia="Times New Roman" w:hAnsiTheme="majorHAnsi" w:cstheme="majorHAnsi"/>
                <w:sz w:val="24"/>
                <w:szCs w:val="24"/>
                <w:lang w:eastAsia="en-GB"/>
              </w:rPr>
            </w:pPr>
            <w:r w:rsidRPr="00DF4D0F">
              <w:rPr>
                <w:rFonts w:asciiTheme="majorHAnsi" w:eastAsia="Times New Roman" w:hAnsiTheme="majorHAnsi" w:cstheme="majorHAnsi"/>
                <w:color w:val="000000"/>
                <w:sz w:val="21"/>
                <w:szCs w:val="21"/>
                <w:lang w:eastAsia="en-GB"/>
              </w:rPr>
              <w:t>We are committed to supporting colleagues to overcome the stigma and discrimination of mental health issues within the work place. To show our commitment to this we have publicly signed up to ‘Mindful Employer’ and the ‘Charter for Employers who are Positive about Mental Health’.    </w:t>
            </w:r>
          </w:p>
          <w:p w14:paraId="6132F484" w14:textId="77777777" w:rsidR="002A48D3" w:rsidRPr="00F42C5F" w:rsidRDefault="002A48D3" w:rsidP="00A71D40">
            <w:pPr>
              <w:spacing w:after="0" w:line="240" w:lineRule="auto"/>
              <w:rPr>
                <w:rFonts w:asciiTheme="majorHAnsi" w:eastAsia="Times New Roman" w:hAnsiTheme="majorHAnsi" w:cstheme="majorHAnsi"/>
                <w:sz w:val="20"/>
                <w:szCs w:val="20"/>
                <w:lang w:eastAsia="en-GB"/>
              </w:rPr>
            </w:pPr>
          </w:p>
          <w:p w14:paraId="7ADB6329" w14:textId="77777777" w:rsidR="002A48D3" w:rsidRPr="00DF4D0F" w:rsidRDefault="002A48D3" w:rsidP="00A71D40">
            <w:pPr>
              <w:spacing w:after="0" w:line="240" w:lineRule="auto"/>
              <w:jc w:val="both"/>
              <w:rPr>
                <w:rFonts w:asciiTheme="majorHAnsi" w:eastAsia="Times New Roman" w:hAnsiTheme="majorHAnsi" w:cstheme="majorHAnsi"/>
                <w:sz w:val="24"/>
                <w:szCs w:val="24"/>
                <w:lang w:eastAsia="en-GB"/>
              </w:rPr>
            </w:pPr>
            <w:r w:rsidRPr="00DF4D0F">
              <w:rPr>
                <w:rFonts w:asciiTheme="majorHAnsi" w:eastAsia="Times New Roman" w:hAnsiTheme="majorHAnsi" w:cstheme="majorHAnsi"/>
                <w:color w:val="000000"/>
                <w:lang w:eastAsia="en-GB"/>
              </w:rPr>
              <w:t xml:space="preserve">We believe it is important that we are role models to our students of how to be a healthy adult.  We actively promote the importance of a work life balance, offering support to staff on managing stress and workload, as well as </w:t>
            </w:r>
            <w:r>
              <w:rPr>
                <w:rFonts w:asciiTheme="majorHAnsi" w:eastAsia="Times New Roman" w:hAnsiTheme="majorHAnsi" w:cstheme="majorHAnsi"/>
                <w:color w:val="000000"/>
                <w:lang w:eastAsia="en-GB"/>
              </w:rPr>
              <w:t>a physical activity programme. </w:t>
            </w:r>
            <w:r w:rsidRPr="00DF4D0F">
              <w:rPr>
                <w:rFonts w:asciiTheme="majorHAnsi" w:eastAsia="Times New Roman" w:hAnsiTheme="majorHAnsi" w:cstheme="majorHAnsi"/>
                <w:color w:val="000000"/>
                <w:lang w:eastAsia="en-GB"/>
              </w:rPr>
              <w:t>Access to coaching, counselling and supervision is also available to all staff.</w:t>
            </w:r>
          </w:p>
        </w:tc>
      </w:tr>
      <w:tr w:rsidR="002A48D3" w:rsidRPr="00DF4D0F" w14:paraId="502392DB" w14:textId="77777777" w:rsidTr="00A71D40">
        <w:tc>
          <w:tcPr>
            <w:tcW w:w="2269" w:type="dxa"/>
            <w:tcMar>
              <w:top w:w="100" w:type="dxa"/>
              <w:left w:w="100" w:type="dxa"/>
              <w:bottom w:w="100" w:type="dxa"/>
              <w:right w:w="100" w:type="dxa"/>
            </w:tcMar>
            <w:hideMark/>
          </w:tcPr>
          <w:p w14:paraId="13CC5D8E" w14:textId="77777777" w:rsidR="002A48D3" w:rsidRPr="00DF4D0F" w:rsidRDefault="002A48D3" w:rsidP="00A71D40">
            <w:pPr>
              <w:spacing w:after="0" w:line="240" w:lineRule="auto"/>
              <w:jc w:val="center"/>
              <w:rPr>
                <w:rFonts w:asciiTheme="majorHAnsi" w:eastAsia="Times New Roman" w:hAnsiTheme="majorHAnsi" w:cstheme="majorHAnsi"/>
                <w:sz w:val="24"/>
                <w:szCs w:val="24"/>
                <w:lang w:eastAsia="en-GB"/>
              </w:rPr>
            </w:pPr>
            <w:r w:rsidRPr="00DF4D0F">
              <w:rPr>
                <w:rFonts w:asciiTheme="majorHAnsi" w:eastAsia="Times New Roman" w:hAnsiTheme="majorHAnsi" w:cstheme="majorHAnsi"/>
                <w:b/>
                <w:bCs/>
                <w:color w:val="000000"/>
                <w:lang w:eastAsia="en-GB"/>
              </w:rPr>
              <w:t>Equality and Equal Opportunities </w:t>
            </w:r>
          </w:p>
        </w:tc>
        <w:tc>
          <w:tcPr>
            <w:tcW w:w="7796" w:type="dxa"/>
            <w:tcMar>
              <w:top w:w="100" w:type="dxa"/>
              <w:left w:w="100" w:type="dxa"/>
              <w:bottom w:w="100" w:type="dxa"/>
              <w:right w:w="100" w:type="dxa"/>
            </w:tcMar>
            <w:hideMark/>
          </w:tcPr>
          <w:p w14:paraId="222DBFCB" w14:textId="77777777" w:rsidR="002A48D3" w:rsidRPr="00DF4D0F" w:rsidRDefault="002A48D3" w:rsidP="00A71D40">
            <w:pPr>
              <w:spacing w:after="0" w:line="240" w:lineRule="auto"/>
              <w:jc w:val="both"/>
              <w:rPr>
                <w:rFonts w:asciiTheme="majorHAnsi" w:eastAsia="Times New Roman" w:hAnsiTheme="majorHAnsi" w:cstheme="majorHAnsi"/>
                <w:sz w:val="24"/>
                <w:szCs w:val="24"/>
                <w:lang w:eastAsia="en-GB"/>
              </w:rPr>
            </w:pPr>
            <w:r w:rsidRPr="00DF4D0F">
              <w:rPr>
                <w:rFonts w:asciiTheme="majorHAnsi" w:eastAsia="Times New Roman" w:hAnsiTheme="majorHAnsi" w:cstheme="majorHAnsi"/>
                <w:color w:val="222222"/>
                <w:shd w:val="clear" w:color="auto" w:fill="FFFFFF"/>
                <w:lang w:eastAsia="en-GB"/>
              </w:rPr>
              <w:t xml:space="preserve">Our </w:t>
            </w:r>
            <w:r>
              <w:rPr>
                <w:rFonts w:asciiTheme="majorHAnsi" w:eastAsia="Times New Roman" w:hAnsiTheme="majorHAnsi" w:cstheme="majorHAnsi"/>
                <w:color w:val="222222"/>
                <w:shd w:val="clear" w:color="auto" w:fill="FFFFFF"/>
                <w:lang w:eastAsia="en-GB"/>
              </w:rPr>
              <w:t>Trust</w:t>
            </w:r>
            <w:r w:rsidRPr="00DF4D0F">
              <w:rPr>
                <w:rFonts w:asciiTheme="majorHAnsi" w:eastAsia="Times New Roman" w:hAnsiTheme="majorHAnsi" w:cstheme="majorHAnsi"/>
                <w:color w:val="222222"/>
                <w:shd w:val="clear" w:color="auto" w:fill="FFFFFF"/>
                <w:lang w:eastAsia="en-GB"/>
              </w:rPr>
              <w:t xml:space="preserve"> and its schools are </w:t>
            </w:r>
            <w:r w:rsidRPr="00DF4D0F">
              <w:rPr>
                <w:rFonts w:asciiTheme="majorHAnsi" w:eastAsia="Times New Roman" w:hAnsiTheme="majorHAnsi" w:cstheme="majorHAnsi"/>
                <w:color w:val="000000"/>
                <w:shd w:val="clear" w:color="auto" w:fill="FFFFFF"/>
                <w:lang w:eastAsia="en-GB"/>
              </w:rPr>
              <w:t xml:space="preserve">committed to ensuring equality of opportunity in line with the Equality Act 2010. The </w:t>
            </w:r>
            <w:r>
              <w:rPr>
                <w:rFonts w:asciiTheme="majorHAnsi" w:eastAsia="Times New Roman" w:hAnsiTheme="majorHAnsi" w:cstheme="majorHAnsi"/>
                <w:color w:val="000000"/>
                <w:shd w:val="clear" w:color="auto" w:fill="FFFFFF"/>
                <w:lang w:eastAsia="en-GB"/>
              </w:rPr>
              <w:t>Trust</w:t>
            </w:r>
            <w:r w:rsidRPr="00DF4D0F">
              <w:rPr>
                <w:rFonts w:asciiTheme="majorHAnsi" w:eastAsia="Times New Roman" w:hAnsiTheme="majorHAnsi" w:cstheme="majorHAnsi"/>
                <w:color w:val="000000"/>
                <w:shd w:val="clear" w:color="auto" w:fill="FFFFFF"/>
                <w:lang w:eastAsia="en-GB"/>
              </w:rPr>
              <w:t xml:space="preserve"> seeks to reduce disadvantages, discrimination and inequalities of opportunity, and promote diversity in terms of its students, workforce and our wider communities we serve. </w:t>
            </w:r>
          </w:p>
        </w:tc>
      </w:tr>
    </w:tbl>
    <w:p w14:paraId="7FC5B9AA" w14:textId="77777777" w:rsidR="002A48D3" w:rsidRDefault="002A48D3" w:rsidP="002A48D3">
      <w:pPr>
        <w:spacing w:after="0" w:line="240" w:lineRule="auto"/>
        <w:rPr>
          <w:rFonts w:asciiTheme="majorHAnsi" w:eastAsia="Times New Roman" w:hAnsiTheme="majorHAnsi" w:cstheme="majorHAnsi"/>
          <w:lang w:eastAsia="en-GB"/>
        </w:rPr>
      </w:pPr>
    </w:p>
    <w:p w14:paraId="5F70B45A" w14:textId="77777777" w:rsidR="002A48D3" w:rsidRDefault="002A48D3" w:rsidP="002A48D3">
      <w:pPr>
        <w:spacing w:after="0" w:line="240" w:lineRule="auto"/>
        <w:rPr>
          <w:rFonts w:asciiTheme="majorHAnsi" w:eastAsia="Times New Roman" w:hAnsiTheme="majorHAnsi" w:cstheme="majorHAnsi"/>
          <w:lang w:eastAsia="en-GB"/>
        </w:rPr>
      </w:pPr>
    </w:p>
    <w:p w14:paraId="01C3DBCE" w14:textId="77777777" w:rsidR="002A48D3" w:rsidRPr="00F42C5F" w:rsidRDefault="002A48D3" w:rsidP="002A48D3">
      <w:pPr>
        <w:rPr>
          <w:rFonts w:asciiTheme="majorHAnsi" w:hAnsiTheme="majorHAnsi" w:cstheme="majorHAnsi"/>
          <w:color w:val="455560"/>
          <w:sz w:val="18"/>
          <w:szCs w:val="18"/>
        </w:rPr>
      </w:pPr>
    </w:p>
    <w:p w14:paraId="51D43205" w14:textId="77777777" w:rsidR="002A48D3" w:rsidRDefault="002A48D3" w:rsidP="002A48D3">
      <w:pPr>
        <w:jc w:val="center"/>
        <w:rPr>
          <w:rFonts w:asciiTheme="majorHAnsi" w:hAnsiTheme="majorHAnsi" w:cstheme="majorHAnsi"/>
          <w:color w:val="455560"/>
          <w:sz w:val="40"/>
          <w:szCs w:val="40"/>
        </w:rPr>
      </w:pPr>
    </w:p>
    <w:p w14:paraId="548FCEE5" w14:textId="77777777" w:rsidR="002A48D3" w:rsidRPr="001015FA" w:rsidRDefault="002A48D3" w:rsidP="002A48D3">
      <w:pPr>
        <w:jc w:val="center"/>
        <w:rPr>
          <w:rFonts w:asciiTheme="majorHAnsi" w:hAnsiTheme="majorHAnsi" w:cstheme="majorHAnsi"/>
          <w:color w:val="455560"/>
          <w:sz w:val="40"/>
          <w:szCs w:val="40"/>
        </w:rPr>
      </w:pPr>
      <w:r w:rsidRPr="001015FA">
        <w:rPr>
          <w:rFonts w:asciiTheme="majorHAnsi" w:hAnsiTheme="majorHAnsi" w:cstheme="majorHAnsi"/>
          <w:color w:val="455560"/>
          <w:sz w:val="40"/>
          <w:szCs w:val="40"/>
        </w:rPr>
        <w:t>Our Offer</w:t>
      </w:r>
      <w:r w:rsidRPr="001015FA">
        <w:rPr>
          <w:rFonts w:asciiTheme="majorHAnsi" w:hAnsiTheme="majorHAnsi" w:cstheme="majorHAnsi"/>
          <w:sz w:val="40"/>
          <w:szCs w:val="40"/>
        </w:rPr>
        <w:t xml:space="preserve"> </w:t>
      </w:r>
      <w:r w:rsidRPr="001015FA">
        <w:rPr>
          <w:rFonts w:asciiTheme="majorHAnsi" w:hAnsiTheme="majorHAnsi" w:cstheme="majorHAnsi"/>
          <w:color w:val="455560"/>
          <w:sz w:val="40"/>
          <w:szCs w:val="40"/>
        </w:rPr>
        <w:t>to staff in the LiFE Multi Academy Trust and our schools continued...</w:t>
      </w:r>
    </w:p>
    <w:tbl>
      <w:tblPr>
        <w:tblW w:w="10065" w:type="dxa"/>
        <w:tblInd w:w="-436" w:type="dxa"/>
        <w:tblCellMar>
          <w:top w:w="15" w:type="dxa"/>
          <w:left w:w="15" w:type="dxa"/>
          <w:bottom w:w="15" w:type="dxa"/>
          <w:right w:w="15" w:type="dxa"/>
        </w:tblCellMar>
        <w:tblLook w:val="04A0" w:firstRow="1" w:lastRow="0" w:firstColumn="1" w:lastColumn="0" w:noHBand="0" w:noVBand="1"/>
      </w:tblPr>
      <w:tblGrid>
        <w:gridCol w:w="2269"/>
        <w:gridCol w:w="7796"/>
      </w:tblGrid>
      <w:tr w:rsidR="002A48D3" w:rsidRPr="00DF4D0F" w14:paraId="1CE600F4" w14:textId="77777777" w:rsidTr="00A71D40">
        <w:trPr>
          <w:trHeight w:val="4329"/>
        </w:trPr>
        <w:tc>
          <w:tcPr>
            <w:tcW w:w="2269" w:type="dxa"/>
            <w:tcMar>
              <w:top w:w="100" w:type="dxa"/>
              <w:left w:w="100" w:type="dxa"/>
              <w:bottom w:w="100" w:type="dxa"/>
              <w:right w:w="100" w:type="dxa"/>
            </w:tcMar>
            <w:hideMark/>
          </w:tcPr>
          <w:p w14:paraId="2C01194F" w14:textId="77777777" w:rsidR="002A48D3" w:rsidRPr="00DF4D0F" w:rsidRDefault="002A48D3" w:rsidP="00A71D40">
            <w:pPr>
              <w:spacing w:after="0" w:line="240" w:lineRule="auto"/>
              <w:jc w:val="center"/>
              <w:rPr>
                <w:rFonts w:asciiTheme="majorHAnsi" w:eastAsia="Times New Roman" w:hAnsiTheme="majorHAnsi" w:cstheme="majorHAnsi"/>
                <w:sz w:val="24"/>
                <w:szCs w:val="24"/>
                <w:lang w:eastAsia="en-GB"/>
              </w:rPr>
            </w:pPr>
            <w:r w:rsidRPr="00DF4D0F">
              <w:rPr>
                <w:rFonts w:asciiTheme="majorHAnsi" w:eastAsia="Times New Roman" w:hAnsiTheme="majorHAnsi" w:cstheme="majorHAnsi"/>
                <w:b/>
                <w:bCs/>
                <w:color w:val="000000"/>
                <w:lang w:eastAsia="en-GB"/>
              </w:rPr>
              <w:t>Development of Professional Capital and  Excellence</w:t>
            </w:r>
          </w:p>
        </w:tc>
        <w:tc>
          <w:tcPr>
            <w:tcW w:w="7796" w:type="dxa"/>
            <w:tcMar>
              <w:top w:w="100" w:type="dxa"/>
              <w:left w:w="100" w:type="dxa"/>
              <w:bottom w:w="100" w:type="dxa"/>
              <w:right w:w="100" w:type="dxa"/>
            </w:tcMar>
            <w:hideMark/>
          </w:tcPr>
          <w:p w14:paraId="4134B7AD" w14:textId="77777777" w:rsidR="002A48D3" w:rsidRPr="00DF4D0F" w:rsidRDefault="002A48D3" w:rsidP="00A71D40">
            <w:pPr>
              <w:spacing w:after="0" w:line="240" w:lineRule="auto"/>
              <w:jc w:val="both"/>
              <w:rPr>
                <w:rFonts w:asciiTheme="majorHAnsi" w:eastAsia="Times New Roman" w:hAnsiTheme="majorHAnsi" w:cstheme="majorHAnsi"/>
                <w:sz w:val="24"/>
                <w:szCs w:val="24"/>
                <w:lang w:eastAsia="en-GB"/>
              </w:rPr>
            </w:pPr>
            <w:r w:rsidRPr="00DF4D0F">
              <w:rPr>
                <w:rFonts w:asciiTheme="majorHAnsi" w:eastAsia="Times New Roman" w:hAnsiTheme="majorHAnsi" w:cstheme="majorHAnsi"/>
                <w:color w:val="000000"/>
                <w:lang w:eastAsia="en-GB"/>
              </w:rPr>
              <w:t xml:space="preserve">As a </w:t>
            </w:r>
            <w:r>
              <w:rPr>
                <w:rFonts w:asciiTheme="majorHAnsi" w:eastAsia="Times New Roman" w:hAnsiTheme="majorHAnsi" w:cstheme="majorHAnsi"/>
                <w:color w:val="000000"/>
                <w:lang w:eastAsia="en-GB"/>
              </w:rPr>
              <w:t>Trust</w:t>
            </w:r>
            <w:r w:rsidRPr="00DF4D0F">
              <w:rPr>
                <w:rFonts w:asciiTheme="majorHAnsi" w:eastAsia="Times New Roman" w:hAnsiTheme="majorHAnsi" w:cstheme="majorHAnsi"/>
                <w:color w:val="000000"/>
                <w:lang w:eastAsia="en-GB"/>
              </w:rPr>
              <w:t xml:space="preserve"> we always look to invest in our staff and pride ourselves on our ‘home grown talent’.  We </w:t>
            </w:r>
            <w:r>
              <w:rPr>
                <w:rFonts w:asciiTheme="majorHAnsi" w:eastAsia="Times New Roman" w:hAnsiTheme="majorHAnsi" w:cstheme="majorHAnsi"/>
                <w:color w:val="000000"/>
                <w:lang w:eastAsia="en-GB"/>
              </w:rPr>
              <w:t>are proud</w:t>
            </w:r>
            <w:r w:rsidRPr="00DF4D0F">
              <w:rPr>
                <w:rFonts w:asciiTheme="majorHAnsi" w:eastAsia="Times New Roman" w:hAnsiTheme="majorHAnsi" w:cstheme="majorHAnsi"/>
                <w:color w:val="000000"/>
                <w:lang w:eastAsia="en-GB"/>
              </w:rPr>
              <w:t xml:space="preserve"> </w:t>
            </w:r>
            <w:r>
              <w:rPr>
                <w:rFonts w:asciiTheme="majorHAnsi" w:eastAsia="Times New Roman" w:hAnsiTheme="majorHAnsi" w:cstheme="majorHAnsi"/>
                <w:color w:val="000000"/>
                <w:lang w:eastAsia="en-GB"/>
              </w:rPr>
              <w:t>of this</w:t>
            </w:r>
            <w:r w:rsidRPr="00DF4D0F">
              <w:rPr>
                <w:rFonts w:asciiTheme="majorHAnsi" w:eastAsia="Times New Roman" w:hAnsiTheme="majorHAnsi" w:cstheme="majorHAnsi"/>
                <w:color w:val="000000"/>
                <w:lang w:eastAsia="en-GB"/>
              </w:rPr>
              <w:t xml:space="preserve"> and believe this has the biggest impact on how our staff understand their communities and make a difference to the lives of our young people.  </w:t>
            </w:r>
          </w:p>
          <w:p w14:paraId="1E7748BB" w14:textId="77777777" w:rsidR="002A48D3" w:rsidRPr="00DF4D0F" w:rsidRDefault="002A48D3" w:rsidP="00A71D40">
            <w:pPr>
              <w:spacing w:after="0" w:line="240" w:lineRule="auto"/>
              <w:rPr>
                <w:rFonts w:asciiTheme="majorHAnsi" w:eastAsia="Times New Roman" w:hAnsiTheme="majorHAnsi" w:cstheme="majorHAnsi"/>
                <w:sz w:val="24"/>
                <w:szCs w:val="24"/>
                <w:lang w:eastAsia="en-GB"/>
              </w:rPr>
            </w:pPr>
          </w:p>
          <w:p w14:paraId="612E0273" w14:textId="77777777" w:rsidR="002A48D3" w:rsidRPr="00DF4D0F" w:rsidRDefault="002A48D3" w:rsidP="00A71D40">
            <w:pPr>
              <w:spacing w:after="0" w:line="240" w:lineRule="auto"/>
              <w:jc w:val="both"/>
              <w:rPr>
                <w:rFonts w:asciiTheme="majorHAnsi" w:eastAsia="Times New Roman" w:hAnsiTheme="majorHAnsi" w:cstheme="majorHAnsi"/>
                <w:sz w:val="24"/>
                <w:szCs w:val="24"/>
                <w:lang w:eastAsia="en-GB"/>
              </w:rPr>
            </w:pPr>
            <w:r w:rsidRPr="00DF4D0F">
              <w:rPr>
                <w:rFonts w:asciiTheme="majorHAnsi" w:eastAsia="Times New Roman" w:hAnsiTheme="majorHAnsi" w:cstheme="majorHAnsi"/>
                <w:color w:val="000000"/>
                <w:lang w:eastAsia="en-GB"/>
              </w:rPr>
              <w:t xml:space="preserve">Quite simply, our aim is to employ people who match our ethos and values and enable them to truly collaborate with colleagues across the </w:t>
            </w:r>
            <w:r>
              <w:rPr>
                <w:rFonts w:asciiTheme="majorHAnsi" w:eastAsia="Times New Roman" w:hAnsiTheme="majorHAnsi" w:cstheme="majorHAnsi"/>
                <w:color w:val="000000"/>
                <w:lang w:eastAsia="en-GB"/>
              </w:rPr>
              <w:t>Trust</w:t>
            </w:r>
            <w:r w:rsidRPr="00DF4D0F">
              <w:rPr>
                <w:rFonts w:asciiTheme="majorHAnsi" w:eastAsia="Times New Roman" w:hAnsiTheme="majorHAnsi" w:cstheme="majorHAnsi"/>
                <w:color w:val="000000"/>
                <w:lang w:eastAsia="en-GB"/>
              </w:rPr>
              <w:t xml:space="preserve"> so that they are satisfied professionally. We provide outstanding training pathways which draw on excellence both within and outside of our </w:t>
            </w:r>
            <w:r>
              <w:rPr>
                <w:rFonts w:asciiTheme="majorHAnsi" w:eastAsia="Times New Roman" w:hAnsiTheme="majorHAnsi" w:cstheme="majorHAnsi"/>
                <w:color w:val="000000"/>
                <w:lang w:eastAsia="en-GB"/>
              </w:rPr>
              <w:t>Trust</w:t>
            </w:r>
            <w:r w:rsidRPr="00DF4D0F">
              <w:rPr>
                <w:rFonts w:asciiTheme="majorHAnsi" w:eastAsia="Times New Roman" w:hAnsiTheme="majorHAnsi" w:cstheme="majorHAnsi"/>
                <w:color w:val="000000"/>
                <w:lang w:eastAsia="en-GB"/>
              </w:rPr>
              <w:t xml:space="preserve"> to enable you to build your professional capital.</w:t>
            </w:r>
          </w:p>
          <w:p w14:paraId="3D20F1C9" w14:textId="77777777" w:rsidR="002A48D3" w:rsidRPr="00DF4D0F" w:rsidRDefault="002A48D3" w:rsidP="00A71D40">
            <w:pPr>
              <w:spacing w:after="0" w:line="240" w:lineRule="auto"/>
              <w:rPr>
                <w:rFonts w:asciiTheme="majorHAnsi" w:eastAsia="Times New Roman" w:hAnsiTheme="majorHAnsi" w:cstheme="majorHAnsi"/>
                <w:sz w:val="24"/>
                <w:szCs w:val="24"/>
                <w:lang w:eastAsia="en-GB"/>
              </w:rPr>
            </w:pPr>
          </w:p>
          <w:p w14:paraId="33E87719" w14:textId="77777777" w:rsidR="002A48D3" w:rsidRPr="00DF4D0F" w:rsidRDefault="002A48D3" w:rsidP="00A71D40">
            <w:pPr>
              <w:spacing w:after="0" w:line="240" w:lineRule="auto"/>
              <w:jc w:val="both"/>
              <w:rPr>
                <w:rFonts w:asciiTheme="majorHAnsi" w:eastAsia="Times New Roman" w:hAnsiTheme="majorHAnsi" w:cstheme="majorHAnsi"/>
                <w:sz w:val="24"/>
                <w:szCs w:val="24"/>
                <w:lang w:eastAsia="en-GB"/>
              </w:rPr>
            </w:pPr>
            <w:r w:rsidRPr="00DF4D0F">
              <w:rPr>
                <w:rFonts w:asciiTheme="majorHAnsi" w:eastAsia="Times New Roman" w:hAnsiTheme="majorHAnsi" w:cstheme="majorHAnsi"/>
                <w:color w:val="000000"/>
                <w:lang w:eastAsia="en-GB"/>
              </w:rPr>
              <w:t>Support staff have their own Personal Improvement Plan that they use as a tool to create a bespoke professional development plan. All support staff also receive Coaching and training opportunities, in order to help them feel empowered and in charge of their own development.</w:t>
            </w:r>
          </w:p>
          <w:p w14:paraId="782DD411" w14:textId="77777777" w:rsidR="002A48D3" w:rsidRPr="00DF4D0F" w:rsidRDefault="002A48D3" w:rsidP="00A71D40">
            <w:pPr>
              <w:spacing w:after="0" w:line="240" w:lineRule="auto"/>
              <w:rPr>
                <w:rFonts w:asciiTheme="majorHAnsi" w:eastAsia="Times New Roman" w:hAnsiTheme="majorHAnsi" w:cstheme="majorHAnsi"/>
                <w:sz w:val="24"/>
                <w:szCs w:val="24"/>
                <w:lang w:eastAsia="en-GB"/>
              </w:rPr>
            </w:pPr>
          </w:p>
          <w:p w14:paraId="112D9627" w14:textId="77777777" w:rsidR="002A48D3" w:rsidRPr="00DF4D0F" w:rsidRDefault="002A48D3" w:rsidP="00A71D40">
            <w:pPr>
              <w:spacing w:after="0" w:line="240" w:lineRule="auto"/>
              <w:jc w:val="both"/>
              <w:rPr>
                <w:rFonts w:asciiTheme="majorHAnsi" w:eastAsia="Times New Roman" w:hAnsiTheme="majorHAnsi" w:cstheme="majorHAnsi"/>
                <w:sz w:val="24"/>
                <w:szCs w:val="24"/>
                <w:lang w:eastAsia="en-GB"/>
              </w:rPr>
            </w:pPr>
            <w:r w:rsidRPr="00DF4D0F">
              <w:rPr>
                <w:rFonts w:asciiTheme="majorHAnsi" w:eastAsia="Times New Roman" w:hAnsiTheme="majorHAnsi" w:cstheme="majorHAnsi"/>
                <w:color w:val="000000"/>
                <w:lang w:eastAsia="en-GB"/>
              </w:rPr>
              <w:t xml:space="preserve">Across the </w:t>
            </w:r>
            <w:r>
              <w:rPr>
                <w:rFonts w:asciiTheme="majorHAnsi" w:eastAsia="Times New Roman" w:hAnsiTheme="majorHAnsi" w:cstheme="majorHAnsi"/>
                <w:color w:val="000000"/>
                <w:lang w:eastAsia="en-GB"/>
              </w:rPr>
              <w:t>Trust</w:t>
            </w:r>
            <w:r w:rsidRPr="00DF4D0F">
              <w:rPr>
                <w:rFonts w:asciiTheme="majorHAnsi" w:eastAsia="Times New Roman" w:hAnsiTheme="majorHAnsi" w:cstheme="majorHAnsi"/>
                <w:color w:val="000000"/>
                <w:lang w:eastAsia="en-GB"/>
              </w:rPr>
              <w:t xml:space="preserve"> we pride ourselves on equal opportunities for all staff, irrespective of background, gender, disability, religion, sexual orientation or age.   </w:t>
            </w:r>
          </w:p>
        </w:tc>
      </w:tr>
    </w:tbl>
    <w:p w14:paraId="3EBF5F9E" w14:textId="77777777" w:rsidR="002A48D3" w:rsidRPr="004D65EA" w:rsidRDefault="002A48D3" w:rsidP="002A48D3">
      <w:pPr>
        <w:spacing w:after="0" w:line="240" w:lineRule="auto"/>
        <w:rPr>
          <w:rFonts w:ascii="Times New Roman" w:eastAsia="Times New Roman" w:hAnsi="Times New Roman" w:cs="Times New Roman"/>
          <w:sz w:val="24"/>
          <w:szCs w:val="24"/>
          <w:lang w:eastAsia="en-GB"/>
        </w:rPr>
      </w:pPr>
    </w:p>
    <w:tbl>
      <w:tblPr>
        <w:tblW w:w="10065" w:type="dxa"/>
        <w:tblInd w:w="-436" w:type="dxa"/>
        <w:tblCellMar>
          <w:top w:w="15" w:type="dxa"/>
          <w:left w:w="15" w:type="dxa"/>
          <w:bottom w:w="15" w:type="dxa"/>
          <w:right w:w="15" w:type="dxa"/>
        </w:tblCellMar>
        <w:tblLook w:val="04A0" w:firstRow="1" w:lastRow="0" w:firstColumn="1" w:lastColumn="0" w:noHBand="0" w:noVBand="1"/>
      </w:tblPr>
      <w:tblGrid>
        <w:gridCol w:w="2269"/>
        <w:gridCol w:w="7796"/>
      </w:tblGrid>
      <w:tr w:rsidR="002A48D3" w:rsidRPr="004D65EA" w14:paraId="1F71F772" w14:textId="77777777" w:rsidTr="00A71D40">
        <w:tc>
          <w:tcPr>
            <w:tcW w:w="2269" w:type="dxa"/>
            <w:tcMar>
              <w:top w:w="100" w:type="dxa"/>
              <w:left w:w="100" w:type="dxa"/>
              <w:bottom w:w="100" w:type="dxa"/>
              <w:right w:w="100" w:type="dxa"/>
            </w:tcMar>
            <w:hideMark/>
          </w:tcPr>
          <w:p w14:paraId="4EC3F51B" w14:textId="77777777" w:rsidR="002A48D3" w:rsidRPr="004D65EA" w:rsidRDefault="002A48D3" w:rsidP="00A71D40">
            <w:pPr>
              <w:spacing w:after="0" w:line="240" w:lineRule="auto"/>
              <w:ind w:left="360"/>
              <w:jc w:val="center"/>
              <w:rPr>
                <w:rFonts w:asciiTheme="majorHAnsi" w:eastAsia="Times New Roman" w:hAnsiTheme="majorHAnsi" w:cstheme="majorHAnsi"/>
                <w:sz w:val="24"/>
                <w:szCs w:val="24"/>
                <w:lang w:eastAsia="en-GB"/>
              </w:rPr>
            </w:pPr>
            <w:r w:rsidRPr="004D65EA">
              <w:rPr>
                <w:rFonts w:asciiTheme="majorHAnsi" w:eastAsia="Times New Roman" w:hAnsiTheme="majorHAnsi" w:cstheme="majorHAnsi"/>
                <w:b/>
                <w:bCs/>
                <w:color w:val="000000"/>
                <w:lang w:eastAsia="en-GB"/>
              </w:rPr>
              <w:t>Sabbatical and flexible working policies     </w:t>
            </w:r>
          </w:p>
        </w:tc>
        <w:tc>
          <w:tcPr>
            <w:tcW w:w="7796" w:type="dxa"/>
            <w:tcMar>
              <w:top w:w="100" w:type="dxa"/>
              <w:left w:w="100" w:type="dxa"/>
              <w:bottom w:w="100" w:type="dxa"/>
              <w:right w:w="100" w:type="dxa"/>
            </w:tcMar>
            <w:hideMark/>
          </w:tcPr>
          <w:p w14:paraId="4E9EFC4D" w14:textId="77777777" w:rsidR="002A48D3" w:rsidRPr="004D65EA" w:rsidRDefault="002A48D3" w:rsidP="00A71D40">
            <w:pPr>
              <w:spacing w:after="0" w:line="240" w:lineRule="auto"/>
              <w:jc w:val="both"/>
              <w:rPr>
                <w:rFonts w:asciiTheme="majorHAnsi" w:eastAsia="Times New Roman" w:hAnsiTheme="majorHAnsi" w:cstheme="majorHAnsi"/>
                <w:sz w:val="24"/>
                <w:szCs w:val="24"/>
                <w:lang w:eastAsia="en-GB"/>
              </w:rPr>
            </w:pPr>
            <w:r w:rsidRPr="004D65EA">
              <w:rPr>
                <w:rFonts w:asciiTheme="majorHAnsi" w:eastAsia="Times New Roman" w:hAnsiTheme="majorHAnsi" w:cstheme="majorHAnsi"/>
                <w:color w:val="000000"/>
                <w:lang w:eastAsia="en-GB"/>
              </w:rPr>
              <w:t>We have developed a unique sabbatical policy to support staff to develop their interests.  For some, this has been to develop professionally, whilst others have taken this time to experience travel with their family.  See our policy for further details. </w:t>
            </w:r>
          </w:p>
          <w:p w14:paraId="4441FA9A" w14:textId="77777777" w:rsidR="002A48D3" w:rsidRPr="004D65EA" w:rsidRDefault="002A48D3" w:rsidP="00A71D40">
            <w:pPr>
              <w:spacing w:after="0" w:line="240" w:lineRule="auto"/>
              <w:rPr>
                <w:rFonts w:asciiTheme="majorHAnsi" w:eastAsia="Times New Roman" w:hAnsiTheme="majorHAnsi" w:cstheme="majorHAnsi"/>
                <w:sz w:val="24"/>
                <w:szCs w:val="24"/>
                <w:lang w:eastAsia="en-GB"/>
              </w:rPr>
            </w:pPr>
          </w:p>
          <w:p w14:paraId="3237BD9D" w14:textId="77777777" w:rsidR="002A48D3" w:rsidRPr="004D65EA" w:rsidRDefault="002A48D3" w:rsidP="00A71D40">
            <w:pPr>
              <w:spacing w:after="0" w:line="240" w:lineRule="auto"/>
              <w:jc w:val="both"/>
              <w:rPr>
                <w:rFonts w:asciiTheme="majorHAnsi" w:eastAsia="Times New Roman" w:hAnsiTheme="majorHAnsi" w:cstheme="majorHAnsi"/>
                <w:sz w:val="24"/>
                <w:szCs w:val="24"/>
                <w:lang w:eastAsia="en-GB"/>
              </w:rPr>
            </w:pPr>
            <w:r w:rsidRPr="004D65EA">
              <w:rPr>
                <w:rFonts w:asciiTheme="majorHAnsi" w:eastAsia="Times New Roman" w:hAnsiTheme="majorHAnsi" w:cstheme="majorHAnsi"/>
                <w:color w:val="000000"/>
                <w:lang w:eastAsia="en-GB"/>
              </w:rPr>
              <w:t xml:space="preserve">Flexible working arrangements are also promoted across the </w:t>
            </w:r>
            <w:r>
              <w:rPr>
                <w:rFonts w:asciiTheme="majorHAnsi" w:eastAsia="Times New Roman" w:hAnsiTheme="majorHAnsi" w:cstheme="majorHAnsi"/>
                <w:color w:val="000000"/>
                <w:lang w:eastAsia="en-GB"/>
              </w:rPr>
              <w:t>Trust</w:t>
            </w:r>
            <w:r w:rsidRPr="004D65EA">
              <w:rPr>
                <w:rFonts w:asciiTheme="majorHAnsi" w:eastAsia="Times New Roman" w:hAnsiTheme="majorHAnsi" w:cstheme="majorHAnsi"/>
                <w:color w:val="000000"/>
                <w:lang w:eastAsia="en-GB"/>
              </w:rPr>
              <w:t xml:space="preserve"> where possible, to enable our staff to manage their work life and family commitments.</w:t>
            </w:r>
          </w:p>
        </w:tc>
      </w:tr>
      <w:tr w:rsidR="002A48D3" w:rsidRPr="004D65EA" w14:paraId="03695B2C" w14:textId="77777777" w:rsidTr="00A71D40">
        <w:tc>
          <w:tcPr>
            <w:tcW w:w="2269" w:type="dxa"/>
            <w:tcMar>
              <w:top w:w="100" w:type="dxa"/>
              <w:left w:w="100" w:type="dxa"/>
              <w:bottom w:w="100" w:type="dxa"/>
              <w:right w:w="100" w:type="dxa"/>
            </w:tcMar>
            <w:hideMark/>
          </w:tcPr>
          <w:p w14:paraId="722E87DC" w14:textId="77777777" w:rsidR="002A48D3" w:rsidRPr="004D65EA" w:rsidRDefault="002A48D3" w:rsidP="00A71D40">
            <w:pPr>
              <w:spacing w:after="0" w:line="240" w:lineRule="auto"/>
              <w:ind w:left="360"/>
              <w:jc w:val="center"/>
              <w:rPr>
                <w:rFonts w:asciiTheme="majorHAnsi" w:eastAsia="Times New Roman" w:hAnsiTheme="majorHAnsi" w:cstheme="majorHAnsi"/>
                <w:sz w:val="24"/>
                <w:szCs w:val="24"/>
                <w:lang w:eastAsia="en-GB"/>
              </w:rPr>
            </w:pPr>
            <w:r w:rsidRPr="004D65EA">
              <w:rPr>
                <w:rFonts w:asciiTheme="majorHAnsi" w:eastAsia="Times New Roman" w:hAnsiTheme="majorHAnsi" w:cstheme="majorHAnsi"/>
                <w:b/>
                <w:bCs/>
                <w:color w:val="000000"/>
                <w:lang w:eastAsia="en-GB"/>
              </w:rPr>
              <w:t>Strong Induction Process </w:t>
            </w:r>
          </w:p>
        </w:tc>
        <w:tc>
          <w:tcPr>
            <w:tcW w:w="7796" w:type="dxa"/>
            <w:tcMar>
              <w:top w:w="100" w:type="dxa"/>
              <w:left w:w="100" w:type="dxa"/>
              <w:bottom w:w="100" w:type="dxa"/>
              <w:right w:w="100" w:type="dxa"/>
            </w:tcMar>
            <w:hideMark/>
          </w:tcPr>
          <w:p w14:paraId="7E1EECA4" w14:textId="77777777" w:rsidR="002A48D3" w:rsidRPr="004D65EA" w:rsidRDefault="002A48D3" w:rsidP="00A71D40">
            <w:pPr>
              <w:spacing w:after="0" w:line="240" w:lineRule="auto"/>
              <w:jc w:val="both"/>
              <w:rPr>
                <w:rFonts w:asciiTheme="majorHAnsi" w:eastAsia="Times New Roman" w:hAnsiTheme="majorHAnsi" w:cstheme="majorHAnsi"/>
                <w:sz w:val="24"/>
                <w:szCs w:val="24"/>
                <w:lang w:eastAsia="en-GB"/>
              </w:rPr>
            </w:pPr>
            <w:r w:rsidRPr="004D65EA">
              <w:rPr>
                <w:rFonts w:asciiTheme="majorHAnsi" w:eastAsia="Times New Roman" w:hAnsiTheme="majorHAnsi" w:cstheme="majorHAnsi"/>
                <w:color w:val="000000"/>
                <w:lang w:eastAsia="en-GB"/>
              </w:rPr>
              <w:t xml:space="preserve">It is important to us that every member of staff has the right start to working in our </w:t>
            </w:r>
            <w:r>
              <w:rPr>
                <w:rFonts w:asciiTheme="majorHAnsi" w:eastAsia="Times New Roman" w:hAnsiTheme="majorHAnsi" w:cstheme="majorHAnsi"/>
                <w:color w:val="000000"/>
                <w:lang w:eastAsia="en-GB"/>
              </w:rPr>
              <w:t>Trust</w:t>
            </w:r>
            <w:r w:rsidRPr="004D65EA">
              <w:rPr>
                <w:rFonts w:asciiTheme="majorHAnsi" w:eastAsia="Times New Roman" w:hAnsiTheme="majorHAnsi" w:cstheme="majorHAnsi"/>
                <w:color w:val="000000"/>
                <w:lang w:eastAsia="en-GB"/>
              </w:rPr>
              <w:t xml:space="preserve">.  The importance of a good induction is invaluable for new starters irrespective of previous experience.  </w:t>
            </w:r>
          </w:p>
        </w:tc>
      </w:tr>
      <w:tr w:rsidR="002A48D3" w:rsidRPr="004D65EA" w14:paraId="02A4307D" w14:textId="77777777" w:rsidTr="00A71D40">
        <w:tc>
          <w:tcPr>
            <w:tcW w:w="2269" w:type="dxa"/>
            <w:tcMar>
              <w:top w:w="100" w:type="dxa"/>
              <w:left w:w="100" w:type="dxa"/>
              <w:bottom w:w="100" w:type="dxa"/>
              <w:right w:w="100" w:type="dxa"/>
            </w:tcMar>
            <w:hideMark/>
          </w:tcPr>
          <w:p w14:paraId="7BDB69BE" w14:textId="77777777" w:rsidR="002A48D3" w:rsidRDefault="002A48D3" w:rsidP="00A71D40">
            <w:pPr>
              <w:spacing w:after="0" w:line="240" w:lineRule="auto"/>
              <w:ind w:left="360"/>
              <w:jc w:val="center"/>
              <w:rPr>
                <w:rFonts w:asciiTheme="majorHAnsi" w:eastAsia="Times New Roman" w:hAnsiTheme="majorHAnsi" w:cstheme="majorHAnsi"/>
                <w:b/>
                <w:bCs/>
                <w:color w:val="000000"/>
                <w:lang w:eastAsia="en-GB"/>
              </w:rPr>
            </w:pPr>
            <w:r w:rsidRPr="004D65EA">
              <w:rPr>
                <w:rFonts w:asciiTheme="majorHAnsi" w:eastAsia="Times New Roman" w:hAnsiTheme="majorHAnsi" w:cstheme="majorHAnsi"/>
                <w:b/>
                <w:bCs/>
                <w:color w:val="000000"/>
                <w:lang w:eastAsia="en-GB"/>
              </w:rPr>
              <w:t>Attendance of staff </w:t>
            </w:r>
          </w:p>
          <w:p w14:paraId="2B749828" w14:textId="77777777" w:rsidR="002A48D3" w:rsidRDefault="002A48D3" w:rsidP="00A71D40">
            <w:pPr>
              <w:spacing w:after="0" w:line="240" w:lineRule="auto"/>
              <w:ind w:left="360"/>
              <w:jc w:val="center"/>
              <w:rPr>
                <w:rFonts w:asciiTheme="majorHAnsi" w:eastAsia="Times New Roman" w:hAnsiTheme="majorHAnsi" w:cstheme="majorHAnsi"/>
                <w:b/>
                <w:bCs/>
                <w:color w:val="000000"/>
                <w:lang w:eastAsia="en-GB"/>
              </w:rPr>
            </w:pPr>
          </w:p>
          <w:p w14:paraId="32FE135E" w14:textId="77777777" w:rsidR="002A48D3" w:rsidRDefault="002A48D3" w:rsidP="00A71D40">
            <w:pPr>
              <w:spacing w:after="0" w:line="240" w:lineRule="auto"/>
              <w:ind w:left="360"/>
              <w:jc w:val="center"/>
              <w:rPr>
                <w:rFonts w:asciiTheme="majorHAnsi" w:eastAsia="Times New Roman" w:hAnsiTheme="majorHAnsi" w:cstheme="majorHAnsi"/>
                <w:b/>
                <w:bCs/>
                <w:color w:val="000000"/>
                <w:lang w:eastAsia="en-GB"/>
              </w:rPr>
            </w:pPr>
          </w:p>
          <w:p w14:paraId="5839D902" w14:textId="77777777" w:rsidR="002A48D3" w:rsidRPr="004D65EA" w:rsidRDefault="002A48D3" w:rsidP="00A71D40">
            <w:pPr>
              <w:spacing w:after="0" w:line="240" w:lineRule="auto"/>
              <w:ind w:left="360"/>
              <w:jc w:val="center"/>
              <w:rPr>
                <w:rFonts w:asciiTheme="majorHAnsi" w:eastAsia="Times New Roman" w:hAnsiTheme="majorHAnsi" w:cstheme="majorHAnsi"/>
                <w:sz w:val="24"/>
                <w:szCs w:val="24"/>
                <w:lang w:eastAsia="en-GB"/>
              </w:rPr>
            </w:pPr>
            <w:r>
              <w:rPr>
                <w:rFonts w:asciiTheme="majorHAnsi" w:eastAsia="Times New Roman" w:hAnsiTheme="majorHAnsi" w:cstheme="majorHAnsi"/>
                <w:b/>
                <w:bCs/>
                <w:color w:val="000000"/>
                <w:lang w:eastAsia="en-GB"/>
              </w:rPr>
              <w:t>In addition we also offer</w:t>
            </w:r>
            <w:r w:rsidRPr="004D65EA">
              <w:rPr>
                <w:rFonts w:asciiTheme="majorHAnsi" w:eastAsia="Times New Roman" w:hAnsiTheme="majorHAnsi" w:cstheme="majorHAnsi"/>
                <w:b/>
                <w:bCs/>
                <w:color w:val="000000"/>
                <w:lang w:eastAsia="en-GB"/>
              </w:rPr>
              <w:t> </w:t>
            </w:r>
          </w:p>
        </w:tc>
        <w:tc>
          <w:tcPr>
            <w:tcW w:w="7796" w:type="dxa"/>
            <w:tcMar>
              <w:top w:w="100" w:type="dxa"/>
              <w:left w:w="100" w:type="dxa"/>
              <w:bottom w:w="100" w:type="dxa"/>
              <w:right w:w="100" w:type="dxa"/>
            </w:tcMar>
            <w:hideMark/>
          </w:tcPr>
          <w:p w14:paraId="3E471617" w14:textId="77777777" w:rsidR="002A48D3" w:rsidRDefault="002A48D3" w:rsidP="00A71D40">
            <w:pPr>
              <w:spacing w:after="0" w:line="240" w:lineRule="auto"/>
              <w:jc w:val="both"/>
              <w:rPr>
                <w:rFonts w:asciiTheme="majorHAnsi" w:eastAsia="Times New Roman" w:hAnsiTheme="majorHAnsi" w:cstheme="majorHAnsi"/>
                <w:color w:val="000000"/>
                <w:lang w:eastAsia="en-GB"/>
              </w:rPr>
            </w:pPr>
            <w:r w:rsidRPr="004D65EA">
              <w:rPr>
                <w:rFonts w:asciiTheme="majorHAnsi" w:eastAsia="Times New Roman" w:hAnsiTheme="majorHAnsi" w:cstheme="majorHAnsi"/>
                <w:color w:val="000000"/>
                <w:lang w:eastAsia="en-GB"/>
              </w:rPr>
              <w:t>Our staff are committed to their roles and ensure that students are supported to maximise their outcomes.  Levels of attendance are exceptionally high across all staff and well above national averages in the education sector and beyond. </w:t>
            </w:r>
          </w:p>
          <w:p w14:paraId="48274D91" w14:textId="77777777" w:rsidR="002A48D3" w:rsidRDefault="002A48D3" w:rsidP="00A71D40">
            <w:pPr>
              <w:spacing w:after="0" w:line="240" w:lineRule="auto"/>
              <w:jc w:val="both"/>
              <w:rPr>
                <w:rFonts w:asciiTheme="majorHAnsi" w:eastAsia="Times New Roman" w:hAnsiTheme="majorHAnsi" w:cstheme="majorHAnsi"/>
                <w:color w:val="000000"/>
                <w:lang w:eastAsia="en-GB"/>
              </w:rPr>
            </w:pPr>
          </w:p>
          <w:p w14:paraId="26D78C05" w14:textId="77777777" w:rsidR="002A48D3" w:rsidRPr="007300B7" w:rsidRDefault="002A48D3" w:rsidP="007549C9">
            <w:pPr>
              <w:pStyle w:val="ListParagraph"/>
              <w:numPr>
                <w:ilvl w:val="0"/>
                <w:numId w:val="3"/>
              </w:numPr>
              <w:spacing w:after="0" w:line="240" w:lineRule="auto"/>
              <w:rPr>
                <w:rFonts w:asciiTheme="majorHAnsi" w:hAnsiTheme="majorHAnsi" w:cstheme="majorHAnsi"/>
              </w:rPr>
            </w:pPr>
            <w:r w:rsidRPr="007300B7">
              <w:rPr>
                <w:rFonts w:asciiTheme="majorHAnsi" w:hAnsiTheme="majorHAnsi" w:cstheme="majorHAnsi"/>
              </w:rPr>
              <w:t>Training &amp; development opportunities</w:t>
            </w:r>
          </w:p>
          <w:p w14:paraId="36235536" w14:textId="77777777" w:rsidR="002A48D3" w:rsidRDefault="002A48D3" w:rsidP="007549C9">
            <w:pPr>
              <w:pStyle w:val="NoSpacing"/>
              <w:numPr>
                <w:ilvl w:val="0"/>
                <w:numId w:val="3"/>
              </w:numPr>
              <w:rPr>
                <w:rFonts w:asciiTheme="majorHAnsi" w:hAnsiTheme="majorHAnsi" w:cstheme="majorHAnsi"/>
              </w:rPr>
            </w:pPr>
            <w:r w:rsidRPr="00021616">
              <w:rPr>
                <w:rFonts w:asciiTheme="majorHAnsi" w:hAnsiTheme="majorHAnsi" w:cstheme="majorHAnsi"/>
              </w:rPr>
              <w:t>On-site parking</w:t>
            </w:r>
          </w:p>
          <w:p w14:paraId="0488D7B5" w14:textId="77777777" w:rsidR="002A48D3" w:rsidRPr="007300B7" w:rsidRDefault="002A48D3" w:rsidP="007549C9">
            <w:pPr>
              <w:pStyle w:val="ListParagraph"/>
              <w:numPr>
                <w:ilvl w:val="0"/>
                <w:numId w:val="3"/>
              </w:numPr>
              <w:spacing w:after="0" w:line="240" w:lineRule="auto"/>
              <w:rPr>
                <w:rFonts w:asciiTheme="majorHAnsi" w:hAnsiTheme="majorHAnsi" w:cstheme="majorHAnsi"/>
              </w:rPr>
            </w:pPr>
            <w:r w:rsidRPr="007300B7">
              <w:rPr>
                <w:rFonts w:asciiTheme="majorHAnsi" w:hAnsiTheme="majorHAnsi" w:cstheme="majorHAnsi"/>
              </w:rPr>
              <w:t>On-site catering facilities</w:t>
            </w:r>
          </w:p>
          <w:p w14:paraId="10C7DB20" w14:textId="77777777" w:rsidR="002A48D3" w:rsidRPr="00021616" w:rsidRDefault="002A48D3" w:rsidP="007549C9">
            <w:pPr>
              <w:pStyle w:val="NoSpacing"/>
              <w:numPr>
                <w:ilvl w:val="0"/>
                <w:numId w:val="3"/>
              </w:numPr>
              <w:rPr>
                <w:rFonts w:asciiTheme="majorHAnsi" w:hAnsiTheme="majorHAnsi" w:cstheme="majorHAnsi"/>
              </w:rPr>
            </w:pPr>
            <w:r w:rsidRPr="00021616">
              <w:rPr>
                <w:rFonts w:asciiTheme="majorHAnsi" w:hAnsiTheme="majorHAnsi" w:cstheme="majorHAnsi"/>
              </w:rPr>
              <w:t xml:space="preserve">Staff wellbeing and flexible working </w:t>
            </w:r>
          </w:p>
          <w:p w14:paraId="5E2E2015" w14:textId="77777777" w:rsidR="002A48D3" w:rsidRDefault="002A48D3" w:rsidP="007549C9">
            <w:pPr>
              <w:pStyle w:val="NoSpacing"/>
              <w:numPr>
                <w:ilvl w:val="0"/>
                <w:numId w:val="3"/>
              </w:numPr>
              <w:rPr>
                <w:rFonts w:asciiTheme="majorHAnsi" w:hAnsiTheme="majorHAnsi" w:cstheme="majorHAnsi"/>
              </w:rPr>
            </w:pPr>
            <w:r w:rsidRPr="00021616">
              <w:rPr>
                <w:rFonts w:asciiTheme="majorHAnsi" w:hAnsiTheme="majorHAnsi" w:cstheme="majorHAnsi"/>
              </w:rPr>
              <w:t>Childcare and cycle to school vouchers</w:t>
            </w:r>
          </w:p>
          <w:p w14:paraId="2A91AE15" w14:textId="77777777" w:rsidR="002A48D3" w:rsidRPr="00021616" w:rsidRDefault="002A48D3" w:rsidP="007549C9">
            <w:pPr>
              <w:pStyle w:val="NoSpacing"/>
              <w:numPr>
                <w:ilvl w:val="0"/>
                <w:numId w:val="3"/>
              </w:numPr>
              <w:rPr>
                <w:rFonts w:asciiTheme="majorHAnsi" w:hAnsiTheme="majorHAnsi" w:cstheme="majorHAnsi"/>
              </w:rPr>
            </w:pPr>
            <w:r>
              <w:rPr>
                <w:rFonts w:asciiTheme="majorHAnsi" w:hAnsiTheme="majorHAnsi" w:cstheme="majorHAnsi"/>
              </w:rPr>
              <w:t xml:space="preserve">Flexible approach to annual leave </w:t>
            </w:r>
          </w:p>
          <w:p w14:paraId="31D0170C" w14:textId="77777777" w:rsidR="002A48D3" w:rsidRPr="00021616" w:rsidRDefault="002A48D3" w:rsidP="007549C9">
            <w:pPr>
              <w:pStyle w:val="NoSpacing"/>
              <w:numPr>
                <w:ilvl w:val="0"/>
                <w:numId w:val="3"/>
              </w:numPr>
              <w:rPr>
                <w:rFonts w:asciiTheme="majorHAnsi" w:hAnsiTheme="majorHAnsi" w:cstheme="majorHAnsi"/>
              </w:rPr>
            </w:pPr>
            <w:r w:rsidRPr="00021616">
              <w:rPr>
                <w:rFonts w:asciiTheme="majorHAnsi" w:hAnsiTheme="majorHAnsi" w:cstheme="majorHAnsi"/>
              </w:rPr>
              <w:t xml:space="preserve">Located in </w:t>
            </w:r>
            <w:r>
              <w:rPr>
                <w:rFonts w:asciiTheme="majorHAnsi" w:hAnsiTheme="majorHAnsi" w:cstheme="majorHAnsi"/>
              </w:rPr>
              <w:t xml:space="preserve">Leicester and </w:t>
            </w:r>
            <w:r w:rsidRPr="00021616">
              <w:rPr>
                <w:rFonts w:asciiTheme="majorHAnsi" w:hAnsiTheme="majorHAnsi" w:cstheme="majorHAnsi"/>
              </w:rPr>
              <w:t xml:space="preserve">Leicestershire our schools have excellent transport links and road networks </w:t>
            </w:r>
          </w:p>
          <w:p w14:paraId="171102C6" w14:textId="77777777" w:rsidR="002A48D3" w:rsidRPr="004D65EA" w:rsidRDefault="002A48D3" w:rsidP="00A71D40">
            <w:pPr>
              <w:spacing w:after="0" w:line="240" w:lineRule="auto"/>
              <w:jc w:val="both"/>
              <w:rPr>
                <w:rFonts w:asciiTheme="majorHAnsi" w:eastAsia="Times New Roman" w:hAnsiTheme="majorHAnsi" w:cstheme="majorHAnsi"/>
                <w:sz w:val="24"/>
                <w:szCs w:val="24"/>
                <w:lang w:eastAsia="en-GB"/>
              </w:rPr>
            </w:pPr>
          </w:p>
        </w:tc>
      </w:tr>
    </w:tbl>
    <w:p w14:paraId="6FE4D49E" w14:textId="77777777" w:rsidR="002A48D3" w:rsidRPr="004D65EA" w:rsidRDefault="002A48D3" w:rsidP="002A48D3">
      <w:pPr>
        <w:spacing w:after="0" w:line="240" w:lineRule="auto"/>
        <w:jc w:val="center"/>
        <w:rPr>
          <w:rFonts w:asciiTheme="majorHAnsi" w:eastAsia="Times New Roman" w:hAnsiTheme="majorHAnsi" w:cstheme="majorHAnsi"/>
          <w:lang w:eastAsia="en-GB"/>
        </w:rPr>
      </w:pPr>
      <w:r w:rsidRPr="004D65EA">
        <w:rPr>
          <w:rFonts w:asciiTheme="majorHAnsi" w:eastAsia="Times New Roman" w:hAnsiTheme="majorHAnsi" w:cstheme="majorHAnsi"/>
          <w:b/>
          <w:bCs/>
          <w:color w:val="000000"/>
          <w:lang w:eastAsia="en-GB"/>
        </w:rPr>
        <w:t xml:space="preserve">We are always looking for highly quality teachers and support staff who buy into our values across the LiFE Multi Academy </w:t>
      </w:r>
      <w:r>
        <w:rPr>
          <w:rFonts w:asciiTheme="majorHAnsi" w:eastAsia="Times New Roman" w:hAnsiTheme="majorHAnsi" w:cstheme="majorHAnsi"/>
          <w:b/>
          <w:bCs/>
          <w:color w:val="000000"/>
          <w:lang w:eastAsia="en-GB"/>
        </w:rPr>
        <w:t>Trust</w:t>
      </w:r>
      <w:r w:rsidRPr="004D65EA">
        <w:rPr>
          <w:rFonts w:asciiTheme="majorHAnsi" w:eastAsia="Times New Roman" w:hAnsiTheme="majorHAnsi" w:cstheme="majorHAnsi"/>
          <w:b/>
          <w:bCs/>
          <w:color w:val="000000"/>
          <w:lang w:eastAsia="en-GB"/>
        </w:rPr>
        <w:t xml:space="preserve"> and our schools</w:t>
      </w:r>
    </w:p>
    <w:p w14:paraId="38BDADDC" w14:textId="77777777" w:rsidR="002A48D3" w:rsidRDefault="002A48D3" w:rsidP="002A48D3">
      <w:pPr>
        <w:tabs>
          <w:tab w:val="left" w:pos="5850"/>
        </w:tabs>
        <w:rPr>
          <w:rFonts w:asciiTheme="majorHAnsi" w:hAnsiTheme="majorHAnsi" w:cstheme="majorHAnsi"/>
        </w:rPr>
      </w:pPr>
    </w:p>
    <w:p w14:paraId="5FC39016" w14:textId="77777777" w:rsidR="002A48D3" w:rsidRDefault="002A48D3" w:rsidP="002A48D3"/>
    <w:p w14:paraId="6C7B7A8D" w14:textId="77777777" w:rsidR="002A48D3" w:rsidRDefault="002A48D3" w:rsidP="002A48D3">
      <w:pPr>
        <w:rPr>
          <w:rFonts w:asciiTheme="majorHAnsi" w:hAnsiTheme="majorHAnsi" w:cstheme="majorHAnsi"/>
          <w:b/>
          <w:color w:val="7F7F7F" w:themeColor="text1" w:themeTint="80"/>
          <w:sz w:val="40"/>
          <w:szCs w:val="40"/>
        </w:rPr>
      </w:pPr>
    </w:p>
    <w:p w14:paraId="2E1A07D5" w14:textId="77777777" w:rsidR="0025024D" w:rsidRPr="00171F92" w:rsidRDefault="0025024D" w:rsidP="0025024D">
      <w:pPr>
        <w:pStyle w:val="Heading7"/>
        <w:tabs>
          <w:tab w:val="left" w:pos="1920"/>
        </w:tabs>
        <w:rPr>
          <w:rFonts w:cstheme="majorHAnsi"/>
          <w:i w:val="0"/>
          <w:sz w:val="24"/>
          <w:szCs w:val="24"/>
        </w:rPr>
      </w:pPr>
      <w:r w:rsidRPr="00171F92">
        <w:rPr>
          <w:rFonts w:cstheme="majorHAnsi"/>
          <w:i w:val="0"/>
          <w:sz w:val="24"/>
          <w:szCs w:val="24"/>
        </w:rPr>
        <w:tab/>
      </w:r>
    </w:p>
    <w:p w14:paraId="37AB41D5" w14:textId="77777777" w:rsidR="0025024D" w:rsidRPr="00171F92" w:rsidRDefault="0025024D" w:rsidP="0025024D">
      <w:pPr>
        <w:pStyle w:val="Heading7"/>
        <w:rPr>
          <w:rFonts w:cstheme="majorHAnsi"/>
          <w:i w:val="0"/>
          <w:sz w:val="18"/>
          <w:szCs w:val="18"/>
        </w:rPr>
        <w:sectPr w:rsidR="0025024D" w:rsidRPr="00171F92">
          <w:headerReference w:type="default" r:id="rId10"/>
          <w:footerReference w:type="default" r:id="rId11"/>
          <w:pgSz w:w="11906" w:h="16838"/>
          <w:pgMar w:top="1440" w:right="849" w:bottom="1440" w:left="993" w:header="708" w:footer="708" w:gutter="0"/>
          <w:cols w:space="720" w:equalWidth="0">
            <w:col w:w="9360"/>
          </w:cols>
        </w:sectPr>
      </w:pPr>
    </w:p>
    <w:p w14:paraId="52ED4628" w14:textId="77777777" w:rsidR="00AB5CB1" w:rsidRPr="00AB5CB1" w:rsidRDefault="00AB5CB1" w:rsidP="00AB5CB1">
      <w:pPr>
        <w:pStyle w:val="Heading7"/>
        <w:rPr>
          <w:rFonts w:cstheme="majorHAnsi"/>
          <w:i w:val="0"/>
          <w:sz w:val="28"/>
          <w:szCs w:val="28"/>
        </w:rPr>
      </w:pPr>
    </w:p>
    <w:p w14:paraId="428875D6" w14:textId="05E23A8F" w:rsidR="0025024D" w:rsidRPr="00171F92" w:rsidRDefault="0025024D" w:rsidP="00AB5CB1">
      <w:pPr>
        <w:pStyle w:val="Heading7"/>
        <w:rPr>
          <w:rFonts w:cstheme="majorHAnsi"/>
          <w:i w:val="0"/>
          <w:color w:val="auto"/>
          <w:sz w:val="48"/>
          <w:szCs w:val="48"/>
        </w:rPr>
      </w:pPr>
      <w:r w:rsidRPr="00171F92">
        <w:rPr>
          <w:rFonts w:cstheme="majorHAnsi"/>
          <w:i w:val="0"/>
          <w:color w:val="auto"/>
          <w:sz w:val="48"/>
          <w:szCs w:val="48"/>
        </w:rPr>
        <w:t>The Advert</w:t>
      </w:r>
    </w:p>
    <w:p w14:paraId="32512371" w14:textId="4B6CDF65" w:rsidR="002A48D3" w:rsidRDefault="002A48D3" w:rsidP="002A48D3">
      <w:pPr>
        <w:pStyle w:val="NoSpacing"/>
        <w:jc w:val="center"/>
        <w:rPr>
          <w:rFonts w:asciiTheme="majorHAnsi" w:hAnsiTheme="majorHAnsi" w:cstheme="majorHAnsi"/>
          <w:b/>
          <w:sz w:val="40"/>
          <w:szCs w:val="28"/>
        </w:rPr>
      </w:pPr>
      <w:r>
        <w:rPr>
          <w:rFonts w:asciiTheme="majorHAnsi" w:hAnsiTheme="majorHAnsi" w:cstheme="majorHAnsi"/>
          <w:b/>
          <w:sz w:val="40"/>
          <w:szCs w:val="28"/>
        </w:rPr>
        <w:t xml:space="preserve">We are recruiting a </w:t>
      </w:r>
    </w:p>
    <w:p w14:paraId="2AC2FBA3" w14:textId="2E4FD972" w:rsidR="002A48D3" w:rsidRDefault="00BB2441" w:rsidP="002A48D3">
      <w:pPr>
        <w:pStyle w:val="NoSpacing"/>
        <w:jc w:val="center"/>
        <w:rPr>
          <w:rFonts w:asciiTheme="majorHAnsi" w:hAnsiTheme="majorHAnsi" w:cstheme="majorHAnsi"/>
          <w:b/>
          <w:sz w:val="40"/>
          <w:szCs w:val="28"/>
        </w:rPr>
      </w:pPr>
      <w:r>
        <w:rPr>
          <w:rFonts w:asciiTheme="majorHAnsi" w:hAnsiTheme="majorHAnsi" w:cstheme="majorHAnsi"/>
          <w:b/>
          <w:sz w:val="40"/>
          <w:szCs w:val="28"/>
        </w:rPr>
        <w:t xml:space="preserve">Teacher of </w:t>
      </w:r>
      <w:r w:rsidR="00E14C1B">
        <w:rPr>
          <w:rFonts w:asciiTheme="majorHAnsi" w:hAnsiTheme="majorHAnsi" w:cstheme="majorHAnsi"/>
          <w:b/>
          <w:sz w:val="40"/>
          <w:szCs w:val="28"/>
        </w:rPr>
        <w:t>Maths 1.0 FTE</w:t>
      </w:r>
    </w:p>
    <w:p w14:paraId="0756CA00" w14:textId="35238DCE" w:rsidR="00BB2441" w:rsidRDefault="00BB2441" w:rsidP="002A48D3">
      <w:pPr>
        <w:pStyle w:val="NoSpacing"/>
        <w:jc w:val="center"/>
        <w:rPr>
          <w:rFonts w:asciiTheme="majorHAnsi" w:hAnsiTheme="majorHAnsi" w:cstheme="majorHAnsi"/>
          <w:b/>
          <w:sz w:val="40"/>
          <w:szCs w:val="28"/>
        </w:rPr>
      </w:pPr>
      <w:r>
        <w:rPr>
          <w:rFonts w:asciiTheme="majorHAnsi" w:hAnsiTheme="majorHAnsi" w:cstheme="majorHAnsi"/>
          <w:b/>
          <w:sz w:val="40"/>
          <w:szCs w:val="28"/>
        </w:rPr>
        <w:t>MPS / UPS</w:t>
      </w:r>
    </w:p>
    <w:p w14:paraId="220ED6B9" w14:textId="5FF9D66D" w:rsidR="002A48D3" w:rsidRPr="006F569E" w:rsidRDefault="00E14C1B" w:rsidP="002A48D3">
      <w:pPr>
        <w:pStyle w:val="NoSpacing"/>
        <w:jc w:val="center"/>
        <w:rPr>
          <w:rFonts w:asciiTheme="majorHAnsi" w:hAnsiTheme="majorHAnsi" w:cstheme="majorHAnsi"/>
          <w:sz w:val="28"/>
          <w:szCs w:val="28"/>
        </w:rPr>
      </w:pPr>
      <w:r>
        <w:rPr>
          <w:rFonts w:asciiTheme="majorHAnsi" w:hAnsiTheme="majorHAnsi" w:cstheme="majorHAnsi"/>
          <w:bCs/>
          <w:sz w:val="28"/>
          <w:szCs w:val="28"/>
        </w:rPr>
        <w:t>Maternity cover</w:t>
      </w:r>
      <w:r w:rsidR="002A48D3" w:rsidRPr="006F569E">
        <w:rPr>
          <w:rFonts w:asciiTheme="majorHAnsi" w:hAnsiTheme="majorHAnsi" w:cstheme="majorHAnsi"/>
          <w:sz w:val="28"/>
          <w:szCs w:val="28"/>
        </w:rPr>
        <w:t xml:space="preserve"> </w:t>
      </w:r>
      <w:r w:rsidR="00BB2441" w:rsidRPr="006F569E">
        <w:rPr>
          <w:rFonts w:asciiTheme="majorHAnsi" w:hAnsiTheme="majorHAnsi" w:cstheme="majorHAnsi"/>
          <w:sz w:val="28"/>
          <w:szCs w:val="28"/>
        </w:rPr>
        <w:t>23 August 2021</w:t>
      </w:r>
      <w:r w:rsidR="006F569E">
        <w:rPr>
          <w:rFonts w:asciiTheme="majorHAnsi" w:hAnsiTheme="majorHAnsi" w:cstheme="majorHAnsi"/>
          <w:sz w:val="28"/>
          <w:szCs w:val="28"/>
        </w:rPr>
        <w:t xml:space="preserve"> to 31 </w:t>
      </w:r>
      <w:r>
        <w:rPr>
          <w:rFonts w:asciiTheme="majorHAnsi" w:hAnsiTheme="majorHAnsi" w:cstheme="majorHAnsi"/>
          <w:sz w:val="28"/>
          <w:szCs w:val="28"/>
        </w:rPr>
        <w:t>December 2021</w:t>
      </w:r>
    </w:p>
    <w:p w14:paraId="2E50364C" w14:textId="77777777" w:rsidR="002A48D3" w:rsidRPr="00DF0686" w:rsidRDefault="002A48D3" w:rsidP="002A48D3">
      <w:pPr>
        <w:pStyle w:val="NoSpacing"/>
        <w:jc w:val="center"/>
        <w:rPr>
          <w:rFonts w:asciiTheme="majorHAnsi" w:hAnsiTheme="majorHAnsi" w:cstheme="majorHAnsi"/>
          <w:szCs w:val="28"/>
        </w:rPr>
      </w:pPr>
    </w:p>
    <w:p w14:paraId="563FD933" w14:textId="77777777" w:rsidR="002A48D3" w:rsidRPr="0061011A" w:rsidRDefault="002A48D3" w:rsidP="002A48D3">
      <w:pPr>
        <w:pStyle w:val="NoSpacing"/>
        <w:jc w:val="center"/>
        <w:rPr>
          <w:rFonts w:asciiTheme="majorHAnsi" w:hAnsiTheme="majorHAnsi" w:cstheme="majorHAnsi"/>
          <w:sz w:val="20"/>
        </w:rPr>
      </w:pPr>
    </w:p>
    <w:p w14:paraId="6A7C6054" w14:textId="77777777" w:rsidR="002A48D3" w:rsidRPr="00AD0DC6" w:rsidRDefault="002A48D3" w:rsidP="002A48D3">
      <w:pPr>
        <w:pStyle w:val="NoSpacing"/>
        <w:jc w:val="both"/>
        <w:rPr>
          <w:rFonts w:asciiTheme="majorHAnsi" w:hAnsiTheme="majorHAnsi" w:cstheme="majorHAnsi"/>
        </w:rPr>
      </w:pPr>
      <w:r>
        <w:rPr>
          <w:rFonts w:asciiTheme="majorHAnsi" w:hAnsiTheme="majorHAnsi" w:cstheme="majorHAnsi"/>
        </w:rPr>
        <w:t>As a Trust we believe that the staff we employ to work across our schools share the core value of ‘Bringing Learning to LiFE’.  Every member of staff, employed by the Trust, plays a pivotal part in its future success</w:t>
      </w:r>
      <w:r w:rsidRPr="00AD0DC6">
        <w:rPr>
          <w:rFonts w:asciiTheme="majorHAnsi" w:hAnsiTheme="majorHAnsi" w:cstheme="majorHAnsi"/>
        </w:rPr>
        <w:t xml:space="preserve">. The values and ethos of our </w:t>
      </w:r>
      <w:r>
        <w:rPr>
          <w:rFonts w:asciiTheme="majorHAnsi" w:hAnsiTheme="majorHAnsi" w:cstheme="majorHAnsi"/>
        </w:rPr>
        <w:t>Trust</w:t>
      </w:r>
      <w:r w:rsidRPr="00AD0DC6">
        <w:rPr>
          <w:rFonts w:asciiTheme="majorHAnsi" w:hAnsiTheme="majorHAnsi" w:cstheme="majorHAnsi"/>
        </w:rPr>
        <w:t xml:space="preserve"> shines through each schools unique and individual culture. </w:t>
      </w:r>
    </w:p>
    <w:p w14:paraId="40885872" w14:textId="77777777" w:rsidR="002A48D3" w:rsidRPr="00AD0DC6" w:rsidRDefault="002A48D3" w:rsidP="002A48D3">
      <w:pPr>
        <w:pStyle w:val="NoSpacing"/>
        <w:jc w:val="both"/>
        <w:rPr>
          <w:rFonts w:asciiTheme="majorHAnsi" w:hAnsiTheme="majorHAnsi" w:cstheme="majorHAnsi"/>
        </w:rPr>
      </w:pPr>
    </w:p>
    <w:p w14:paraId="49B5F6C3" w14:textId="77777777" w:rsidR="002A48D3" w:rsidRPr="00AD0DC6" w:rsidRDefault="002A48D3" w:rsidP="002A48D3">
      <w:pPr>
        <w:pStyle w:val="NoSpacing"/>
        <w:jc w:val="center"/>
        <w:rPr>
          <w:rFonts w:asciiTheme="majorHAnsi" w:hAnsiTheme="majorHAnsi" w:cstheme="majorHAnsi"/>
          <w:b/>
          <w:i/>
        </w:rPr>
      </w:pPr>
      <w:r>
        <w:rPr>
          <w:rFonts w:asciiTheme="majorHAnsi" w:hAnsiTheme="majorHAnsi" w:cstheme="majorHAnsi"/>
          <w:b/>
          <w:i/>
        </w:rPr>
        <w:t>Our Trust</w:t>
      </w:r>
      <w:r w:rsidRPr="00AD0DC6">
        <w:rPr>
          <w:rFonts w:asciiTheme="majorHAnsi" w:hAnsiTheme="majorHAnsi" w:cstheme="majorHAnsi"/>
          <w:b/>
          <w:i/>
        </w:rPr>
        <w:t xml:space="preserve"> believes in working together to achieve better outcomes for our students, and serving our local communities.</w:t>
      </w:r>
    </w:p>
    <w:p w14:paraId="64C87F83" w14:textId="77777777" w:rsidR="002A48D3" w:rsidRPr="00AD0DC6" w:rsidRDefault="002A48D3" w:rsidP="002A48D3">
      <w:pPr>
        <w:pStyle w:val="NoSpacing"/>
        <w:jc w:val="both"/>
        <w:rPr>
          <w:rFonts w:asciiTheme="majorHAnsi" w:hAnsiTheme="majorHAnsi" w:cstheme="majorHAnsi"/>
        </w:rPr>
      </w:pPr>
    </w:p>
    <w:p w14:paraId="48081F32" w14:textId="77777777" w:rsidR="000F48CF" w:rsidRDefault="000F48CF" w:rsidP="002A48D3">
      <w:pPr>
        <w:pStyle w:val="NoSpacing"/>
        <w:jc w:val="both"/>
        <w:rPr>
          <w:rFonts w:asciiTheme="majorHAnsi" w:hAnsiTheme="majorHAnsi" w:cstheme="majorHAnsi"/>
        </w:rPr>
      </w:pPr>
    </w:p>
    <w:p w14:paraId="7AD0BB46" w14:textId="09456908" w:rsidR="002A48D3" w:rsidRDefault="000F48CF" w:rsidP="002A48D3">
      <w:pPr>
        <w:pStyle w:val="NoSpacing"/>
        <w:jc w:val="both"/>
        <w:rPr>
          <w:rFonts w:asciiTheme="majorHAnsi" w:hAnsiTheme="majorHAnsi" w:cstheme="majorHAnsi"/>
        </w:rPr>
      </w:pPr>
      <w:r>
        <w:rPr>
          <w:rFonts w:asciiTheme="majorHAnsi" w:hAnsiTheme="majorHAnsi" w:cstheme="majorHAnsi"/>
        </w:rPr>
        <w:t>We are</w:t>
      </w:r>
      <w:r w:rsidR="002A48D3">
        <w:rPr>
          <w:rFonts w:asciiTheme="majorHAnsi" w:hAnsiTheme="majorHAnsi" w:cstheme="majorHAnsi"/>
        </w:rPr>
        <w:t xml:space="preserve"> seeking</w:t>
      </w:r>
      <w:r w:rsidR="002A48D3" w:rsidRPr="00AD0DC6">
        <w:rPr>
          <w:rFonts w:asciiTheme="majorHAnsi" w:hAnsiTheme="majorHAnsi" w:cstheme="majorHAnsi"/>
        </w:rPr>
        <w:t xml:space="preserve"> to appoint </w:t>
      </w:r>
      <w:r w:rsidR="002A48D3">
        <w:rPr>
          <w:rFonts w:asciiTheme="majorHAnsi" w:hAnsiTheme="majorHAnsi" w:cstheme="majorHAnsi"/>
        </w:rPr>
        <w:t xml:space="preserve">a </w:t>
      </w:r>
      <w:r w:rsidR="00BB2441">
        <w:rPr>
          <w:rFonts w:asciiTheme="majorHAnsi" w:hAnsiTheme="majorHAnsi" w:cstheme="majorHAnsi"/>
        </w:rPr>
        <w:t>Teacher of History</w:t>
      </w:r>
      <w:r w:rsidR="002A48D3" w:rsidRPr="00AD0DC6">
        <w:rPr>
          <w:rFonts w:asciiTheme="majorHAnsi" w:hAnsiTheme="majorHAnsi" w:cstheme="majorHAnsi"/>
        </w:rPr>
        <w:t xml:space="preserve"> </w:t>
      </w:r>
      <w:r w:rsidR="002A48D3">
        <w:rPr>
          <w:rFonts w:asciiTheme="majorHAnsi" w:hAnsiTheme="majorHAnsi" w:cstheme="majorHAnsi"/>
        </w:rPr>
        <w:t xml:space="preserve">who shares the Trusts vision and values.  The successful candidate will </w:t>
      </w:r>
      <w:r w:rsidR="00BB2441">
        <w:rPr>
          <w:rFonts w:asciiTheme="majorHAnsi" w:hAnsiTheme="majorHAnsi" w:cstheme="majorHAnsi"/>
        </w:rPr>
        <w:t>be based at Countesthorpe Academy</w:t>
      </w:r>
      <w:r w:rsidR="002A48D3">
        <w:rPr>
          <w:rFonts w:asciiTheme="majorHAnsi" w:hAnsiTheme="majorHAnsi" w:cstheme="majorHAnsi"/>
        </w:rPr>
        <w:t>.</w:t>
      </w:r>
    </w:p>
    <w:p w14:paraId="34AD61D8" w14:textId="77777777" w:rsidR="002A48D3" w:rsidRPr="00AD0DC6" w:rsidRDefault="002A48D3" w:rsidP="002A48D3">
      <w:pPr>
        <w:pStyle w:val="NoSpacing"/>
        <w:jc w:val="both"/>
        <w:rPr>
          <w:rFonts w:asciiTheme="majorHAnsi" w:hAnsiTheme="majorHAnsi" w:cstheme="majorHAnsi"/>
        </w:rPr>
      </w:pPr>
    </w:p>
    <w:p w14:paraId="7A8F6738" w14:textId="430D0619" w:rsidR="002A48D3" w:rsidRDefault="000F48CF" w:rsidP="002A48D3">
      <w:pPr>
        <w:jc w:val="both"/>
        <w:rPr>
          <w:rFonts w:asciiTheme="majorHAnsi" w:hAnsiTheme="majorHAnsi" w:cstheme="majorHAnsi"/>
        </w:rPr>
      </w:pPr>
      <w:r>
        <w:rPr>
          <w:rFonts w:asciiTheme="majorHAnsi" w:hAnsiTheme="majorHAnsi" w:cstheme="majorHAnsi"/>
        </w:rPr>
        <w:t xml:space="preserve">The Trust has seen rapid growth over the last 18 months.  </w:t>
      </w:r>
      <w:r w:rsidR="002A48D3">
        <w:rPr>
          <w:rFonts w:asciiTheme="majorHAnsi" w:hAnsiTheme="majorHAnsi" w:cstheme="majorHAnsi"/>
        </w:rPr>
        <w:t>The schools currently in the Trust are:</w:t>
      </w:r>
    </w:p>
    <w:p w14:paraId="062B0360" w14:textId="697198C5" w:rsidR="002A48D3" w:rsidRDefault="002A48D3" w:rsidP="007549C9">
      <w:pPr>
        <w:pStyle w:val="ListParagraph"/>
        <w:numPr>
          <w:ilvl w:val="0"/>
          <w:numId w:val="12"/>
        </w:numPr>
        <w:spacing w:after="0" w:line="240" w:lineRule="auto"/>
        <w:jc w:val="both"/>
        <w:rPr>
          <w:rFonts w:asciiTheme="majorHAnsi" w:hAnsiTheme="majorHAnsi" w:cstheme="majorHAnsi"/>
        </w:rPr>
      </w:pPr>
      <w:r>
        <w:rPr>
          <w:rFonts w:asciiTheme="majorHAnsi" w:hAnsiTheme="majorHAnsi" w:cstheme="majorHAnsi"/>
        </w:rPr>
        <w:t>Ashby School</w:t>
      </w:r>
      <w:r w:rsidR="000F48CF">
        <w:rPr>
          <w:rFonts w:asciiTheme="majorHAnsi" w:hAnsiTheme="majorHAnsi" w:cstheme="majorHAnsi"/>
        </w:rPr>
        <w:t xml:space="preserve"> (March 2021)</w:t>
      </w:r>
    </w:p>
    <w:p w14:paraId="6A77C1AF" w14:textId="40EAAE3C" w:rsidR="002A48D3" w:rsidRDefault="002A48D3" w:rsidP="007549C9">
      <w:pPr>
        <w:pStyle w:val="ListParagraph"/>
        <w:numPr>
          <w:ilvl w:val="0"/>
          <w:numId w:val="12"/>
        </w:numPr>
        <w:spacing w:after="0" w:line="240" w:lineRule="auto"/>
        <w:jc w:val="both"/>
        <w:rPr>
          <w:rFonts w:asciiTheme="majorHAnsi" w:hAnsiTheme="majorHAnsi" w:cstheme="majorHAnsi"/>
        </w:rPr>
      </w:pPr>
      <w:r>
        <w:rPr>
          <w:rFonts w:asciiTheme="majorHAnsi" w:hAnsiTheme="majorHAnsi" w:cstheme="majorHAnsi"/>
        </w:rPr>
        <w:t>Bosworth Academy (Lead school)</w:t>
      </w:r>
    </w:p>
    <w:p w14:paraId="0F4E379C" w14:textId="79E88DE6" w:rsidR="002A48D3" w:rsidRDefault="002A48D3" w:rsidP="007549C9">
      <w:pPr>
        <w:pStyle w:val="ListParagraph"/>
        <w:numPr>
          <w:ilvl w:val="0"/>
          <w:numId w:val="12"/>
        </w:numPr>
        <w:spacing w:after="0" w:line="240" w:lineRule="auto"/>
        <w:jc w:val="both"/>
        <w:rPr>
          <w:rFonts w:asciiTheme="majorHAnsi" w:hAnsiTheme="majorHAnsi" w:cstheme="majorHAnsi"/>
        </w:rPr>
      </w:pPr>
      <w:r>
        <w:rPr>
          <w:rFonts w:asciiTheme="majorHAnsi" w:hAnsiTheme="majorHAnsi" w:cstheme="majorHAnsi"/>
        </w:rPr>
        <w:t>Braunstone Frith Primary School</w:t>
      </w:r>
      <w:r w:rsidR="000F48CF">
        <w:rPr>
          <w:rFonts w:asciiTheme="majorHAnsi" w:hAnsiTheme="majorHAnsi" w:cstheme="majorHAnsi"/>
        </w:rPr>
        <w:t xml:space="preserve"> (September 2019)</w:t>
      </w:r>
    </w:p>
    <w:p w14:paraId="46B817C4" w14:textId="50862847" w:rsidR="002A48D3" w:rsidRDefault="002A48D3" w:rsidP="007549C9">
      <w:pPr>
        <w:pStyle w:val="ListParagraph"/>
        <w:numPr>
          <w:ilvl w:val="0"/>
          <w:numId w:val="12"/>
        </w:numPr>
        <w:spacing w:after="0" w:line="240" w:lineRule="auto"/>
        <w:jc w:val="both"/>
        <w:rPr>
          <w:rFonts w:asciiTheme="majorHAnsi" w:hAnsiTheme="majorHAnsi" w:cstheme="majorHAnsi"/>
        </w:rPr>
      </w:pPr>
      <w:r>
        <w:rPr>
          <w:rFonts w:asciiTheme="majorHAnsi" w:hAnsiTheme="majorHAnsi" w:cstheme="majorHAnsi"/>
        </w:rPr>
        <w:t>Countest</w:t>
      </w:r>
      <w:r w:rsidR="000F48CF">
        <w:rPr>
          <w:rFonts w:asciiTheme="majorHAnsi" w:hAnsiTheme="majorHAnsi" w:cstheme="majorHAnsi"/>
        </w:rPr>
        <w:t>horpe Academy</w:t>
      </w:r>
      <w:r>
        <w:rPr>
          <w:rFonts w:asciiTheme="majorHAnsi" w:hAnsiTheme="majorHAnsi" w:cstheme="majorHAnsi"/>
        </w:rPr>
        <w:t xml:space="preserve"> </w:t>
      </w:r>
      <w:r w:rsidR="000F48CF">
        <w:rPr>
          <w:rFonts w:asciiTheme="majorHAnsi" w:hAnsiTheme="majorHAnsi" w:cstheme="majorHAnsi"/>
        </w:rPr>
        <w:t>(March 2020)</w:t>
      </w:r>
    </w:p>
    <w:p w14:paraId="358A1A34" w14:textId="308629B0" w:rsidR="002A48D3" w:rsidRDefault="002A48D3" w:rsidP="007549C9">
      <w:pPr>
        <w:pStyle w:val="ListParagraph"/>
        <w:numPr>
          <w:ilvl w:val="0"/>
          <w:numId w:val="12"/>
        </w:numPr>
        <w:spacing w:after="0" w:line="240" w:lineRule="auto"/>
        <w:jc w:val="both"/>
        <w:rPr>
          <w:rFonts w:asciiTheme="majorHAnsi" w:hAnsiTheme="majorHAnsi" w:cstheme="majorHAnsi"/>
        </w:rPr>
      </w:pPr>
      <w:r>
        <w:rPr>
          <w:rFonts w:asciiTheme="majorHAnsi" w:hAnsiTheme="majorHAnsi" w:cstheme="majorHAnsi"/>
        </w:rPr>
        <w:t xml:space="preserve">Ibstock Community College (due to join during the </w:t>
      </w:r>
      <w:r w:rsidR="000F48CF">
        <w:rPr>
          <w:rFonts w:asciiTheme="majorHAnsi" w:hAnsiTheme="majorHAnsi" w:cstheme="majorHAnsi"/>
        </w:rPr>
        <w:t xml:space="preserve">2021 </w:t>
      </w:r>
      <w:r>
        <w:rPr>
          <w:rFonts w:asciiTheme="majorHAnsi" w:hAnsiTheme="majorHAnsi" w:cstheme="majorHAnsi"/>
        </w:rPr>
        <w:t>summer term)</w:t>
      </w:r>
    </w:p>
    <w:p w14:paraId="24074A53" w14:textId="7F62D7B6" w:rsidR="002A48D3" w:rsidRPr="007F1B58" w:rsidRDefault="002A48D3" w:rsidP="007549C9">
      <w:pPr>
        <w:pStyle w:val="ListParagraph"/>
        <w:numPr>
          <w:ilvl w:val="0"/>
          <w:numId w:val="12"/>
        </w:numPr>
        <w:spacing w:after="0" w:line="240" w:lineRule="auto"/>
        <w:jc w:val="both"/>
        <w:rPr>
          <w:rFonts w:asciiTheme="majorHAnsi" w:hAnsiTheme="majorHAnsi" w:cstheme="majorHAnsi"/>
        </w:rPr>
      </w:pPr>
      <w:r>
        <w:rPr>
          <w:rFonts w:asciiTheme="majorHAnsi" w:hAnsiTheme="majorHAnsi" w:cstheme="majorHAnsi"/>
        </w:rPr>
        <w:t xml:space="preserve">Ivanhoe College (due to join during the </w:t>
      </w:r>
      <w:r w:rsidR="000F48CF">
        <w:rPr>
          <w:rFonts w:asciiTheme="majorHAnsi" w:hAnsiTheme="majorHAnsi" w:cstheme="majorHAnsi"/>
        </w:rPr>
        <w:t xml:space="preserve">2021 </w:t>
      </w:r>
      <w:r>
        <w:rPr>
          <w:rFonts w:asciiTheme="majorHAnsi" w:hAnsiTheme="majorHAnsi" w:cstheme="majorHAnsi"/>
        </w:rPr>
        <w:t>summer term)</w:t>
      </w:r>
    </w:p>
    <w:p w14:paraId="1F74879B" w14:textId="79C973BA" w:rsidR="002A48D3" w:rsidRDefault="002A48D3" w:rsidP="007549C9">
      <w:pPr>
        <w:pStyle w:val="ListParagraph"/>
        <w:numPr>
          <w:ilvl w:val="0"/>
          <w:numId w:val="12"/>
        </w:numPr>
        <w:spacing w:before="240" w:after="0" w:line="240" w:lineRule="auto"/>
        <w:jc w:val="both"/>
        <w:rPr>
          <w:rFonts w:asciiTheme="majorHAnsi" w:hAnsiTheme="majorHAnsi" w:cstheme="majorHAnsi"/>
        </w:rPr>
      </w:pPr>
      <w:r>
        <w:rPr>
          <w:rFonts w:asciiTheme="majorHAnsi" w:hAnsiTheme="majorHAnsi" w:cstheme="majorHAnsi"/>
        </w:rPr>
        <w:t>Kingsway Primary School</w:t>
      </w:r>
      <w:r w:rsidR="000F48CF">
        <w:rPr>
          <w:rFonts w:asciiTheme="majorHAnsi" w:hAnsiTheme="majorHAnsi" w:cstheme="majorHAnsi"/>
        </w:rPr>
        <w:t xml:space="preserve"> (January 2018)</w:t>
      </w:r>
    </w:p>
    <w:p w14:paraId="54831123" w14:textId="62F3DCA3" w:rsidR="002A48D3" w:rsidRDefault="002A48D3" w:rsidP="007549C9">
      <w:pPr>
        <w:pStyle w:val="ListParagraph"/>
        <w:numPr>
          <w:ilvl w:val="0"/>
          <w:numId w:val="12"/>
        </w:numPr>
        <w:spacing w:after="0" w:line="240" w:lineRule="auto"/>
        <w:jc w:val="both"/>
        <w:rPr>
          <w:rFonts w:asciiTheme="majorHAnsi" w:hAnsiTheme="majorHAnsi" w:cstheme="majorHAnsi"/>
        </w:rPr>
      </w:pPr>
      <w:r>
        <w:rPr>
          <w:rFonts w:asciiTheme="majorHAnsi" w:hAnsiTheme="majorHAnsi" w:cstheme="majorHAnsi"/>
        </w:rPr>
        <w:t xml:space="preserve">The Winstanley School </w:t>
      </w:r>
      <w:r w:rsidR="000F48CF">
        <w:rPr>
          <w:rFonts w:asciiTheme="majorHAnsi" w:hAnsiTheme="majorHAnsi" w:cstheme="majorHAnsi"/>
        </w:rPr>
        <w:t>(January 2017)</w:t>
      </w:r>
    </w:p>
    <w:p w14:paraId="43353EA9" w14:textId="77777777" w:rsidR="002A48D3" w:rsidRDefault="002A48D3" w:rsidP="002A48D3">
      <w:pPr>
        <w:jc w:val="both"/>
        <w:rPr>
          <w:rFonts w:asciiTheme="majorHAnsi" w:hAnsiTheme="majorHAnsi" w:cstheme="majorHAnsi"/>
        </w:rPr>
      </w:pPr>
    </w:p>
    <w:p w14:paraId="6CB1B627" w14:textId="637D1ED5" w:rsidR="002A48D3" w:rsidRPr="00AD0DC6" w:rsidRDefault="002A48D3" w:rsidP="002A48D3">
      <w:pPr>
        <w:jc w:val="both"/>
        <w:rPr>
          <w:rFonts w:asciiTheme="majorHAnsi" w:hAnsiTheme="majorHAnsi" w:cstheme="majorHAnsi"/>
        </w:rPr>
      </w:pPr>
      <w:r w:rsidRPr="00AD0DC6">
        <w:rPr>
          <w:rFonts w:asciiTheme="majorHAnsi" w:hAnsiTheme="majorHAnsi" w:cstheme="majorHAnsi"/>
        </w:rPr>
        <w:t>Application f</w:t>
      </w:r>
      <w:r>
        <w:rPr>
          <w:rFonts w:asciiTheme="majorHAnsi" w:hAnsiTheme="majorHAnsi" w:cstheme="majorHAnsi"/>
        </w:rPr>
        <w:t xml:space="preserve">orms and further details can be downloaded from </w:t>
      </w:r>
      <w:r w:rsidRPr="00AD0DC6">
        <w:rPr>
          <w:rFonts w:asciiTheme="majorHAnsi" w:hAnsiTheme="majorHAnsi" w:cstheme="majorHAnsi"/>
        </w:rPr>
        <w:t>www.lifemultiacademy</w:t>
      </w:r>
      <w:r>
        <w:rPr>
          <w:rFonts w:asciiTheme="majorHAnsi" w:hAnsiTheme="majorHAnsi" w:cstheme="majorHAnsi"/>
        </w:rPr>
        <w:t>trust</w:t>
      </w:r>
      <w:r w:rsidRPr="00AD0DC6">
        <w:rPr>
          <w:rFonts w:asciiTheme="majorHAnsi" w:hAnsiTheme="majorHAnsi" w:cstheme="majorHAnsi"/>
        </w:rPr>
        <w:t>.org.uk</w:t>
      </w:r>
      <w:r>
        <w:rPr>
          <w:rFonts w:asciiTheme="majorHAnsi" w:hAnsiTheme="majorHAnsi" w:cstheme="majorHAnsi"/>
        </w:rPr>
        <w:t xml:space="preserve"> or may be </w:t>
      </w:r>
      <w:r w:rsidRPr="00AD0DC6">
        <w:rPr>
          <w:rFonts w:asciiTheme="majorHAnsi" w:hAnsiTheme="majorHAnsi" w:cstheme="majorHAnsi"/>
        </w:rPr>
        <w:t xml:space="preserve">obtained from Mrs </w:t>
      </w:r>
      <w:r>
        <w:rPr>
          <w:rFonts w:asciiTheme="majorHAnsi" w:hAnsiTheme="majorHAnsi" w:cstheme="majorHAnsi"/>
        </w:rPr>
        <w:t>K Pollard (MAT HR Manager) kpollard@lifemultiacademytrust.org.uk</w:t>
      </w:r>
    </w:p>
    <w:p w14:paraId="78A5F16C" w14:textId="51841F5F" w:rsidR="002A48D3" w:rsidRPr="00AD0DC6" w:rsidRDefault="002A48D3" w:rsidP="002A48D3">
      <w:pPr>
        <w:jc w:val="center"/>
        <w:rPr>
          <w:rFonts w:asciiTheme="majorHAnsi" w:hAnsiTheme="majorHAnsi" w:cstheme="majorHAnsi"/>
          <w:b/>
        </w:rPr>
      </w:pPr>
      <w:r w:rsidRPr="00AD0DC6">
        <w:rPr>
          <w:rFonts w:asciiTheme="majorHAnsi" w:hAnsiTheme="majorHAnsi" w:cstheme="majorHAnsi"/>
          <w:b/>
        </w:rPr>
        <w:t xml:space="preserve">The closing date for completed applications is </w:t>
      </w:r>
      <w:r w:rsidR="00BB2441">
        <w:rPr>
          <w:rFonts w:asciiTheme="majorHAnsi" w:hAnsiTheme="majorHAnsi" w:cstheme="majorHAnsi"/>
          <w:b/>
        </w:rPr>
        <w:t>12 noon Monday 14 June 2021.</w:t>
      </w:r>
      <w:r w:rsidRPr="00AD0DC6">
        <w:rPr>
          <w:rFonts w:asciiTheme="majorHAnsi" w:hAnsiTheme="majorHAnsi" w:cstheme="majorHAnsi"/>
          <w:b/>
        </w:rPr>
        <w:t xml:space="preserve"> </w:t>
      </w:r>
    </w:p>
    <w:p w14:paraId="112BB4CC" w14:textId="77777777" w:rsidR="002A48D3" w:rsidRPr="00AD0DC6" w:rsidRDefault="002A48D3" w:rsidP="002A48D3">
      <w:pPr>
        <w:jc w:val="center"/>
        <w:rPr>
          <w:rFonts w:asciiTheme="majorHAnsi" w:hAnsiTheme="majorHAnsi" w:cstheme="majorHAnsi"/>
        </w:rPr>
      </w:pPr>
      <w:r w:rsidRPr="00AD0DC6">
        <w:rPr>
          <w:rFonts w:asciiTheme="majorHAnsi" w:hAnsiTheme="majorHAnsi" w:cstheme="majorHAnsi"/>
        </w:rPr>
        <w:t xml:space="preserve">“Our </w:t>
      </w:r>
      <w:r>
        <w:rPr>
          <w:rFonts w:asciiTheme="majorHAnsi" w:hAnsiTheme="majorHAnsi" w:cstheme="majorHAnsi"/>
        </w:rPr>
        <w:t>Trust</w:t>
      </w:r>
      <w:r w:rsidRPr="00AD0DC6">
        <w:rPr>
          <w:rFonts w:asciiTheme="majorHAnsi" w:hAnsiTheme="majorHAnsi" w:cstheme="majorHAnsi"/>
        </w:rPr>
        <w:t xml:space="preserve"> and its schools are committed to safeguarding and promoting the welfare of children and young people and expects all staff and volunteers to share this commitment”</w:t>
      </w:r>
    </w:p>
    <w:p w14:paraId="7FA483BD" w14:textId="77777777" w:rsidR="0025024D" w:rsidRPr="00171F92" w:rsidRDefault="0025024D" w:rsidP="003C3E7B">
      <w:pPr>
        <w:jc w:val="both"/>
        <w:rPr>
          <w:rFonts w:asciiTheme="majorHAnsi" w:hAnsiTheme="majorHAnsi" w:cstheme="majorHAnsi"/>
          <w:sz w:val="24"/>
          <w:szCs w:val="24"/>
        </w:rPr>
      </w:pPr>
      <w:r w:rsidRPr="00171F92">
        <w:rPr>
          <w:rFonts w:asciiTheme="majorHAnsi" w:hAnsiTheme="majorHAnsi" w:cstheme="majorHAnsi"/>
          <w:sz w:val="24"/>
          <w:szCs w:val="24"/>
        </w:rPr>
        <w:br w:type="page"/>
      </w:r>
    </w:p>
    <w:p w14:paraId="655ED64E" w14:textId="77777777" w:rsidR="0025024D" w:rsidRPr="00171F92" w:rsidRDefault="0025024D" w:rsidP="0025024D">
      <w:pPr>
        <w:rPr>
          <w:rFonts w:asciiTheme="majorHAnsi" w:hAnsiTheme="majorHAnsi" w:cstheme="majorHAnsi"/>
          <w:sz w:val="24"/>
          <w:szCs w:val="24"/>
        </w:rPr>
      </w:pPr>
    </w:p>
    <w:p w14:paraId="53830F04" w14:textId="77777777" w:rsidR="00AA2075" w:rsidRPr="00A559EE" w:rsidRDefault="00AA2075" w:rsidP="00AA2075">
      <w:pPr>
        <w:spacing w:line="240" w:lineRule="atLeast"/>
        <w:jc w:val="center"/>
        <w:rPr>
          <w:rFonts w:ascii="Century Gothic" w:hAnsi="Century Gothic"/>
          <w:b/>
          <w:sz w:val="40"/>
          <w:szCs w:val="40"/>
          <w:u w:val="single"/>
        </w:rPr>
      </w:pPr>
      <w:r w:rsidRPr="00A559EE">
        <w:rPr>
          <w:rFonts w:ascii="Century Gothic" w:hAnsi="Century Gothic"/>
          <w:b/>
          <w:sz w:val="40"/>
          <w:szCs w:val="40"/>
        </w:rPr>
        <w:t xml:space="preserve">Countesthorpe </w:t>
      </w:r>
      <w:r>
        <w:rPr>
          <w:rFonts w:ascii="Century Gothic" w:hAnsi="Century Gothic"/>
          <w:b/>
          <w:sz w:val="40"/>
          <w:szCs w:val="40"/>
        </w:rPr>
        <w:t>Academy</w:t>
      </w:r>
    </w:p>
    <w:p w14:paraId="65E3ED09" w14:textId="77777777" w:rsidR="00AA2075" w:rsidRPr="00613505" w:rsidRDefault="00AA2075" w:rsidP="00AA2075">
      <w:pPr>
        <w:pStyle w:val="Subtitle"/>
        <w:pBdr>
          <w:top w:val="none" w:sz="0" w:space="0" w:color="auto"/>
          <w:left w:val="none" w:sz="0" w:space="0" w:color="auto"/>
          <w:bottom w:val="none" w:sz="0" w:space="0" w:color="auto"/>
          <w:right w:val="none" w:sz="0" w:space="0" w:color="auto"/>
        </w:pBdr>
        <w:rPr>
          <w:rFonts w:ascii="Calibri" w:hAnsi="Calibri"/>
          <w:b/>
          <w:sz w:val="28"/>
          <w:szCs w:val="28"/>
        </w:rPr>
      </w:pPr>
    </w:p>
    <w:p w14:paraId="74095147" w14:textId="77777777" w:rsidR="00AA2075" w:rsidRDefault="00AA2075" w:rsidP="00AA2075">
      <w:pPr>
        <w:spacing w:line="240" w:lineRule="atLeast"/>
        <w:jc w:val="center"/>
        <w:rPr>
          <w:rFonts w:ascii="Century Gothic" w:hAnsi="Century Gothic"/>
          <w:b/>
          <w:sz w:val="28"/>
          <w:szCs w:val="28"/>
        </w:rPr>
      </w:pPr>
      <w:r w:rsidRPr="00A559EE">
        <w:rPr>
          <w:rFonts w:ascii="Century Gothic" w:hAnsi="Century Gothic"/>
          <w:b/>
          <w:sz w:val="28"/>
          <w:szCs w:val="28"/>
        </w:rPr>
        <w:t xml:space="preserve">Job Description </w:t>
      </w:r>
    </w:p>
    <w:p w14:paraId="247FF6EC" w14:textId="77777777" w:rsidR="00AA2075" w:rsidRDefault="00AA2075" w:rsidP="00AA2075">
      <w:pPr>
        <w:spacing w:line="240" w:lineRule="atLeast"/>
        <w:jc w:val="center"/>
        <w:rPr>
          <w:rFonts w:ascii="Century Gothic" w:hAnsi="Century Gothic"/>
          <w:b/>
          <w:sz w:val="28"/>
          <w:szCs w:val="28"/>
        </w:rPr>
      </w:pPr>
      <w:r>
        <w:rPr>
          <w:rFonts w:ascii="Century Gothic" w:hAnsi="Century Gothic"/>
          <w:b/>
          <w:sz w:val="28"/>
          <w:szCs w:val="28"/>
        </w:rPr>
        <w:t>A</w:t>
      </w:r>
      <w:r w:rsidRPr="00A559EE">
        <w:rPr>
          <w:rFonts w:ascii="Century Gothic" w:hAnsi="Century Gothic"/>
          <w:b/>
          <w:sz w:val="28"/>
          <w:szCs w:val="28"/>
        </w:rPr>
        <w:t>ll College Teaching Staff</w:t>
      </w:r>
    </w:p>
    <w:p w14:paraId="5C308563" w14:textId="77777777" w:rsidR="00AA2075" w:rsidRDefault="00AA2075" w:rsidP="00AA2075">
      <w:pPr>
        <w:spacing w:line="240" w:lineRule="atLeast"/>
        <w:jc w:val="center"/>
        <w:rPr>
          <w:rFonts w:ascii="Century Gothic" w:hAnsi="Century Gothic"/>
          <w:b/>
          <w:sz w:val="28"/>
          <w:szCs w:val="28"/>
        </w:rPr>
      </w:pPr>
    </w:p>
    <w:p w14:paraId="4C7A1602" w14:textId="77777777" w:rsidR="00AA2075" w:rsidRPr="00CF75D0" w:rsidRDefault="00AA2075" w:rsidP="00AA2075">
      <w:pPr>
        <w:widowControl w:val="0"/>
        <w:shd w:val="clear" w:color="auto" w:fill="FFFFFF"/>
        <w:autoSpaceDE w:val="0"/>
        <w:autoSpaceDN w:val="0"/>
        <w:adjustRightInd w:val="0"/>
        <w:rPr>
          <w:rFonts w:eastAsiaTheme="minorEastAsia" w:cs="Arial"/>
          <w:b/>
          <w:color w:val="000000"/>
          <w:w w:val="107"/>
          <w:shd w:val="clear" w:color="auto" w:fill="FFFFFF"/>
          <w:lang w:val="en-US" w:eastAsia="en-GB"/>
        </w:rPr>
      </w:pPr>
      <w:r w:rsidRPr="00CF75D0">
        <w:rPr>
          <w:rFonts w:eastAsiaTheme="minorEastAsia" w:cs="Arial"/>
          <w:b/>
          <w:color w:val="000000"/>
          <w:w w:val="107"/>
          <w:shd w:val="clear" w:color="auto" w:fill="FFFFFF"/>
          <w:lang w:val="en-US" w:eastAsia="en-GB"/>
        </w:rPr>
        <w:t>Requirements</w:t>
      </w:r>
    </w:p>
    <w:p w14:paraId="02AB2BEA" w14:textId="77777777" w:rsidR="00AA2075" w:rsidRPr="00CF75D0" w:rsidRDefault="00AA2075" w:rsidP="00AA2075">
      <w:pPr>
        <w:widowControl w:val="0"/>
        <w:shd w:val="clear" w:color="auto" w:fill="FFFFFF"/>
        <w:autoSpaceDE w:val="0"/>
        <w:autoSpaceDN w:val="0"/>
        <w:adjustRightInd w:val="0"/>
        <w:rPr>
          <w:rFonts w:eastAsiaTheme="minorEastAsia" w:cs="Arial"/>
          <w:b/>
          <w:color w:val="000000"/>
          <w:w w:val="107"/>
          <w:shd w:val="clear" w:color="auto" w:fill="FFFFFF"/>
          <w:lang w:val="en-US" w:eastAsia="en-GB"/>
        </w:rPr>
      </w:pPr>
    </w:p>
    <w:p w14:paraId="7BC053AC" w14:textId="77777777" w:rsidR="00AA2075" w:rsidRPr="00CF75D0" w:rsidRDefault="00AA2075" w:rsidP="00AA2075">
      <w:pPr>
        <w:pStyle w:val="ListParagraph"/>
        <w:numPr>
          <w:ilvl w:val="0"/>
          <w:numId w:val="18"/>
        </w:numPr>
        <w:spacing w:after="0" w:line="240" w:lineRule="auto"/>
      </w:pPr>
      <w:r w:rsidRPr="00CF75D0">
        <w:t xml:space="preserve">To carry out the assigned professional duties in accordance with and subject to the provisions of the Education Acts </w:t>
      </w:r>
    </w:p>
    <w:p w14:paraId="1C56D903" w14:textId="77777777" w:rsidR="00AA2075" w:rsidRPr="00CF75D0" w:rsidRDefault="00AA2075" w:rsidP="00AA2075">
      <w:pPr>
        <w:pStyle w:val="ListParagraph"/>
        <w:numPr>
          <w:ilvl w:val="0"/>
          <w:numId w:val="18"/>
        </w:numPr>
        <w:spacing w:after="0" w:line="240" w:lineRule="auto"/>
      </w:pPr>
      <w:r w:rsidRPr="00CF75D0">
        <w:t xml:space="preserve">To adhere to any relevant Orders and Regulations including the most recent School Teachers' Pay and Conditions Document </w:t>
      </w:r>
    </w:p>
    <w:p w14:paraId="4AD0054E" w14:textId="77777777" w:rsidR="00AA2075" w:rsidRPr="00CF75D0" w:rsidRDefault="00AA2075" w:rsidP="00AA2075">
      <w:pPr>
        <w:pStyle w:val="ListParagraph"/>
        <w:numPr>
          <w:ilvl w:val="0"/>
          <w:numId w:val="18"/>
        </w:numPr>
        <w:spacing w:after="0" w:line="240" w:lineRule="auto"/>
      </w:pPr>
      <w:r w:rsidRPr="00CF75D0">
        <w:t>To adhere to any rules, regulations, policies laid down by the Governing Board</w:t>
      </w:r>
    </w:p>
    <w:p w14:paraId="29686A89" w14:textId="77777777" w:rsidR="00AA2075" w:rsidRPr="00CF75D0" w:rsidRDefault="00AA2075" w:rsidP="00AA2075">
      <w:pPr>
        <w:pStyle w:val="ListParagraph"/>
        <w:numPr>
          <w:ilvl w:val="0"/>
          <w:numId w:val="18"/>
        </w:numPr>
        <w:spacing w:after="0" w:line="240" w:lineRule="auto"/>
      </w:pPr>
      <w:r w:rsidRPr="00CF75D0">
        <w:t xml:space="preserve">To carry out any duties required by the Principal </w:t>
      </w:r>
    </w:p>
    <w:p w14:paraId="25CBE482" w14:textId="77777777" w:rsidR="00AA2075" w:rsidRPr="00CF75D0" w:rsidRDefault="00AA2075" w:rsidP="00AA2075">
      <w:pPr>
        <w:widowControl w:val="0"/>
        <w:shd w:val="clear" w:color="auto" w:fill="FFFFFF"/>
        <w:autoSpaceDE w:val="0"/>
        <w:autoSpaceDN w:val="0"/>
        <w:adjustRightInd w:val="0"/>
        <w:rPr>
          <w:rFonts w:eastAsiaTheme="minorEastAsia" w:cs="Arial"/>
          <w:color w:val="000000"/>
          <w:w w:val="107"/>
          <w:shd w:val="clear" w:color="auto" w:fill="FFFFFF"/>
          <w:lang w:val="en-US" w:eastAsia="en-GB"/>
        </w:rPr>
      </w:pPr>
    </w:p>
    <w:p w14:paraId="1A0A27CB" w14:textId="77777777" w:rsidR="00AA2075" w:rsidRPr="00CF75D0" w:rsidRDefault="00AA2075" w:rsidP="00AA2075">
      <w:pPr>
        <w:widowControl w:val="0"/>
        <w:shd w:val="clear" w:color="auto" w:fill="FFFFFF"/>
        <w:autoSpaceDE w:val="0"/>
        <w:autoSpaceDN w:val="0"/>
        <w:adjustRightInd w:val="0"/>
        <w:rPr>
          <w:rFonts w:eastAsiaTheme="minorEastAsia" w:cs="Arial"/>
          <w:b/>
          <w:bCs/>
          <w:color w:val="000000"/>
          <w:w w:val="89"/>
          <w:shd w:val="clear" w:color="auto" w:fill="FFFFFF"/>
          <w:lang w:val="en-US" w:eastAsia="en-GB"/>
        </w:rPr>
      </w:pPr>
      <w:r w:rsidRPr="00CF75D0">
        <w:rPr>
          <w:rFonts w:eastAsiaTheme="minorEastAsia" w:cs="Arial"/>
          <w:b/>
          <w:bCs/>
          <w:color w:val="000000"/>
          <w:w w:val="89"/>
          <w:shd w:val="clear" w:color="auto" w:fill="FFFFFF"/>
          <w:lang w:val="en-US" w:eastAsia="en-GB"/>
        </w:rPr>
        <w:t>Ethos</w:t>
      </w:r>
    </w:p>
    <w:p w14:paraId="12A5650D" w14:textId="77777777" w:rsidR="00AA2075" w:rsidRPr="00CF75D0" w:rsidRDefault="00AA2075" w:rsidP="00AA2075">
      <w:pPr>
        <w:widowControl w:val="0"/>
        <w:shd w:val="clear" w:color="auto" w:fill="FFFFFF"/>
        <w:autoSpaceDE w:val="0"/>
        <w:autoSpaceDN w:val="0"/>
        <w:adjustRightInd w:val="0"/>
        <w:rPr>
          <w:rFonts w:eastAsiaTheme="minorEastAsia" w:cs="Arial"/>
          <w:b/>
          <w:bCs/>
          <w:color w:val="000000"/>
          <w:w w:val="89"/>
          <w:shd w:val="clear" w:color="auto" w:fill="FFFFFF"/>
          <w:lang w:val="en-US" w:eastAsia="en-GB"/>
        </w:rPr>
      </w:pPr>
    </w:p>
    <w:p w14:paraId="6E225014" w14:textId="77777777" w:rsidR="00AA2075" w:rsidRPr="00CF75D0" w:rsidRDefault="00AA2075" w:rsidP="00AA2075">
      <w:pPr>
        <w:ind w:right="-472"/>
      </w:pPr>
      <w:r w:rsidRPr="00CF75D0">
        <w:t xml:space="preserve">To support the inclusive ethos of Countesthorpe Leysland Community College and help to provide an appropriate curriculum, academic rigour and pastoral support at the College, enabling all students to achieve their full potential in a personal, social and intellectual context.  The post holder will help all students to develop skills and competencies and to acquire the confidence to participate in learning at all stages of adult life.  The post holder will continue to improve equal access for all students to the full range of educational opportunities. </w:t>
      </w:r>
    </w:p>
    <w:p w14:paraId="3566FD7C" w14:textId="77777777" w:rsidR="00AA2075" w:rsidRPr="00CF75D0" w:rsidRDefault="00AA2075" w:rsidP="00AA2075">
      <w:pPr>
        <w:spacing w:line="240" w:lineRule="atLeast"/>
        <w:rPr>
          <w:b/>
        </w:rPr>
      </w:pPr>
    </w:p>
    <w:p w14:paraId="4B175F61" w14:textId="77777777" w:rsidR="00AA2075" w:rsidRPr="00A404B6" w:rsidRDefault="00AA2075" w:rsidP="00AA2075">
      <w:pPr>
        <w:spacing w:line="240" w:lineRule="atLeast"/>
        <w:rPr>
          <w:rFonts w:ascii="Century Gothic" w:hAnsi="Century Gothic"/>
          <w:b/>
          <w:sz w:val="28"/>
          <w:szCs w:val="28"/>
        </w:rPr>
      </w:pPr>
      <w:r w:rsidRPr="00A559EE">
        <w:rPr>
          <w:rFonts w:ascii="Calibri" w:hAnsi="Calibri"/>
          <w:b/>
        </w:rPr>
        <w:t>Outline of the Role for all Teachers</w:t>
      </w:r>
    </w:p>
    <w:p w14:paraId="5AB2E434" w14:textId="77777777" w:rsidR="00AA2075" w:rsidRPr="00A559EE" w:rsidRDefault="00AA2075" w:rsidP="00AA2075">
      <w:pPr>
        <w:rPr>
          <w:rFonts w:ascii="Calibri" w:hAnsi="Calibri"/>
          <w:b/>
        </w:rPr>
      </w:pPr>
    </w:p>
    <w:p w14:paraId="1BE9822C" w14:textId="77777777" w:rsidR="00AA2075" w:rsidRPr="00A559EE" w:rsidRDefault="00AA2075" w:rsidP="00AA2075">
      <w:pPr>
        <w:numPr>
          <w:ilvl w:val="0"/>
          <w:numId w:val="13"/>
        </w:numPr>
        <w:spacing w:after="0" w:line="240" w:lineRule="auto"/>
        <w:rPr>
          <w:rFonts w:ascii="Calibri" w:hAnsi="Calibri"/>
        </w:rPr>
      </w:pPr>
      <w:r>
        <w:rPr>
          <w:rFonts w:ascii="Calibri" w:hAnsi="Calibri"/>
        </w:rPr>
        <w:t>The primary</w:t>
      </w:r>
      <w:r w:rsidRPr="00A559EE">
        <w:rPr>
          <w:rFonts w:ascii="Calibri" w:hAnsi="Calibri"/>
        </w:rPr>
        <w:t xml:space="preserve"> task of all </w:t>
      </w:r>
      <w:r>
        <w:rPr>
          <w:rFonts w:ascii="Calibri" w:hAnsi="Calibri"/>
        </w:rPr>
        <w:t xml:space="preserve">Countesthorpe Leysland Community </w:t>
      </w:r>
      <w:r w:rsidRPr="00A559EE">
        <w:rPr>
          <w:rFonts w:ascii="Calibri" w:hAnsi="Calibri"/>
        </w:rPr>
        <w:t>College teachers is to enable all students to achieve their full potential (social, physical, emotional and intellectual) by helping them to develop relevant skills, competencies, attitudes, concepts and knowledge.  Teachers should use their professional judgements and skills to help students to acquire the confidence to tackle all aspects of learning throughout their lives.  They should seek to enhance self-esteem and the self-fulfilment of students through a supportive, encouraging, inclusive yet challenging approach to learning.</w:t>
      </w:r>
    </w:p>
    <w:p w14:paraId="68339F4F" w14:textId="77777777" w:rsidR="00AA2075" w:rsidRPr="00A559EE" w:rsidRDefault="00AA2075" w:rsidP="00AA2075">
      <w:pPr>
        <w:ind w:hanging="720"/>
        <w:rPr>
          <w:rFonts w:ascii="Calibri" w:hAnsi="Calibri"/>
        </w:rPr>
      </w:pPr>
    </w:p>
    <w:p w14:paraId="1F7384ED" w14:textId="77777777" w:rsidR="00AA2075" w:rsidRPr="00A559EE" w:rsidRDefault="00AA2075" w:rsidP="00AA2075">
      <w:pPr>
        <w:numPr>
          <w:ilvl w:val="0"/>
          <w:numId w:val="13"/>
        </w:numPr>
        <w:spacing w:after="0" w:line="240" w:lineRule="auto"/>
        <w:rPr>
          <w:rFonts w:ascii="Calibri" w:hAnsi="Calibri"/>
        </w:rPr>
      </w:pPr>
      <w:r w:rsidRPr="00A559EE">
        <w:rPr>
          <w:rFonts w:ascii="Calibri" w:hAnsi="Calibri"/>
        </w:rPr>
        <w:t>All teachers will be expected to follow College policies agreed by Governors and to prepare and teach high quality lessons, mark work in line with Department and College Policies and keep appropriate records of assessment of designated groups within</w:t>
      </w:r>
      <w:r>
        <w:rPr>
          <w:rFonts w:ascii="Calibri" w:hAnsi="Calibri"/>
        </w:rPr>
        <w:t xml:space="preserve"> a p</w:t>
      </w:r>
      <w:r w:rsidRPr="00A559EE">
        <w:rPr>
          <w:rFonts w:ascii="Calibri" w:hAnsi="Calibri"/>
        </w:rPr>
        <w:t xml:space="preserve">astoral </w:t>
      </w:r>
      <w:r>
        <w:rPr>
          <w:rFonts w:ascii="Calibri" w:hAnsi="Calibri"/>
        </w:rPr>
        <w:t>t</w:t>
      </w:r>
      <w:r w:rsidRPr="00A559EE">
        <w:rPr>
          <w:rFonts w:ascii="Calibri" w:hAnsi="Calibri"/>
        </w:rPr>
        <w:t xml:space="preserve">eam or </w:t>
      </w:r>
      <w:r>
        <w:rPr>
          <w:rFonts w:ascii="Calibri" w:hAnsi="Calibri"/>
        </w:rPr>
        <w:t>d</w:t>
      </w:r>
      <w:r w:rsidRPr="00A559EE">
        <w:rPr>
          <w:rFonts w:ascii="Calibri" w:hAnsi="Calibri"/>
        </w:rPr>
        <w:t>epartment areas. This includes periodic submission of data centrally for importing into SISRA for teachers to analyse the performance of their own groups within the department.  A wide variety of teaching styles suited to the needs of individuals and small groups as well as whole classes should be adopted. In addition, all teachers will be expected to attend Parents’ Evenings and other after</w:t>
      </w:r>
      <w:r>
        <w:rPr>
          <w:rFonts w:ascii="Calibri" w:hAnsi="Calibri"/>
        </w:rPr>
        <w:t>-</w:t>
      </w:r>
      <w:r w:rsidRPr="00A559EE">
        <w:rPr>
          <w:rFonts w:ascii="Calibri" w:hAnsi="Calibri"/>
        </w:rPr>
        <w:t xml:space="preserve">College events as identified within the annual time allocation of 1265 hours. </w:t>
      </w:r>
    </w:p>
    <w:p w14:paraId="2DBF28CD" w14:textId="77777777" w:rsidR="00AA2075" w:rsidRPr="00A559EE" w:rsidRDefault="00AA2075" w:rsidP="00AA2075">
      <w:pPr>
        <w:ind w:hanging="720"/>
        <w:rPr>
          <w:rFonts w:ascii="Calibri" w:hAnsi="Calibri"/>
        </w:rPr>
      </w:pPr>
    </w:p>
    <w:p w14:paraId="198D1CDD" w14:textId="77777777" w:rsidR="00AA2075" w:rsidRPr="00A559EE" w:rsidRDefault="00AA2075" w:rsidP="00AA2075">
      <w:pPr>
        <w:numPr>
          <w:ilvl w:val="0"/>
          <w:numId w:val="13"/>
        </w:numPr>
        <w:spacing w:after="0" w:line="240" w:lineRule="auto"/>
        <w:rPr>
          <w:rFonts w:ascii="Calibri" w:hAnsi="Calibri"/>
        </w:rPr>
      </w:pPr>
      <w:r w:rsidRPr="00A559EE">
        <w:rPr>
          <w:rFonts w:ascii="Calibri" w:hAnsi="Calibri"/>
        </w:rPr>
        <w:t xml:space="preserve">Teachers should have a concern for the academic, pastoral and general welfare of students in their care during specific lessons and around College. In addition all teachers are expected to take a broader responsibility for the development and progression of a group of students and assist in the management of behaviour </w:t>
      </w:r>
      <w:r>
        <w:rPr>
          <w:rFonts w:ascii="Calibri" w:hAnsi="Calibri"/>
        </w:rPr>
        <w:t xml:space="preserve">and the wearing of the correct uniform </w:t>
      </w:r>
      <w:r w:rsidRPr="00A559EE">
        <w:rPr>
          <w:rFonts w:ascii="Calibri" w:hAnsi="Calibri"/>
        </w:rPr>
        <w:t>across the College at all times.</w:t>
      </w:r>
    </w:p>
    <w:p w14:paraId="5598FC56" w14:textId="77777777" w:rsidR="00AA2075" w:rsidRDefault="00AA2075" w:rsidP="00AA2075">
      <w:pPr>
        <w:ind w:hanging="720"/>
        <w:rPr>
          <w:rFonts w:ascii="Calibri" w:hAnsi="Calibri"/>
        </w:rPr>
      </w:pPr>
    </w:p>
    <w:p w14:paraId="691555F7" w14:textId="77777777" w:rsidR="00AA2075" w:rsidRDefault="00AA2075" w:rsidP="00AA2075">
      <w:pPr>
        <w:ind w:hanging="720"/>
        <w:rPr>
          <w:rFonts w:ascii="Calibri" w:hAnsi="Calibri"/>
        </w:rPr>
      </w:pPr>
    </w:p>
    <w:p w14:paraId="728FE60E" w14:textId="77777777" w:rsidR="00AA2075" w:rsidRPr="00A559EE" w:rsidRDefault="00AA2075" w:rsidP="00AA2075">
      <w:pPr>
        <w:ind w:hanging="720"/>
        <w:rPr>
          <w:rFonts w:ascii="Calibri" w:hAnsi="Calibri"/>
        </w:rPr>
      </w:pPr>
    </w:p>
    <w:p w14:paraId="1579948F" w14:textId="77777777" w:rsidR="00AA2075" w:rsidRPr="00A559EE" w:rsidRDefault="00AA2075" w:rsidP="00AA2075">
      <w:pPr>
        <w:numPr>
          <w:ilvl w:val="0"/>
          <w:numId w:val="14"/>
        </w:numPr>
        <w:spacing w:after="0" w:line="240" w:lineRule="auto"/>
        <w:rPr>
          <w:rFonts w:ascii="Calibri" w:hAnsi="Calibri"/>
          <w:b/>
        </w:rPr>
      </w:pPr>
      <w:r w:rsidRPr="00A559EE">
        <w:rPr>
          <w:rFonts w:ascii="Calibri" w:hAnsi="Calibri"/>
          <w:b/>
        </w:rPr>
        <w:t>Managing Student Behaviour</w:t>
      </w:r>
    </w:p>
    <w:p w14:paraId="7444F3F5" w14:textId="77777777" w:rsidR="00AA2075" w:rsidRPr="00A559EE" w:rsidRDefault="00AA2075" w:rsidP="00AA2075">
      <w:pPr>
        <w:ind w:hanging="720"/>
        <w:rPr>
          <w:rFonts w:ascii="Calibri" w:hAnsi="Calibri"/>
        </w:rPr>
      </w:pPr>
    </w:p>
    <w:p w14:paraId="144FFF2F" w14:textId="77777777" w:rsidR="00AA2075" w:rsidRDefault="00AA2075" w:rsidP="00AA2075">
      <w:pPr>
        <w:rPr>
          <w:rFonts w:ascii="Calibri" w:hAnsi="Calibri"/>
        </w:rPr>
      </w:pPr>
      <w:r w:rsidRPr="00A559EE">
        <w:rPr>
          <w:rFonts w:ascii="Calibri" w:hAnsi="Calibri"/>
        </w:rPr>
        <w:t>All teachers have a responsibility to implement and uphold the Behaviour for Learning Policy and as such take responsibility for managing the behaviour of students for whom they are responsible including the giving of rewards and  application of appropriate sanctions, following up issues wi</w:t>
      </w:r>
      <w:r>
        <w:rPr>
          <w:rFonts w:ascii="Calibri" w:hAnsi="Calibri"/>
        </w:rPr>
        <w:t>t</w:t>
      </w:r>
      <w:r w:rsidRPr="00A559EE">
        <w:rPr>
          <w:rFonts w:ascii="Calibri" w:hAnsi="Calibri"/>
        </w:rPr>
        <w:t>h parents, as and when appropriate.</w:t>
      </w:r>
      <w:r>
        <w:rPr>
          <w:rFonts w:ascii="Calibri" w:hAnsi="Calibri"/>
        </w:rPr>
        <w:t xml:space="preserve"> In addition, all t</w:t>
      </w:r>
      <w:r w:rsidRPr="00A559EE">
        <w:rPr>
          <w:rFonts w:ascii="Calibri" w:hAnsi="Calibri"/>
        </w:rPr>
        <w:t>eachers have a responsibility to ensure that behaviour and conduct around College, in corridors and the outside environment is good and that ina</w:t>
      </w:r>
      <w:r>
        <w:rPr>
          <w:rFonts w:ascii="Calibri" w:hAnsi="Calibri"/>
        </w:rPr>
        <w:t>ppropriate behaviour is challen</w:t>
      </w:r>
      <w:r w:rsidRPr="00A559EE">
        <w:rPr>
          <w:rFonts w:ascii="Calibri" w:hAnsi="Calibri"/>
        </w:rPr>
        <w:t>ged and followed up appropriately, including with parents.</w:t>
      </w:r>
      <w:r>
        <w:rPr>
          <w:rFonts w:ascii="Calibri" w:hAnsi="Calibri"/>
        </w:rPr>
        <w:t xml:space="preserve"> </w:t>
      </w:r>
    </w:p>
    <w:p w14:paraId="5BFD673E" w14:textId="77777777" w:rsidR="00AA2075" w:rsidRPr="00A559EE" w:rsidRDefault="00AA2075" w:rsidP="00AA2075">
      <w:pPr>
        <w:rPr>
          <w:rFonts w:ascii="Calibri" w:hAnsi="Calibri"/>
        </w:rPr>
      </w:pPr>
      <w:r>
        <w:rPr>
          <w:rFonts w:ascii="Calibri" w:hAnsi="Calibri"/>
        </w:rPr>
        <w:t>At the start of each day and during each lesson all teachers are responsible for checking that the correct uniform is worn and carrying out the agreed procedures if there are any issues.</w:t>
      </w:r>
    </w:p>
    <w:p w14:paraId="236EA611" w14:textId="77777777" w:rsidR="00AA2075" w:rsidRPr="00A559EE" w:rsidRDefault="00AA2075" w:rsidP="00AA2075">
      <w:pPr>
        <w:ind w:hanging="720"/>
        <w:rPr>
          <w:rFonts w:ascii="Calibri" w:hAnsi="Calibri"/>
        </w:rPr>
      </w:pPr>
    </w:p>
    <w:p w14:paraId="66E5AD45" w14:textId="77777777" w:rsidR="00AA2075" w:rsidRPr="00A559EE" w:rsidRDefault="00AA2075" w:rsidP="00AA2075">
      <w:pPr>
        <w:numPr>
          <w:ilvl w:val="0"/>
          <w:numId w:val="14"/>
        </w:numPr>
        <w:spacing w:after="0" w:line="240" w:lineRule="auto"/>
        <w:rPr>
          <w:rFonts w:ascii="Calibri" w:hAnsi="Calibri"/>
          <w:b/>
        </w:rPr>
      </w:pPr>
      <w:r w:rsidRPr="00A559EE">
        <w:rPr>
          <w:rFonts w:ascii="Calibri" w:hAnsi="Calibri"/>
          <w:b/>
        </w:rPr>
        <w:t>Contributing to the College Ethos</w:t>
      </w:r>
    </w:p>
    <w:p w14:paraId="14351AC4" w14:textId="77777777" w:rsidR="00AA2075" w:rsidRPr="00A559EE" w:rsidRDefault="00AA2075" w:rsidP="00AA2075">
      <w:pPr>
        <w:ind w:hanging="720"/>
        <w:rPr>
          <w:rFonts w:ascii="Calibri" w:hAnsi="Calibri"/>
        </w:rPr>
      </w:pPr>
    </w:p>
    <w:p w14:paraId="54509DDB" w14:textId="77777777" w:rsidR="00AA2075" w:rsidRPr="00A559EE" w:rsidRDefault="00AA2075" w:rsidP="00AA2075">
      <w:pPr>
        <w:numPr>
          <w:ilvl w:val="0"/>
          <w:numId w:val="15"/>
        </w:numPr>
        <w:spacing w:after="0" w:line="240" w:lineRule="auto"/>
        <w:rPr>
          <w:rFonts w:ascii="Calibri" w:hAnsi="Calibri"/>
        </w:rPr>
      </w:pPr>
      <w:r w:rsidRPr="00A559EE">
        <w:rPr>
          <w:rFonts w:ascii="Calibri" w:hAnsi="Calibri"/>
        </w:rPr>
        <w:t>All teachers will be expected to work collaboratively with other staff as members of teams, departments and/or other cross-curricular groups.  They will contribute their own particular talents and skills to such groups to support and enhance the work of the College, to aid the production of new initiatives, policies, resources, schemes of work, etc.</w:t>
      </w:r>
    </w:p>
    <w:p w14:paraId="33C4AD6E" w14:textId="77777777" w:rsidR="00AA2075" w:rsidRPr="00A559EE" w:rsidRDefault="00AA2075" w:rsidP="00AA2075">
      <w:pPr>
        <w:rPr>
          <w:rFonts w:ascii="Calibri" w:hAnsi="Calibri"/>
        </w:rPr>
      </w:pPr>
    </w:p>
    <w:p w14:paraId="1B3E2AC2" w14:textId="77777777" w:rsidR="00AA2075" w:rsidRPr="00A559EE" w:rsidRDefault="00AA2075" w:rsidP="00AA2075">
      <w:pPr>
        <w:numPr>
          <w:ilvl w:val="0"/>
          <w:numId w:val="15"/>
        </w:numPr>
        <w:spacing w:after="0" w:line="240" w:lineRule="auto"/>
        <w:rPr>
          <w:rFonts w:ascii="Calibri" w:hAnsi="Calibri"/>
        </w:rPr>
      </w:pPr>
      <w:r w:rsidRPr="00A559EE">
        <w:rPr>
          <w:rFonts w:ascii="Calibri" w:hAnsi="Calibri"/>
        </w:rPr>
        <w:t xml:space="preserve">In collaboration with support staff and students, teaching staff are responsible for caring for the College environment, particular staff concerning themselves with specific designated rooms or Department areas. </w:t>
      </w:r>
    </w:p>
    <w:p w14:paraId="3AFB0721" w14:textId="77777777" w:rsidR="00AA2075" w:rsidRPr="00A559EE" w:rsidRDefault="00AA2075" w:rsidP="00AA2075">
      <w:pPr>
        <w:rPr>
          <w:rFonts w:ascii="Calibri" w:hAnsi="Calibri"/>
        </w:rPr>
      </w:pPr>
    </w:p>
    <w:p w14:paraId="4B4D4EBC" w14:textId="77777777" w:rsidR="00AA2075" w:rsidRPr="00A559EE" w:rsidRDefault="00AA2075" w:rsidP="00AA2075">
      <w:pPr>
        <w:numPr>
          <w:ilvl w:val="0"/>
          <w:numId w:val="15"/>
        </w:numPr>
        <w:spacing w:after="0" w:line="240" w:lineRule="auto"/>
        <w:rPr>
          <w:rFonts w:ascii="Calibri" w:hAnsi="Calibri"/>
        </w:rPr>
      </w:pPr>
      <w:r w:rsidRPr="00A559EE">
        <w:rPr>
          <w:rFonts w:ascii="Calibri" w:hAnsi="Calibri"/>
        </w:rPr>
        <w:t>Staff are encouraged to assist in the development of any aspects of the College to which they are interested or to which they feel particularly attracted and can gain either additional experience or make a valuable contribution.</w:t>
      </w:r>
    </w:p>
    <w:p w14:paraId="6FD262A7" w14:textId="77777777" w:rsidR="00AA2075" w:rsidRPr="00A559EE" w:rsidRDefault="00AA2075" w:rsidP="00AA2075">
      <w:pPr>
        <w:rPr>
          <w:rFonts w:ascii="Calibri" w:hAnsi="Calibri"/>
        </w:rPr>
      </w:pPr>
    </w:p>
    <w:p w14:paraId="751F9122" w14:textId="77777777" w:rsidR="00AA2075" w:rsidRPr="00A559EE" w:rsidRDefault="00AA2075" w:rsidP="00AA2075">
      <w:pPr>
        <w:numPr>
          <w:ilvl w:val="0"/>
          <w:numId w:val="15"/>
        </w:numPr>
        <w:spacing w:after="0" w:line="240" w:lineRule="auto"/>
        <w:rPr>
          <w:rFonts w:ascii="Calibri" w:hAnsi="Calibri"/>
        </w:rPr>
      </w:pPr>
      <w:r w:rsidRPr="00A559EE">
        <w:rPr>
          <w:rFonts w:ascii="Calibri" w:hAnsi="Calibri"/>
        </w:rPr>
        <w:t xml:space="preserve">All staff should note that the College campus is a no-smoking area for </w:t>
      </w:r>
      <w:r w:rsidRPr="00A559EE">
        <w:rPr>
          <w:rFonts w:ascii="Calibri" w:hAnsi="Calibri"/>
          <w:b/>
          <w:i/>
          <w:u w:val="single"/>
        </w:rPr>
        <w:t>all</w:t>
      </w:r>
      <w:r w:rsidRPr="00A559EE">
        <w:rPr>
          <w:rFonts w:ascii="Calibri" w:hAnsi="Calibri"/>
        </w:rPr>
        <w:t xml:space="preserve"> students, staff and visitors</w:t>
      </w:r>
      <w:r>
        <w:rPr>
          <w:rFonts w:ascii="Calibri" w:hAnsi="Calibri"/>
        </w:rPr>
        <w:t>.</w:t>
      </w:r>
      <w:r w:rsidRPr="00A559EE">
        <w:rPr>
          <w:rFonts w:ascii="Calibri" w:hAnsi="Calibri"/>
        </w:rPr>
        <w:t xml:space="preserve">  </w:t>
      </w:r>
      <w:r>
        <w:rPr>
          <w:rFonts w:ascii="Calibri" w:hAnsi="Calibri"/>
        </w:rPr>
        <w:t xml:space="preserve"> A</w:t>
      </w:r>
      <w:r w:rsidRPr="00A559EE">
        <w:rPr>
          <w:rFonts w:ascii="Calibri" w:hAnsi="Calibri"/>
        </w:rPr>
        <w:t xml:space="preserve">ll staff </w:t>
      </w:r>
      <w:r>
        <w:rPr>
          <w:rFonts w:ascii="Calibri" w:hAnsi="Calibri"/>
        </w:rPr>
        <w:t>must</w:t>
      </w:r>
      <w:r w:rsidRPr="00A559EE">
        <w:rPr>
          <w:rFonts w:ascii="Calibri" w:hAnsi="Calibri"/>
        </w:rPr>
        <w:t xml:space="preserve"> set an example to show the importance of non-smoking and good health.</w:t>
      </w:r>
    </w:p>
    <w:p w14:paraId="570FB7EA" w14:textId="77777777" w:rsidR="00AA2075" w:rsidRPr="00A559EE" w:rsidRDefault="00AA2075" w:rsidP="00AA2075">
      <w:pPr>
        <w:ind w:hanging="720"/>
        <w:rPr>
          <w:rFonts w:ascii="Calibri" w:hAnsi="Calibri"/>
        </w:rPr>
      </w:pPr>
    </w:p>
    <w:p w14:paraId="110F81E0" w14:textId="77777777" w:rsidR="00AA2075" w:rsidRPr="00A559EE" w:rsidRDefault="00AA2075" w:rsidP="00AA2075">
      <w:pPr>
        <w:numPr>
          <w:ilvl w:val="0"/>
          <w:numId w:val="14"/>
        </w:numPr>
        <w:spacing w:after="0" w:line="240" w:lineRule="auto"/>
        <w:rPr>
          <w:rFonts w:ascii="Calibri" w:hAnsi="Calibri"/>
          <w:b/>
        </w:rPr>
      </w:pPr>
      <w:r w:rsidRPr="00A559EE">
        <w:rPr>
          <w:rFonts w:ascii="Calibri" w:hAnsi="Calibri"/>
          <w:b/>
        </w:rPr>
        <w:t>Role of the Form Tutor</w:t>
      </w:r>
    </w:p>
    <w:p w14:paraId="1AF61723" w14:textId="77777777" w:rsidR="00AA2075" w:rsidRPr="00A559EE" w:rsidRDefault="00AA2075" w:rsidP="00AA2075">
      <w:pPr>
        <w:rPr>
          <w:rFonts w:ascii="Calibri" w:hAnsi="Calibri"/>
          <w:b/>
        </w:rPr>
      </w:pPr>
    </w:p>
    <w:p w14:paraId="6DE26C5C" w14:textId="77777777" w:rsidR="00AA2075" w:rsidRPr="00636910" w:rsidRDefault="00AA2075" w:rsidP="00AA2075">
      <w:pPr>
        <w:numPr>
          <w:ilvl w:val="0"/>
          <w:numId w:val="16"/>
        </w:numPr>
        <w:spacing w:after="0" w:line="240" w:lineRule="auto"/>
        <w:rPr>
          <w:rFonts w:ascii="Calibri" w:hAnsi="Calibri" w:cs="Arial"/>
          <w:lang w:eastAsia="en-GB"/>
        </w:rPr>
      </w:pPr>
      <w:r>
        <w:rPr>
          <w:rFonts w:ascii="Calibri" w:hAnsi="Calibri" w:cs="Arial"/>
          <w:lang w:eastAsia="en-GB"/>
        </w:rPr>
        <w:t xml:space="preserve">All members of staff are </w:t>
      </w:r>
      <w:r w:rsidRPr="00636910">
        <w:rPr>
          <w:rFonts w:ascii="Calibri" w:hAnsi="Calibri" w:cs="Arial"/>
          <w:lang w:eastAsia="en-GB"/>
        </w:rPr>
        <w:t>attached to a Year Team and are expected to act as Form Tutors and are accountable to the Heads Year.</w:t>
      </w:r>
      <w:r>
        <w:rPr>
          <w:rFonts w:ascii="Calibri" w:hAnsi="Calibri" w:cs="Arial"/>
          <w:lang w:eastAsia="en-GB"/>
        </w:rPr>
        <w:t xml:space="preserve">  </w:t>
      </w:r>
      <w:r w:rsidRPr="00636910">
        <w:rPr>
          <w:rFonts w:ascii="Calibri" w:hAnsi="Calibri" w:cs="Arial"/>
          <w:lang w:eastAsia="en-GB"/>
        </w:rPr>
        <w:t xml:space="preserve">The role of Form Tutor is vital to the efficient running of the College. </w:t>
      </w:r>
      <w:r>
        <w:rPr>
          <w:rFonts w:ascii="Calibri" w:hAnsi="Calibri" w:cs="Arial"/>
          <w:lang w:eastAsia="en-GB"/>
        </w:rPr>
        <w:t xml:space="preserve"> </w:t>
      </w:r>
      <w:r w:rsidRPr="00636910">
        <w:rPr>
          <w:rFonts w:ascii="Calibri" w:hAnsi="Calibri" w:cs="Arial"/>
          <w:lang w:eastAsia="en-GB"/>
        </w:rPr>
        <w:t>Effective  academic support and  pastoral care and the delivery of the</w:t>
      </w:r>
      <w:r>
        <w:rPr>
          <w:rFonts w:ascii="Calibri" w:hAnsi="Calibri" w:cs="Arial"/>
          <w:lang w:eastAsia="en-GB"/>
        </w:rPr>
        <w:t xml:space="preserve"> </w:t>
      </w:r>
      <w:r w:rsidRPr="00636910">
        <w:rPr>
          <w:rFonts w:ascii="Calibri" w:hAnsi="Calibri" w:cs="Arial"/>
          <w:lang w:eastAsia="en-GB"/>
        </w:rPr>
        <w:t>Tutorial and PSHE programmes are essential elements of our College Provision</w:t>
      </w:r>
    </w:p>
    <w:p w14:paraId="2263ECAD" w14:textId="77777777" w:rsidR="00AA2075" w:rsidRPr="00636910" w:rsidRDefault="00AA2075" w:rsidP="00AA2075">
      <w:pPr>
        <w:numPr>
          <w:ilvl w:val="0"/>
          <w:numId w:val="16"/>
        </w:numPr>
        <w:spacing w:after="0" w:line="240" w:lineRule="auto"/>
        <w:rPr>
          <w:rFonts w:ascii="Calibri" w:hAnsi="Calibri" w:cs="Arial"/>
          <w:lang w:eastAsia="en-GB"/>
        </w:rPr>
      </w:pPr>
      <w:r w:rsidRPr="00636910">
        <w:rPr>
          <w:rFonts w:ascii="Calibri" w:hAnsi="Calibri" w:cs="Arial"/>
          <w:lang w:eastAsia="en-GB"/>
        </w:rPr>
        <w:t>Form Tutors are expected to take an active role in managing the behaviour of their tutees, communicating with parents and being the first point of call when issues arise, including outside of the classroom</w:t>
      </w:r>
    </w:p>
    <w:p w14:paraId="6E7B6802" w14:textId="77777777" w:rsidR="00AA2075" w:rsidRPr="00636910" w:rsidRDefault="00AA2075" w:rsidP="00AA2075">
      <w:pPr>
        <w:numPr>
          <w:ilvl w:val="0"/>
          <w:numId w:val="16"/>
        </w:numPr>
        <w:spacing w:after="0" w:line="240" w:lineRule="auto"/>
        <w:rPr>
          <w:rFonts w:ascii="Calibri" w:hAnsi="Calibri" w:cs="Arial"/>
          <w:lang w:eastAsia="en-GB"/>
        </w:rPr>
      </w:pPr>
      <w:r>
        <w:rPr>
          <w:rFonts w:ascii="Calibri" w:hAnsi="Calibri" w:cs="Arial"/>
          <w:lang w:eastAsia="en-GB"/>
        </w:rPr>
        <w:t xml:space="preserve">The </w:t>
      </w:r>
      <w:r w:rsidRPr="00636910">
        <w:rPr>
          <w:rFonts w:ascii="Calibri" w:hAnsi="Calibri" w:cs="Arial"/>
          <w:lang w:eastAsia="en-GB"/>
        </w:rPr>
        <w:t>Behaviour Management Policy relies on the class teacher managing behaviour in the first instance but the Form Tutor has the vital role of having the overview of monitoring their tutees and putting into place any appropriate interventions or sanctions required, including contacting parents</w:t>
      </w:r>
    </w:p>
    <w:p w14:paraId="0F5219A7" w14:textId="77777777" w:rsidR="00AA2075" w:rsidRPr="00636910" w:rsidRDefault="00AA2075" w:rsidP="00AA2075">
      <w:pPr>
        <w:numPr>
          <w:ilvl w:val="0"/>
          <w:numId w:val="16"/>
        </w:numPr>
        <w:spacing w:after="0" w:line="240" w:lineRule="auto"/>
        <w:rPr>
          <w:rFonts w:ascii="Calibri" w:hAnsi="Calibri" w:cs="Arial"/>
          <w:lang w:eastAsia="en-GB"/>
        </w:rPr>
      </w:pPr>
      <w:r w:rsidRPr="00636910">
        <w:rPr>
          <w:rFonts w:ascii="Calibri" w:hAnsi="Calibri" w:cs="Arial"/>
          <w:lang w:eastAsia="en-GB"/>
        </w:rPr>
        <w:t>The Form Tutor is responsible for monitoring the academic progress of their tutees and using SISRA to analyse their progress and to identify any underachievement checking the progress students are making and praising and supporting students as and when appropriate</w:t>
      </w:r>
    </w:p>
    <w:p w14:paraId="5BAED822" w14:textId="77777777" w:rsidR="00AA2075" w:rsidRPr="000835F3" w:rsidRDefault="00AA2075" w:rsidP="00AA2075">
      <w:pPr>
        <w:numPr>
          <w:ilvl w:val="0"/>
          <w:numId w:val="16"/>
        </w:numPr>
        <w:spacing w:after="0" w:line="240" w:lineRule="auto"/>
        <w:rPr>
          <w:rFonts w:ascii="Calibri" w:hAnsi="Calibri" w:cs="Arial"/>
          <w:b/>
          <w:bCs/>
          <w:lang w:eastAsia="en-GB"/>
        </w:rPr>
      </w:pPr>
      <w:r>
        <w:rPr>
          <w:rFonts w:ascii="Calibri" w:hAnsi="Calibri" w:cs="Arial"/>
          <w:lang w:eastAsia="en-GB"/>
        </w:rPr>
        <w:t>The Form Tutor has</w:t>
      </w:r>
      <w:r w:rsidRPr="00A559EE">
        <w:rPr>
          <w:rFonts w:ascii="Calibri" w:hAnsi="Calibri" w:cs="Arial"/>
          <w:lang w:eastAsia="en-GB"/>
        </w:rPr>
        <w:t xml:space="preserve"> responsibility for checking uniform </w:t>
      </w:r>
      <w:r>
        <w:rPr>
          <w:rFonts w:ascii="Calibri" w:hAnsi="Calibri" w:cs="Arial"/>
          <w:lang w:eastAsia="en-GB"/>
        </w:rPr>
        <w:t>during the Tutor Period, following up identified issues during the day</w:t>
      </w:r>
      <w:r w:rsidRPr="00A559EE">
        <w:rPr>
          <w:rFonts w:ascii="Calibri" w:hAnsi="Calibri" w:cs="Arial"/>
          <w:lang w:eastAsia="en-GB"/>
        </w:rPr>
        <w:t xml:space="preserve"> and carrying out the agreed procedures in the event the correct uniform is not being worn. </w:t>
      </w:r>
    </w:p>
    <w:p w14:paraId="5DA68098" w14:textId="77777777" w:rsidR="00AA2075" w:rsidRPr="00A559EE" w:rsidRDefault="00AA2075" w:rsidP="00AA2075">
      <w:pPr>
        <w:ind w:hanging="720"/>
        <w:rPr>
          <w:rFonts w:ascii="Calibri" w:hAnsi="Calibri"/>
        </w:rPr>
      </w:pPr>
    </w:p>
    <w:p w14:paraId="57A024CE" w14:textId="77777777" w:rsidR="00AA2075" w:rsidRPr="00A559EE" w:rsidRDefault="00AA2075" w:rsidP="00AA2075">
      <w:pPr>
        <w:numPr>
          <w:ilvl w:val="0"/>
          <w:numId w:val="14"/>
        </w:numPr>
        <w:spacing w:after="0" w:line="240" w:lineRule="auto"/>
        <w:rPr>
          <w:rFonts w:ascii="Calibri" w:hAnsi="Calibri"/>
          <w:b/>
        </w:rPr>
      </w:pPr>
      <w:r w:rsidRPr="00A559EE">
        <w:rPr>
          <w:rFonts w:ascii="Calibri" w:hAnsi="Calibri"/>
          <w:b/>
        </w:rPr>
        <w:t>Professional Development and Performance Management</w:t>
      </w:r>
    </w:p>
    <w:p w14:paraId="35B0C7A8" w14:textId="77777777" w:rsidR="00AA2075" w:rsidRPr="00A559EE" w:rsidRDefault="00AA2075" w:rsidP="00AA2075">
      <w:pPr>
        <w:rPr>
          <w:rFonts w:ascii="Calibri" w:hAnsi="Calibri"/>
        </w:rPr>
      </w:pPr>
    </w:p>
    <w:p w14:paraId="59E8432F" w14:textId="77777777" w:rsidR="00AA2075" w:rsidRPr="00647C17" w:rsidRDefault="00AA2075" w:rsidP="00AA2075">
      <w:pPr>
        <w:numPr>
          <w:ilvl w:val="0"/>
          <w:numId w:val="17"/>
        </w:numPr>
        <w:spacing w:after="0" w:line="240" w:lineRule="auto"/>
        <w:ind w:hanging="283"/>
        <w:rPr>
          <w:rFonts w:ascii="Calibri" w:hAnsi="Calibri"/>
        </w:rPr>
      </w:pPr>
      <w:r w:rsidRPr="00647C17">
        <w:rPr>
          <w:rFonts w:ascii="Calibri" w:hAnsi="Calibri"/>
        </w:rPr>
        <w:t xml:space="preserve">All teachers also have a responsibility for their own professional development.  All teachers have the right to appropriate professional support and Professional Development opportunities through formal and informal contact with other colleagues, including the Senior Leadership Team, Heads of Department, Heads of Year, other teachers and members of support staff. Annually, all teachers will be required to participate in a Performance Management review when professional development needs will be identified and discussed with </w:t>
      </w:r>
      <w:r>
        <w:rPr>
          <w:rFonts w:ascii="Calibri" w:hAnsi="Calibri"/>
        </w:rPr>
        <w:t>their line manager</w:t>
      </w:r>
    </w:p>
    <w:p w14:paraId="3E664308" w14:textId="77777777" w:rsidR="00AA2075" w:rsidRPr="00647C17" w:rsidRDefault="00AA2075" w:rsidP="00AA2075">
      <w:pPr>
        <w:numPr>
          <w:ilvl w:val="0"/>
          <w:numId w:val="17"/>
        </w:numPr>
        <w:spacing w:after="0" w:line="240" w:lineRule="auto"/>
        <w:ind w:hanging="283"/>
        <w:rPr>
          <w:rFonts w:ascii="Calibri" w:hAnsi="Calibri"/>
        </w:rPr>
      </w:pPr>
      <w:r w:rsidRPr="00647C17">
        <w:rPr>
          <w:rFonts w:ascii="Calibri" w:hAnsi="Calibri"/>
        </w:rPr>
        <w:t>As teachers progress through the Threshold and request to be assessed ag</w:t>
      </w:r>
      <w:r>
        <w:rPr>
          <w:rFonts w:ascii="Calibri" w:hAnsi="Calibri"/>
        </w:rPr>
        <w:t xml:space="preserve">ainst the standards of UPS 2 and particularly UPS </w:t>
      </w:r>
      <w:r w:rsidRPr="00647C17">
        <w:rPr>
          <w:rFonts w:ascii="Calibri" w:hAnsi="Calibri"/>
        </w:rPr>
        <w:t>3, they will be expected to undertake additional roles, responsibilities and duties commensurate with the pay scale. These will be discussed and agreed on an annual basis</w:t>
      </w:r>
    </w:p>
    <w:p w14:paraId="74266564" w14:textId="77777777" w:rsidR="00AA2075" w:rsidRPr="00A559EE" w:rsidRDefault="00AA2075" w:rsidP="00AA2075">
      <w:pPr>
        <w:numPr>
          <w:ilvl w:val="0"/>
          <w:numId w:val="17"/>
        </w:numPr>
        <w:spacing w:after="0" w:line="240" w:lineRule="auto"/>
        <w:rPr>
          <w:rFonts w:ascii="Calibri" w:hAnsi="Calibri"/>
        </w:rPr>
      </w:pPr>
      <w:r>
        <w:rPr>
          <w:rFonts w:ascii="Calibri" w:hAnsi="Calibri"/>
        </w:rPr>
        <w:t>I</w:t>
      </w:r>
      <w:r w:rsidRPr="00A559EE">
        <w:rPr>
          <w:rFonts w:ascii="Calibri" w:hAnsi="Calibri"/>
        </w:rPr>
        <w:t xml:space="preserve">n accordance with the provisions of the </w:t>
      </w:r>
      <w:r>
        <w:rPr>
          <w:rFonts w:ascii="Calibri" w:hAnsi="Calibri"/>
        </w:rPr>
        <w:t>Equality Act, 2010</w:t>
      </w:r>
      <w:r w:rsidRPr="00A559EE">
        <w:rPr>
          <w:rFonts w:ascii="Calibri" w:hAnsi="Calibri"/>
        </w:rPr>
        <w:t>, teachers must be able to perform all duties and tasks with reasonable adjustment, where appropriate.</w:t>
      </w:r>
    </w:p>
    <w:p w14:paraId="000CA538" w14:textId="77777777" w:rsidR="00AA2075" w:rsidRPr="00A559EE" w:rsidRDefault="00AA2075" w:rsidP="00AA2075">
      <w:pPr>
        <w:rPr>
          <w:rFonts w:ascii="Calibri" w:hAnsi="Calibri"/>
        </w:rPr>
      </w:pPr>
    </w:p>
    <w:p w14:paraId="002AFA70" w14:textId="77777777" w:rsidR="00AA2075" w:rsidRPr="00A559EE" w:rsidRDefault="00AA2075" w:rsidP="00AA2075">
      <w:pPr>
        <w:ind w:hanging="720"/>
        <w:rPr>
          <w:rFonts w:ascii="Calibri" w:hAnsi="Calibri"/>
        </w:rPr>
      </w:pPr>
    </w:p>
    <w:p w14:paraId="0BD64ACC" w14:textId="77777777" w:rsidR="00AA2075" w:rsidRPr="00666044" w:rsidRDefault="00AA2075" w:rsidP="00AA2075">
      <w:pPr>
        <w:jc w:val="center"/>
        <w:rPr>
          <w:rFonts w:ascii="Calibri" w:hAnsi="Calibri"/>
        </w:rPr>
      </w:pPr>
      <w:r w:rsidRPr="00666044">
        <w:rPr>
          <w:rFonts w:ascii="Calibri" w:hAnsi="Calibri"/>
          <w:b/>
        </w:rPr>
        <w:t>This post is subject to enhanced disclosure from the Disclosure and Barring Service</w:t>
      </w:r>
    </w:p>
    <w:p w14:paraId="24D88037" w14:textId="77777777" w:rsidR="00221427" w:rsidRDefault="00221427">
      <w:pPr>
        <w:rPr>
          <w:rFonts w:asciiTheme="majorHAnsi" w:hAnsiTheme="majorHAnsi" w:cstheme="majorHAnsi"/>
          <w:sz w:val="56"/>
          <w:szCs w:val="56"/>
        </w:rPr>
      </w:pPr>
      <w:r>
        <w:rPr>
          <w:rFonts w:asciiTheme="majorHAnsi" w:hAnsiTheme="majorHAnsi" w:cstheme="majorHAnsi"/>
          <w:sz w:val="56"/>
          <w:szCs w:val="56"/>
        </w:rPr>
        <w:br w:type="page"/>
      </w:r>
    </w:p>
    <w:p w14:paraId="3F5C2AB5" w14:textId="77777777" w:rsidR="00221427" w:rsidRPr="00221427" w:rsidRDefault="00221427" w:rsidP="00171F92">
      <w:pPr>
        <w:rPr>
          <w:rFonts w:asciiTheme="majorHAnsi" w:hAnsiTheme="majorHAnsi" w:cstheme="majorHAnsi"/>
          <w:sz w:val="24"/>
          <w:szCs w:val="24"/>
        </w:rPr>
      </w:pPr>
    </w:p>
    <w:p w14:paraId="569E5C50" w14:textId="45ED6583" w:rsidR="0025024D" w:rsidRPr="00221427" w:rsidRDefault="0025024D" w:rsidP="00171F92">
      <w:pPr>
        <w:rPr>
          <w:rFonts w:asciiTheme="majorHAnsi" w:hAnsiTheme="majorHAnsi" w:cstheme="majorHAnsi"/>
          <w:sz w:val="56"/>
          <w:szCs w:val="56"/>
        </w:rPr>
      </w:pPr>
      <w:r w:rsidRPr="00171F92">
        <w:rPr>
          <w:rFonts w:asciiTheme="majorHAnsi" w:hAnsiTheme="majorHAnsi" w:cstheme="majorHAnsi"/>
          <w:sz w:val="56"/>
          <w:szCs w:val="56"/>
        </w:rPr>
        <w:t>The Application Process</w:t>
      </w:r>
    </w:p>
    <w:p w14:paraId="144847DA" w14:textId="4306F45C" w:rsidR="0025024D" w:rsidRPr="00171F92" w:rsidRDefault="00E84D20" w:rsidP="00E84D20">
      <w:pPr>
        <w:pBdr>
          <w:top w:val="nil"/>
          <w:left w:val="nil"/>
          <w:bottom w:val="nil"/>
          <w:right w:val="nil"/>
          <w:between w:val="nil"/>
        </w:pBdr>
        <w:jc w:val="both"/>
        <w:rPr>
          <w:rFonts w:asciiTheme="majorHAnsi" w:hAnsiTheme="majorHAnsi" w:cstheme="majorHAnsi"/>
        </w:rPr>
      </w:pPr>
      <w:r>
        <w:rPr>
          <w:rFonts w:asciiTheme="majorHAnsi" w:hAnsiTheme="majorHAnsi" w:cstheme="majorHAnsi"/>
        </w:rPr>
        <w:t>Co</w:t>
      </w:r>
      <w:r w:rsidR="0025024D" w:rsidRPr="00171F92">
        <w:rPr>
          <w:rFonts w:asciiTheme="majorHAnsi" w:hAnsiTheme="majorHAnsi" w:cstheme="majorHAnsi"/>
        </w:rPr>
        <w:t>mpleted application forms together</w:t>
      </w:r>
      <w:r w:rsidR="000F48CF">
        <w:rPr>
          <w:rFonts w:asciiTheme="majorHAnsi" w:hAnsiTheme="majorHAnsi" w:cstheme="majorHAnsi"/>
        </w:rPr>
        <w:t xml:space="preserve"> with a letter of no more than 2</w:t>
      </w:r>
      <w:r w:rsidR="0025024D" w:rsidRPr="00171F92">
        <w:rPr>
          <w:rFonts w:asciiTheme="majorHAnsi" w:hAnsiTheme="majorHAnsi" w:cstheme="majorHAnsi"/>
        </w:rPr>
        <w:t xml:space="preserve"> sides of A4 outlining</w:t>
      </w:r>
      <w:r w:rsidR="000F48CF">
        <w:rPr>
          <w:rFonts w:asciiTheme="majorHAnsi" w:hAnsiTheme="majorHAnsi" w:cstheme="majorHAnsi"/>
        </w:rPr>
        <w:t xml:space="preserve"> why you are the right person for this post</w:t>
      </w:r>
      <w:r w:rsidR="000465AE">
        <w:rPr>
          <w:rFonts w:asciiTheme="majorHAnsi" w:hAnsiTheme="majorHAnsi" w:cstheme="majorHAnsi"/>
        </w:rPr>
        <w:t xml:space="preserve">, </w:t>
      </w:r>
      <w:r w:rsidR="0025024D" w:rsidRPr="00171F92">
        <w:rPr>
          <w:rFonts w:asciiTheme="majorHAnsi" w:hAnsiTheme="majorHAnsi" w:cstheme="majorHAnsi"/>
        </w:rPr>
        <w:t xml:space="preserve">should be returned to </w:t>
      </w:r>
      <w:hyperlink r:id="rId12" w:history="1">
        <w:r w:rsidR="000F48CF" w:rsidRPr="005731D0">
          <w:rPr>
            <w:rStyle w:val="Hyperlink"/>
            <w:rFonts w:asciiTheme="majorHAnsi" w:hAnsiTheme="majorHAnsi" w:cstheme="majorHAnsi"/>
          </w:rPr>
          <w:t>kpollard@lifemultiacademytrust.org.uk</w:t>
        </w:r>
      </w:hyperlink>
      <w:r w:rsidR="0025024D" w:rsidRPr="00171F92">
        <w:rPr>
          <w:rFonts w:asciiTheme="majorHAnsi" w:hAnsiTheme="majorHAnsi" w:cstheme="majorHAnsi"/>
        </w:rPr>
        <w:t xml:space="preserve"> by </w:t>
      </w:r>
      <w:r w:rsidR="00BB2441">
        <w:rPr>
          <w:rFonts w:asciiTheme="majorHAnsi" w:hAnsiTheme="majorHAnsi" w:cstheme="majorHAnsi"/>
        </w:rPr>
        <w:t>12 noon</w:t>
      </w:r>
      <w:r w:rsidR="00FF6B11">
        <w:rPr>
          <w:rFonts w:asciiTheme="majorHAnsi" w:hAnsiTheme="majorHAnsi" w:cstheme="majorHAnsi"/>
        </w:rPr>
        <w:t xml:space="preserve"> on </w:t>
      </w:r>
      <w:r w:rsidR="00BB2441">
        <w:rPr>
          <w:rFonts w:asciiTheme="majorHAnsi" w:hAnsiTheme="majorHAnsi" w:cstheme="majorHAnsi"/>
        </w:rPr>
        <w:t>Monday 14 June 2021</w:t>
      </w:r>
      <w:r>
        <w:rPr>
          <w:rFonts w:asciiTheme="majorHAnsi" w:hAnsiTheme="majorHAnsi" w:cstheme="majorHAnsi"/>
        </w:rPr>
        <w:t>.</w:t>
      </w:r>
      <w:r w:rsidR="0025024D" w:rsidRPr="00171F92">
        <w:rPr>
          <w:rFonts w:asciiTheme="majorHAnsi" w:hAnsiTheme="majorHAnsi" w:cstheme="majorHAnsi"/>
        </w:rPr>
        <w:t xml:space="preserve">  </w:t>
      </w:r>
    </w:p>
    <w:p w14:paraId="33F9210E" w14:textId="77777777" w:rsidR="0025024D" w:rsidRPr="00171F92" w:rsidRDefault="0025024D" w:rsidP="00E84D20">
      <w:pPr>
        <w:pBdr>
          <w:top w:val="nil"/>
          <w:left w:val="nil"/>
          <w:bottom w:val="nil"/>
          <w:right w:val="nil"/>
          <w:between w:val="nil"/>
        </w:pBdr>
        <w:jc w:val="both"/>
        <w:rPr>
          <w:rFonts w:asciiTheme="majorHAnsi" w:hAnsiTheme="majorHAnsi" w:cstheme="majorHAnsi"/>
        </w:rPr>
      </w:pPr>
    </w:p>
    <w:p w14:paraId="7775EC07" w14:textId="77777777" w:rsidR="0025024D" w:rsidRPr="00171F92" w:rsidRDefault="00171F92" w:rsidP="00E84D20">
      <w:pPr>
        <w:pBdr>
          <w:top w:val="nil"/>
          <w:left w:val="nil"/>
          <w:bottom w:val="nil"/>
          <w:right w:val="nil"/>
          <w:between w:val="nil"/>
        </w:pBdr>
        <w:jc w:val="both"/>
        <w:rPr>
          <w:rFonts w:asciiTheme="majorHAnsi" w:hAnsiTheme="majorHAnsi" w:cstheme="majorHAnsi"/>
        </w:rPr>
      </w:pPr>
      <w:r>
        <w:rPr>
          <w:rFonts w:asciiTheme="majorHAnsi" w:hAnsiTheme="majorHAnsi" w:cstheme="majorHAnsi"/>
        </w:rPr>
        <w:t>or by post to</w:t>
      </w:r>
    </w:p>
    <w:p w14:paraId="01ECAF80" w14:textId="7B0B023E" w:rsidR="0025024D" w:rsidRPr="00171F92" w:rsidRDefault="0025024D" w:rsidP="00E84D20">
      <w:pPr>
        <w:pBdr>
          <w:top w:val="nil"/>
          <w:left w:val="nil"/>
          <w:bottom w:val="nil"/>
          <w:right w:val="nil"/>
          <w:between w:val="nil"/>
        </w:pBdr>
        <w:jc w:val="both"/>
        <w:rPr>
          <w:rFonts w:asciiTheme="majorHAnsi" w:hAnsiTheme="majorHAnsi" w:cstheme="majorHAnsi"/>
        </w:rPr>
      </w:pPr>
      <w:r w:rsidRPr="00171F92">
        <w:rPr>
          <w:rFonts w:asciiTheme="majorHAnsi" w:hAnsiTheme="majorHAnsi" w:cstheme="majorHAnsi"/>
        </w:rPr>
        <w:t xml:space="preserve">F.A.O. Mrs </w:t>
      </w:r>
      <w:r w:rsidR="000F48CF">
        <w:rPr>
          <w:rFonts w:asciiTheme="majorHAnsi" w:hAnsiTheme="majorHAnsi" w:cstheme="majorHAnsi"/>
        </w:rPr>
        <w:t>K Pollard</w:t>
      </w:r>
    </w:p>
    <w:p w14:paraId="701564CA" w14:textId="0215CFF2" w:rsidR="0025024D" w:rsidRPr="00171F92" w:rsidRDefault="000F48CF" w:rsidP="00E84D20">
      <w:pPr>
        <w:pBdr>
          <w:top w:val="nil"/>
          <w:left w:val="nil"/>
          <w:bottom w:val="nil"/>
          <w:right w:val="nil"/>
          <w:between w:val="nil"/>
        </w:pBdr>
        <w:jc w:val="both"/>
        <w:rPr>
          <w:rFonts w:asciiTheme="majorHAnsi" w:hAnsiTheme="majorHAnsi" w:cstheme="majorHAnsi"/>
        </w:rPr>
      </w:pPr>
      <w:r>
        <w:rPr>
          <w:rFonts w:asciiTheme="majorHAnsi" w:hAnsiTheme="majorHAnsi" w:cstheme="majorHAnsi"/>
        </w:rPr>
        <w:t>HR Manager</w:t>
      </w:r>
    </w:p>
    <w:p w14:paraId="7FC8886D" w14:textId="04055658" w:rsidR="0025024D" w:rsidRPr="00171F92" w:rsidRDefault="0025024D" w:rsidP="00E84D20">
      <w:pPr>
        <w:pBdr>
          <w:top w:val="nil"/>
          <w:left w:val="nil"/>
          <w:bottom w:val="nil"/>
          <w:right w:val="nil"/>
          <w:between w:val="nil"/>
        </w:pBdr>
        <w:jc w:val="both"/>
        <w:rPr>
          <w:rFonts w:asciiTheme="majorHAnsi" w:hAnsiTheme="majorHAnsi" w:cstheme="majorHAnsi"/>
        </w:rPr>
      </w:pPr>
      <w:r w:rsidRPr="00171F92">
        <w:rPr>
          <w:rFonts w:asciiTheme="majorHAnsi" w:hAnsiTheme="majorHAnsi" w:cstheme="majorHAnsi"/>
        </w:rPr>
        <w:t xml:space="preserve">c/o </w:t>
      </w:r>
      <w:r w:rsidR="000F48CF">
        <w:rPr>
          <w:rFonts w:asciiTheme="majorHAnsi" w:hAnsiTheme="majorHAnsi" w:cstheme="majorHAnsi"/>
        </w:rPr>
        <w:t>Braunstone Frith Primary School</w:t>
      </w:r>
      <w:r w:rsidRPr="00171F92">
        <w:rPr>
          <w:rFonts w:asciiTheme="majorHAnsi" w:hAnsiTheme="majorHAnsi" w:cstheme="majorHAnsi"/>
        </w:rPr>
        <w:t>,</w:t>
      </w:r>
    </w:p>
    <w:p w14:paraId="652DF34A" w14:textId="164CC26E" w:rsidR="0025024D" w:rsidRDefault="000F48CF" w:rsidP="00E84D20">
      <w:pPr>
        <w:pBdr>
          <w:top w:val="nil"/>
          <w:left w:val="nil"/>
          <w:bottom w:val="nil"/>
          <w:right w:val="nil"/>
          <w:between w:val="nil"/>
        </w:pBdr>
        <w:jc w:val="both"/>
        <w:rPr>
          <w:rFonts w:asciiTheme="majorHAnsi" w:hAnsiTheme="majorHAnsi" w:cstheme="majorHAnsi"/>
        </w:rPr>
      </w:pPr>
      <w:r>
        <w:rPr>
          <w:rFonts w:asciiTheme="majorHAnsi" w:hAnsiTheme="majorHAnsi" w:cstheme="majorHAnsi"/>
        </w:rPr>
        <w:t>Cuffling Drive,</w:t>
      </w:r>
    </w:p>
    <w:p w14:paraId="19CBA40B" w14:textId="655BB152" w:rsidR="000F48CF" w:rsidRDefault="000F48CF" w:rsidP="00E84D20">
      <w:pPr>
        <w:pBdr>
          <w:top w:val="nil"/>
          <w:left w:val="nil"/>
          <w:bottom w:val="nil"/>
          <w:right w:val="nil"/>
          <w:between w:val="nil"/>
        </w:pBdr>
        <w:jc w:val="both"/>
        <w:rPr>
          <w:rFonts w:asciiTheme="majorHAnsi" w:hAnsiTheme="majorHAnsi" w:cstheme="majorHAnsi"/>
        </w:rPr>
      </w:pPr>
      <w:r>
        <w:rPr>
          <w:rFonts w:asciiTheme="majorHAnsi" w:hAnsiTheme="majorHAnsi" w:cstheme="majorHAnsi"/>
        </w:rPr>
        <w:t>Leicester</w:t>
      </w:r>
    </w:p>
    <w:p w14:paraId="59A64E87" w14:textId="3ADE616E" w:rsidR="000F48CF" w:rsidRPr="00171F92" w:rsidRDefault="000F48CF" w:rsidP="00E84D20">
      <w:pPr>
        <w:pBdr>
          <w:top w:val="nil"/>
          <w:left w:val="nil"/>
          <w:bottom w:val="nil"/>
          <w:right w:val="nil"/>
          <w:between w:val="nil"/>
        </w:pBdr>
        <w:jc w:val="both"/>
        <w:rPr>
          <w:rFonts w:asciiTheme="majorHAnsi" w:hAnsiTheme="majorHAnsi" w:cstheme="majorHAnsi"/>
        </w:rPr>
      </w:pPr>
      <w:r>
        <w:rPr>
          <w:rFonts w:asciiTheme="majorHAnsi" w:hAnsiTheme="majorHAnsi" w:cstheme="majorHAnsi"/>
        </w:rPr>
        <w:t>LE3 6NF</w:t>
      </w:r>
    </w:p>
    <w:p w14:paraId="7E3B5B13" w14:textId="77777777" w:rsidR="00171F92" w:rsidRDefault="00171F92" w:rsidP="00E84D20">
      <w:pPr>
        <w:pBdr>
          <w:top w:val="nil"/>
          <w:left w:val="nil"/>
          <w:bottom w:val="nil"/>
          <w:right w:val="nil"/>
          <w:between w:val="nil"/>
        </w:pBdr>
        <w:jc w:val="both"/>
        <w:rPr>
          <w:rFonts w:asciiTheme="majorHAnsi" w:hAnsiTheme="majorHAnsi" w:cstheme="majorHAnsi"/>
          <w:b/>
        </w:rPr>
      </w:pPr>
    </w:p>
    <w:p w14:paraId="4621D3CD" w14:textId="77777777" w:rsidR="0025024D" w:rsidRPr="00171F92" w:rsidRDefault="00171F92" w:rsidP="00E84D20">
      <w:pPr>
        <w:pBdr>
          <w:top w:val="nil"/>
          <w:left w:val="nil"/>
          <w:bottom w:val="nil"/>
          <w:right w:val="nil"/>
          <w:between w:val="nil"/>
        </w:pBdr>
        <w:jc w:val="both"/>
        <w:rPr>
          <w:rFonts w:asciiTheme="majorHAnsi" w:hAnsiTheme="majorHAnsi" w:cstheme="majorHAnsi"/>
          <w:b/>
        </w:rPr>
      </w:pPr>
      <w:r>
        <w:rPr>
          <w:rFonts w:asciiTheme="majorHAnsi" w:hAnsiTheme="majorHAnsi" w:cstheme="majorHAnsi"/>
          <w:b/>
        </w:rPr>
        <w:t>Querie</w:t>
      </w:r>
      <w:r w:rsidR="00E479E7">
        <w:rPr>
          <w:rFonts w:asciiTheme="majorHAnsi" w:hAnsiTheme="majorHAnsi" w:cstheme="majorHAnsi"/>
          <w:b/>
        </w:rPr>
        <w:t>s</w:t>
      </w:r>
    </w:p>
    <w:p w14:paraId="1AC72888" w14:textId="32139D45" w:rsidR="0025024D" w:rsidRPr="00171F92" w:rsidRDefault="0025024D" w:rsidP="00E84D20">
      <w:pPr>
        <w:pBdr>
          <w:top w:val="nil"/>
          <w:left w:val="nil"/>
          <w:bottom w:val="nil"/>
          <w:right w:val="nil"/>
          <w:between w:val="nil"/>
        </w:pBdr>
        <w:jc w:val="both"/>
        <w:rPr>
          <w:rFonts w:asciiTheme="majorHAnsi" w:hAnsiTheme="majorHAnsi" w:cstheme="majorHAnsi"/>
        </w:rPr>
      </w:pPr>
      <w:r w:rsidRPr="00171F92">
        <w:rPr>
          <w:rFonts w:asciiTheme="majorHAnsi" w:hAnsiTheme="majorHAnsi" w:cstheme="majorHAnsi"/>
        </w:rPr>
        <w:t xml:space="preserve">If you have any queries on any aspect of the application or need additional </w:t>
      </w:r>
      <w:r w:rsidR="000F48CF" w:rsidRPr="00171F92">
        <w:rPr>
          <w:rFonts w:asciiTheme="majorHAnsi" w:hAnsiTheme="majorHAnsi" w:cstheme="majorHAnsi"/>
        </w:rPr>
        <w:t>information,</w:t>
      </w:r>
      <w:r w:rsidRPr="00171F92">
        <w:rPr>
          <w:rFonts w:asciiTheme="majorHAnsi" w:hAnsiTheme="majorHAnsi" w:cstheme="majorHAnsi"/>
        </w:rPr>
        <w:t xml:space="preserve"> please contact Mrs </w:t>
      </w:r>
      <w:r w:rsidR="000F48CF">
        <w:rPr>
          <w:rFonts w:asciiTheme="majorHAnsi" w:hAnsiTheme="majorHAnsi" w:cstheme="majorHAnsi"/>
        </w:rPr>
        <w:t xml:space="preserve">K Pollard </w:t>
      </w:r>
      <w:r w:rsidR="00171F92">
        <w:rPr>
          <w:rFonts w:asciiTheme="majorHAnsi" w:hAnsiTheme="majorHAnsi" w:cstheme="majorHAnsi"/>
        </w:rPr>
        <w:t xml:space="preserve"> </w:t>
      </w:r>
      <w:r w:rsidR="00FF6B11">
        <w:rPr>
          <w:rFonts w:asciiTheme="majorHAnsi" w:hAnsiTheme="majorHAnsi" w:cstheme="majorHAnsi"/>
        </w:rPr>
        <w:t>on 0116 3033780 ext 1004</w:t>
      </w:r>
    </w:p>
    <w:p w14:paraId="656AA0B4" w14:textId="77777777" w:rsidR="0025024D" w:rsidRPr="00171F92" w:rsidRDefault="0025024D" w:rsidP="00E84D20">
      <w:pPr>
        <w:pBdr>
          <w:top w:val="nil"/>
          <w:left w:val="nil"/>
          <w:bottom w:val="nil"/>
          <w:right w:val="nil"/>
          <w:between w:val="nil"/>
        </w:pBdr>
        <w:jc w:val="both"/>
        <w:rPr>
          <w:rFonts w:asciiTheme="majorHAnsi" w:hAnsiTheme="majorHAnsi" w:cstheme="majorHAnsi"/>
        </w:rPr>
      </w:pPr>
      <w:r w:rsidRPr="00171F92">
        <w:rPr>
          <w:rFonts w:asciiTheme="majorHAnsi" w:hAnsiTheme="majorHAnsi" w:cstheme="majorHAnsi"/>
        </w:rPr>
        <w:t>There is more information availab</w:t>
      </w:r>
      <w:r w:rsidR="00171F92">
        <w:rPr>
          <w:rFonts w:asciiTheme="majorHAnsi" w:hAnsiTheme="majorHAnsi" w:cstheme="majorHAnsi"/>
        </w:rPr>
        <w:t>le on the following websites: -</w:t>
      </w:r>
    </w:p>
    <w:p w14:paraId="1B01ACBF" w14:textId="77777777" w:rsidR="0025024D" w:rsidRPr="00171F92" w:rsidRDefault="00EC34A1" w:rsidP="00E84D20">
      <w:pPr>
        <w:pBdr>
          <w:top w:val="nil"/>
          <w:left w:val="nil"/>
          <w:bottom w:val="nil"/>
          <w:right w:val="nil"/>
          <w:between w:val="nil"/>
        </w:pBdr>
        <w:jc w:val="both"/>
        <w:rPr>
          <w:rFonts w:asciiTheme="majorHAnsi" w:hAnsiTheme="majorHAnsi" w:cstheme="majorHAnsi"/>
        </w:rPr>
      </w:pPr>
      <w:hyperlink r:id="rId13" w:history="1">
        <w:r w:rsidR="0025024D" w:rsidRPr="00171F92">
          <w:rPr>
            <w:rStyle w:val="Hyperlink"/>
            <w:rFonts w:asciiTheme="majorHAnsi" w:hAnsiTheme="majorHAnsi" w:cstheme="majorHAnsi"/>
          </w:rPr>
          <w:t>https://www.lifemultiacademytrust.org.uk</w:t>
        </w:r>
      </w:hyperlink>
      <w:r w:rsidR="00171F92">
        <w:rPr>
          <w:rFonts w:asciiTheme="majorHAnsi" w:hAnsiTheme="majorHAnsi" w:cstheme="majorHAnsi"/>
        </w:rPr>
        <w:t xml:space="preserve"> </w:t>
      </w:r>
    </w:p>
    <w:p w14:paraId="2A4CD65B" w14:textId="11E5BC72" w:rsidR="0025024D" w:rsidRDefault="0025024D" w:rsidP="00E84D20">
      <w:pPr>
        <w:pBdr>
          <w:top w:val="nil"/>
          <w:left w:val="nil"/>
          <w:bottom w:val="nil"/>
          <w:right w:val="nil"/>
          <w:between w:val="nil"/>
        </w:pBdr>
        <w:jc w:val="both"/>
        <w:rPr>
          <w:rFonts w:asciiTheme="majorHAnsi" w:hAnsiTheme="majorHAnsi" w:cstheme="majorHAnsi"/>
        </w:rPr>
      </w:pPr>
      <w:r w:rsidRPr="00171F92">
        <w:rPr>
          <w:rFonts w:asciiTheme="majorHAnsi" w:hAnsiTheme="majorHAnsi" w:cstheme="majorHAnsi"/>
        </w:rPr>
        <w:t>Thank you</w:t>
      </w:r>
    </w:p>
    <w:p w14:paraId="357B14F7" w14:textId="44A5B648" w:rsidR="00FF6B11" w:rsidRDefault="00FF6B11" w:rsidP="00E84D20">
      <w:pPr>
        <w:pBdr>
          <w:top w:val="nil"/>
          <w:left w:val="nil"/>
          <w:bottom w:val="nil"/>
          <w:right w:val="nil"/>
          <w:between w:val="nil"/>
        </w:pBdr>
        <w:jc w:val="both"/>
        <w:rPr>
          <w:rFonts w:asciiTheme="majorHAnsi" w:hAnsiTheme="majorHAnsi" w:cstheme="majorHAnsi"/>
        </w:rPr>
      </w:pPr>
    </w:p>
    <w:p w14:paraId="244EBB2E" w14:textId="6F0ECE6B" w:rsidR="00FF6B11" w:rsidRPr="00FF6B11" w:rsidRDefault="00FF6B11" w:rsidP="00E84D20">
      <w:pPr>
        <w:pBdr>
          <w:top w:val="nil"/>
          <w:left w:val="nil"/>
          <w:bottom w:val="nil"/>
          <w:right w:val="nil"/>
          <w:between w:val="nil"/>
        </w:pBdr>
        <w:jc w:val="both"/>
        <w:rPr>
          <w:rFonts w:asciiTheme="majorHAnsi" w:hAnsiTheme="majorHAnsi" w:cstheme="majorHAnsi"/>
          <w:b/>
          <w:sz w:val="24"/>
        </w:rPr>
      </w:pPr>
      <w:r w:rsidRPr="00FF6B11">
        <w:rPr>
          <w:rFonts w:asciiTheme="majorHAnsi" w:hAnsiTheme="majorHAnsi" w:cstheme="majorHAnsi"/>
          <w:b/>
          <w:sz w:val="24"/>
        </w:rPr>
        <w:t>Please note that we will only consider applications from candidates if they have completed the Trust application form, CV’s will not be considered.</w:t>
      </w:r>
    </w:p>
    <w:p w14:paraId="60C83906" w14:textId="77777777" w:rsidR="001864FE" w:rsidRPr="00171F92" w:rsidRDefault="001864FE" w:rsidP="00E84D20">
      <w:pPr>
        <w:jc w:val="both"/>
        <w:rPr>
          <w:rFonts w:asciiTheme="majorHAnsi" w:hAnsiTheme="majorHAnsi" w:cstheme="majorHAnsi"/>
          <w:sz w:val="24"/>
        </w:rPr>
      </w:pPr>
    </w:p>
    <w:sectPr w:rsidR="001864FE" w:rsidRPr="00171F92" w:rsidSect="00D45788">
      <w:headerReference w:type="default" r:id="rId14"/>
      <w:footerReference w:type="default" r:id="rId15"/>
      <w:pgSz w:w="11906" w:h="16838"/>
      <w:pgMar w:top="1440" w:right="1440" w:bottom="1440" w:left="1440" w:header="708" w:footer="708" w:gutter="0"/>
      <w:cols w:space="720" w:equalWidth="0">
        <w:col w:w="9360"/>
      </w:cols>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F01E6" w14:textId="77777777" w:rsidR="00EC34A1" w:rsidRDefault="00EC34A1" w:rsidP="008356A6">
      <w:pPr>
        <w:spacing w:after="0" w:line="240" w:lineRule="auto"/>
      </w:pPr>
      <w:r>
        <w:separator/>
      </w:r>
    </w:p>
  </w:endnote>
  <w:endnote w:type="continuationSeparator" w:id="0">
    <w:p w14:paraId="556254BA" w14:textId="77777777" w:rsidR="00EC34A1" w:rsidRDefault="00EC34A1" w:rsidP="00835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106439102"/>
      <w:docPartObj>
        <w:docPartGallery w:val="Page Numbers (Bottom of Page)"/>
        <w:docPartUnique/>
      </w:docPartObj>
    </w:sdtPr>
    <w:sdtEndPr>
      <w:rPr>
        <w:b w:val="0"/>
        <w:noProof/>
      </w:rPr>
    </w:sdtEndPr>
    <w:sdtContent>
      <w:p w14:paraId="2D745BD0" w14:textId="77777777" w:rsidR="0025024D" w:rsidRPr="001864FE" w:rsidRDefault="0025024D">
        <w:pPr>
          <w:pStyle w:val="Footer"/>
        </w:pPr>
        <w:r w:rsidRPr="001864FE">
          <w:rPr>
            <w:b/>
          </w:rPr>
          <w:fldChar w:fldCharType="begin"/>
        </w:r>
        <w:r w:rsidRPr="001864FE">
          <w:rPr>
            <w:b/>
          </w:rPr>
          <w:instrText xml:space="preserve"> PAGE   \* MERGEFORMAT </w:instrText>
        </w:r>
        <w:r w:rsidRPr="001864FE">
          <w:rPr>
            <w:b/>
          </w:rPr>
          <w:fldChar w:fldCharType="separate"/>
        </w:r>
        <w:r w:rsidRPr="001864FE">
          <w:rPr>
            <w:b/>
            <w:noProof/>
          </w:rPr>
          <w:t>2</w:t>
        </w:r>
        <w:r w:rsidRPr="001864FE">
          <w:rPr>
            <w:b/>
            <w:noProof/>
          </w:rPr>
          <w:fldChar w:fldCharType="end"/>
        </w:r>
        <w:r w:rsidRPr="001864FE">
          <w:rPr>
            <w:b/>
          </w:rPr>
          <w:t xml:space="preserve"> </w:t>
        </w:r>
        <w:r w:rsidRPr="001864FE">
          <w:t>| LiFE Multi-Academy Trust</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1B8D8" w14:textId="28480D50" w:rsidR="0025024D" w:rsidRDefault="0025024D">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591AC2">
      <w:rPr>
        <w:caps/>
        <w:noProof/>
        <w:color w:val="4472C4" w:themeColor="accent1"/>
      </w:rPr>
      <w:t>6</w:t>
    </w:r>
    <w:r>
      <w:rPr>
        <w:caps/>
        <w:noProof/>
        <w:color w:val="4472C4" w:themeColor="accent1"/>
      </w:rPr>
      <w:fldChar w:fldCharType="end"/>
    </w:r>
  </w:p>
  <w:p w14:paraId="6C2D115B" w14:textId="77777777" w:rsidR="0025024D" w:rsidRDefault="0025024D">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7BAE8" w14:textId="7B79356A" w:rsidR="0025024D" w:rsidRPr="00011131" w:rsidRDefault="00011131" w:rsidP="00011131">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591AC2">
      <w:rPr>
        <w:caps/>
        <w:noProof/>
        <w:color w:val="4472C4" w:themeColor="accent1"/>
      </w:rPr>
      <w:t>13</w:t>
    </w:r>
    <w:r>
      <w:rPr>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4C808" w14:textId="77777777" w:rsidR="00EC34A1" w:rsidRDefault="00EC34A1" w:rsidP="008356A6">
      <w:pPr>
        <w:spacing w:after="0" w:line="240" w:lineRule="auto"/>
      </w:pPr>
      <w:r>
        <w:separator/>
      </w:r>
    </w:p>
  </w:footnote>
  <w:footnote w:type="continuationSeparator" w:id="0">
    <w:p w14:paraId="7BA0D0EB" w14:textId="77777777" w:rsidR="00EC34A1" w:rsidRDefault="00EC34A1" w:rsidP="00835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23374" w14:textId="77777777" w:rsidR="0025024D" w:rsidRDefault="0025024D">
    <w:pPr>
      <w:pStyle w:val="Header"/>
    </w:pPr>
    <w:r>
      <w:rPr>
        <w:noProof/>
        <w:lang w:eastAsia="en-GB"/>
      </w:rPr>
      <w:drawing>
        <wp:anchor distT="0" distB="0" distL="114300" distR="114300" simplePos="0" relativeHeight="251659264" behindDoc="1" locked="0" layoutInCell="1" allowOverlap="1" wp14:anchorId="10FC8F7C" wp14:editId="441944D0">
          <wp:simplePos x="0" y="0"/>
          <wp:positionH relativeFrom="margin">
            <wp:align>center</wp:align>
          </wp:positionH>
          <wp:positionV relativeFrom="paragraph">
            <wp:posOffset>272642</wp:posOffset>
          </wp:positionV>
          <wp:extent cx="1647825" cy="609034"/>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 073 MAT logo 3.png"/>
                  <pic:cNvPicPr/>
                </pic:nvPicPr>
                <pic:blipFill>
                  <a:blip r:embed="rId1">
                    <a:extLst>
                      <a:ext uri="{28A0092B-C50C-407E-A947-70E740481C1C}">
                        <a14:useLocalDpi xmlns:a14="http://schemas.microsoft.com/office/drawing/2010/main" val="0"/>
                      </a:ext>
                    </a:extLst>
                  </a:blip>
                  <a:stretch>
                    <a:fillRect/>
                  </a:stretch>
                </pic:blipFill>
                <pic:spPr>
                  <a:xfrm>
                    <a:off x="0" y="0"/>
                    <a:ext cx="1647825" cy="60903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B29C" w14:textId="77777777" w:rsidR="0025024D" w:rsidRDefault="0025024D">
    <w:pPr>
      <w:pStyle w:val="Header"/>
    </w:pPr>
    <w:r>
      <w:rPr>
        <w:noProof/>
        <w:lang w:eastAsia="en-GB"/>
      </w:rPr>
      <w:drawing>
        <wp:anchor distT="0" distB="0" distL="114300" distR="114300" simplePos="0" relativeHeight="251658240" behindDoc="1" locked="0" layoutInCell="1" allowOverlap="1" wp14:anchorId="1871C551" wp14:editId="2EB54D69">
          <wp:simplePos x="0" y="0"/>
          <wp:positionH relativeFrom="page">
            <wp:posOffset>-1</wp:posOffset>
          </wp:positionH>
          <wp:positionV relativeFrom="paragraph">
            <wp:posOffset>-449580</wp:posOffset>
          </wp:positionV>
          <wp:extent cx="7568119" cy="10703070"/>
          <wp:effectExtent l="0" t="0" r="127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01913" cy="1075086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ACB46" w14:textId="77777777" w:rsidR="0025024D" w:rsidRDefault="0025024D">
    <w:pPr>
      <w:pBdr>
        <w:top w:val="nil"/>
        <w:left w:val="nil"/>
        <w:bottom w:val="nil"/>
        <w:right w:val="nil"/>
        <w:between w:val="nil"/>
      </w:pBdr>
      <w:tabs>
        <w:tab w:val="center" w:pos="4513"/>
        <w:tab w:val="right" w:pos="9026"/>
      </w:tabs>
      <w:rPr>
        <w:color w:val="000000"/>
      </w:rPr>
    </w:pPr>
    <w:r>
      <w:rPr>
        <w:noProof/>
        <w:color w:val="000000"/>
        <w:lang w:eastAsia="en-GB"/>
      </w:rPr>
      <w:drawing>
        <wp:inline distT="0" distB="0" distL="0" distR="0" wp14:anchorId="5194EE5C" wp14:editId="598922DA">
          <wp:extent cx="1663129" cy="734871"/>
          <wp:effectExtent l="0" t="0" r="0" b="0"/>
          <wp:docPr id="12" name="image12.png" descr="C:\Users\cwi\Downloads\LIFE-logo-Grey (3).png"/>
          <wp:cNvGraphicFramePr/>
          <a:graphic xmlns:a="http://schemas.openxmlformats.org/drawingml/2006/main">
            <a:graphicData uri="http://schemas.openxmlformats.org/drawingml/2006/picture">
              <pic:pic xmlns:pic="http://schemas.openxmlformats.org/drawingml/2006/picture">
                <pic:nvPicPr>
                  <pic:cNvPr id="0" name="image12.png" descr="C:\Users\cwi\Downloads\LIFE-logo-Grey (3).png"/>
                  <pic:cNvPicPr preferRelativeResize="0"/>
                </pic:nvPicPr>
                <pic:blipFill>
                  <a:blip r:embed="rId1"/>
                  <a:srcRect/>
                  <a:stretch>
                    <a:fillRect/>
                  </a:stretch>
                </pic:blipFill>
                <pic:spPr>
                  <a:xfrm>
                    <a:off x="0" y="0"/>
                    <a:ext cx="1663129" cy="734871"/>
                  </a:xfrm>
                  <a:prstGeom prst="rect">
                    <a:avLst/>
                  </a:prstGeom>
                  <a:ln/>
                </pic:spPr>
              </pic:pic>
            </a:graphicData>
          </a:graphic>
        </wp:inline>
      </w:drawing>
    </w:r>
    <w:r>
      <w:rPr>
        <w:color w:val="000000"/>
      </w:rPr>
      <w:tab/>
    </w:r>
    <w:r>
      <w:rPr>
        <w:color w:val="000000"/>
      </w:rPr>
      <w:tab/>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B785F" w14:textId="5BFB48B3" w:rsidR="0025024D" w:rsidRDefault="0025024D">
    <w:pPr>
      <w:pBdr>
        <w:top w:val="nil"/>
        <w:left w:val="nil"/>
        <w:bottom w:val="nil"/>
        <w:right w:val="nil"/>
        <w:between w:val="nil"/>
      </w:pBdr>
      <w:tabs>
        <w:tab w:val="center" w:pos="4513"/>
        <w:tab w:val="right" w:pos="9026"/>
      </w:tabs>
      <w:rPr>
        <w:color w:val="000000"/>
      </w:rPr>
    </w:pPr>
    <w:r>
      <w:rPr>
        <w:noProof/>
        <w:color w:val="000000"/>
        <w:lang w:eastAsia="en-GB"/>
      </w:rPr>
      <w:drawing>
        <wp:anchor distT="0" distB="0" distL="114300" distR="114300" simplePos="0" relativeHeight="251671552" behindDoc="1" locked="0" layoutInCell="1" allowOverlap="1" wp14:anchorId="7D0AE074" wp14:editId="4B04E03C">
          <wp:simplePos x="0" y="0"/>
          <wp:positionH relativeFrom="column">
            <wp:posOffset>0</wp:posOffset>
          </wp:positionH>
          <wp:positionV relativeFrom="page">
            <wp:posOffset>447472</wp:posOffset>
          </wp:positionV>
          <wp:extent cx="1663065" cy="734695"/>
          <wp:effectExtent l="0" t="0" r="635" b="0"/>
          <wp:wrapTight wrapText="bothSides">
            <wp:wrapPolygon edited="0">
              <wp:start x="3299" y="1494"/>
              <wp:lineTo x="3299" y="14188"/>
              <wp:lineTo x="495" y="16055"/>
              <wp:lineTo x="495" y="19042"/>
              <wp:lineTo x="2309" y="20162"/>
              <wp:lineTo x="20948" y="20162"/>
              <wp:lineTo x="21443" y="17175"/>
              <wp:lineTo x="20948" y="16429"/>
              <wp:lineTo x="18474" y="14188"/>
              <wp:lineTo x="18144" y="1494"/>
              <wp:lineTo x="3299" y="1494"/>
            </wp:wrapPolygon>
          </wp:wrapTight>
          <wp:docPr id="166" name="image12.png" descr="C:\Users\cwi\Downloads\LIFE-logo-Grey (3).png"/>
          <wp:cNvGraphicFramePr/>
          <a:graphic xmlns:a="http://schemas.openxmlformats.org/drawingml/2006/main">
            <a:graphicData uri="http://schemas.openxmlformats.org/drawingml/2006/picture">
              <pic:pic xmlns:pic="http://schemas.openxmlformats.org/drawingml/2006/picture">
                <pic:nvPicPr>
                  <pic:cNvPr id="0" name="image12.png" descr="C:\Users\cwi\Downloads\LIFE-logo-Grey (3).pn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663065" cy="734695"/>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35B2"/>
    <w:multiLevelType w:val="hybridMultilevel"/>
    <w:tmpl w:val="6F9E8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D793C"/>
    <w:multiLevelType w:val="multilevel"/>
    <w:tmpl w:val="6BE8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53684"/>
    <w:multiLevelType w:val="hybridMultilevel"/>
    <w:tmpl w:val="3788DF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8F4892"/>
    <w:multiLevelType w:val="hybridMultilevel"/>
    <w:tmpl w:val="CC0C74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A81C57"/>
    <w:multiLevelType w:val="multilevel"/>
    <w:tmpl w:val="B314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762B03"/>
    <w:multiLevelType w:val="hybridMultilevel"/>
    <w:tmpl w:val="BD88C41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6" w15:restartNumberingAfterBreak="0">
    <w:nsid w:val="2D6C42D9"/>
    <w:multiLevelType w:val="multilevel"/>
    <w:tmpl w:val="6204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7D43D2"/>
    <w:multiLevelType w:val="multilevel"/>
    <w:tmpl w:val="335E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C7618E"/>
    <w:multiLevelType w:val="multilevel"/>
    <w:tmpl w:val="8924B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877416"/>
    <w:multiLevelType w:val="multilevel"/>
    <w:tmpl w:val="8D0A4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522FC8"/>
    <w:multiLevelType w:val="multilevel"/>
    <w:tmpl w:val="6EDC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A440ED"/>
    <w:multiLevelType w:val="hybridMultilevel"/>
    <w:tmpl w:val="1638A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6310229"/>
    <w:multiLevelType w:val="hybridMultilevel"/>
    <w:tmpl w:val="324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4E0BEB"/>
    <w:multiLevelType w:val="hybridMultilevel"/>
    <w:tmpl w:val="C72EE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99E7A78"/>
    <w:multiLevelType w:val="multilevel"/>
    <w:tmpl w:val="3170F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CE79E5"/>
    <w:multiLevelType w:val="multilevel"/>
    <w:tmpl w:val="0D2A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BB1924"/>
    <w:multiLevelType w:val="multilevel"/>
    <w:tmpl w:val="3C00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4E63D2"/>
    <w:multiLevelType w:val="hybridMultilevel"/>
    <w:tmpl w:val="7EBA0F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7"/>
  </w:num>
  <w:num w:numId="3">
    <w:abstractNumId w:val="0"/>
  </w:num>
  <w:num w:numId="4">
    <w:abstractNumId w:val="8"/>
  </w:num>
  <w:num w:numId="5">
    <w:abstractNumId w:val="16"/>
  </w:num>
  <w:num w:numId="6">
    <w:abstractNumId w:val="10"/>
  </w:num>
  <w:num w:numId="7">
    <w:abstractNumId w:val="14"/>
  </w:num>
  <w:num w:numId="8">
    <w:abstractNumId w:val="4"/>
  </w:num>
  <w:num w:numId="9">
    <w:abstractNumId w:val="9"/>
  </w:num>
  <w:num w:numId="10">
    <w:abstractNumId w:val="15"/>
  </w:num>
  <w:num w:numId="11">
    <w:abstractNumId w:val="6"/>
  </w:num>
  <w:num w:numId="12">
    <w:abstractNumId w:val="12"/>
  </w:num>
  <w:num w:numId="13">
    <w:abstractNumId w:val="2"/>
  </w:num>
  <w:num w:numId="14">
    <w:abstractNumId w:val="17"/>
  </w:num>
  <w:num w:numId="15">
    <w:abstractNumId w:val="3"/>
  </w:num>
  <w:num w:numId="16">
    <w:abstractNumId w:val="13"/>
  </w:num>
  <w:num w:numId="17">
    <w:abstractNumId w:val="5"/>
  </w:num>
  <w:num w:numId="1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6A6"/>
    <w:rsid w:val="00011131"/>
    <w:rsid w:val="000465AE"/>
    <w:rsid w:val="000F48CF"/>
    <w:rsid w:val="00146B58"/>
    <w:rsid w:val="00171F92"/>
    <w:rsid w:val="001864FE"/>
    <w:rsid w:val="00195A6D"/>
    <w:rsid w:val="001F1FA9"/>
    <w:rsid w:val="00221427"/>
    <w:rsid w:val="0025024D"/>
    <w:rsid w:val="002A48D3"/>
    <w:rsid w:val="003028AC"/>
    <w:rsid w:val="00303C1E"/>
    <w:rsid w:val="00354DA7"/>
    <w:rsid w:val="003B3D9A"/>
    <w:rsid w:val="003C20B8"/>
    <w:rsid w:val="003C3E7B"/>
    <w:rsid w:val="003D22F7"/>
    <w:rsid w:val="003E06C9"/>
    <w:rsid w:val="0042718D"/>
    <w:rsid w:val="004607B6"/>
    <w:rsid w:val="00496990"/>
    <w:rsid w:val="00501937"/>
    <w:rsid w:val="0050401F"/>
    <w:rsid w:val="0054223B"/>
    <w:rsid w:val="005504A8"/>
    <w:rsid w:val="00586B11"/>
    <w:rsid w:val="00591AC2"/>
    <w:rsid w:val="005F6496"/>
    <w:rsid w:val="00630C6A"/>
    <w:rsid w:val="0069563C"/>
    <w:rsid w:val="006E2B68"/>
    <w:rsid w:val="006E5B60"/>
    <w:rsid w:val="006F569E"/>
    <w:rsid w:val="00743546"/>
    <w:rsid w:val="00744FF7"/>
    <w:rsid w:val="007549C9"/>
    <w:rsid w:val="007564A0"/>
    <w:rsid w:val="00783BF6"/>
    <w:rsid w:val="007F1561"/>
    <w:rsid w:val="008356A6"/>
    <w:rsid w:val="00844B32"/>
    <w:rsid w:val="0089535B"/>
    <w:rsid w:val="008F0396"/>
    <w:rsid w:val="009416E9"/>
    <w:rsid w:val="00974707"/>
    <w:rsid w:val="00995D2A"/>
    <w:rsid w:val="009B42C3"/>
    <w:rsid w:val="009E02AC"/>
    <w:rsid w:val="00A12709"/>
    <w:rsid w:val="00A1712C"/>
    <w:rsid w:val="00A34532"/>
    <w:rsid w:val="00AA1FC6"/>
    <w:rsid w:val="00AA2075"/>
    <w:rsid w:val="00AB5CB1"/>
    <w:rsid w:val="00AC457F"/>
    <w:rsid w:val="00AD1855"/>
    <w:rsid w:val="00B927C1"/>
    <w:rsid w:val="00BA4325"/>
    <w:rsid w:val="00BB2441"/>
    <w:rsid w:val="00C346FA"/>
    <w:rsid w:val="00C60578"/>
    <w:rsid w:val="00CA12F2"/>
    <w:rsid w:val="00D1302B"/>
    <w:rsid w:val="00D45788"/>
    <w:rsid w:val="00D54DDB"/>
    <w:rsid w:val="00DD3D13"/>
    <w:rsid w:val="00E14C1B"/>
    <w:rsid w:val="00E479E7"/>
    <w:rsid w:val="00E84D20"/>
    <w:rsid w:val="00EB6D00"/>
    <w:rsid w:val="00EC34A1"/>
    <w:rsid w:val="00EC55D3"/>
    <w:rsid w:val="00F87993"/>
    <w:rsid w:val="00FA174C"/>
    <w:rsid w:val="00FD1FFA"/>
    <w:rsid w:val="00FF1059"/>
    <w:rsid w:val="00FF6B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44639"/>
  <w15:chartTrackingRefBased/>
  <w15:docId w15:val="{86B0850E-E0D7-4AFD-A252-BAAF8375E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7">
    <w:name w:val="heading 7"/>
    <w:basedOn w:val="Normal"/>
    <w:next w:val="Normal"/>
    <w:link w:val="Heading7Char"/>
    <w:uiPriority w:val="9"/>
    <w:unhideWhenUsed/>
    <w:qFormat/>
    <w:rsid w:val="0025024D"/>
    <w:pPr>
      <w:keepNext/>
      <w:keepLines/>
      <w:spacing w:before="40" w:after="0" w:line="240" w:lineRule="auto"/>
      <w:outlineLvl w:val="6"/>
    </w:pPr>
    <w:rPr>
      <w:rFonts w:asciiTheme="majorHAnsi" w:eastAsiaTheme="majorEastAsia" w:hAnsiTheme="majorHAnsi" w:cstheme="majorBidi"/>
      <w:i/>
      <w:iCs/>
      <w:color w:val="1F3763"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6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6A6"/>
  </w:style>
  <w:style w:type="paragraph" w:styleId="Footer">
    <w:name w:val="footer"/>
    <w:basedOn w:val="Normal"/>
    <w:link w:val="FooterChar"/>
    <w:uiPriority w:val="99"/>
    <w:unhideWhenUsed/>
    <w:rsid w:val="008356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6A6"/>
  </w:style>
  <w:style w:type="paragraph" w:styleId="NoSpacing">
    <w:name w:val="No Spacing"/>
    <w:uiPriority w:val="1"/>
    <w:qFormat/>
    <w:rsid w:val="001864FE"/>
    <w:pPr>
      <w:spacing w:after="0" w:line="240" w:lineRule="auto"/>
    </w:pPr>
  </w:style>
  <w:style w:type="table" w:styleId="TableGrid">
    <w:name w:val="Table Grid"/>
    <w:basedOn w:val="TableNormal"/>
    <w:uiPriority w:val="39"/>
    <w:rsid w:val="00186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64FE"/>
    <w:pPr>
      <w:ind w:left="720"/>
      <w:contextualSpacing/>
    </w:pPr>
  </w:style>
  <w:style w:type="paragraph" w:styleId="BodyText">
    <w:name w:val="Body Text"/>
    <w:basedOn w:val="Normal"/>
    <w:link w:val="BodyTextChar"/>
    <w:uiPriority w:val="1"/>
    <w:qFormat/>
    <w:rsid w:val="001864FE"/>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1864FE"/>
    <w:rPr>
      <w:rFonts w:ascii="Calibri" w:eastAsia="Calibri" w:hAnsi="Calibri" w:cs="Calibri"/>
    </w:rPr>
  </w:style>
  <w:style w:type="paragraph" w:styleId="BalloonText">
    <w:name w:val="Balloon Text"/>
    <w:basedOn w:val="Normal"/>
    <w:link w:val="BalloonTextChar"/>
    <w:uiPriority w:val="99"/>
    <w:semiHidden/>
    <w:unhideWhenUsed/>
    <w:rsid w:val="00D54D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DDB"/>
    <w:rPr>
      <w:rFonts w:ascii="Segoe UI" w:hAnsi="Segoe UI" w:cs="Segoe UI"/>
      <w:sz w:val="18"/>
      <w:szCs w:val="18"/>
    </w:rPr>
  </w:style>
  <w:style w:type="character" w:customStyle="1" w:styleId="Heading7Char">
    <w:name w:val="Heading 7 Char"/>
    <w:basedOn w:val="DefaultParagraphFont"/>
    <w:link w:val="Heading7"/>
    <w:uiPriority w:val="9"/>
    <w:rsid w:val="0025024D"/>
    <w:rPr>
      <w:rFonts w:asciiTheme="majorHAnsi" w:eastAsiaTheme="majorEastAsia" w:hAnsiTheme="majorHAnsi" w:cstheme="majorBidi"/>
      <w:i/>
      <w:iCs/>
      <w:color w:val="1F3763" w:themeColor="accent1" w:themeShade="7F"/>
      <w:lang w:eastAsia="en-GB"/>
    </w:rPr>
  </w:style>
  <w:style w:type="character" w:styleId="Hyperlink">
    <w:name w:val="Hyperlink"/>
    <w:basedOn w:val="DefaultParagraphFont"/>
    <w:uiPriority w:val="99"/>
    <w:unhideWhenUsed/>
    <w:rsid w:val="0025024D"/>
    <w:rPr>
      <w:color w:val="0563C1" w:themeColor="hyperlink"/>
      <w:u w:val="single"/>
    </w:rPr>
  </w:style>
  <w:style w:type="paragraph" w:styleId="Subtitle">
    <w:name w:val="Subtitle"/>
    <w:basedOn w:val="Normal"/>
    <w:link w:val="SubtitleChar"/>
    <w:qFormat/>
    <w:rsid w:val="00AA2075"/>
    <w:pPr>
      <w:pBdr>
        <w:top w:val="single" w:sz="6" w:space="1" w:color="auto"/>
        <w:left w:val="single" w:sz="6" w:space="1" w:color="auto"/>
        <w:bottom w:val="single" w:sz="6" w:space="1" w:color="auto"/>
        <w:right w:val="single" w:sz="6" w:space="1" w:color="auto"/>
      </w:pBdr>
      <w:spacing w:after="0" w:line="240" w:lineRule="atLeast"/>
      <w:jc w:val="center"/>
    </w:pPr>
    <w:rPr>
      <w:rFonts w:ascii="Arial Black" w:eastAsia="Times New Roman" w:hAnsi="Arial Black" w:cs="Times New Roman"/>
      <w:sz w:val="26"/>
      <w:szCs w:val="20"/>
    </w:rPr>
  </w:style>
  <w:style w:type="character" w:customStyle="1" w:styleId="SubtitleChar">
    <w:name w:val="Subtitle Char"/>
    <w:basedOn w:val="DefaultParagraphFont"/>
    <w:link w:val="Subtitle"/>
    <w:rsid w:val="00AA2075"/>
    <w:rPr>
      <w:rFonts w:ascii="Arial Black" w:eastAsia="Times New Roman" w:hAnsi="Arial Black"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80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lifemultiacademytrust.org.uk"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kpollard@lifemultiacademytrust.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2480</Words>
  <Characters>14141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Bosworth Academy</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Henshaw</dc:creator>
  <cp:keywords/>
  <dc:description/>
  <cp:lastModifiedBy>kpollard</cp:lastModifiedBy>
  <cp:revision>2</cp:revision>
  <cp:lastPrinted>2021-03-25T14:52:00Z</cp:lastPrinted>
  <dcterms:created xsi:type="dcterms:W3CDTF">2021-05-27T10:15:00Z</dcterms:created>
  <dcterms:modified xsi:type="dcterms:W3CDTF">2021-05-27T10:15:00Z</dcterms:modified>
</cp:coreProperties>
</file>