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0742BE" w14:textId="37306CC5" w:rsidR="008356A6" w:rsidRPr="005F6496" w:rsidRDefault="0054223B" w:rsidP="001864FE">
      <w:pPr>
        <w:sectPr w:rsidR="008356A6" w:rsidRPr="005F6496" w:rsidSect="001864FE">
          <w:headerReference w:type="default" r:id="rId7"/>
          <w:footerReference w:type="default" r:id="rId8"/>
          <w:headerReference w:type="first" r:id="rId9"/>
          <w:pgSz w:w="11906" w:h="16838"/>
          <w:pgMar w:top="1440" w:right="1440" w:bottom="1440" w:left="1440" w:header="708" w:footer="708"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7C407E75" wp14:editId="15B15596">
                <wp:simplePos x="0" y="0"/>
                <wp:positionH relativeFrom="column">
                  <wp:posOffset>60555</wp:posOffset>
                </wp:positionH>
                <wp:positionV relativeFrom="page">
                  <wp:posOffset>4015740</wp:posOffset>
                </wp:positionV>
                <wp:extent cx="5753100" cy="2613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53100" cy="2613660"/>
                        </a:xfrm>
                        <a:prstGeom prst="rect">
                          <a:avLst/>
                        </a:prstGeom>
                        <a:noFill/>
                        <a:ln w="6350">
                          <a:noFill/>
                        </a:ln>
                      </wps:spPr>
                      <wps:txbx>
                        <w:txbxContent>
                          <w:p w14:paraId="3FC769F3" w14:textId="77777777" w:rsidR="0025024D" w:rsidRPr="001864FE" w:rsidRDefault="0025024D" w:rsidP="001864FE">
                            <w:pPr>
                              <w:spacing w:after="120" w:line="180" w:lineRule="auto"/>
                              <w:contextualSpacing/>
                              <w:rPr>
                                <w:b/>
                                <w:color w:val="9CB13A"/>
                                <w:sz w:val="66"/>
                                <w:szCs w:val="66"/>
                                <w:lang w:val="en-US"/>
                              </w:rPr>
                            </w:pPr>
                            <w:r w:rsidRPr="001864FE">
                              <w:rPr>
                                <w:b/>
                                <w:color w:val="9CB13A"/>
                                <w:sz w:val="66"/>
                                <w:szCs w:val="66"/>
                                <w:lang w:val="en-US"/>
                              </w:rPr>
                              <w:t>LiFE MULTI-ACADEMY TRUST</w:t>
                            </w:r>
                          </w:p>
                          <w:p w14:paraId="603853C3" w14:textId="1FCC4D5A" w:rsidR="0025024D" w:rsidRDefault="00BB2441" w:rsidP="001864FE">
                            <w:pPr>
                              <w:spacing w:after="120" w:line="180" w:lineRule="auto"/>
                              <w:contextualSpacing/>
                              <w:rPr>
                                <w:b/>
                                <w:color w:val="9CB13A"/>
                                <w:sz w:val="66"/>
                                <w:szCs w:val="66"/>
                                <w:lang w:val="en-US"/>
                              </w:rPr>
                            </w:pPr>
                            <w:r>
                              <w:rPr>
                                <w:b/>
                                <w:color w:val="9CB13A"/>
                                <w:sz w:val="66"/>
                                <w:szCs w:val="66"/>
                                <w:lang w:val="en-US"/>
                              </w:rPr>
                              <w:t xml:space="preserve">TEACHER OF </w:t>
                            </w:r>
                            <w:r w:rsidR="00E14C1B">
                              <w:rPr>
                                <w:b/>
                                <w:color w:val="9CB13A"/>
                                <w:sz w:val="66"/>
                                <w:szCs w:val="66"/>
                                <w:lang w:val="en-US"/>
                              </w:rPr>
                              <w:t>MATHEMATICS</w:t>
                            </w:r>
                          </w:p>
                          <w:p w14:paraId="6BF23A6D" w14:textId="66019C4B" w:rsidR="006E5B60" w:rsidRPr="001864FE" w:rsidRDefault="00BB2441" w:rsidP="001864FE">
                            <w:pPr>
                              <w:spacing w:after="120" w:line="180" w:lineRule="auto"/>
                              <w:contextualSpacing/>
                              <w:rPr>
                                <w:b/>
                                <w:color w:val="9CB13A"/>
                                <w:sz w:val="66"/>
                                <w:szCs w:val="66"/>
                                <w:lang w:val="en-US"/>
                              </w:rPr>
                            </w:pPr>
                            <w:r>
                              <w:rPr>
                                <w:b/>
                                <w:color w:val="9CB13A"/>
                                <w:sz w:val="66"/>
                                <w:szCs w:val="66"/>
                                <w:lang w:val="en-US"/>
                              </w:rPr>
                              <w:t>COUNTESTHORPE ACADEMY</w:t>
                            </w:r>
                          </w:p>
                          <w:p w14:paraId="46B85897" w14:textId="77777777" w:rsidR="0025024D" w:rsidRPr="001864FE" w:rsidRDefault="0025024D" w:rsidP="001864FE">
                            <w:pPr>
                              <w:spacing w:after="120" w:line="180" w:lineRule="auto"/>
                              <w:contextualSpacing/>
                              <w:rPr>
                                <w:b/>
                                <w:color w:val="455560"/>
                                <w:sz w:val="66"/>
                                <w:szCs w:val="66"/>
                                <w:lang w:val="en-US"/>
                              </w:rPr>
                            </w:pPr>
                            <w:r w:rsidRPr="001864FE">
                              <w:rPr>
                                <w:b/>
                                <w:color w:val="455560"/>
                                <w:sz w:val="66"/>
                                <w:szCs w:val="66"/>
                                <w:lang w:val="en-US"/>
                              </w:rPr>
                              <w:t>RECRUITMENT PACK</w:t>
                            </w:r>
                          </w:p>
                          <w:p w14:paraId="292B6F66" w14:textId="77777777" w:rsidR="0025024D" w:rsidRPr="001864FE" w:rsidRDefault="0025024D" w:rsidP="001864FE">
                            <w:pPr>
                              <w:rPr>
                                <w:sz w:val="6"/>
                                <w:lang w:val="en-US"/>
                              </w:rPr>
                            </w:pPr>
                          </w:p>
                          <w:p w14:paraId="025D6E08" w14:textId="4DF9B1D1" w:rsidR="0025024D" w:rsidRPr="001864FE" w:rsidRDefault="00E14C1B" w:rsidP="001864FE">
                            <w:pPr>
                              <w:pStyle w:val="NoSpacing"/>
                              <w:rPr>
                                <w:lang w:val="en-US"/>
                              </w:rPr>
                            </w:pPr>
                            <w:r>
                              <w:rPr>
                                <w:lang w:val="en-US"/>
                              </w:rPr>
                              <w:t>Maternity cover 23 August 2021 to 31 December 2021</w:t>
                            </w:r>
                          </w:p>
                          <w:p w14:paraId="5552D171" w14:textId="19C80AE8" w:rsidR="0025024D" w:rsidRPr="001864FE" w:rsidRDefault="00E14C1B" w:rsidP="001864FE">
                            <w:pPr>
                              <w:pStyle w:val="NoSpacing"/>
                              <w:rPr>
                                <w:lang w:val="en-US"/>
                              </w:rPr>
                            </w:pPr>
                            <w:r>
                              <w:rPr>
                                <w:lang w:val="en-US"/>
                              </w:rPr>
                              <w:t>Full Time</w:t>
                            </w:r>
                          </w:p>
                          <w:p w14:paraId="6539C028" w14:textId="50747018" w:rsidR="0025024D" w:rsidRPr="001864FE" w:rsidRDefault="00BB2441" w:rsidP="001864FE">
                            <w:pPr>
                              <w:pStyle w:val="NoSpacing"/>
                              <w:rPr>
                                <w:lang w:val="en-US"/>
                              </w:rPr>
                            </w:pPr>
                            <w:r>
                              <w:rPr>
                                <w:lang w:val="en-US"/>
                              </w:rPr>
                              <w:t>MPS / UPS</w:t>
                            </w:r>
                          </w:p>
                          <w:p w14:paraId="1BAAD436" w14:textId="2A572659" w:rsidR="0025024D" w:rsidRPr="001864FE" w:rsidRDefault="0025024D" w:rsidP="001864FE">
                            <w:pPr>
                              <w:pStyle w:val="NoSpacing"/>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407E75" id="_x0000_t202" coordsize="21600,21600" o:spt="202" path="m,l,21600r21600,l21600,xe">
                <v:stroke joinstyle="miter"/>
                <v:path gradientshapeok="t" o:connecttype="rect"/>
              </v:shapetype>
              <v:shape id="Text Box 10" o:spid="_x0000_s1026" type="#_x0000_t202" style="position:absolute;margin-left:4.75pt;margin-top:316.2pt;width:453pt;height:2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" filled="f" stroked="f" strokeweight=".5pt">
                <v:textbox>
                  <w:txbxContent>
                    <w:p w14:paraId="3FC769F3" w14:textId="77777777" w:rsidR="0025024D" w:rsidRPr="001864FE" w:rsidRDefault="0025024D" w:rsidP="001864FE">
                      <w:pPr>
                        <w:spacing w:after="120" w:line="180" w:lineRule="auto"/>
                        <w:contextualSpacing/>
                        <w:rPr>
                          <w:b/>
                          <w:color w:val="9CB13A"/>
                          <w:sz w:val="66"/>
                          <w:szCs w:val="66"/>
                          <w:lang w:val="en-US"/>
                        </w:rPr>
                      </w:pPr>
                      <w:r w:rsidRPr="001864FE">
                        <w:rPr>
                          <w:b/>
                          <w:color w:val="9CB13A"/>
                          <w:sz w:val="66"/>
                          <w:szCs w:val="66"/>
                          <w:lang w:val="en-US"/>
                        </w:rPr>
                        <w:t>LiFE MULTI-ACADEMY TRUST</w:t>
                      </w:r>
                    </w:p>
                    <w:p w14:paraId="603853C3" w14:textId="1FCC4D5A" w:rsidR="0025024D" w:rsidRDefault="00BB2441" w:rsidP="001864FE">
                      <w:pPr>
                        <w:spacing w:after="120" w:line="180" w:lineRule="auto"/>
                        <w:contextualSpacing/>
                        <w:rPr>
                          <w:b/>
                          <w:color w:val="9CB13A"/>
                          <w:sz w:val="66"/>
                          <w:szCs w:val="66"/>
                          <w:lang w:val="en-US"/>
                        </w:rPr>
                      </w:pPr>
                      <w:r>
                        <w:rPr>
                          <w:b/>
                          <w:color w:val="9CB13A"/>
                          <w:sz w:val="66"/>
                          <w:szCs w:val="66"/>
                          <w:lang w:val="en-US"/>
                        </w:rPr>
                        <w:t xml:space="preserve">TEACHER OF </w:t>
                      </w:r>
                      <w:r w:rsidR="00E14C1B">
                        <w:rPr>
                          <w:b/>
                          <w:color w:val="9CB13A"/>
                          <w:sz w:val="66"/>
                          <w:szCs w:val="66"/>
                          <w:lang w:val="en-US"/>
                        </w:rPr>
                        <w:t>MATHEMATICS</w:t>
                      </w:r>
                    </w:p>
                    <w:p w14:paraId="6BF23A6D" w14:textId="66019C4B" w:rsidR="006E5B60" w:rsidRPr="001864FE" w:rsidRDefault="00BB2441" w:rsidP="001864FE">
                      <w:pPr>
                        <w:spacing w:after="120" w:line="180" w:lineRule="auto"/>
                        <w:contextualSpacing/>
                        <w:rPr>
                          <w:b/>
                          <w:color w:val="9CB13A"/>
                          <w:sz w:val="66"/>
                          <w:szCs w:val="66"/>
                          <w:lang w:val="en-US"/>
                        </w:rPr>
                      </w:pPr>
                      <w:r>
                        <w:rPr>
                          <w:b/>
                          <w:color w:val="9CB13A"/>
                          <w:sz w:val="66"/>
                          <w:szCs w:val="66"/>
                          <w:lang w:val="en-US"/>
                        </w:rPr>
                        <w:t>COUNTESTHORPE ACADEMY</w:t>
                      </w:r>
                    </w:p>
                    <w:p w14:paraId="46B85897" w14:textId="77777777" w:rsidR="0025024D" w:rsidRPr="001864FE" w:rsidRDefault="0025024D" w:rsidP="001864FE">
                      <w:pPr>
                        <w:spacing w:after="120" w:line="180" w:lineRule="auto"/>
                        <w:contextualSpacing/>
                        <w:rPr>
                          <w:b/>
                          <w:color w:val="455560"/>
                          <w:sz w:val="66"/>
                          <w:szCs w:val="66"/>
                          <w:lang w:val="en-US"/>
                        </w:rPr>
                      </w:pPr>
                      <w:r w:rsidRPr="001864FE">
                        <w:rPr>
                          <w:b/>
                          <w:color w:val="455560"/>
                          <w:sz w:val="66"/>
                          <w:szCs w:val="66"/>
                          <w:lang w:val="en-US"/>
                        </w:rPr>
                        <w:t>RECRUITMENT PACK</w:t>
                      </w:r>
                    </w:p>
                    <w:p w14:paraId="292B6F66" w14:textId="77777777" w:rsidR="0025024D" w:rsidRPr="001864FE" w:rsidRDefault="0025024D" w:rsidP="001864FE">
                      <w:pPr>
                        <w:rPr>
                          <w:sz w:val="6"/>
                          <w:lang w:val="en-US"/>
                        </w:rPr>
                      </w:pPr>
                    </w:p>
                    <w:p w14:paraId="025D6E08" w14:textId="4DF9B1D1" w:rsidR="0025024D" w:rsidRPr="001864FE" w:rsidRDefault="00E14C1B" w:rsidP="001864FE">
                      <w:pPr>
                        <w:pStyle w:val="NoSpacing"/>
                        <w:rPr>
                          <w:lang w:val="en-US"/>
                        </w:rPr>
                      </w:pPr>
                      <w:r>
                        <w:rPr>
                          <w:lang w:val="en-US"/>
                        </w:rPr>
                        <w:t>Maternity cover 23 August 2021 to 31 December 2021</w:t>
                      </w:r>
                    </w:p>
                    <w:p w14:paraId="5552D171" w14:textId="19C80AE8" w:rsidR="0025024D" w:rsidRPr="001864FE" w:rsidRDefault="00E14C1B" w:rsidP="001864FE">
                      <w:pPr>
                        <w:pStyle w:val="NoSpacing"/>
                        <w:rPr>
                          <w:lang w:val="en-US"/>
                        </w:rPr>
                      </w:pPr>
                      <w:r>
                        <w:rPr>
                          <w:lang w:val="en-US"/>
                        </w:rPr>
                        <w:t>Full Time</w:t>
                      </w:r>
                    </w:p>
                    <w:p w14:paraId="6539C028" w14:textId="50747018" w:rsidR="0025024D" w:rsidRPr="001864FE" w:rsidRDefault="00BB2441" w:rsidP="001864FE">
                      <w:pPr>
                        <w:pStyle w:val="NoSpacing"/>
                        <w:rPr>
                          <w:lang w:val="en-US"/>
                        </w:rPr>
                      </w:pPr>
                      <w:r>
                        <w:rPr>
                          <w:lang w:val="en-US"/>
                        </w:rPr>
                        <w:t>MPS / UPS</w:t>
                      </w:r>
                    </w:p>
                    <w:p w14:paraId="1BAAD436" w14:textId="2A572659" w:rsidR="0025024D" w:rsidRPr="001864FE" w:rsidRDefault="0025024D" w:rsidP="001864FE">
                      <w:pPr>
                        <w:pStyle w:val="NoSpacing"/>
                        <w:rPr>
                          <w:lang w:val="en-US"/>
                        </w:rPr>
                      </w:pPr>
                    </w:p>
                  </w:txbxContent>
                </v:textbox>
                <w10:wrap anchory="page"/>
              </v:shape>
            </w:pict>
          </mc:Fallback>
        </mc:AlternateContent>
      </w:r>
    </w:p>
    <w:p w14:paraId="2DAAF64B" w14:textId="77777777" w:rsidR="002A48D3" w:rsidRPr="00A173BA" w:rsidRDefault="002A48D3" w:rsidP="002A48D3">
      <w:pPr>
        <w:rPr>
          <w:rFonts w:asciiTheme="majorHAnsi" w:hAnsiTheme="majorHAnsi" w:cstheme="majorHAnsi"/>
          <w:b/>
          <w:color w:val="7F7F7F" w:themeColor="text1" w:themeTint="80"/>
          <w:sz w:val="40"/>
          <w:szCs w:val="40"/>
        </w:rPr>
      </w:pPr>
      <w:r w:rsidRPr="00A173BA">
        <w:rPr>
          <w:rFonts w:asciiTheme="majorHAnsi" w:hAnsiTheme="majorHAnsi" w:cstheme="majorHAnsi"/>
          <w:b/>
          <w:color w:val="7F7F7F" w:themeColor="text1" w:themeTint="80"/>
          <w:sz w:val="40"/>
          <w:szCs w:val="40"/>
        </w:rPr>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2A48D3" w14:paraId="7FDB0E94" w14:textId="77777777" w:rsidTr="00A71D40">
        <w:tc>
          <w:tcPr>
            <w:tcW w:w="5774" w:type="dxa"/>
            <w:vAlign w:val="center"/>
          </w:tcPr>
          <w:p w14:paraId="12B764E7" w14:textId="77777777" w:rsidR="002A48D3" w:rsidRPr="000465AE" w:rsidRDefault="002A48D3" w:rsidP="00A71D40">
            <w:pPr>
              <w:rPr>
                <w:rFonts w:asciiTheme="majorHAnsi" w:hAnsiTheme="majorHAnsi" w:cstheme="majorHAnsi"/>
                <w:color w:val="000000" w:themeColor="text1"/>
              </w:rPr>
            </w:pPr>
          </w:p>
          <w:p w14:paraId="20A6BA9A"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Vision, Values and Ethos</w:t>
            </w:r>
          </w:p>
          <w:p w14:paraId="375160C4"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47FA093B"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5E4107F4" w14:textId="71D90068"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3</w:t>
            </w:r>
            <w:r w:rsidR="000465AE" w:rsidRPr="000465AE">
              <w:rPr>
                <w:rFonts w:asciiTheme="majorHAnsi" w:hAnsiTheme="majorHAnsi" w:cstheme="majorHAnsi"/>
                <w:color w:val="000000" w:themeColor="text1"/>
              </w:rPr>
              <w:t>-6</w:t>
            </w:r>
          </w:p>
        </w:tc>
      </w:tr>
      <w:tr w:rsidR="002A48D3" w14:paraId="33583C5F" w14:textId="77777777" w:rsidTr="00A71D40">
        <w:tc>
          <w:tcPr>
            <w:tcW w:w="5774" w:type="dxa"/>
            <w:vAlign w:val="center"/>
          </w:tcPr>
          <w:p w14:paraId="11CB3609" w14:textId="77777777" w:rsidR="002A48D3" w:rsidRPr="000465AE" w:rsidRDefault="002A48D3" w:rsidP="00A71D40">
            <w:pPr>
              <w:rPr>
                <w:rFonts w:asciiTheme="majorHAnsi" w:hAnsiTheme="majorHAnsi" w:cstheme="majorHAnsi"/>
                <w:color w:val="000000" w:themeColor="text1"/>
              </w:rPr>
            </w:pPr>
          </w:p>
          <w:p w14:paraId="3BE4AAE5" w14:textId="60AFE8AE"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The A</w:t>
            </w:r>
            <w:r w:rsidR="000465AE" w:rsidRPr="000465AE">
              <w:rPr>
                <w:rFonts w:asciiTheme="majorHAnsi" w:hAnsiTheme="majorHAnsi" w:cstheme="majorHAnsi"/>
                <w:color w:val="000000" w:themeColor="text1"/>
              </w:rPr>
              <w:t>dvert</w:t>
            </w:r>
          </w:p>
          <w:p w14:paraId="4E7CF2CD"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2A7B739F"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5D0F69BC" w14:textId="1D969074" w:rsidR="002A48D3"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7</w:t>
            </w:r>
          </w:p>
        </w:tc>
      </w:tr>
      <w:tr w:rsidR="002A48D3" w14:paraId="349CB9B7" w14:textId="77777777" w:rsidTr="00A71D40">
        <w:tc>
          <w:tcPr>
            <w:tcW w:w="5774" w:type="dxa"/>
            <w:vAlign w:val="center"/>
          </w:tcPr>
          <w:p w14:paraId="67E7A33E" w14:textId="77777777" w:rsidR="002A48D3" w:rsidRPr="000465AE" w:rsidRDefault="002A48D3" w:rsidP="00A71D40">
            <w:pPr>
              <w:rPr>
                <w:rFonts w:asciiTheme="majorHAnsi" w:hAnsiTheme="majorHAnsi" w:cstheme="majorHAnsi"/>
                <w:color w:val="000000" w:themeColor="text1"/>
              </w:rPr>
            </w:pPr>
          </w:p>
          <w:p w14:paraId="3C6E6867"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Job Profile</w:t>
            </w:r>
          </w:p>
          <w:p w14:paraId="72A7F9F4"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312CEADF"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233B2FC6" w14:textId="00F2BA0E" w:rsidR="002A48D3"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Pages 8-11</w:t>
            </w:r>
          </w:p>
          <w:p w14:paraId="30A492B3" w14:textId="77777777" w:rsidR="002A48D3" w:rsidRPr="000465AE" w:rsidRDefault="002A48D3" w:rsidP="00A71D40">
            <w:pPr>
              <w:rPr>
                <w:rFonts w:asciiTheme="majorHAnsi" w:hAnsiTheme="majorHAnsi" w:cstheme="majorHAnsi"/>
                <w:color w:val="000000" w:themeColor="text1"/>
              </w:rPr>
            </w:pPr>
          </w:p>
        </w:tc>
      </w:tr>
      <w:tr w:rsidR="002A48D3" w:rsidRPr="00F5753A" w14:paraId="327A8258" w14:textId="77777777" w:rsidTr="00A71D40">
        <w:tc>
          <w:tcPr>
            <w:tcW w:w="5774" w:type="dxa"/>
            <w:vAlign w:val="center"/>
          </w:tcPr>
          <w:p w14:paraId="7B8D6F67" w14:textId="77777777" w:rsidR="002A48D3" w:rsidRPr="000465AE" w:rsidRDefault="002A48D3" w:rsidP="00A71D40">
            <w:pPr>
              <w:rPr>
                <w:rFonts w:asciiTheme="majorHAnsi" w:hAnsiTheme="majorHAnsi" w:cstheme="majorHAnsi"/>
                <w:color w:val="000000" w:themeColor="text1"/>
              </w:rPr>
            </w:pPr>
            <w:r w:rsidRPr="000465AE">
              <w:rPr>
                <w:color w:val="000000" w:themeColor="text1"/>
              </w:rPr>
              <w:t xml:space="preserve">  </w:t>
            </w:r>
          </w:p>
          <w:p w14:paraId="7BF7BF05"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Personnel Specification</w:t>
            </w:r>
          </w:p>
          <w:p w14:paraId="28C44E09" w14:textId="77777777" w:rsidR="002A48D3" w:rsidRPr="000465AE" w:rsidRDefault="002A48D3" w:rsidP="00A71D40">
            <w:pPr>
              <w:rPr>
                <w:rFonts w:asciiTheme="majorHAnsi" w:hAnsiTheme="majorHAnsi" w:cstheme="majorHAnsi"/>
                <w:color w:val="000000" w:themeColor="text1"/>
              </w:rPr>
            </w:pPr>
          </w:p>
          <w:p w14:paraId="6A6825B7" w14:textId="42072FDF" w:rsidR="000465AE" w:rsidRPr="000465AE" w:rsidRDefault="000465AE" w:rsidP="00A71D40">
            <w:pPr>
              <w:rPr>
                <w:rFonts w:asciiTheme="majorHAnsi" w:hAnsiTheme="majorHAnsi" w:cstheme="majorHAnsi"/>
                <w:color w:val="000000" w:themeColor="text1"/>
              </w:rPr>
            </w:pPr>
          </w:p>
        </w:tc>
        <w:tc>
          <w:tcPr>
            <w:tcW w:w="236" w:type="dxa"/>
            <w:vAlign w:val="center"/>
          </w:tcPr>
          <w:p w14:paraId="387BC3E9"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0DA2575D" w14:textId="7F92FD34" w:rsidR="000465AE"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Pages 11-12</w:t>
            </w:r>
          </w:p>
          <w:p w14:paraId="43B283E3" w14:textId="77777777" w:rsidR="002A48D3" w:rsidRPr="000465AE" w:rsidRDefault="002A48D3" w:rsidP="00A71D40">
            <w:pPr>
              <w:rPr>
                <w:rFonts w:asciiTheme="majorHAnsi" w:hAnsiTheme="majorHAnsi" w:cstheme="majorHAnsi"/>
                <w:color w:val="000000" w:themeColor="text1"/>
              </w:rPr>
            </w:pPr>
          </w:p>
        </w:tc>
      </w:tr>
      <w:tr w:rsidR="000465AE" w:rsidRPr="00F5753A" w14:paraId="407B210D" w14:textId="77777777" w:rsidTr="00A71D40">
        <w:tc>
          <w:tcPr>
            <w:tcW w:w="5774" w:type="dxa"/>
            <w:vAlign w:val="center"/>
          </w:tcPr>
          <w:p w14:paraId="6F120861" w14:textId="64F50B31" w:rsidR="000465AE" w:rsidRPr="000465AE" w:rsidRDefault="000465AE" w:rsidP="00A71D40">
            <w:pPr>
              <w:rPr>
                <w:color w:val="000000" w:themeColor="text1"/>
              </w:rPr>
            </w:pPr>
            <w:r w:rsidRPr="000465AE">
              <w:rPr>
                <w:color w:val="000000" w:themeColor="text1"/>
              </w:rPr>
              <w:t>The Application Process</w:t>
            </w:r>
          </w:p>
        </w:tc>
        <w:tc>
          <w:tcPr>
            <w:tcW w:w="236" w:type="dxa"/>
            <w:vAlign w:val="center"/>
          </w:tcPr>
          <w:p w14:paraId="21D85FE9" w14:textId="77777777" w:rsidR="000465AE" w:rsidRPr="000465AE" w:rsidRDefault="000465AE" w:rsidP="00A71D40">
            <w:pPr>
              <w:rPr>
                <w:rFonts w:asciiTheme="majorHAnsi" w:hAnsiTheme="majorHAnsi" w:cstheme="majorHAnsi"/>
                <w:color w:val="000000" w:themeColor="text1"/>
              </w:rPr>
            </w:pPr>
          </w:p>
        </w:tc>
        <w:tc>
          <w:tcPr>
            <w:tcW w:w="3006" w:type="dxa"/>
            <w:vAlign w:val="center"/>
          </w:tcPr>
          <w:p w14:paraId="04E42C10" w14:textId="04BEF8AA" w:rsidR="000465AE"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13</w:t>
            </w:r>
          </w:p>
        </w:tc>
      </w:tr>
    </w:tbl>
    <w:p w14:paraId="20E72C82" w14:textId="77777777" w:rsidR="002A48D3" w:rsidRDefault="002A48D3" w:rsidP="002A48D3"/>
    <w:p w14:paraId="5FA33617" w14:textId="77777777" w:rsidR="002A48D3" w:rsidRDefault="002A48D3" w:rsidP="002A48D3">
      <w:r>
        <w:br w:type="page"/>
      </w:r>
    </w:p>
    <w:p w14:paraId="135EF968" w14:textId="77777777" w:rsidR="002A48D3" w:rsidRDefault="002A48D3" w:rsidP="002A48D3">
      <w:pPr>
        <w:rPr>
          <w:rFonts w:asciiTheme="majorHAnsi" w:hAnsiTheme="majorHAnsi" w:cstheme="majorHAnsi"/>
          <w:b/>
          <w:sz w:val="32"/>
          <w:szCs w:val="32"/>
        </w:rPr>
      </w:pPr>
    </w:p>
    <w:p w14:paraId="3D92D795" w14:textId="77777777" w:rsidR="002A48D3" w:rsidRPr="00D82B13" w:rsidRDefault="002A48D3" w:rsidP="002A48D3">
      <w:pPr>
        <w:jc w:val="center"/>
        <w:rPr>
          <w:rFonts w:asciiTheme="majorHAnsi" w:hAnsiTheme="majorHAnsi" w:cstheme="majorHAnsi"/>
          <w:b/>
          <w:color w:val="7F7F7F" w:themeColor="text1" w:themeTint="80"/>
          <w:sz w:val="40"/>
          <w:szCs w:val="40"/>
        </w:rPr>
      </w:pPr>
      <w:r w:rsidRPr="00D82B13">
        <w:rPr>
          <w:rFonts w:asciiTheme="majorHAnsi" w:hAnsiTheme="majorHAnsi" w:cstheme="majorHAnsi"/>
          <w:b/>
          <w:color w:val="7F7F7F" w:themeColor="text1" w:themeTint="80"/>
          <w:sz w:val="40"/>
          <w:szCs w:val="40"/>
        </w:rPr>
        <w:t>Vision, Values and Ethos</w:t>
      </w:r>
    </w:p>
    <w:p w14:paraId="45654FF0" w14:textId="77777777" w:rsidR="002A48D3" w:rsidRPr="00D82B13" w:rsidRDefault="002A48D3" w:rsidP="002A48D3">
      <w:pPr>
        <w:jc w:val="center"/>
        <w:rPr>
          <w:rFonts w:asciiTheme="majorHAnsi" w:hAnsiTheme="majorHAnsi" w:cstheme="majorHAnsi"/>
          <w:b/>
          <w:sz w:val="28"/>
          <w:szCs w:val="28"/>
        </w:rPr>
      </w:pPr>
      <w:r w:rsidRPr="00D82B13">
        <w:rPr>
          <w:rFonts w:asciiTheme="majorHAnsi" w:hAnsiTheme="majorHAnsi" w:cstheme="majorHAnsi"/>
          <w:b/>
          <w:sz w:val="28"/>
          <w:szCs w:val="28"/>
        </w:rPr>
        <w:t>LiFE Multi Academy Trust</w:t>
      </w:r>
    </w:p>
    <w:tbl>
      <w:tblPr>
        <w:tblStyle w:val="TableGrid"/>
        <w:tblW w:w="9072" w:type="dxa"/>
        <w:tblLook w:val="04A0" w:firstRow="1" w:lastRow="0" w:firstColumn="1" w:lastColumn="0" w:noHBand="0" w:noVBand="1"/>
      </w:tblPr>
      <w:tblGrid>
        <w:gridCol w:w="9072"/>
      </w:tblGrid>
      <w:tr w:rsidR="002A48D3" w:rsidRPr="00D82B13" w14:paraId="2F0FC720" w14:textId="77777777" w:rsidTr="00A71D40">
        <w:tc>
          <w:tcPr>
            <w:tcW w:w="9072" w:type="dxa"/>
            <w:tcBorders>
              <w:top w:val="nil"/>
              <w:left w:val="nil"/>
              <w:bottom w:val="nil"/>
              <w:right w:val="nil"/>
            </w:tcBorders>
          </w:tcPr>
          <w:p w14:paraId="5AB877BD" w14:textId="77777777" w:rsidR="002A48D3" w:rsidRPr="00D82B13" w:rsidRDefault="002A48D3" w:rsidP="00A71D40">
            <w:pPr>
              <w:shd w:val="clear" w:color="auto" w:fill="FFFFFF"/>
              <w:jc w:val="center"/>
              <w:textAlignment w:val="baseline"/>
              <w:outlineLvl w:val="1"/>
              <w:rPr>
                <w:rFonts w:asciiTheme="majorHAnsi" w:eastAsia="Times New Roman" w:hAnsiTheme="majorHAnsi" w:cstheme="majorHAnsi"/>
                <w:b/>
                <w:bCs/>
                <w:sz w:val="24"/>
                <w:szCs w:val="24"/>
                <w:bdr w:val="none" w:sz="0" w:space="0" w:color="auto" w:frame="1"/>
                <w:lang w:eastAsia="en-GB"/>
              </w:rPr>
            </w:pPr>
            <w:r w:rsidRPr="00D82B13">
              <w:rPr>
                <w:rFonts w:asciiTheme="majorHAnsi" w:eastAsia="Times New Roman" w:hAnsiTheme="majorHAnsi" w:cstheme="majorHAnsi"/>
                <w:b/>
                <w:bCs/>
                <w:sz w:val="24"/>
                <w:szCs w:val="24"/>
                <w:bdr w:val="none" w:sz="0" w:space="0" w:color="auto" w:frame="1"/>
                <w:lang w:eastAsia="en-GB"/>
              </w:rPr>
              <w:t>Bringing Learning to LiFE</w:t>
            </w:r>
          </w:p>
          <w:p w14:paraId="71D6676C" w14:textId="77777777" w:rsidR="002A48D3" w:rsidRPr="00D82B13" w:rsidRDefault="002A48D3" w:rsidP="00A71D40">
            <w:pPr>
              <w:shd w:val="clear" w:color="auto" w:fill="FFFFFF"/>
              <w:jc w:val="center"/>
              <w:textAlignment w:val="baseline"/>
              <w:outlineLvl w:val="1"/>
              <w:rPr>
                <w:rFonts w:asciiTheme="majorHAnsi" w:eastAsia="Times New Roman" w:hAnsiTheme="majorHAnsi" w:cstheme="majorHAnsi"/>
                <w:b/>
                <w:bCs/>
                <w:sz w:val="24"/>
                <w:szCs w:val="24"/>
                <w:bdr w:val="none" w:sz="0" w:space="0" w:color="auto" w:frame="1"/>
                <w:lang w:eastAsia="en-GB"/>
              </w:rPr>
            </w:pPr>
          </w:p>
          <w:p w14:paraId="494A8B4D" w14:textId="77777777" w:rsidR="002A48D3" w:rsidRDefault="002A48D3" w:rsidP="00A71D40">
            <w:pPr>
              <w:shd w:val="clear" w:color="auto" w:fill="FFFFFF"/>
              <w:jc w:val="both"/>
              <w:textAlignment w:val="baseline"/>
              <w:outlineLvl w:val="1"/>
              <w:rPr>
                <w:rFonts w:asciiTheme="majorHAnsi" w:eastAsia="Times New Roman" w:hAnsiTheme="majorHAnsi" w:cstheme="majorHAnsi"/>
                <w:b/>
                <w:bCs/>
                <w:sz w:val="24"/>
                <w:szCs w:val="24"/>
                <w:bdr w:val="none" w:sz="0" w:space="0" w:color="auto" w:frame="1"/>
                <w:lang w:eastAsia="en-GB"/>
              </w:rPr>
            </w:pPr>
            <w:r w:rsidRPr="00D82B13">
              <w:rPr>
                <w:rFonts w:asciiTheme="majorHAnsi" w:eastAsia="Times New Roman" w:hAnsiTheme="majorHAnsi" w:cstheme="majorHAnsi"/>
                <w:b/>
                <w:bCs/>
                <w:sz w:val="24"/>
                <w:szCs w:val="24"/>
                <w:bdr w:val="none" w:sz="0" w:space="0" w:color="auto" w:frame="1"/>
                <w:lang w:eastAsia="en-GB"/>
              </w:rPr>
              <w:t xml:space="preserve">Vision: </w:t>
            </w:r>
          </w:p>
          <w:p w14:paraId="4BCEE68F"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sz w:val="24"/>
                <w:szCs w:val="24"/>
                <w:bdr w:val="none" w:sz="0" w:space="0" w:color="auto" w:frame="1"/>
                <w:lang w:eastAsia="en-GB"/>
              </w:rPr>
            </w:pPr>
            <w:r w:rsidRPr="00D82B13">
              <w:rPr>
                <w:rFonts w:asciiTheme="majorHAnsi" w:eastAsia="Times New Roman" w:hAnsiTheme="majorHAnsi" w:cstheme="majorHAnsi"/>
                <w:sz w:val="24"/>
                <w:szCs w:val="24"/>
                <w:bdr w:val="none" w:sz="0" w:space="0" w:color="auto" w:frame="1"/>
                <w:lang w:eastAsia="en-GB"/>
              </w:rPr>
              <w:t>We have a compelling desire to provide high quality, personalised and rounded education for everyone, right in the heart of our local community. We believe that no school can be deemed successful unless all those around it is also successful, popular and flourishing. Hence, we believe that dynamic, mutually accountable collaboration and challenge between local schools as members of the LiFE MAT is the cornerstone of our future success.</w:t>
            </w:r>
          </w:p>
          <w:p w14:paraId="5B6FD0C4"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sz w:val="24"/>
                <w:szCs w:val="24"/>
                <w:lang w:eastAsia="en-GB"/>
              </w:rPr>
            </w:pPr>
          </w:p>
          <w:p w14:paraId="6BA8E0B8" w14:textId="77777777" w:rsidR="002A48D3" w:rsidRPr="00D82B13" w:rsidRDefault="002A48D3" w:rsidP="00A71D40">
            <w:pPr>
              <w:shd w:val="clear" w:color="auto" w:fill="FFFFFF"/>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Each school is seen as a leader of, and vital to its local community; each school is regarded as fundamental to the identity of its surrounding community.</w:t>
            </w:r>
          </w:p>
          <w:p w14:paraId="48C1D3CD"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b/>
                <w:bCs/>
                <w:sz w:val="24"/>
                <w:szCs w:val="24"/>
                <w:bdr w:val="none" w:sz="0" w:space="0" w:color="auto" w:frame="1"/>
                <w:lang w:eastAsia="en-GB"/>
              </w:rPr>
            </w:pPr>
          </w:p>
          <w:p w14:paraId="4EE73B1C"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b/>
                <w:bCs/>
                <w:sz w:val="24"/>
                <w:szCs w:val="24"/>
                <w:lang w:eastAsia="en-GB"/>
              </w:rPr>
            </w:pPr>
            <w:r w:rsidRPr="00D82B13">
              <w:rPr>
                <w:rFonts w:asciiTheme="majorHAnsi" w:eastAsia="Times New Roman" w:hAnsiTheme="majorHAnsi" w:cstheme="majorHAnsi"/>
                <w:b/>
                <w:bCs/>
                <w:sz w:val="24"/>
                <w:szCs w:val="24"/>
                <w:bdr w:val="none" w:sz="0" w:space="0" w:color="auto" w:frame="1"/>
                <w:lang w:eastAsia="en-GB"/>
              </w:rPr>
              <w:t xml:space="preserve">Values: </w:t>
            </w:r>
          </w:p>
          <w:p w14:paraId="17D380A2"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Ensuring that every student achieves positive, life changing outcomes</w:t>
            </w:r>
          </w:p>
          <w:p w14:paraId="27FA8A10"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Providing a whole education: academic excellence co-existing with an exceptional commitment to activity beyond</w:t>
            </w:r>
          </w:p>
          <w:p w14:paraId="518F5F07"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b/>
                <w:bCs/>
                <w:sz w:val="24"/>
                <w:szCs w:val="24"/>
                <w:bdr w:val="none" w:sz="0" w:space="0" w:color="auto" w:frame="1"/>
                <w:lang w:eastAsia="en-GB"/>
              </w:rPr>
              <w:t>The relentless pursuit of excellence by;</w:t>
            </w:r>
            <w:r w:rsidRPr="00D82B13">
              <w:rPr>
                <w:rFonts w:asciiTheme="majorHAnsi" w:eastAsia="Times New Roman" w:hAnsiTheme="majorHAnsi" w:cstheme="majorHAnsi"/>
                <w:sz w:val="24"/>
                <w:szCs w:val="24"/>
                <w:bdr w:val="none" w:sz="0" w:space="0" w:color="auto" w:frame="1"/>
                <w:lang w:eastAsia="en-GB"/>
              </w:rPr>
              <w:t> expecting this of every person, every day; recognising and celebrating behaviours that lead to great progress, and promoting and celebrating elite performance inside school and in the wider world</w:t>
            </w:r>
          </w:p>
          <w:p w14:paraId="043D79DF"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Valuing the diversity and qualities of our staff and students</w:t>
            </w:r>
          </w:p>
          <w:p w14:paraId="457909D2"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Ensuring that all students and staff feel known, appreciated and supported</w:t>
            </w:r>
          </w:p>
          <w:p w14:paraId="4F7AA4C4"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Committing whole-heartedly to collaboration within, between and beyond our academies.</w:t>
            </w:r>
          </w:p>
        </w:tc>
      </w:tr>
    </w:tbl>
    <w:p w14:paraId="0B56DAE3" w14:textId="77777777" w:rsidR="002A48D3" w:rsidRPr="00D82B13" w:rsidRDefault="002A48D3" w:rsidP="002A48D3">
      <w:pPr>
        <w:rPr>
          <w:rFonts w:asciiTheme="majorHAnsi" w:hAnsiTheme="majorHAnsi" w:cstheme="majorHAnsi"/>
          <w:b/>
          <w:sz w:val="24"/>
          <w:szCs w:val="24"/>
        </w:rPr>
      </w:pPr>
    </w:p>
    <w:p w14:paraId="1E17FC27" w14:textId="77777777" w:rsidR="002A48D3" w:rsidRPr="00D82B13" w:rsidRDefault="002A48D3" w:rsidP="002A48D3">
      <w:pPr>
        <w:jc w:val="center"/>
        <w:rPr>
          <w:rFonts w:asciiTheme="majorHAnsi" w:hAnsiTheme="majorHAnsi" w:cstheme="majorHAnsi"/>
          <w:b/>
          <w:color w:val="7F7F7F" w:themeColor="text1" w:themeTint="80"/>
          <w:sz w:val="40"/>
          <w:szCs w:val="40"/>
        </w:rPr>
      </w:pPr>
      <w:r w:rsidRPr="00D82B13">
        <w:rPr>
          <w:rFonts w:asciiTheme="majorHAnsi" w:hAnsiTheme="majorHAnsi" w:cstheme="majorHAnsi"/>
          <w:b/>
          <w:color w:val="7F7F7F" w:themeColor="text1" w:themeTint="80"/>
          <w:sz w:val="40"/>
          <w:szCs w:val="40"/>
        </w:rPr>
        <w:t>Our Trust consists of</w:t>
      </w:r>
    </w:p>
    <w:p w14:paraId="193114CD" w14:textId="177FADB4" w:rsidR="002A48D3" w:rsidRPr="00D82B13" w:rsidRDefault="002A48D3" w:rsidP="002A48D3">
      <w:pPr>
        <w:jc w:val="both"/>
        <w:rPr>
          <w:rFonts w:asciiTheme="majorHAnsi" w:hAnsiTheme="majorHAnsi" w:cstheme="majorHAnsi"/>
          <w:sz w:val="24"/>
          <w:szCs w:val="24"/>
        </w:rPr>
      </w:pPr>
      <w:r w:rsidRPr="00D82B13">
        <w:rPr>
          <w:rFonts w:asciiTheme="majorHAnsi" w:hAnsiTheme="majorHAnsi" w:cstheme="majorHAnsi"/>
          <w:sz w:val="24"/>
          <w:szCs w:val="24"/>
        </w:rPr>
        <w:t xml:space="preserve">The LiFE Multi Academy Trust currently consists of our lead school Bosworth Academy, </w:t>
      </w:r>
      <w:r w:rsidR="00354DA7">
        <w:rPr>
          <w:rFonts w:asciiTheme="majorHAnsi" w:hAnsiTheme="majorHAnsi" w:cstheme="majorHAnsi"/>
          <w:sz w:val="24"/>
          <w:szCs w:val="24"/>
        </w:rPr>
        <w:t xml:space="preserve">Ashby School, </w:t>
      </w:r>
      <w:r w:rsidRPr="00D82B13">
        <w:rPr>
          <w:rFonts w:asciiTheme="majorHAnsi" w:hAnsiTheme="majorHAnsi" w:cstheme="majorHAnsi"/>
          <w:sz w:val="24"/>
          <w:szCs w:val="24"/>
        </w:rPr>
        <w:t>Braunstone Frith Prim</w:t>
      </w:r>
      <w:r>
        <w:rPr>
          <w:rFonts w:asciiTheme="majorHAnsi" w:hAnsiTheme="majorHAnsi" w:cstheme="majorHAnsi"/>
          <w:sz w:val="24"/>
          <w:szCs w:val="24"/>
        </w:rPr>
        <w:t>ary School</w:t>
      </w:r>
      <w:r w:rsidR="00354DA7">
        <w:rPr>
          <w:rFonts w:asciiTheme="majorHAnsi" w:hAnsiTheme="majorHAnsi" w:cstheme="majorHAnsi"/>
          <w:sz w:val="24"/>
          <w:szCs w:val="24"/>
        </w:rPr>
        <w:t>, Countesthorpe Aacdemy, Kingsway Primary School and The Winstanley School</w:t>
      </w:r>
      <w:r>
        <w:rPr>
          <w:rFonts w:asciiTheme="majorHAnsi" w:hAnsiTheme="majorHAnsi" w:cstheme="majorHAnsi"/>
          <w:sz w:val="24"/>
          <w:szCs w:val="24"/>
        </w:rPr>
        <w:t xml:space="preserve">. </w:t>
      </w:r>
      <w:r w:rsidR="00354DA7">
        <w:rPr>
          <w:rFonts w:asciiTheme="majorHAnsi" w:hAnsiTheme="majorHAnsi" w:cstheme="majorHAnsi"/>
          <w:sz w:val="24"/>
          <w:szCs w:val="24"/>
        </w:rPr>
        <w:t>Ivanhoe College and Ibstock Community College are due to join the trust during the summer term of 2021.</w:t>
      </w:r>
      <w:r w:rsidRPr="00D82B13">
        <w:rPr>
          <w:rFonts w:asciiTheme="majorHAnsi" w:hAnsiTheme="majorHAnsi" w:cstheme="majorHAnsi"/>
          <w:sz w:val="24"/>
          <w:szCs w:val="24"/>
        </w:rPr>
        <w:t xml:space="preserve"> </w:t>
      </w:r>
    </w:p>
    <w:p w14:paraId="0AF7AB88" w14:textId="77777777" w:rsidR="002A48D3" w:rsidRDefault="002A48D3" w:rsidP="002A48D3">
      <w:pPr>
        <w:rPr>
          <w:rFonts w:asciiTheme="majorHAnsi" w:hAnsiTheme="majorHAnsi" w:cstheme="majorHAnsi"/>
          <w:b/>
          <w:color w:val="767171" w:themeColor="background2" w:themeShade="80"/>
          <w:sz w:val="28"/>
          <w:szCs w:val="28"/>
        </w:rPr>
      </w:pPr>
    </w:p>
    <w:p w14:paraId="5A7C3694" w14:textId="77777777" w:rsidR="002A48D3" w:rsidRDefault="002A48D3" w:rsidP="002A48D3">
      <w:pPr>
        <w:rPr>
          <w:rFonts w:asciiTheme="majorHAnsi" w:hAnsiTheme="majorHAnsi" w:cstheme="majorHAnsi"/>
          <w:b/>
          <w:color w:val="767171" w:themeColor="background2" w:themeShade="80"/>
          <w:sz w:val="28"/>
          <w:szCs w:val="28"/>
        </w:rPr>
      </w:pPr>
    </w:p>
    <w:p w14:paraId="6A46B21E" w14:textId="77777777" w:rsidR="002A48D3" w:rsidRDefault="002A48D3" w:rsidP="002A48D3">
      <w:pPr>
        <w:rPr>
          <w:rFonts w:asciiTheme="majorHAnsi" w:hAnsiTheme="majorHAnsi" w:cstheme="majorHAnsi"/>
          <w:b/>
          <w:color w:val="767171" w:themeColor="background2" w:themeShade="80"/>
          <w:sz w:val="28"/>
          <w:szCs w:val="28"/>
        </w:rPr>
      </w:pPr>
    </w:p>
    <w:p w14:paraId="352C0762" w14:textId="77777777" w:rsidR="002A48D3" w:rsidRPr="008E169F" w:rsidRDefault="002A48D3" w:rsidP="002A48D3">
      <w:pPr>
        <w:rPr>
          <w:rFonts w:asciiTheme="majorHAnsi" w:hAnsiTheme="majorHAnsi" w:cstheme="majorHAnsi"/>
          <w:b/>
          <w:color w:val="767171" w:themeColor="background2" w:themeShade="80"/>
          <w:sz w:val="28"/>
          <w:szCs w:val="28"/>
        </w:rPr>
      </w:pPr>
    </w:p>
    <w:p w14:paraId="75241650" w14:textId="77777777" w:rsidR="002A48D3" w:rsidRDefault="002A48D3" w:rsidP="002A48D3"/>
    <w:p w14:paraId="0478E17E" w14:textId="77777777" w:rsidR="002A48D3" w:rsidRDefault="002A48D3" w:rsidP="002A48D3">
      <w:pPr>
        <w:tabs>
          <w:tab w:val="left" w:pos="5850"/>
        </w:tabs>
      </w:pPr>
    </w:p>
    <w:p w14:paraId="2C6F5DF1" w14:textId="77777777" w:rsidR="002A48D3" w:rsidRPr="001015FA" w:rsidRDefault="002A48D3" w:rsidP="002A48D3">
      <w:pPr>
        <w:jc w:val="center"/>
        <w:rPr>
          <w:rFonts w:asciiTheme="majorHAnsi" w:hAnsiTheme="majorHAnsi" w:cstheme="majorHAnsi"/>
          <w:color w:val="7F7F7F" w:themeColor="text1" w:themeTint="80"/>
          <w:sz w:val="40"/>
          <w:szCs w:val="40"/>
        </w:rPr>
      </w:pPr>
      <w:r w:rsidRPr="001015FA">
        <w:rPr>
          <w:rFonts w:asciiTheme="majorHAnsi" w:hAnsiTheme="majorHAnsi" w:cstheme="majorHAnsi"/>
          <w:color w:val="7F7F7F" w:themeColor="text1" w:themeTint="80"/>
          <w:sz w:val="40"/>
          <w:szCs w:val="40"/>
        </w:rPr>
        <w:t>Our Offer to staff in the LiFE Multi Academy Trust and our schools</w:t>
      </w:r>
    </w:p>
    <w:p w14:paraId="47739EBF" w14:textId="77777777" w:rsidR="002A48D3" w:rsidRPr="004D65EA" w:rsidRDefault="002A48D3" w:rsidP="002A48D3">
      <w:pPr>
        <w:spacing w:after="0" w:line="240" w:lineRule="auto"/>
        <w:jc w:val="center"/>
        <w:rPr>
          <w:rFonts w:asciiTheme="majorHAnsi" w:eastAsia="Times New Roman" w:hAnsiTheme="majorHAnsi" w:cstheme="majorHAnsi"/>
          <w:lang w:eastAsia="en-GB"/>
        </w:rPr>
      </w:pPr>
      <w:r w:rsidRPr="004D65EA">
        <w:rPr>
          <w:rFonts w:asciiTheme="majorHAnsi" w:eastAsia="Times New Roman" w:hAnsiTheme="majorHAnsi" w:cstheme="majorHAnsi"/>
          <w:b/>
          <w:bCs/>
          <w:color w:val="000000"/>
          <w:lang w:eastAsia="en-GB"/>
        </w:rPr>
        <w:t xml:space="preserve"> ‘We believe in getting the right people, getting them to work together and getting them to stay’ </w:t>
      </w:r>
    </w:p>
    <w:p w14:paraId="399DE811" w14:textId="77777777" w:rsidR="002A48D3" w:rsidRPr="00DF4D0F" w:rsidRDefault="002A48D3" w:rsidP="002A48D3">
      <w:pPr>
        <w:spacing w:after="0" w:line="240" w:lineRule="auto"/>
        <w:rPr>
          <w:rFonts w:ascii="Times New Roman" w:eastAsia="Times New Roman" w:hAnsi="Times New Roman" w:cs="Times New Roman"/>
          <w:sz w:val="24"/>
          <w:szCs w:val="24"/>
          <w:lang w:eastAsia="en-GB"/>
        </w:rPr>
      </w:pP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DF4D0F" w14:paraId="06A2DFBD" w14:textId="77777777" w:rsidTr="00A71D40">
        <w:tc>
          <w:tcPr>
            <w:tcW w:w="2269" w:type="dxa"/>
            <w:tcMar>
              <w:top w:w="100" w:type="dxa"/>
              <w:left w:w="100" w:type="dxa"/>
              <w:bottom w:w="100" w:type="dxa"/>
              <w:right w:w="100" w:type="dxa"/>
            </w:tcMar>
            <w:hideMark/>
          </w:tcPr>
          <w:p w14:paraId="79DCB67A"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Strategy</w:t>
            </w:r>
          </w:p>
        </w:tc>
        <w:tc>
          <w:tcPr>
            <w:tcW w:w="7796" w:type="dxa"/>
            <w:tcMar>
              <w:top w:w="100" w:type="dxa"/>
              <w:left w:w="100" w:type="dxa"/>
              <w:bottom w:w="100" w:type="dxa"/>
              <w:right w:w="100" w:type="dxa"/>
            </w:tcMar>
            <w:hideMark/>
          </w:tcPr>
          <w:p w14:paraId="23517283"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b/>
                <w:bCs/>
                <w:color w:val="000000"/>
                <w:lang w:eastAsia="en-GB"/>
              </w:rPr>
              <w:t xml:space="preserve">                                         </w:t>
            </w:r>
            <w:r w:rsidRPr="00DF4D0F">
              <w:rPr>
                <w:rFonts w:asciiTheme="majorHAnsi" w:eastAsia="Times New Roman" w:hAnsiTheme="majorHAnsi" w:cstheme="majorHAnsi"/>
                <w:b/>
                <w:bCs/>
                <w:color w:val="000000"/>
                <w:lang w:eastAsia="en-GB"/>
              </w:rPr>
              <w:t>Description </w:t>
            </w:r>
          </w:p>
        </w:tc>
      </w:tr>
      <w:tr w:rsidR="002A48D3" w:rsidRPr="00DF4D0F" w14:paraId="019BD758" w14:textId="77777777" w:rsidTr="00A71D40">
        <w:tc>
          <w:tcPr>
            <w:tcW w:w="2269" w:type="dxa"/>
            <w:tcMar>
              <w:top w:w="100" w:type="dxa"/>
              <w:left w:w="100" w:type="dxa"/>
              <w:bottom w:w="100" w:type="dxa"/>
              <w:right w:w="100" w:type="dxa"/>
            </w:tcMar>
            <w:hideMark/>
          </w:tcPr>
          <w:p w14:paraId="316E0876" w14:textId="77777777" w:rsidR="002A48D3" w:rsidRPr="00DF4D0F"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 xml:space="preserve">Putting your </w:t>
            </w:r>
            <w:r>
              <w:rPr>
                <w:rFonts w:asciiTheme="majorHAnsi" w:eastAsia="Times New Roman" w:hAnsiTheme="majorHAnsi" w:cstheme="majorHAnsi"/>
                <w:b/>
                <w:bCs/>
                <w:color w:val="000000"/>
                <w:lang w:eastAsia="en-GB"/>
              </w:rPr>
              <w:t>Trust</w:t>
            </w:r>
            <w:r w:rsidRPr="00DF4D0F">
              <w:rPr>
                <w:rFonts w:asciiTheme="majorHAnsi" w:eastAsia="Times New Roman" w:hAnsiTheme="majorHAnsi" w:cstheme="majorHAnsi"/>
                <w:b/>
                <w:bCs/>
                <w:color w:val="000000"/>
                <w:lang w:eastAsia="en-GB"/>
              </w:rPr>
              <w:t xml:space="preserve"> in our </w:t>
            </w:r>
            <w:r>
              <w:rPr>
                <w:rFonts w:asciiTheme="majorHAnsi" w:eastAsia="Times New Roman" w:hAnsiTheme="majorHAnsi" w:cstheme="majorHAnsi"/>
                <w:b/>
                <w:bCs/>
                <w:color w:val="000000"/>
                <w:lang w:eastAsia="en-GB"/>
              </w:rPr>
              <w:t>Trust</w:t>
            </w:r>
            <w:r w:rsidRPr="00DF4D0F">
              <w:rPr>
                <w:rFonts w:asciiTheme="majorHAnsi" w:eastAsia="Times New Roman" w:hAnsiTheme="majorHAnsi" w:cstheme="majorHAnsi"/>
                <w:b/>
                <w:bCs/>
                <w:color w:val="000000"/>
                <w:lang w:eastAsia="en-GB"/>
              </w:rPr>
              <w:t> </w:t>
            </w:r>
          </w:p>
        </w:tc>
        <w:tc>
          <w:tcPr>
            <w:tcW w:w="7796" w:type="dxa"/>
            <w:tcMar>
              <w:top w:w="100" w:type="dxa"/>
              <w:left w:w="100" w:type="dxa"/>
              <w:bottom w:w="100" w:type="dxa"/>
              <w:right w:w="100" w:type="dxa"/>
            </w:tcMar>
            <w:hideMark/>
          </w:tcPr>
          <w:p w14:paraId="6547768C"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We believe in your development.  Everything we do is about creating a team of committed professionals who share our ambition for young people.  If you believe in this too, we are committed to providing an exciting, enjoyable and rewarding working environment.   </w:t>
            </w:r>
          </w:p>
        </w:tc>
      </w:tr>
      <w:tr w:rsidR="002A48D3" w:rsidRPr="00DF4D0F" w14:paraId="7C21CFB6" w14:textId="77777777" w:rsidTr="00A71D40">
        <w:tc>
          <w:tcPr>
            <w:tcW w:w="2269" w:type="dxa"/>
            <w:tcMar>
              <w:top w:w="100" w:type="dxa"/>
              <w:left w:w="100" w:type="dxa"/>
              <w:bottom w:w="100" w:type="dxa"/>
              <w:right w:w="100" w:type="dxa"/>
            </w:tcMar>
            <w:hideMark/>
          </w:tcPr>
          <w:p w14:paraId="52A0EF75"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Coaching</w:t>
            </w:r>
          </w:p>
        </w:tc>
        <w:tc>
          <w:tcPr>
            <w:tcW w:w="7796" w:type="dxa"/>
            <w:tcMar>
              <w:top w:w="100" w:type="dxa"/>
              <w:left w:w="100" w:type="dxa"/>
              <w:bottom w:w="100" w:type="dxa"/>
              <w:right w:w="100" w:type="dxa"/>
            </w:tcMar>
            <w:hideMark/>
          </w:tcPr>
          <w:p w14:paraId="030F46F5"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Coaching is integral to our success.  We support colleagues through coaching; enabling deep reflection, which has allowed us to build a bold, creative and aspirational culture, where collaboration with peers and new approaches to practice are encouraged. </w:t>
            </w:r>
          </w:p>
        </w:tc>
      </w:tr>
      <w:tr w:rsidR="002A48D3" w:rsidRPr="00DF4D0F" w14:paraId="21DE1661" w14:textId="77777777" w:rsidTr="00A71D40">
        <w:tc>
          <w:tcPr>
            <w:tcW w:w="2269" w:type="dxa"/>
            <w:tcMar>
              <w:top w:w="100" w:type="dxa"/>
              <w:left w:w="100" w:type="dxa"/>
              <w:bottom w:w="100" w:type="dxa"/>
              <w:right w:w="100" w:type="dxa"/>
            </w:tcMar>
            <w:hideMark/>
          </w:tcPr>
          <w:p w14:paraId="382A677D"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Personal Improvement Plan </w:t>
            </w:r>
          </w:p>
          <w:p w14:paraId="4DD1063E"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versus Performance Management</w:t>
            </w:r>
          </w:p>
        </w:tc>
        <w:tc>
          <w:tcPr>
            <w:tcW w:w="7796" w:type="dxa"/>
            <w:tcMar>
              <w:top w:w="100" w:type="dxa"/>
              <w:left w:w="100" w:type="dxa"/>
              <w:bottom w:w="100" w:type="dxa"/>
              <w:right w:w="100" w:type="dxa"/>
            </w:tcMar>
            <w:hideMark/>
          </w:tcPr>
          <w:p w14:paraId="66E95E93"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Pr>
                <w:rFonts w:asciiTheme="majorHAnsi" w:eastAsia="Times New Roman" w:hAnsiTheme="majorHAnsi" w:cstheme="majorHAnsi"/>
                <w:color w:val="000000"/>
                <w:lang w:eastAsia="en-GB"/>
              </w:rPr>
              <w:t>Instead of the usual Performance M</w:t>
            </w:r>
            <w:r w:rsidRPr="00DF4D0F">
              <w:rPr>
                <w:rFonts w:asciiTheme="majorHAnsi" w:eastAsia="Times New Roman" w:hAnsiTheme="majorHAnsi" w:cstheme="majorHAnsi"/>
                <w:color w:val="000000"/>
                <w:lang w:eastAsia="en-GB"/>
              </w:rPr>
              <w:t>anagement, we encourage our staff to identify aspirational targets through our ‘Personal Improvement Plan’ (PIP) process.  With your coach, you will look to make significant progress in a critical area of your practice; we believe in valuing the process of improvement not pass or fail numerical targets. </w:t>
            </w:r>
          </w:p>
        </w:tc>
      </w:tr>
      <w:tr w:rsidR="002A48D3" w:rsidRPr="00DF4D0F" w14:paraId="4D781BB9" w14:textId="77777777" w:rsidTr="00A71D40">
        <w:tc>
          <w:tcPr>
            <w:tcW w:w="2269" w:type="dxa"/>
            <w:tcMar>
              <w:top w:w="100" w:type="dxa"/>
              <w:left w:w="100" w:type="dxa"/>
              <w:bottom w:w="100" w:type="dxa"/>
              <w:right w:w="100" w:type="dxa"/>
            </w:tcMar>
            <w:hideMark/>
          </w:tcPr>
          <w:p w14:paraId="600D4D12"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Health and Wellbeing Strategies </w:t>
            </w:r>
          </w:p>
        </w:tc>
        <w:tc>
          <w:tcPr>
            <w:tcW w:w="7796" w:type="dxa"/>
            <w:tcMar>
              <w:top w:w="100" w:type="dxa"/>
              <w:left w:w="100" w:type="dxa"/>
              <w:bottom w:w="100" w:type="dxa"/>
              <w:right w:w="100" w:type="dxa"/>
            </w:tcMar>
            <w:hideMark/>
          </w:tcPr>
          <w:p w14:paraId="79529077"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Having happy and healthy staff is key to a successful organisation.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t>
            </w:r>
            <w:r w:rsidRPr="00DF4D0F">
              <w:rPr>
                <w:rFonts w:asciiTheme="majorHAnsi" w:eastAsia="Times New Roman" w:hAnsiTheme="majorHAnsi" w:cstheme="majorHAnsi"/>
                <w:color w:val="000000"/>
                <w:sz w:val="21"/>
                <w:szCs w:val="21"/>
                <w:lang w:eastAsia="en-GB"/>
              </w:rPr>
              <w:t>is committed to:</w:t>
            </w:r>
          </w:p>
          <w:p w14:paraId="6F7D18C4"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providing employees with a safe, healthy and supportive environment in which to work</w:t>
            </w:r>
          </w:p>
          <w:p w14:paraId="2D2C1B01"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recognising that the health and wellbeing of our employees is important</w:t>
            </w:r>
          </w:p>
          <w:p w14:paraId="1014BC53"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providing a supportive workplace culture where individuals healthy lifestyle choices are valued and encouraged</w:t>
            </w:r>
          </w:p>
          <w:p w14:paraId="06897028" w14:textId="77777777" w:rsidR="002A48D3" w:rsidRPr="00F42C5F" w:rsidRDefault="002A48D3" w:rsidP="00A71D40">
            <w:pPr>
              <w:spacing w:after="0" w:line="240" w:lineRule="auto"/>
              <w:rPr>
                <w:rFonts w:asciiTheme="majorHAnsi" w:eastAsia="Times New Roman" w:hAnsiTheme="majorHAnsi" w:cstheme="majorHAnsi"/>
                <w:sz w:val="16"/>
                <w:szCs w:val="16"/>
                <w:lang w:eastAsia="en-GB"/>
              </w:rPr>
            </w:pPr>
          </w:p>
          <w:p w14:paraId="61A06441"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sz w:val="21"/>
                <w:szCs w:val="21"/>
                <w:lang w:eastAsia="en-GB"/>
              </w:rPr>
              <w:t>We are committed to supporting colleagues to overcome the stigma and discrimination of mental health issues within the work place. To show our commitment to this we have publicly signed up to ‘Mindful Employer’ and the ‘Charter for Employers who are Positive about Mental Health’.    </w:t>
            </w:r>
          </w:p>
          <w:p w14:paraId="6132F484" w14:textId="77777777" w:rsidR="002A48D3" w:rsidRPr="00F42C5F" w:rsidRDefault="002A48D3" w:rsidP="00A71D40">
            <w:pPr>
              <w:spacing w:after="0" w:line="240" w:lineRule="auto"/>
              <w:rPr>
                <w:rFonts w:asciiTheme="majorHAnsi" w:eastAsia="Times New Roman" w:hAnsiTheme="majorHAnsi" w:cstheme="majorHAnsi"/>
                <w:sz w:val="20"/>
                <w:szCs w:val="20"/>
                <w:lang w:eastAsia="en-GB"/>
              </w:rPr>
            </w:pPr>
          </w:p>
          <w:p w14:paraId="7ADB6329"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We believe it is important that we are role models to our students of how to be a healthy adult.  We actively promote the importance of a work life balance, offering support to staff on managing stress and workload, as well as </w:t>
            </w:r>
            <w:r>
              <w:rPr>
                <w:rFonts w:asciiTheme="majorHAnsi" w:eastAsia="Times New Roman" w:hAnsiTheme="majorHAnsi" w:cstheme="majorHAnsi"/>
                <w:color w:val="000000"/>
                <w:lang w:eastAsia="en-GB"/>
              </w:rPr>
              <w:t>a physical activity programme. </w:t>
            </w:r>
            <w:r w:rsidRPr="00DF4D0F">
              <w:rPr>
                <w:rFonts w:asciiTheme="majorHAnsi" w:eastAsia="Times New Roman" w:hAnsiTheme="majorHAnsi" w:cstheme="majorHAnsi"/>
                <w:color w:val="000000"/>
                <w:lang w:eastAsia="en-GB"/>
              </w:rPr>
              <w:t>Access to coaching, counselling and supervision is also available to all staff.</w:t>
            </w:r>
          </w:p>
        </w:tc>
      </w:tr>
      <w:tr w:rsidR="002A48D3" w:rsidRPr="00DF4D0F" w14:paraId="502392DB" w14:textId="77777777" w:rsidTr="00A71D40">
        <w:tc>
          <w:tcPr>
            <w:tcW w:w="2269" w:type="dxa"/>
            <w:tcMar>
              <w:top w:w="100" w:type="dxa"/>
              <w:left w:w="100" w:type="dxa"/>
              <w:bottom w:w="100" w:type="dxa"/>
              <w:right w:w="100" w:type="dxa"/>
            </w:tcMar>
            <w:hideMark/>
          </w:tcPr>
          <w:p w14:paraId="13CC5D8E"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Equality and Equal Opportunities </w:t>
            </w:r>
          </w:p>
        </w:tc>
        <w:tc>
          <w:tcPr>
            <w:tcW w:w="7796" w:type="dxa"/>
            <w:tcMar>
              <w:top w:w="100" w:type="dxa"/>
              <w:left w:w="100" w:type="dxa"/>
              <w:bottom w:w="100" w:type="dxa"/>
              <w:right w:w="100" w:type="dxa"/>
            </w:tcMar>
            <w:hideMark/>
          </w:tcPr>
          <w:p w14:paraId="222DBFCB"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222222"/>
                <w:shd w:val="clear" w:color="auto" w:fill="FFFFFF"/>
                <w:lang w:eastAsia="en-GB"/>
              </w:rPr>
              <w:t xml:space="preserve">Our </w:t>
            </w:r>
            <w:r>
              <w:rPr>
                <w:rFonts w:asciiTheme="majorHAnsi" w:eastAsia="Times New Roman" w:hAnsiTheme="majorHAnsi" w:cstheme="majorHAnsi"/>
                <w:color w:val="222222"/>
                <w:shd w:val="clear" w:color="auto" w:fill="FFFFFF"/>
                <w:lang w:eastAsia="en-GB"/>
              </w:rPr>
              <w:t>Trust</w:t>
            </w:r>
            <w:r w:rsidRPr="00DF4D0F">
              <w:rPr>
                <w:rFonts w:asciiTheme="majorHAnsi" w:eastAsia="Times New Roman" w:hAnsiTheme="majorHAnsi" w:cstheme="majorHAnsi"/>
                <w:color w:val="222222"/>
                <w:shd w:val="clear" w:color="auto" w:fill="FFFFFF"/>
                <w:lang w:eastAsia="en-GB"/>
              </w:rPr>
              <w:t xml:space="preserve"> and its schools are </w:t>
            </w:r>
            <w:r w:rsidRPr="00DF4D0F">
              <w:rPr>
                <w:rFonts w:asciiTheme="majorHAnsi" w:eastAsia="Times New Roman" w:hAnsiTheme="majorHAnsi" w:cstheme="majorHAnsi"/>
                <w:color w:val="000000"/>
                <w:shd w:val="clear" w:color="auto" w:fill="FFFFFF"/>
                <w:lang w:eastAsia="en-GB"/>
              </w:rPr>
              <w:t xml:space="preserve">committed to ensuring equality of opportunity in line with the Equality Act 2010. The </w:t>
            </w:r>
            <w:r>
              <w:rPr>
                <w:rFonts w:asciiTheme="majorHAnsi" w:eastAsia="Times New Roman" w:hAnsiTheme="majorHAnsi" w:cstheme="majorHAnsi"/>
                <w:color w:val="000000"/>
                <w:shd w:val="clear" w:color="auto" w:fill="FFFFFF"/>
                <w:lang w:eastAsia="en-GB"/>
              </w:rPr>
              <w:t>Trust</w:t>
            </w:r>
            <w:r w:rsidRPr="00DF4D0F">
              <w:rPr>
                <w:rFonts w:asciiTheme="majorHAnsi" w:eastAsia="Times New Roman" w:hAnsiTheme="majorHAnsi" w:cstheme="majorHAnsi"/>
                <w:color w:val="000000"/>
                <w:shd w:val="clear" w:color="auto" w:fill="FFFFFF"/>
                <w:lang w:eastAsia="en-GB"/>
              </w:rPr>
              <w:t xml:space="preserve"> seeks to reduce disadvantages, discrimination and inequalities of opportunity, and promote diversity in terms of its students, workforce and our wider communities we serve. </w:t>
            </w:r>
          </w:p>
        </w:tc>
      </w:tr>
    </w:tbl>
    <w:p w14:paraId="7FC5B9AA" w14:textId="77777777" w:rsidR="002A48D3" w:rsidRDefault="002A48D3" w:rsidP="002A48D3">
      <w:pPr>
        <w:spacing w:after="0" w:line="240" w:lineRule="auto"/>
        <w:rPr>
          <w:rFonts w:asciiTheme="majorHAnsi" w:eastAsia="Times New Roman" w:hAnsiTheme="majorHAnsi" w:cstheme="majorHAnsi"/>
          <w:lang w:eastAsia="en-GB"/>
        </w:rPr>
      </w:pPr>
    </w:p>
    <w:p w14:paraId="5F70B45A" w14:textId="77777777" w:rsidR="002A48D3" w:rsidRDefault="002A48D3" w:rsidP="002A48D3">
      <w:pPr>
        <w:spacing w:after="0" w:line="240" w:lineRule="auto"/>
        <w:rPr>
          <w:rFonts w:asciiTheme="majorHAnsi" w:eastAsia="Times New Roman" w:hAnsiTheme="majorHAnsi" w:cstheme="majorHAnsi"/>
          <w:lang w:eastAsia="en-GB"/>
        </w:rPr>
      </w:pPr>
    </w:p>
    <w:p w14:paraId="01C3DBCE" w14:textId="77777777" w:rsidR="002A48D3" w:rsidRPr="00F42C5F" w:rsidRDefault="002A48D3" w:rsidP="002A48D3">
      <w:pPr>
        <w:rPr>
          <w:rFonts w:asciiTheme="majorHAnsi" w:hAnsiTheme="majorHAnsi" w:cstheme="majorHAnsi"/>
          <w:color w:val="455560"/>
          <w:sz w:val="18"/>
          <w:szCs w:val="18"/>
        </w:rPr>
      </w:pPr>
    </w:p>
    <w:p w14:paraId="51D43205" w14:textId="77777777" w:rsidR="002A48D3" w:rsidRDefault="002A48D3" w:rsidP="002A48D3">
      <w:pPr>
        <w:jc w:val="center"/>
        <w:rPr>
          <w:rFonts w:asciiTheme="majorHAnsi" w:hAnsiTheme="majorHAnsi" w:cstheme="majorHAnsi"/>
          <w:color w:val="455560"/>
          <w:sz w:val="40"/>
          <w:szCs w:val="40"/>
        </w:rPr>
      </w:pPr>
    </w:p>
    <w:p w14:paraId="548FCEE5" w14:textId="77777777" w:rsidR="002A48D3" w:rsidRPr="001015FA" w:rsidRDefault="002A48D3" w:rsidP="002A48D3">
      <w:pPr>
        <w:jc w:val="center"/>
        <w:rPr>
          <w:rFonts w:asciiTheme="majorHAnsi" w:hAnsiTheme="majorHAnsi" w:cstheme="majorHAnsi"/>
          <w:color w:val="455560"/>
          <w:sz w:val="40"/>
          <w:szCs w:val="40"/>
        </w:rPr>
      </w:pPr>
      <w:r w:rsidRPr="001015FA">
        <w:rPr>
          <w:rFonts w:asciiTheme="majorHAnsi" w:hAnsiTheme="majorHAnsi" w:cstheme="majorHAnsi"/>
          <w:color w:val="455560"/>
          <w:sz w:val="40"/>
          <w:szCs w:val="40"/>
        </w:rPr>
        <w:t>Our Offer</w:t>
      </w:r>
      <w:r w:rsidRPr="001015FA">
        <w:rPr>
          <w:rFonts w:asciiTheme="majorHAnsi" w:hAnsiTheme="majorHAnsi" w:cstheme="majorHAnsi"/>
          <w:sz w:val="40"/>
          <w:szCs w:val="40"/>
        </w:rPr>
        <w:t xml:space="preserve"> </w:t>
      </w:r>
      <w:r w:rsidRPr="001015FA">
        <w:rPr>
          <w:rFonts w:asciiTheme="majorHAnsi" w:hAnsiTheme="majorHAnsi" w:cstheme="majorHAnsi"/>
          <w:color w:val="455560"/>
          <w:sz w:val="40"/>
          <w:szCs w:val="40"/>
        </w:rPr>
        <w:t>to staff in the LiFE Multi Academy Trust and our schools continued...</w:t>
      </w: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DF4D0F" w14:paraId="1CE600F4" w14:textId="77777777" w:rsidTr="00A71D40">
        <w:trPr>
          <w:trHeight w:val="4329"/>
        </w:trPr>
        <w:tc>
          <w:tcPr>
            <w:tcW w:w="2269" w:type="dxa"/>
            <w:tcMar>
              <w:top w:w="100" w:type="dxa"/>
              <w:left w:w="100" w:type="dxa"/>
              <w:bottom w:w="100" w:type="dxa"/>
              <w:right w:w="100" w:type="dxa"/>
            </w:tcMar>
            <w:hideMark/>
          </w:tcPr>
          <w:p w14:paraId="2C01194F"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Development of Professional Capital and  Excellence</w:t>
            </w:r>
          </w:p>
        </w:tc>
        <w:tc>
          <w:tcPr>
            <w:tcW w:w="7796" w:type="dxa"/>
            <w:tcMar>
              <w:top w:w="100" w:type="dxa"/>
              <w:left w:w="100" w:type="dxa"/>
              <w:bottom w:w="100" w:type="dxa"/>
              <w:right w:w="100" w:type="dxa"/>
            </w:tcMar>
            <w:hideMark/>
          </w:tcPr>
          <w:p w14:paraId="4134B7AD"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As a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we always look to invest in our staff and pride ourselves on our ‘home grown talent’.  We </w:t>
            </w:r>
            <w:r>
              <w:rPr>
                <w:rFonts w:asciiTheme="majorHAnsi" w:eastAsia="Times New Roman" w:hAnsiTheme="majorHAnsi" w:cstheme="majorHAnsi"/>
                <w:color w:val="000000"/>
                <w:lang w:eastAsia="en-GB"/>
              </w:rPr>
              <w:t>are proud</w:t>
            </w:r>
            <w:r w:rsidRPr="00DF4D0F">
              <w:rPr>
                <w:rFonts w:asciiTheme="majorHAnsi" w:eastAsia="Times New Roman" w:hAnsiTheme="majorHAnsi" w:cstheme="majorHAnsi"/>
                <w:color w:val="000000"/>
                <w:lang w:eastAsia="en-GB"/>
              </w:rPr>
              <w:t xml:space="preserve"> </w:t>
            </w:r>
            <w:r>
              <w:rPr>
                <w:rFonts w:asciiTheme="majorHAnsi" w:eastAsia="Times New Roman" w:hAnsiTheme="majorHAnsi" w:cstheme="majorHAnsi"/>
                <w:color w:val="000000"/>
                <w:lang w:eastAsia="en-GB"/>
              </w:rPr>
              <w:t>of this</w:t>
            </w:r>
            <w:r w:rsidRPr="00DF4D0F">
              <w:rPr>
                <w:rFonts w:asciiTheme="majorHAnsi" w:eastAsia="Times New Roman" w:hAnsiTheme="majorHAnsi" w:cstheme="majorHAnsi"/>
                <w:color w:val="000000"/>
                <w:lang w:eastAsia="en-GB"/>
              </w:rPr>
              <w:t xml:space="preserve"> and believe this has the biggest impact on how our staff understand their communities and make a difference to the lives of our young people.  </w:t>
            </w:r>
          </w:p>
          <w:p w14:paraId="1E7748BB"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612E0273"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Quite simply, our aim is to employ people who match our ethos and values and enable them to truly collaborate with colleagues across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so that they are satisfied professionally. We provide outstanding training pathways which draw on excellence both within and outside of our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to enable you to build your professional capital.</w:t>
            </w:r>
          </w:p>
          <w:p w14:paraId="3D20F1C9"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33E87719"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Support staff have their own Personal Improvement Plan that they use as a tool to create a bespoke professional development plan. All support staff also receive Coaching and training opportunities, in order to help them feel empowered and in charge of their own development.</w:t>
            </w:r>
          </w:p>
          <w:p w14:paraId="782DD411"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112D9627"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Across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we pride ourselves on equal opportunities for all staff, irrespective of background, gender, disability, religion, sexual orientation or age.   </w:t>
            </w:r>
          </w:p>
        </w:tc>
      </w:tr>
    </w:tbl>
    <w:p w14:paraId="3EBF5F9E" w14:textId="77777777" w:rsidR="002A48D3" w:rsidRPr="004D65EA" w:rsidRDefault="002A48D3" w:rsidP="002A48D3">
      <w:pPr>
        <w:spacing w:after="0" w:line="240" w:lineRule="auto"/>
        <w:rPr>
          <w:rFonts w:ascii="Times New Roman" w:eastAsia="Times New Roman" w:hAnsi="Times New Roman" w:cs="Times New Roman"/>
          <w:sz w:val="24"/>
          <w:szCs w:val="24"/>
          <w:lang w:eastAsia="en-GB"/>
        </w:rPr>
      </w:pP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4D65EA" w14:paraId="1F71F772" w14:textId="77777777" w:rsidTr="00A71D40">
        <w:tc>
          <w:tcPr>
            <w:tcW w:w="2269" w:type="dxa"/>
            <w:tcMar>
              <w:top w:w="100" w:type="dxa"/>
              <w:left w:w="100" w:type="dxa"/>
              <w:bottom w:w="100" w:type="dxa"/>
              <w:right w:w="100" w:type="dxa"/>
            </w:tcMar>
            <w:hideMark/>
          </w:tcPr>
          <w:p w14:paraId="4EC3F51B"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4D65EA">
              <w:rPr>
                <w:rFonts w:asciiTheme="majorHAnsi" w:eastAsia="Times New Roman" w:hAnsiTheme="majorHAnsi" w:cstheme="majorHAnsi"/>
                <w:b/>
                <w:bCs/>
                <w:color w:val="000000"/>
                <w:lang w:eastAsia="en-GB"/>
              </w:rPr>
              <w:t>Sabbatical and flexible working policies     </w:t>
            </w:r>
          </w:p>
        </w:tc>
        <w:tc>
          <w:tcPr>
            <w:tcW w:w="7796" w:type="dxa"/>
            <w:tcMar>
              <w:top w:w="100" w:type="dxa"/>
              <w:left w:w="100" w:type="dxa"/>
              <w:bottom w:w="100" w:type="dxa"/>
              <w:right w:w="100" w:type="dxa"/>
            </w:tcMar>
            <w:hideMark/>
          </w:tcPr>
          <w:p w14:paraId="4E9EFC4D"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We have developed a unique sabbatical policy to support staff to develop their interests.  For some, this has been to develop professionally, whilst others have taken this time to experience travel with their family.  See our policy for further details. </w:t>
            </w:r>
          </w:p>
          <w:p w14:paraId="4441FA9A" w14:textId="77777777" w:rsidR="002A48D3" w:rsidRPr="004D65EA" w:rsidRDefault="002A48D3" w:rsidP="00A71D40">
            <w:pPr>
              <w:spacing w:after="0" w:line="240" w:lineRule="auto"/>
              <w:rPr>
                <w:rFonts w:asciiTheme="majorHAnsi" w:eastAsia="Times New Roman" w:hAnsiTheme="majorHAnsi" w:cstheme="majorHAnsi"/>
                <w:sz w:val="24"/>
                <w:szCs w:val="24"/>
                <w:lang w:eastAsia="en-GB"/>
              </w:rPr>
            </w:pPr>
          </w:p>
          <w:p w14:paraId="3237BD9D"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 xml:space="preserve">Flexible working arrangements are also promoted across the </w:t>
            </w:r>
            <w:r>
              <w:rPr>
                <w:rFonts w:asciiTheme="majorHAnsi" w:eastAsia="Times New Roman" w:hAnsiTheme="majorHAnsi" w:cstheme="majorHAnsi"/>
                <w:color w:val="000000"/>
                <w:lang w:eastAsia="en-GB"/>
              </w:rPr>
              <w:t>Trust</w:t>
            </w:r>
            <w:r w:rsidRPr="004D65EA">
              <w:rPr>
                <w:rFonts w:asciiTheme="majorHAnsi" w:eastAsia="Times New Roman" w:hAnsiTheme="majorHAnsi" w:cstheme="majorHAnsi"/>
                <w:color w:val="000000"/>
                <w:lang w:eastAsia="en-GB"/>
              </w:rPr>
              <w:t xml:space="preserve"> where possible, to enable our staff to manage their work life and family commitments.</w:t>
            </w:r>
          </w:p>
        </w:tc>
      </w:tr>
      <w:tr w:rsidR="002A48D3" w:rsidRPr="004D65EA" w14:paraId="03695B2C" w14:textId="77777777" w:rsidTr="00A71D40">
        <w:tc>
          <w:tcPr>
            <w:tcW w:w="2269" w:type="dxa"/>
            <w:tcMar>
              <w:top w:w="100" w:type="dxa"/>
              <w:left w:w="100" w:type="dxa"/>
              <w:bottom w:w="100" w:type="dxa"/>
              <w:right w:w="100" w:type="dxa"/>
            </w:tcMar>
            <w:hideMark/>
          </w:tcPr>
          <w:p w14:paraId="722E87DC"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4D65EA">
              <w:rPr>
                <w:rFonts w:asciiTheme="majorHAnsi" w:eastAsia="Times New Roman" w:hAnsiTheme="majorHAnsi" w:cstheme="majorHAnsi"/>
                <w:b/>
                <w:bCs/>
                <w:color w:val="000000"/>
                <w:lang w:eastAsia="en-GB"/>
              </w:rPr>
              <w:t>Strong Induction Process </w:t>
            </w:r>
          </w:p>
        </w:tc>
        <w:tc>
          <w:tcPr>
            <w:tcW w:w="7796" w:type="dxa"/>
            <w:tcMar>
              <w:top w:w="100" w:type="dxa"/>
              <w:left w:w="100" w:type="dxa"/>
              <w:bottom w:w="100" w:type="dxa"/>
              <w:right w:w="100" w:type="dxa"/>
            </w:tcMar>
            <w:hideMark/>
          </w:tcPr>
          <w:p w14:paraId="7E1EECA4"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 xml:space="preserve">It is important to us that every member of staff has the right start to working in our </w:t>
            </w:r>
            <w:r>
              <w:rPr>
                <w:rFonts w:asciiTheme="majorHAnsi" w:eastAsia="Times New Roman" w:hAnsiTheme="majorHAnsi" w:cstheme="majorHAnsi"/>
                <w:color w:val="000000"/>
                <w:lang w:eastAsia="en-GB"/>
              </w:rPr>
              <w:t>Trust</w:t>
            </w:r>
            <w:r w:rsidRPr="004D65EA">
              <w:rPr>
                <w:rFonts w:asciiTheme="majorHAnsi" w:eastAsia="Times New Roman" w:hAnsiTheme="majorHAnsi" w:cstheme="majorHAnsi"/>
                <w:color w:val="000000"/>
                <w:lang w:eastAsia="en-GB"/>
              </w:rPr>
              <w:t xml:space="preserve">.  The importance of a good induction is invaluable for new starters irrespective of previous experience.  </w:t>
            </w:r>
          </w:p>
        </w:tc>
      </w:tr>
      <w:tr w:rsidR="002A48D3" w:rsidRPr="004D65EA" w14:paraId="02A4307D" w14:textId="77777777" w:rsidTr="00A71D40">
        <w:tc>
          <w:tcPr>
            <w:tcW w:w="2269" w:type="dxa"/>
            <w:tcMar>
              <w:top w:w="100" w:type="dxa"/>
              <w:left w:w="100" w:type="dxa"/>
              <w:bottom w:w="100" w:type="dxa"/>
              <w:right w:w="100" w:type="dxa"/>
            </w:tcMar>
            <w:hideMark/>
          </w:tcPr>
          <w:p w14:paraId="7BDB69BE"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r w:rsidRPr="004D65EA">
              <w:rPr>
                <w:rFonts w:asciiTheme="majorHAnsi" w:eastAsia="Times New Roman" w:hAnsiTheme="majorHAnsi" w:cstheme="majorHAnsi"/>
                <w:b/>
                <w:bCs/>
                <w:color w:val="000000"/>
                <w:lang w:eastAsia="en-GB"/>
              </w:rPr>
              <w:t>Attendance of staff </w:t>
            </w:r>
          </w:p>
          <w:p w14:paraId="2B749828"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p>
          <w:p w14:paraId="32FE135E"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p>
          <w:p w14:paraId="5839D902"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Pr>
                <w:rFonts w:asciiTheme="majorHAnsi" w:eastAsia="Times New Roman" w:hAnsiTheme="majorHAnsi" w:cstheme="majorHAnsi"/>
                <w:b/>
                <w:bCs/>
                <w:color w:val="000000"/>
                <w:lang w:eastAsia="en-GB"/>
              </w:rPr>
              <w:t>In addition we also offer</w:t>
            </w:r>
            <w:r w:rsidRPr="004D65EA">
              <w:rPr>
                <w:rFonts w:asciiTheme="majorHAnsi" w:eastAsia="Times New Roman" w:hAnsiTheme="majorHAnsi" w:cstheme="majorHAnsi"/>
                <w:b/>
                <w:bCs/>
                <w:color w:val="000000"/>
                <w:lang w:eastAsia="en-GB"/>
              </w:rPr>
              <w:t> </w:t>
            </w:r>
          </w:p>
        </w:tc>
        <w:tc>
          <w:tcPr>
            <w:tcW w:w="7796" w:type="dxa"/>
            <w:tcMar>
              <w:top w:w="100" w:type="dxa"/>
              <w:left w:w="100" w:type="dxa"/>
              <w:bottom w:w="100" w:type="dxa"/>
              <w:right w:w="100" w:type="dxa"/>
            </w:tcMar>
            <w:hideMark/>
          </w:tcPr>
          <w:p w14:paraId="3E471617" w14:textId="77777777" w:rsidR="002A48D3" w:rsidRDefault="002A48D3" w:rsidP="00A71D40">
            <w:pPr>
              <w:spacing w:after="0" w:line="240" w:lineRule="auto"/>
              <w:jc w:val="both"/>
              <w:rPr>
                <w:rFonts w:asciiTheme="majorHAnsi" w:eastAsia="Times New Roman" w:hAnsiTheme="majorHAnsi" w:cstheme="majorHAnsi"/>
                <w:color w:val="000000"/>
                <w:lang w:eastAsia="en-GB"/>
              </w:rPr>
            </w:pPr>
            <w:r w:rsidRPr="004D65EA">
              <w:rPr>
                <w:rFonts w:asciiTheme="majorHAnsi" w:eastAsia="Times New Roman" w:hAnsiTheme="majorHAnsi" w:cstheme="majorHAnsi"/>
                <w:color w:val="000000"/>
                <w:lang w:eastAsia="en-GB"/>
              </w:rPr>
              <w:t>Our staff are committed to their roles and ensure that students are supported to maximise their outcomes.  Levels of attendance are exceptionally high across all staff and well above national averages in the education sector and beyond. </w:t>
            </w:r>
          </w:p>
          <w:p w14:paraId="48274D91" w14:textId="77777777" w:rsidR="002A48D3" w:rsidRDefault="002A48D3" w:rsidP="00A71D40">
            <w:pPr>
              <w:spacing w:after="0" w:line="240" w:lineRule="auto"/>
              <w:jc w:val="both"/>
              <w:rPr>
                <w:rFonts w:asciiTheme="majorHAnsi" w:eastAsia="Times New Roman" w:hAnsiTheme="majorHAnsi" w:cstheme="majorHAnsi"/>
                <w:color w:val="000000"/>
                <w:lang w:eastAsia="en-GB"/>
              </w:rPr>
            </w:pPr>
          </w:p>
          <w:p w14:paraId="26D78C05" w14:textId="77777777" w:rsidR="002A48D3" w:rsidRPr="007300B7" w:rsidRDefault="002A48D3" w:rsidP="007549C9">
            <w:pPr>
              <w:pStyle w:val="ListParagraph"/>
              <w:numPr>
                <w:ilvl w:val="0"/>
                <w:numId w:val="3"/>
              </w:numPr>
              <w:spacing w:after="0" w:line="240" w:lineRule="auto"/>
              <w:rPr>
                <w:rFonts w:asciiTheme="majorHAnsi" w:hAnsiTheme="majorHAnsi" w:cstheme="majorHAnsi"/>
              </w:rPr>
            </w:pPr>
            <w:r w:rsidRPr="007300B7">
              <w:rPr>
                <w:rFonts w:asciiTheme="majorHAnsi" w:hAnsiTheme="majorHAnsi" w:cstheme="majorHAnsi"/>
              </w:rPr>
              <w:t>Training &amp; development opportunities</w:t>
            </w:r>
          </w:p>
          <w:p w14:paraId="36235536" w14:textId="77777777" w:rsidR="002A48D3"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On-site parking</w:t>
            </w:r>
          </w:p>
          <w:p w14:paraId="0488D7B5" w14:textId="77777777" w:rsidR="002A48D3" w:rsidRPr="007300B7" w:rsidRDefault="002A48D3" w:rsidP="007549C9">
            <w:pPr>
              <w:pStyle w:val="ListParagraph"/>
              <w:numPr>
                <w:ilvl w:val="0"/>
                <w:numId w:val="3"/>
              </w:numPr>
              <w:spacing w:after="0" w:line="240" w:lineRule="auto"/>
              <w:rPr>
                <w:rFonts w:asciiTheme="majorHAnsi" w:hAnsiTheme="majorHAnsi" w:cstheme="majorHAnsi"/>
              </w:rPr>
            </w:pPr>
            <w:r w:rsidRPr="007300B7">
              <w:rPr>
                <w:rFonts w:asciiTheme="majorHAnsi" w:hAnsiTheme="majorHAnsi" w:cstheme="majorHAnsi"/>
              </w:rPr>
              <w:t>On-site catering facilities</w:t>
            </w:r>
          </w:p>
          <w:p w14:paraId="10C7DB20" w14:textId="77777777" w:rsidR="002A48D3" w:rsidRPr="00021616"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 xml:space="preserve">Staff wellbeing and flexible working </w:t>
            </w:r>
          </w:p>
          <w:p w14:paraId="5E2E2015" w14:textId="77777777" w:rsidR="002A48D3"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Childcare and cycle to school vouchers</w:t>
            </w:r>
          </w:p>
          <w:p w14:paraId="2A91AE15" w14:textId="77777777" w:rsidR="002A48D3" w:rsidRPr="00021616" w:rsidRDefault="002A48D3" w:rsidP="007549C9">
            <w:pPr>
              <w:pStyle w:val="NoSpacing"/>
              <w:numPr>
                <w:ilvl w:val="0"/>
                <w:numId w:val="3"/>
              </w:numPr>
              <w:rPr>
                <w:rFonts w:asciiTheme="majorHAnsi" w:hAnsiTheme="majorHAnsi" w:cstheme="majorHAnsi"/>
              </w:rPr>
            </w:pPr>
            <w:r>
              <w:rPr>
                <w:rFonts w:asciiTheme="majorHAnsi" w:hAnsiTheme="majorHAnsi" w:cstheme="majorHAnsi"/>
              </w:rPr>
              <w:t xml:space="preserve">Flexible approach to annual leave </w:t>
            </w:r>
          </w:p>
          <w:p w14:paraId="31D0170C" w14:textId="77777777" w:rsidR="002A48D3" w:rsidRPr="00021616"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 xml:space="preserve">Located in </w:t>
            </w:r>
            <w:r>
              <w:rPr>
                <w:rFonts w:asciiTheme="majorHAnsi" w:hAnsiTheme="majorHAnsi" w:cstheme="majorHAnsi"/>
              </w:rPr>
              <w:t xml:space="preserve">Leicester and </w:t>
            </w:r>
            <w:r w:rsidRPr="00021616">
              <w:rPr>
                <w:rFonts w:asciiTheme="majorHAnsi" w:hAnsiTheme="majorHAnsi" w:cstheme="majorHAnsi"/>
              </w:rPr>
              <w:t xml:space="preserve">Leicestershire our schools have excellent transport links and road networks </w:t>
            </w:r>
          </w:p>
          <w:p w14:paraId="171102C6"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p>
        </w:tc>
      </w:tr>
    </w:tbl>
    <w:p w14:paraId="6FE4D49E" w14:textId="77777777" w:rsidR="002A48D3" w:rsidRPr="004D65EA" w:rsidRDefault="002A48D3" w:rsidP="002A48D3">
      <w:pPr>
        <w:spacing w:after="0" w:line="240" w:lineRule="auto"/>
        <w:jc w:val="center"/>
        <w:rPr>
          <w:rFonts w:asciiTheme="majorHAnsi" w:eastAsia="Times New Roman" w:hAnsiTheme="majorHAnsi" w:cstheme="majorHAnsi"/>
          <w:lang w:eastAsia="en-GB"/>
        </w:rPr>
      </w:pPr>
      <w:r w:rsidRPr="004D65EA">
        <w:rPr>
          <w:rFonts w:asciiTheme="majorHAnsi" w:eastAsia="Times New Roman" w:hAnsiTheme="majorHAnsi" w:cstheme="majorHAnsi"/>
          <w:b/>
          <w:bCs/>
          <w:color w:val="000000"/>
          <w:lang w:eastAsia="en-GB"/>
        </w:rPr>
        <w:t xml:space="preserve">We are always looking for highly quality teachers and support staff who buy into our values across the LiFE Multi Academy </w:t>
      </w:r>
      <w:r>
        <w:rPr>
          <w:rFonts w:asciiTheme="majorHAnsi" w:eastAsia="Times New Roman" w:hAnsiTheme="majorHAnsi" w:cstheme="majorHAnsi"/>
          <w:b/>
          <w:bCs/>
          <w:color w:val="000000"/>
          <w:lang w:eastAsia="en-GB"/>
        </w:rPr>
        <w:t>Trust</w:t>
      </w:r>
      <w:r w:rsidRPr="004D65EA">
        <w:rPr>
          <w:rFonts w:asciiTheme="majorHAnsi" w:eastAsia="Times New Roman" w:hAnsiTheme="majorHAnsi" w:cstheme="majorHAnsi"/>
          <w:b/>
          <w:bCs/>
          <w:color w:val="000000"/>
          <w:lang w:eastAsia="en-GB"/>
        </w:rPr>
        <w:t xml:space="preserve"> and our schools</w:t>
      </w:r>
    </w:p>
    <w:p w14:paraId="38BDADDC" w14:textId="77777777" w:rsidR="002A48D3" w:rsidRDefault="002A48D3" w:rsidP="002A48D3">
      <w:pPr>
        <w:tabs>
          <w:tab w:val="left" w:pos="5850"/>
        </w:tabs>
        <w:rPr>
          <w:rFonts w:asciiTheme="majorHAnsi" w:hAnsiTheme="majorHAnsi" w:cstheme="majorHAnsi"/>
        </w:rPr>
      </w:pPr>
    </w:p>
    <w:p w14:paraId="5FC39016" w14:textId="77777777" w:rsidR="002A48D3" w:rsidRDefault="002A48D3" w:rsidP="002A48D3"/>
    <w:p w14:paraId="6C7B7A8D" w14:textId="77777777" w:rsidR="002A48D3" w:rsidRDefault="002A48D3" w:rsidP="002A48D3">
      <w:pPr>
        <w:rPr>
          <w:rFonts w:asciiTheme="majorHAnsi" w:hAnsiTheme="majorHAnsi" w:cstheme="majorHAnsi"/>
          <w:b/>
          <w:color w:val="7F7F7F" w:themeColor="text1" w:themeTint="80"/>
          <w:sz w:val="40"/>
          <w:szCs w:val="40"/>
        </w:rPr>
      </w:pPr>
    </w:p>
    <w:p w14:paraId="2E1A07D5" w14:textId="77777777" w:rsidR="0025024D" w:rsidRPr="00171F92" w:rsidRDefault="0025024D" w:rsidP="0025024D">
      <w:pPr>
        <w:pStyle w:val="Heading7"/>
        <w:tabs>
          <w:tab w:val="left" w:pos="1920"/>
        </w:tabs>
        <w:rPr>
          <w:rFonts w:cstheme="majorHAnsi"/>
          <w:i w:val="0"/>
          <w:sz w:val="24"/>
          <w:szCs w:val="24"/>
        </w:rPr>
      </w:pPr>
      <w:r w:rsidRPr="00171F92">
        <w:rPr>
          <w:rFonts w:cstheme="majorHAnsi"/>
          <w:i w:val="0"/>
          <w:sz w:val="24"/>
          <w:szCs w:val="24"/>
        </w:rPr>
        <w:tab/>
      </w:r>
    </w:p>
    <w:p w14:paraId="37AB41D5" w14:textId="77777777" w:rsidR="0025024D" w:rsidRPr="00171F92" w:rsidRDefault="0025024D" w:rsidP="0025024D">
      <w:pPr>
        <w:pStyle w:val="Heading7"/>
        <w:rPr>
          <w:rFonts w:cstheme="majorHAnsi"/>
          <w:i w:val="0"/>
          <w:sz w:val="18"/>
          <w:szCs w:val="18"/>
        </w:rPr>
        <w:sectPr w:rsidR="0025024D" w:rsidRPr="00171F92">
          <w:headerReference w:type="default" r:id="rId10"/>
          <w:footerReference w:type="default" r:id="rId11"/>
          <w:pgSz w:w="11906" w:h="16838"/>
          <w:pgMar w:top="1440" w:right="849" w:bottom="1440" w:left="993" w:header="708" w:footer="708" w:gutter="0"/>
          <w:cols w:space="720" w:equalWidth="0">
            <w:col w:w="9360"/>
          </w:cols>
        </w:sectPr>
      </w:pPr>
    </w:p>
    <w:p w14:paraId="52ED4628" w14:textId="77777777" w:rsidR="00AB5CB1" w:rsidRPr="00AB5CB1" w:rsidRDefault="00AB5CB1" w:rsidP="00AB5CB1">
      <w:pPr>
        <w:pStyle w:val="Heading7"/>
        <w:rPr>
          <w:rFonts w:cstheme="majorHAnsi"/>
          <w:i w:val="0"/>
          <w:sz w:val="28"/>
          <w:szCs w:val="28"/>
        </w:rPr>
      </w:pPr>
    </w:p>
    <w:p w14:paraId="428875D6" w14:textId="05E23A8F" w:rsidR="0025024D" w:rsidRPr="00171F92" w:rsidRDefault="0025024D" w:rsidP="00AB5CB1">
      <w:pPr>
        <w:pStyle w:val="Heading7"/>
        <w:rPr>
          <w:rFonts w:cstheme="majorHAnsi"/>
          <w:i w:val="0"/>
          <w:color w:val="auto"/>
          <w:sz w:val="48"/>
          <w:szCs w:val="48"/>
        </w:rPr>
      </w:pPr>
      <w:r w:rsidRPr="00171F92">
        <w:rPr>
          <w:rFonts w:cstheme="majorHAnsi"/>
          <w:i w:val="0"/>
          <w:color w:val="auto"/>
          <w:sz w:val="48"/>
          <w:szCs w:val="48"/>
        </w:rPr>
        <w:t>The Advert</w:t>
      </w:r>
    </w:p>
    <w:p w14:paraId="32512371" w14:textId="4B6CDF65" w:rsidR="002A48D3" w:rsidRDefault="002A48D3"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 xml:space="preserve">We are recruiting a </w:t>
      </w:r>
    </w:p>
    <w:p w14:paraId="2AC2FBA3" w14:textId="2E4FD972" w:rsidR="002A48D3" w:rsidRDefault="00BB2441"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 xml:space="preserve">Teacher of </w:t>
      </w:r>
      <w:r w:rsidR="00E14C1B">
        <w:rPr>
          <w:rFonts w:asciiTheme="majorHAnsi" w:hAnsiTheme="majorHAnsi" w:cstheme="majorHAnsi"/>
          <w:b/>
          <w:sz w:val="40"/>
          <w:szCs w:val="28"/>
        </w:rPr>
        <w:t>Maths 1.0 FTE</w:t>
      </w:r>
    </w:p>
    <w:p w14:paraId="0756CA00" w14:textId="35238DCE" w:rsidR="00BB2441" w:rsidRDefault="00BB2441"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MPS / UPS</w:t>
      </w:r>
    </w:p>
    <w:p w14:paraId="220ED6B9" w14:textId="5FF9D66D" w:rsidR="002A48D3" w:rsidRPr="006F569E" w:rsidRDefault="00E14C1B" w:rsidP="002A48D3">
      <w:pPr>
        <w:pStyle w:val="NoSpacing"/>
        <w:jc w:val="center"/>
        <w:rPr>
          <w:rFonts w:asciiTheme="majorHAnsi" w:hAnsiTheme="majorHAnsi" w:cstheme="majorHAnsi"/>
          <w:sz w:val="28"/>
          <w:szCs w:val="28"/>
        </w:rPr>
      </w:pPr>
      <w:r>
        <w:rPr>
          <w:rFonts w:asciiTheme="majorHAnsi" w:hAnsiTheme="majorHAnsi" w:cstheme="majorHAnsi"/>
          <w:bCs/>
          <w:sz w:val="28"/>
          <w:szCs w:val="28"/>
        </w:rPr>
        <w:t>Maternity cover</w:t>
      </w:r>
      <w:r w:rsidR="002A48D3" w:rsidRPr="006F569E">
        <w:rPr>
          <w:rFonts w:asciiTheme="majorHAnsi" w:hAnsiTheme="majorHAnsi" w:cstheme="majorHAnsi"/>
          <w:sz w:val="28"/>
          <w:szCs w:val="28"/>
        </w:rPr>
        <w:t xml:space="preserve"> </w:t>
      </w:r>
      <w:r w:rsidR="00BB2441" w:rsidRPr="006F569E">
        <w:rPr>
          <w:rFonts w:asciiTheme="majorHAnsi" w:hAnsiTheme="majorHAnsi" w:cstheme="majorHAnsi"/>
          <w:sz w:val="28"/>
          <w:szCs w:val="28"/>
        </w:rPr>
        <w:t>23 August 2021</w:t>
      </w:r>
      <w:r w:rsidR="006F569E">
        <w:rPr>
          <w:rFonts w:asciiTheme="majorHAnsi" w:hAnsiTheme="majorHAnsi" w:cstheme="majorHAnsi"/>
          <w:sz w:val="28"/>
          <w:szCs w:val="28"/>
        </w:rPr>
        <w:t xml:space="preserve"> to 31 </w:t>
      </w:r>
      <w:r>
        <w:rPr>
          <w:rFonts w:asciiTheme="majorHAnsi" w:hAnsiTheme="majorHAnsi" w:cstheme="majorHAnsi"/>
          <w:sz w:val="28"/>
          <w:szCs w:val="28"/>
        </w:rPr>
        <w:t>December 2021</w:t>
      </w:r>
    </w:p>
    <w:p w14:paraId="2E50364C" w14:textId="77777777" w:rsidR="002A48D3" w:rsidRPr="00DF0686" w:rsidRDefault="002A48D3" w:rsidP="002A48D3">
      <w:pPr>
        <w:pStyle w:val="NoSpacing"/>
        <w:jc w:val="center"/>
        <w:rPr>
          <w:rFonts w:asciiTheme="majorHAnsi" w:hAnsiTheme="majorHAnsi" w:cstheme="majorHAnsi"/>
          <w:szCs w:val="28"/>
        </w:rPr>
      </w:pPr>
    </w:p>
    <w:p w14:paraId="563FD933" w14:textId="77777777" w:rsidR="002A48D3" w:rsidRPr="0061011A" w:rsidRDefault="002A48D3" w:rsidP="002A48D3">
      <w:pPr>
        <w:pStyle w:val="NoSpacing"/>
        <w:jc w:val="center"/>
        <w:rPr>
          <w:rFonts w:asciiTheme="majorHAnsi" w:hAnsiTheme="majorHAnsi" w:cstheme="majorHAnsi"/>
          <w:sz w:val="20"/>
        </w:rPr>
      </w:pPr>
    </w:p>
    <w:p w14:paraId="6A7C6054" w14:textId="77777777" w:rsidR="002A48D3" w:rsidRPr="00AD0DC6" w:rsidRDefault="002A48D3" w:rsidP="002A48D3">
      <w:pPr>
        <w:pStyle w:val="NoSpacing"/>
        <w:jc w:val="both"/>
        <w:rPr>
          <w:rFonts w:asciiTheme="majorHAnsi" w:hAnsiTheme="majorHAnsi" w:cstheme="majorHAnsi"/>
        </w:rPr>
      </w:pPr>
      <w:r>
        <w:rPr>
          <w:rFonts w:asciiTheme="majorHAnsi" w:hAnsiTheme="majorHAnsi" w:cstheme="majorHAnsi"/>
        </w:rPr>
        <w:t>As a Trust we believe that the staff we employ to work across our schools share the core value of ‘Bringing Learning to LiFE’.  Every member of staff, employed by the Trust, plays a pivotal part in its future success</w:t>
      </w:r>
      <w:r w:rsidRPr="00AD0DC6">
        <w:rPr>
          <w:rFonts w:asciiTheme="majorHAnsi" w:hAnsiTheme="majorHAnsi" w:cstheme="majorHAnsi"/>
        </w:rPr>
        <w:t xml:space="preserve">. The values and ethos of our </w:t>
      </w:r>
      <w:r>
        <w:rPr>
          <w:rFonts w:asciiTheme="majorHAnsi" w:hAnsiTheme="majorHAnsi" w:cstheme="majorHAnsi"/>
        </w:rPr>
        <w:t>Trust</w:t>
      </w:r>
      <w:r w:rsidRPr="00AD0DC6">
        <w:rPr>
          <w:rFonts w:asciiTheme="majorHAnsi" w:hAnsiTheme="majorHAnsi" w:cstheme="majorHAnsi"/>
        </w:rPr>
        <w:t xml:space="preserve"> shines through each schools unique and individual culture. </w:t>
      </w:r>
    </w:p>
    <w:p w14:paraId="40885872" w14:textId="77777777" w:rsidR="002A48D3" w:rsidRPr="00AD0DC6" w:rsidRDefault="002A48D3" w:rsidP="002A48D3">
      <w:pPr>
        <w:pStyle w:val="NoSpacing"/>
        <w:jc w:val="both"/>
        <w:rPr>
          <w:rFonts w:asciiTheme="majorHAnsi" w:hAnsiTheme="majorHAnsi" w:cstheme="majorHAnsi"/>
        </w:rPr>
      </w:pPr>
    </w:p>
    <w:p w14:paraId="49B5F6C3" w14:textId="77777777" w:rsidR="002A48D3" w:rsidRPr="00AD0DC6" w:rsidRDefault="002A48D3" w:rsidP="002A48D3">
      <w:pPr>
        <w:pStyle w:val="NoSpacing"/>
        <w:jc w:val="center"/>
        <w:rPr>
          <w:rFonts w:asciiTheme="majorHAnsi" w:hAnsiTheme="majorHAnsi" w:cstheme="majorHAnsi"/>
          <w:b/>
          <w:i/>
        </w:rPr>
      </w:pPr>
      <w:r>
        <w:rPr>
          <w:rFonts w:asciiTheme="majorHAnsi" w:hAnsiTheme="majorHAnsi" w:cstheme="majorHAnsi"/>
          <w:b/>
          <w:i/>
        </w:rPr>
        <w:t>Our Trust</w:t>
      </w:r>
      <w:r w:rsidRPr="00AD0DC6">
        <w:rPr>
          <w:rFonts w:asciiTheme="majorHAnsi" w:hAnsiTheme="majorHAnsi" w:cstheme="majorHAnsi"/>
          <w:b/>
          <w:i/>
        </w:rPr>
        <w:t xml:space="preserve"> believes in working together to achieve better outcomes for our students, and serving our local communities.</w:t>
      </w:r>
    </w:p>
    <w:p w14:paraId="64C87F83" w14:textId="77777777" w:rsidR="002A48D3" w:rsidRPr="00AD0DC6" w:rsidRDefault="002A48D3" w:rsidP="002A48D3">
      <w:pPr>
        <w:pStyle w:val="NoSpacing"/>
        <w:jc w:val="both"/>
        <w:rPr>
          <w:rFonts w:asciiTheme="majorHAnsi" w:hAnsiTheme="majorHAnsi" w:cstheme="majorHAnsi"/>
        </w:rPr>
      </w:pPr>
    </w:p>
    <w:p w14:paraId="48081F32" w14:textId="77777777" w:rsidR="000F48CF" w:rsidRDefault="000F48CF" w:rsidP="002A48D3">
      <w:pPr>
        <w:pStyle w:val="NoSpacing"/>
        <w:jc w:val="both"/>
        <w:rPr>
          <w:rFonts w:asciiTheme="majorHAnsi" w:hAnsiTheme="majorHAnsi" w:cstheme="majorHAnsi"/>
        </w:rPr>
      </w:pPr>
    </w:p>
    <w:p w14:paraId="7AD0BB46" w14:textId="09456908" w:rsidR="002A48D3" w:rsidRDefault="000F48CF" w:rsidP="002A48D3">
      <w:pPr>
        <w:pStyle w:val="NoSpacing"/>
        <w:jc w:val="both"/>
        <w:rPr>
          <w:rFonts w:asciiTheme="majorHAnsi" w:hAnsiTheme="majorHAnsi" w:cstheme="majorHAnsi"/>
        </w:rPr>
      </w:pPr>
      <w:r>
        <w:rPr>
          <w:rFonts w:asciiTheme="majorHAnsi" w:hAnsiTheme="majorHAnsi" w:cstheme="majorHAnsi"/>
        </w:rPr>
        <w:t>We are</w:t>
      </w:r>
      <w:r w:rsidR="002A48D3">
        <w:rPr>
          <w:rFonts w:asciiTheme="majorHAnsi" w:hAnsiTheme="majorHAnsi" w:cstheme="majorHAnsi"/>
        </w:rPr>
        <w:t xml:space="preserve"> seeking</w:t>
      </w:r>
      <w:r w:rsidR="002A48D3" w:rsidRPr="00AD0DC6">
        <w:rPr>
          <w:rFonts w:asciiTheme="majorHAnsi" w:hAnsiTheme="majorHAnsi" w:cstheme="majorHAnsi"/>
        </w:rPr>
        <w:t xml:space="preserve"> to appoint </w:t>
      </w:r>
      <w:r w:rsidR="002A48D3">
        <w:rPr>
          <w:rFonts w:asciiTheme="majorHAnsi" w:hAnsiTheme="majorHAnsi" w:cstheme="majorHAnsi"/>
        </w:rPr>
        <w:t xml:space="preserve">a </w:t>
      </w:r>
      <w:r w:rsidR="00BB2441">
        <w:rPr>
          <w:rFonts w:asciiTheme="majorHAnsi" w:hAnsiTheme="majorHAnsi" w:cstheme="majorHAnsi"/>
        </w:rPr>
        <w:t>Teacher of History</w:t>
      </w:r>
      <w:r w:rsidR="002A48D3" w:rsidRPr="00AD0DC6">
        <w:rPr>
          <w:rFonts w:asciiTheme="majorHAnsi" w:hAnsiTheme="majorHAnsi" w:cstheme="majorHAnsi"/>
        </w:rPr>
        <w:t xml:space="preserve"> </w:t>
      </w:r>
      <w:r w:rsidR="002A48D3">
        <w:rPr>
          <w:rFonts w:asciiTheme="majorHAnsi" w:hAnsiTheme="majorHAnsi" w:cstheme="majorHAnsi"/>
        </w:rPr>
        <w:t xml:space="preserve">who shares the Trusts vision and values.  The successful candidate will </w:t>
      </w:r>
      <w:r w:rsidR="00BB2441">
        <w:rPr>
          <w:rFonts w:asciiTheme="majorHAnsi" w:hAnsiTheme="majorHAnsi" w:cstheme="majorHAnsi"/>
        </w:rPr>
        <w:t>be based at Countesthorpe Academy</w:t>
      </w:r>
      <w:r w:rsidR="002A48D3">
        <w:rPr>
          <w:rFonts w:asciiTheme="majorHAnsi" w:hAnsiTheme="majorHAnsi" w:cstheme="majorHAnsi"/>
        </w:rPr>
        <w:t>.</w:t>
      </w:r>
    </w:p>
    <w:p w14:paraId="34AD61D8" w14:textId="77777777" w:rsidR="002A48D3" w:rsidRPr="00AD0DC6" w:rsidRDefault="002A48D3" w:rsidP="002A48D3">
      <w:pPr>
        <w:pStyle w:val="NoSpacing"/>
        <w:jc w:val="both"/>
        <w:rPr>
          <w:rFonts w:asciiTheme="majorHAnsi" w:hAnsiTheme="majorHAnsi" w:cstheme="majorHAnsi"/>
        </w:rPr>
      </w:pPr>
    </w:p>
    <w:p w14:paraId="7A8F6738" w14:textId="430D0619" w:rsidR="002A48D3" w:rsidRDefault="000F48CF" w:rsidP="002A48D3">
      <w:pPr>
        <w:jc w:val="both"/>
        <w:rPr>
          <w:rFonts w:asciiTheme="majorHAnsi" w:hAnsiTheme="majorHAnsi" w:cstheme="majorHAnsi"/>
        </w:rPr>
      </w:pPr>
      <w:r>
        <w:rPr>
          <w:rFonts w:asciiTheme="majorHAnsi" w:hAnsiTheme="majorHAnsi" w:cstheme="majorHAnsi"/>
        </w:rPr>
        <w:t xml:space="preserve">The Trust has seen rapid growth over the last 18 months.  </w:t>
      </w:r>
      <w:r w:rsidR="002A48D3">
        <w:rPr>
          <w:rFonts w:asciiTheme="majorHAnsi" w:hAnsiTheme="majorHAnsi" w:cstheme="majorHAnsi"/>
        </w:rPr>
        <w:t>The schools currently in the Trust are:</w:t>
      </w:r>
    </w:p>
    <w:p w14:paraId="062B0360" w14:textId="697198C5"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Ashby School</w:t>
      </w:r>
      <w:r w:rsidR="000F48CF">
        <w:rPr>
          <w:rFonts w:asciiTheme="majorHAnsi" w:hAnsiTheme="majorHAnsi" w:cstheme="majorHAnsi"/>
        </w:rPr>
        <w:t xml:space="preserve"> (March 2021)</w:t>
      </w:r>
    </w:p>
    <w:p w14:paraId="6A77C1AF" w14:textId="40EAAE3C"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Bosworth Academy (Lead school)</w:t>
      </w:r>
    </w:p>
    <w:p w14:paraId="0F4E379C" w14:textId="79E88DE6"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Braunstone Frith Primary School</w:t>
      </w:r>
      <w:r w:rsidR="000F48CF">
        <w:rPr>
          <w:rFonts w:asciiTheme="majorHAnsi" w:hAnsiTheme="majorHAnsi" w:cstheme="majorHAnsi"/>
        </w:rPr>
        <w:t xml:space="preserve"> (September 2019)</w:t>
      </w:r>
    </w:p>
    <w:p w14:paraId="46B817C4" w14:textId="50862847"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Countest</w:t>
      </w:r>
      <w:r w:rsidR="000F48CF">
        <w:rPr>
          <w:rFonts w:asciiTheme="majorHAnsi" w:hAnsiTheme="majorHAnsi" w:cstheme="majorHAnsi"/>
        </w:rPr>
        <w:t>horpe Academy</w:t>
      </w:r>
      <w:r>
        <w:rPr>
          <w:rFonts w:asciiTheme="majorHAnsi" w:hAnsiTheme="majorHAnsi" w:cstheme="majorHAnsi"/>
        </w:rPr>
        <w:t xml:space="preserve"> </w:t>
      </w:r>
      <w:r w:rsidR="000F48CF">
        <w:rPr>
          <w:rFonts w:asciiTheme="majorHAnsi" w:hAnsiTheme="majorHAnsi" w:cstheme="majorHAnsi"/>
        </w:rPr>
        <w:t>(March 2020)</w:t>
      </w:r>
    </w:p>
    <w:p w14:paraId="358A1A34" w14:textId="308629B0"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Ibstock Community College (due to join during the </w:t>
      </w:r>
      <w:r w:rsidR="000F48CF">
        <w:rPr>
          <w:rFonts w:asciiTheme="majorHAnsi" w:hAnsiTheme="majorHAnsi" w:cstheme="majorHAnsi"/>
        </w:rPr>
        <w:t xml:space="preserve">2021 </w:t>
      </w:r>
      <w:r>
        <w:rPr>
          <w:rFonts w:asciiTheme="majorHAnsi" w:hAnsiTheme="majorHAnsi" w:cstheme="majorHAnsi"/>
        </w:rPr>
        <w:t>summer term)</w:t>
      </w:r>
    </w:p>
    <w:p w14:paraId="24074A53" w14:textId="7F62D7B6" w:rsidR="002A48D3" w:rsidRPr="007F1B58"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Ivanhoe College (due to join during the </w:t>
      </w:r>
      <w:r w:rsidR="000F48CF">
        <w:rPr>
          <w:rFonts w:asciiTheme="majorHAnsi" w:hAnsiTheme="majorHAnsi" w:cstheme="majorHAnsi"/>
        </w:rPr>
        <w:t xml:space="preserve">2021 </w:t>
      </w:r>
      <w:r>
        <w:rPr>
          <w:rFonts w:asciiTheme="majorHAnsi" w:hAnsiTheme="majorHAnsi" w:cstheme="majorHAnsi"/>
        </w:rPr>
        <w:t>summer term)</w:t>
      </w:r>
    </w:p>
    <w:p w14:paraId="1F74879B" w14:textId="79C973BA" w:rsidR="002A48D3" w:rsidRDefault="002A48D3" w:rsidP="007549C9">
      <w:pPr>
        <w:pStyle w:val="ListParagraph"/>
        <w:numPr>
          <w:ilvl w:val="0"/>
          <w:numId w:val="12"/>
        </w:numPr>
        <w:spacing w:before="240" w:after="0" w:line="240" w:lineRule="auto"/>
        <w:jc w:val="both"/>
        <w:rPr>
          <w:rFonts w:asciiTheme="majorHAnsi" w:hAnsiTheme="majorHAnsi" w:cstheme="majorHAnsi"/>
        </w:rPr>
      </w:pPr>
      <w:r>
        <w:rPr>
          <w:rFonts w:asciiTheme="majorHAnsi" w:hAnsiTheme="majorHAnsi" w:cstheme="majorHAnsi"/>
        </w:rPr>
        <w:t>Kingsway Primary School</w:t>
      </w:r>
      <w:r w:rsidR="000F48CF">
        <w:rPr>
          <w:rFonts w:asciiTheme="majorHAnsi" w:hAnsiTheme="majorHAnsi" w:cstheme="majorHAnsi"/>
        </w:rPr>
        <w:t xml:space="preserve"> (January 2018)</w:t>
      </w:r>
    </w:p>
    <w:p w14:paraId="54831123" w14:textId="62F3DCA3"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The Winstanley School </w:t>
      </w:r>
      <w:r w:rsidR="000F48CF">
        <w:rPr>
          <w:rFonts w:asciiTheme="majorHAnsi" w:hAnsiTheme="majorHAnsi" w:cstheme="majorHAnsi"/>
        </w:rPr>
        <w:t>(January 2017)</w:t>
      </w:r>
    </w:p>
    <w:p w14:paraId="43353EA9" w14:textId="77777777" w:rsidR="002A48D3" w:rsidRDefault="002A48D3" w:rsidP="002A48D3">
      <w:pPr>
        <w:jc w:val="both"/>
        <w:rPr>
          <w:rFonts w:asciiTheme="majorHAnsi" w:hAnsiTheme="majorHAnsi" w:cstheme="majorHAnsi"/>
        </w:rPr>
      </w:pPr>
    </w:p>
    <w:p w14:paraId="6CB1B627" w14:textId="637D1ED5" w:rsidR="002A48D3" w:rsidRPr="00AD0DC6" w:rsidRDefault="002A48D3" w:rsidP="002A48D3">
      <w:pPr>
        <w:jc w:val="both"/>
        <w:rPr>
          <w:rFonts w:asciiTheme="majorHAnsi" w:hAnsiTheme="majorHAnsi" w:cstheme="majorHAnsi"/>
        </w:rPr>
      </w:pPr>
      <w:r w:rsidRPr="00AD0DC6">
        <w:rPr>
          <w:rFonts w:asciiTheme="majorHAnsi" w:hAnsiTheme="majorHAnsi" w:cstheme="majorHAnsi"/>
        </w:rPr>
        <w:t>Application f</w:t>
      </w:r>
      <w:r>
        <w:rPr>
          <w:rFonts w:asciiTheme="majorHAnsi" w:hAnsiTheme="majorHAnsi" w:cstheme="majorHAnsi"/>
        </w:rPr>
        <w:t xml:space="preserve">orms and further details can be downloaded from </w:t>
      </w:r>
      <w:r w:rsidRPr="00AD0DC6">
        <w:rPr>
          <w:rFonts w:asciiTheme="majorHAnsi" w:hAnsiTheme="majorHAnsi" w:cstheme="majorHAnsi"/>
        </w:rPr>
        <w:t>www.lifemultiacademy</w:t>
      </w:r>
      <w:r>
        <w:rPr>
          <w:rFonts w:asciiTheme="majorHAnsi" w:hAnsiTheme="majorHAnsi" w:cstheme="majorHAnsi"/>
        </w:rPr>
        <w:t>trust</w:t>
      </w:r>
      <w:r w:rsidRPr="00AD0DC6">
        <w:rPr>
          <w:rFonts w:asciiTheme="majorHAnsi" w:hAnsiTheme="majorHAnsi" w:cstheme="majorHAnsi"/>
        </w:rPr>
        <w:t>.org.uk</w:t>
      </w:r>
      <w:r>
        <w:rPr>
          <w:rFonts w:asciiTheme="majorHAnsi" w:hAnsiTheme="majorHAnsi" w:cstheme="majorHAnsi"/>
        </w:rPr>
        <w:t xml:space="preserve"> or may be </w:t>
      </w:r>
      <w:r w:rsidRPr="00AD0DC6">
        <w:rPr>
          <w:rFonts w:asciiTheme="majorHAnsi" w:hAnsiTheme="majorHAnsi" w:cstheme="majorHAnsi"/>
        </w:rPr>
        <w:t xml:space="preserve">obtained from Mrs </w:t>
      </w:r>
      <w:r>
        <w:rPr>
          <w:rFonts w:asciiTheme="majorHAnsi" w:hAnsiTheme="majorHAnsi" w:cstheme="majorHAnsi"/>
        </w:rPr>
        <w:t>K Pollard (MAT HR Manager) kpollard@lifemultiacademytrust.org.uk</w:t>
      </w:r>
    </w:p>
    <w:p w14:paraId="78A5F16C" w14:textId="51841F5F" w:rsidR="002A48D3" w:rsidRPr="00AD0DC6" w:rsidRDefault="002A48D3" w:rsidP="002A48D3">
      <w:pPr>
        <w:jc w:val="center"/>
        <w:rPr>
          <w:rFonts w:asciiTheme="majorHAnsi" w:hAnsiTheme="majorHAnsi" w:cstheme="majorHAnsi"/>
          <w:b/>
        </w:rPr>
      </w:pPr>
      <w:r w:rsidRPr="00AD0DC6">
        <w:rPr>
          <w:rFonts w:asciiTheme="majorHAnsi" w:hAnsiTheme="majorHAnsi" w:cstheme="majorHAnsi"/>
          <w:b/>
        </w:rPr>
        <w:t xml:space="preserve">The closing date for completed applications is </w:t>
      </w:r>
      <w:r w:rsidR="00BB2441">
        <w:rPr>
          <w:rFonts w:asciiTheme="majorHAnsi" w:hAnsiTheme="majorHAnsi" w:cstheme="majorHAnsi"/>
          <w:b/>
        </w:rPr>
        <w:t>12 noon Monday 14 June 2021.</w:t>
      </w:r>
      <w:r w:rsidRPr="00AD0DC6">
        <w:rPr>
          <w:rFonts w:asciiTheme="majorHAnsi" w:hAnsiTheme="majorHAnsi" w:cstheme="majorHAnsi"/>
          <w:b/>
        </w:rPr>
        <w:t xml:space="preserve"> </w:t>
      </w:r>
    </w:p>
    <w:p w14:paraId="112BB4CC" w14:textId="77777777" w:rsidR="002A48D3" w:rsidRPr="00AD0DC6" w:rsidRDefault="002A48D3" w:rsidP="002A48D3">
      <w:pPr>
        <w:jc w:val="center"/>
        <w:rPr>
          <w:rFonts w:asciiTheme="majorHAnsi" w:hAnsiTheme="majorHAnsi" w:cstheme="majorHAnsi"/>
        </w:rPr>
      </w:pPr>
      <w:r w:rsidRPr="00AD0DC6">
        <w:rPr>
          <w:rFonts w:asciiTheme="majorHAnsi" w:hAnsiTheme="majorHAnsi" w:cstheme="majorHAnsi"/>
        </w:rPr>
        <w:t xml:space="preserve">“Our </w:t>
      </w:r>
      <w:r>
        <w:rPr>
          <w:rFonts w:asciiTheme="majorHAnsi" w:hAnsiTheme="majorHAnsi" w:cstheme="majorHAnsi"/>
        </w:rPr>
        <w:t>Trust</w:t>
      </w:r>
      <w:r w:rsidRPr="00AD0DC6">
        <w:rPr>
          <w:rFonts w:asciiTheme="majorHAnsi" w:hAnsiTheme="majorHAnsi" w:cstheme="majorHAnsi"/>
        </w:rPr>
        <w:t xml:space="preserve"> and its schools are committed to safeguarding and promoting the welfare of children and young people and expects all staff and volunteers to share this commitment”</w:t>
      </w:r>
    </w:p>
    <w:p w14:paraId="7FA483BD" w14:textId="77777777" w:rsidR="0025024D" w:rsidRPr="00171F92" w:rsidRDefault="0025024D" w:rsidP="003C3E7B">
      <w:pPr>
        <w:jc w:val="both"/>
        <w:rPr>
          <w:rFonts w:asciiTheme="majorHAnsi" w:hAnsiTheme="majorHAnsi" w:cstheme="majorHAnsi"/>
          <w:sz w:val="24"/>
          <w:szCs w:val="24"/>
        </w:rPr>
      </w:pPr>
      <w:r w:rsidRPr="00171F92">
        <w:rPr>
          <w:rFonts w:asciiTheme="majorHAnsi" w:hAnsiTheme="majorHAnsi" w:cstheme="majorHAnsi"/>
          <w:sz w:val="24"/>
          <w:szCs w:val="24"/>
        </w:rPr>
        <w:br w:type="page"/>
      </w:r>
    </w:p>
    <w:p w14:paraId="655ED64E" w14:textId="77777777" w:rsidR="0025024D" w:rsidRPr="00171F92" w:rsidRDefault="0025024D" w:rsidP="0025024D">
      <w:pPr>
        <w:rPr>
          <w:rFonts w:asciiTheme="majorHAnsi" w:hAnsiTheme="majorHAnsi" w:cstheme="majorHAnsi"/>
          <w:sz w:val="24"/>
          <w:szCs w:val="24"/>
        </w:rPr>
      </w:pPr>
    </w:p>
    <w:p w14:paraId="53830F04" w14:textId="77777777" w:rsidR="00AA2075" w:rsidRPr="00A559EE" w:rsidRDefault="00AA2075" w:rsidP="00AA2075">
      <w:pPr>
        <w:spacing w:line="240" w:lineRule="atLeast"/>
        <w:jc w:val="center"/>
        <w:rPr>
          <w:rFonts w:ascii="Century Gothic" w:hAnsi="Century Gothic"/>
          <w:b/>
          <w:sz w:val="40"/>
          <w:szCs w:val="40"/>
          <w:u w:val="single"/>
        </w:rPr>
      </w:pPr>
      <w:r w:rsidRPr="00A559EE">
        <w:rPr>
          <w:rFonts w:ascii="Century Gothic" w:hAnsi="Century Gothic"/>
          <w:b/>
          <w:sz w:val="40"/>
          <w:szCs w:val="40"/>
        </w:rPr>
        <w:t xml:space="preserve">Countesthorpe </w:t>
      </w:r>
      <w:r>
        <w:rPr>
          <w:rFonts w:ascii="Century Gothic" w:hAnsi="Century Gothic"/>
          <w:b/>
          <w:sz w:val="40"/>
          <w:szCs w:val="40"/>
        </w:rPr>
        <w:t>Academy</w:t>
      </w:r>
    </w:p>
    <w:p w14:paraId="65E3ED09" w14:textId="77777777" w:rsidR="00AA2075" w:rsidRPr="00613505" w:rsidRDefault="00AA2075" w:rsidP="00AA2075">
      <w:pPr>
        <w:pStyle w:val="Subtitle"/>
        <w:pBdr>
          <w:top w:val="none" w:sz="0" w:space="0" w:color="auto"/>
          <w:left w:val="none" w:sz="0" w:space="0" w:color="auto"/>
          <w:bottom w:val="none" w:sz="0" w:space="0" w:color="auto"/>
          <w:right w:val="none" w:sz="0" w:space="0" w:color="auto"/>
        </w:pBdr>
        <w:rPr>
          <w:rFonts w:ascii="Calibri" w:hAnsi="Calibri"/>
          <w:b/>
          <w:sz w:val="28"/>
          <w:szCs w:val="28"/>
        </w:rPr>
      </w:pPr>
    </w:p>
    <w:p w14:paraId="74095147" w14:textId="77777777" w:rsidR="00AA2075" w:rsidRDefault="00AA2075" w:rsidP="00AA2075">
      <w:pPr>
        <w:spacing w:line="240" w:lineRule="atLeast"/>
        <w:jc w:val="center"/>
        <w:rPr>
          <w:rFonts w:ascii="Century Gothic" w:hAnsi="Century Gothic"/>
          <w:b/>
          <w:sz w:val="28"/>
          <w:szCs w:val="28"/>
        </w:rPr>
      </w:pPr>
      <w:r w:rsidRPr="00A559EE">
        <w:rPr>
          <w:rFonts w:ascii="Century Gothic" w:hAnsi="Century Gothic"/>
          <w:b/>
          <w:sz w:val="28"/>
          <w:szCs w:val="28"/>
        </w:rPr>
        <w:t xml:space="preserve">Job Description </w:t>
      </w:r>
    </w:p>
    <w:p w14:paraId="247FF6EC" w14:textId="77777777" w:rsidR="00AA2075" w:rsidRDefault="00AA2075" w:rsidP="00AA2075">
      <w:pPr>
        <w:spacing w:line="240" w:lineRule="atLeast"/>
        <w:jc w:val="center"/>
        <w:rPr>
          <w:rFonts w:ascii="Century Gothic" w:hAnsi="Century Gothic"/>
          <w:b/>
          <w:sz w:val="28"/>
          <w:szCs w:val="28"/>
        </w:rPr>
      </w:pPr>
      <w:r>
        <w:rPr>
          <w:rFonts w:ascii="Century Gothic" w:hAnsi="Century Gothic"/>
          <w:b/>
          <w:sz w:val="28"/>
          <w:szCs w:val="28"/>
        </w:rPr>
        <w:t>A</w:t>
      </w:r>
      <w:r w:rsidRPr="00A559EE">
        <w:rPr>
          <w:rFonts w:ascii="Century Gothic" w:hAnsi="Century Gothic"/>
          <w:b/>
          <w:sz w:val="28"/>
          <w:szCs w:val="28"/>
        </w:rPr>
        <w:t>ll College Teaching Staff</w:t>
      </w:r>
    </w:p>
    <w:p w14:paraId="5C308563" w14:textId="77777777" w:rsidR="00AA2075" w:rsidRDefault="00AA2075" w:rsidP="00AA2075">
      <w:pPr>
        <w:spacing w:line="240" w:lineRule="atLeast"/>
        <w:jc w:val="center"/>
        <w:rPr>
          <w:rFonts w:ascii="Century Gothic" w:hAnsi="Century Gothic"/>
          <w:b/>
          <w:sz w:val="28"/>
          <w:szCs w:val="28"/>
        </w:rPr>
      </w:pPr>
    </w:p>
    <w:p w14:paraId="4C7A1602" w14:textId="77777777" w:rsidR="00AA2075" w:rsidRPr="00CF75D0" w:rsidRDefault="00AA2075" w:rsidP="00AA2075">
      <w:pPr>
        <w:widowControl w:val="0"/>
        <w:shd w:val="clear" w:color="auto" w:fill="FFFFFF"/>
        <w:autoSpaceDE w:val="0"/>
        <w:autoSpaceDN w:val="0"/>
        <w:adjustRightInd w:val="0"/>
        <w:rPr>
          <w:rFonts w:eastAsiaTheme="minorEastAsia" w:cs="Arial"/>
          <w:b/>
          <w:color w:val="000000"/>
          <w:w w:val="107"/>
          <w:shd w:val="clear" w:color="auto" w:fill="FFFFFF"/>
          <w:lang w:val="en-US" w:eastAsia="en-GB"/>
        </w:rPr>
      </w:pPr>
      <w:r w:rsidRPr="00CF75D0">
        <w:rPr>
          <w:rFonts w:eastAsiaTheme="minorEastAsia" w:cs="Arial"/>
          <w:b/>
          <w:color w:val="000000"/>
          <w:w w:val="107"/>
          <w:shd w:val="clear" w:color="auto" w:fill="FFFFFF"/>
          <w:lang w:val="en-US" w:eastAsia="en-GB"/>
        </w:rPr>
        <w:t>Requirements</w:t>
      </w:r>
    </w:p>
    <w:p w14:paraId="02AB2BEA" w14:textId="77777777" w:rsidR="00AA2075" w:rsidRPr="00CF75D0" w:rsidRDefault="00AA2075" w:rsidP="00AA2075">
      <w:pPr>
        <w:widowControl w:val="0"/>
        <w:shd w:val="clear" w:color="auto" w:fill="FFFFFF"/>
        <w:autoSpaceDE w:val="0"/>
        <w:autoSpaceDN w:val="0"/>
        <w:adjustRightInd w:val="0"/>
        <w:rPr>
          <w:rFonts w:eastAsiaTheme="minorEastAsia" w:cs="Arial"/>
          <w:b/>
          <w:color w:val="000000"/>
          <w:w w:val="107"/>
          <w:shd w:val="clear" w:color="auto" w:fill="FFFFFF"/>
          <w:lang w:val="en-US" w:eastAsia="en-GB"/>
        </w:rPr>
      </w:pPr>
    </w:p>
    <w:p w14:paraId="7BC053AC" w14:textId="77777777" w:rsidR="00AA2075" w:rsidRPr="00CF75D0" w:rsidRDefault="00AA2075" w:rsidP="00AA2075">
      <w:pPr>
        <w:pStyle w:val="ListParagraph"/>
        <w:numPr>
          <w:ilvl w:val="0"/>
          <w:numId w:val="18"/>
        </w:numPr>
        <w:spacing w:after="0" w:line="240" w:lineRule="auto"/>
      </w:pPr>
      <w:r w:rsidRPr="00CF75D0">
        <w:t xml:space="preserve">To carry out the assigned professional duties in accordance with and subject to the provisions of the Education Acts </w:t>
      </w:r>
    </w:p>
    <w:p w14:paraId="1C56D903" w14:textId="77777777" w:rsidR="00AA2075" w:rsidRPr="00CF75D0" w:rsidRDefault="00AA2075" w:rsidP="00AA2075">
      <w:pPr>
        <w:pStyle w:val="ListParagraph"/>
        <w:numPr>
          <w:ilvl w:val="0"/>
          <w:numId w:val="18"/>
        </w:numPr>
        <w:spacing w:after="0" w:line="240" w:lineRule="auto"/>
      </w:pPr>
      <w:r w:rsidRPr="00CF75D0">
        <w:t xml:space="preserve">To adhere to any relevant Orders and Regulations including the most recent School Teachers' Pay and Conditions Document </w:t>
      </w:r>
    </w:p>
    <w:p w14:paraId="4AD0054E" w14:textId="77777777" w:rsidR="00AA2075" w:rsidRPr="00CF75D0" w:rsidRDefault="00AA2075" w:rsidP="00AA2075">
      <w:pPr>
        <w:pStyle w:val="ListParagraph"/>
        <w:numPr>
          <w:ilvl w:val="0"/>
          <w:numId w:val="18"/>
        </w:numPr>
        <w:spacing w:after="0" w:line="240" w:lineRule="auto"/>
      </w:pPr>
      <w:r w:rsidRPr="00CF75D0">
        <w:t>To adhere to any rules, regulations, policies laid down by the Governing Board</w:t>
      </w:r>
    </w:p>
    <w:p w14:paraId="29686A89" w14:textId="77777777" w:rsidR="00AA2075" w:rsidRPr="00CF75D0" w:rsidRDefault="00AA2075" w:rsidP="00AA2075">
      <w:pPr>
        <w:pStyle w:val="ListParagraph"/>
        <w:numPr>
          <w:ilvl w:val="0"/>
          <w:numId w:val="18"/>
        </w:numPr>
        <w:spacing w:after="0" w:line="240" w:lineRule="auto"/>
      </w:pPr>
      <w:r w:rsidRPr="00CF75D0">
        <w:t xml:space="preserve">To carry out any duties required by the Principal </w:t>
      </w:r>
    </w:p>
    <w:p w14:paraId="25CBE482" w14:textId="77777777" w:rsidR="00AA2075" w:rsidRPr="00CF75D0" w:rsidRDefault="00AA2075" w:rsidP="00AA2075">
      <w:pPr>
        <w:widowControl w:val="0"/>
        <w:shd w:val="clear" w:color="auto" w:fill="FFFFFF"/>
        <w:autoSpaceDE w:val="0"/>
        <w:autoSpaceDN w:val="0"/>
        <w:adjustRightInd w:val="0"/>
        <w:rPr>
          <w:rFonts w:eastAsiaTheme="minorEastAsia" w:cs="Arial"/>
          <w:color w:val="000000"/>
          <w:w w:val="107"/>
          <w:shd w:val="clear" w:color="auto" w:fill="FFFFFF"/>
          <w:lang w:val="en-US" w:eastAsia="en-GB"/>
        </w:rPr>
      </w:pPr>
    </w:p>
    <w:p w14:paraId="1A0A27CB" w14:textId="77777777" w:rsidR="00AA2075" w:rsidRPr="00CF75D0" w:rsidRDefault="00AA2075" w:rsidP="00AA2075">
      <w:pPr>
        <w:widowControl w:val="0"/>
        <w:shd w:val="clear" w:color="auto" w:fill="FFFFFF"/>
        <w:autoSpaceDE w:val="0"/>
        <w:autoSpaceDN w:val="0"/>
        <w:adjustRightInd w:val="0"/>
        <w:rPr>
          <w:rFonts w:eastAsiaTheme="minorEastAsia" w:cs="Arial"/>
          <w:b/>
          <w:bCs/>
          <w:color w:val="000000"/>
          <w:w w:val="89"/>
          <w:shd w:val="clear" w:color="auto" w:fill="FFFFFF"/>
          <w:lang w:val="en-US" w:eastAsia="en-GB"/>
        </w:rPr>
      </w:pPr>
      <w:r w:rsidRPr="00CF75D0">
        <w:rPr>
          <w:rFonts w:eastAsiaTheme="minorEastAsia" w:cs="Arial"/>
          <w:b/>
          <w:bCs/>
          <w:color w:val="000000"/>
          <w:w w:val="89"/>
          <w:shd w:val="clear" w:color="auto" w:fill="FFFFFF"/>
          <w:lang w:val="en-US" w:eastAsia="en-GB"/>
        </w:rPr>
        <w:t>Ethos</w:t>
      </w:r>
    </w:p>
    <w:p w14:paraId="12A5650D" w14:textId="77777777" w:rsidR="00AA2075" w:rsidRPr="00CF75D0" w:rsidRDefault="00AA2075" w:rsidP="00AA2075">
      <w:pPr>
        <w:widowControl w:val="0"/>
        <w:shd w:val="clear" w:color="auto" w:fill="FFFFFF"/>
        <w:autoSpaceDE w:val="0"/>
        <w:autoSpaceDN w:val="0"/>
        <w:adjustRightInd w:val="0"/>
        <w:rPr>
          <w:rFonts w:eastAsiaTheme="minorEastAsia" w:cs="Arial"/>
          <w:b/>
          <w:bCs/>
          <w:color w:val="000000"/>
          <w:w w:val="89"/>
          <w:shd w:val="clear" w:color="auto" w:fill="FFFFFF"/>
          <w:lang w:val="en-US" w:eastAsia="en-GB"/>
        </w:rPr>
      </w:pPr>
    </w:p>
    <w:p w14:paraId="6E225014" w14:textId="77777777" w:rsidR="00AA2075" w:rsidRPr="00CF75D0" w:rsidRDefault="00AA2075" w:rsidP="00AA2075">
      <w:pPr>
        <w:ind w:right="-472"/>
      </w:pPr>
      <w:r w:rsidRPr="00CF75D0">
        <w:t xml:space="preserve">To support the inclusive ethos of Countesthorpe Leysland Community College and help to provide an appropriate curriculum, academic rigour and pastoral support at the College, enabling all students to achieve their full potential in a personal, social and intellectual context.  The post holder will help all students to develop skills and competencies and to acquire the confidence to participate in learning at all stages of adult life.  The post holder will continue to improve equal access for all students to the full range of educational opportunities. </w:t>
      </w:r>
    </w:p>
    <w:p w14:paraId="3566FD7C" w14:textId="77777777" w:rsidR="00AA2075" w:rsidRPr="00CF75D0" w:rsidRDefault="00AA2075" w:rsidP="00AA2075">
      <w:pPr>
        <w:spacing w:line="240" w:lineRule="atLeast"/>
        <w:rPr>
          <w:b/>
        </w:rPr>
      </w:pPr>
    </w:p>
    <w:p w14:paraId="4B175F61" w14:textId="77777777" w:rsidR="00AA2075" w:rsidRPr="00A404B6" w:rsidRDefault="00AA2075" w:rsidP="00AA2075">
      <w:pPr>
        <w:spacing w:line="240" w:lineRule="atLeast"/>
        <w:rPr>
          <w:rFonts w:ascii="Century Gothic" w:hAnsi="Century Gothic"/>
          <w:b/>
          <w:sz w:val="28"/>
          <w:szCs w:val="28"/>
        </w:rPr>
      </w:pPr>
      <w:r w:rsidRPr="00A559EE">
        <w:rPr>
          <w:rFonts w:ascii="Calibri" w:hAnsi="Calibri"/>
          <w:b/>
        </w:rPr>
        <w:t>Outline of the Role for all Teachers</w:t>
      </w:r>
    </w:p>
    <w:p w14:paraId="5AB2E434" w14:textId="77777777" w:rsidR="00AA2075" w:rsidRPr="00A559EE" w:rsidRDefault="00AA2075" w:rsidP="00AA2075">
      <w:pPr>
        <w:rPr>
          <w:rFonts w:ascii="Calibri" w:hAnsi="Calibri"/>
          <w:b/>
        </w:rPr>
      </w:pPr>
    </w:p>
    <w:p w14:paraId="1BE9822C" w14:textId="77777777" w:rsidR="00AA2075" w:rsidRPr="00A559EE" w:rsidRDefault="00AA2075" w:rsidP="00AA2075">
      <w:pPr>
        <w:numPr>
          <w:ilvl w:val="0"/>
          <w:numId w:val="13"/>
        </w:numPr>
        <w:spacing w:after="0" w:line="240" w:lineRule="auto"/>
        <w:rPr>
          <w:rFonts w:ascii="Calibri" w:hAnsi="Calibri"/>
        </w:rPr>
      </w:pPr>
      <w:r>
        <w:rPr>
          <w:rFonts w:ascii="Calibri" w:hAnsi="Calibri"/>
        </w:rPr>
        <w:t>The primary</w:t>
      </w:r>
      <w:r w:rsidRPr="00A559EE">
        <w:rPr>
          <w:rFonts w:ascii="Calibri" w:hAnsi="Calibri"/>
        </w:rPr>
        <w:t xml:space="preserve"> task of all </w:t>
      </w:r>
      <w:r>
        <w:rPr>
          <w:rFonts w:ascii="Calibri" w:hAnsi="Calibri"/>
        </w:rPr>
        <w:t xml:space="preserve">Countesthorpe Leysland Community </w:t>
      </w:r>
      <w:r w:rsidRPr="00A559EE">
        <w:rPr>
          <w:rFonts w:ascii="Calibri" w:hAnsi="Calibri"/>
        </w:rPr>
        <w:t>College teachers is to enable all students to achieve their full potential (social, physical, emotional and intellectual) by helping them to develop relevant skills, competencies, attitudes, concepts and knowledge.  Teachers should use their professional judgements and skills to help students to acquire the confidence to tackle all aspects of learning throughout their lives.  They should seek to enhance self-esteem and the self-fulfilment of students through a supportive, encouraging, inclusive yet challenging approach to learning.</w:t>
      </w:r>
    </w:p>
    <w:p w14:paraId="68339F4F" w14:textId="77777777" w:rsidR="00AA2075" w:rsidRPr="00A559EE" w:rsidRDefault="00AA2075" w:rsidP="00AA2075">
      <w:pPr>
        <w:ind w:hanging="720"/>
        <w:rPr>
          <w:rFonts w:ascii="Calibri" w:hAnsi="Calibri"/>
        </w:rPr>
      </w:pPr>
    </w:p>
    <w:p w14:paraId="1F7384ED" w14:textId="77777777" w:rsidR="00AA2075" w:rsidRPr="00A559EE" w:rsidRDefault="00AA2075" w:rsidP="00AA2075">
      <w:pPr>
        <w:numPr>
          <w:ilvl w:val="0"/>
          <w:numId w:val="13"/>
        </w:numPr>
        <w:spacing w:after="0" w:line="240" w:lineRule="auto"/>
        <w:rPr>
          <w:rFonts w:ascii="Calibri" w:hAnsi="Calibri"/>
        </w:rPr>
      </w:pPr>
      <w:r w:rsidRPr="00A559EE">
        <w:rPr>
          <w:rFonts w:ascii="Calibri" w:hAnsi="Calibri"/>
        </w:rPr>
        <w:t>All teachers will be expected to follow College policies agreed by Governors and to prepare and teach high quality lessons, mark work in line with Department and College Policies and keep appropriate records of assessment of designated groups within</w:t>
      </w:r>
      <w:r>
        <w:rPr>
          <w:rFonts w:ascii="Calibri" w:hAnsi="Calibri"/>
        </w:rPr>
        <w:t xml:space="preserve"> a p</w:t>
      </w:r>
      <w:r w:rsidRPr="00A559EE">
        <w:rPr>
          <w:rFonts w:ascii="Calibri" w:hAnsi="Calibri"/>
        </w:rPr>
        <w:t xml:space="preserve">astoral </w:t>
      </w:r>
      <w:r>
        <w:rPr>
          <w:rFonts w:ascii="Calibri" w:hAnsi="Calibri"/>
        </w:rPr>
        <w:t>t</w:t>
      </w:r>
      <w:r w:rsidRPr="00A559EE">
        <w:rPr>
          <w:rFonts w:ascii="Calibri" w:hAnsi="Calibri"/>
        </w:rPr>
        <w:t xml:space="preserve">eam or </w:t>
      </w:r>
      <w:r>
        <w:rPr>
          <w:rFonts w:ascii="Calibri" w:hAnsi="Calibri"/>
        </w:rPr>
        <w:t>d</w:t>
      </w:r>
      <w:r w:rsidRPr="00A559EE">
        <w:rPr>
          <w:rFonts w:ascii="Calibri" w:hAnsi="Calibri"/>
        </w:rPr>
        <w:t>epartment areas. This includes periodic submission of data centrally for importing into SISRA for teachers to analyse the performance of their own groups within the department.  A wide variety of teaching styles suited to the needs of individuals and small groups as well as whole classes should be adopted. In addition, all teachers will be expected to attend Parents’ Evenings and other after</w:t>
      </w:r>
      <w:r>
        <w:rPr>
          <w:rFonts w:ascii="Calibri" w:hAnsi="Calibri"/>
        </w:rPr>
        <w:t>-</w:t>
      </w:r>
      <w:r w:rsidRPr="00A559EE">
        <w:rPr>
          <w:rFonts w:ascii="Calibri" w:hAnsi="Calibri"/>
        </w:rPr>
        <w:t xml:space="preserve">College events as identified within the annual time allocation of 1265 hours. </w:t>
      </w:r>
    </w:p>
    <w:p w14:paraId="2DBF28CD" w14:textId="77777777" w:rsidR="00AA2075" w:rsidRPr="00A559EE" w:rsidRDefault="00AA2075" w:rsidP="00AA2075">
      <w:pPr>
        <w:ind w:hanging="720"/>
        <w:rPr>
          <w:rFonts w:ascii="Calibri" w:hAnsi="Calibri"/>
        </w:rPr>
      </w:pPr>
    </w:p>
    <w:p w14:paraId="198D1CDD" w14:textId="77777777" w:rsidR="00AA2075" w:rsidRPr="00A559EE" w:rsidRDefault="00AA2075" w:rsidP="00AA2075">
      <w:pPr>
        <w:numPr>
          <w:ilvl w:val="0"/>
          <w:numId w:val="13"/>
        </w:numPr>
        <w:spacing w:after="0" w:line="240" w:lineRule="auto"/>
        <w:rPr>
          <w:rFonts w:ascii="Calibri" w:hAnsi="Calibri"/>
        </w:rPr>
      </w:pPr>
      <w:r w:rsidRPr="00A559EE">
        <w:rPr>
          <w:rFonts w:ascii="Calibri" w:hAnsi="Calibri"/>
        </w:rPr>
        <w:t xml:space="preserve">Teachers should have a concern for the academic, pastoral and general welfare of students in their care during specific lessons and around College. In addition all teachers are expected to take a broader responsibility for the development and progression of a group of students and assist in the management of behaviour </w:t>
      </w:r>
      <w:r>
        <w:rPr>
          <w:rFonts w:ascii="Calibri" w:hAnsi="Calibri"/>
        </w:rPr>
        <w:t xml:space="preserve">and the wearing of the correct uniform </w:t>
      </w:r>
      <w:r w:rsidRPr="00A559EE">
        <w:rPr>
          <w:rFonts w:ascii="Calibri" w:hAnsi="Calibri"/>
        </w:rPr>
        <w:t>across the College at all times.</w:t>
      </w:r>
    </w:p>
    <w:p w14:paraId="5598FC56" w14:textId="77777777" w:rsidR="00AA2075" w:rsidRDefault="00AA2075" w:rsidP="00AA2075">
      <w:pPr>
        <w:ind w:hanging="720"/>
        <w:rPr>
          <w:rFonts w:ascii="Calibri" w:hAnsi="Calibri"/>
        </w:rPr>
      </w:pPr>
    </w:p>
    <w:p w14:paraId="691555F7" w14:textId="77777777" w:rsidR="00AA2075" w:rsidRDefault="00AA2075" w:rsidP="00AA2075">
      <w:pPr>
        <w:ind w:hanging="720"/>
        <w:rPr>
          <w:rFonts w:ascii="Calibri" w:hAnsi="Calibri"/>
        </w:rPr>
      </w:pPr>
    </w:p>
    <w:p w14:paraId="728FE60E" w14:textId="77777777" w:rsidR="00AA2075" w:rsidRPr="00A559EE" w:rsidRDefault="00AA2075" w:rsidP="00AA2075">
      <w:pPr>
        <w:ind w:hanging="720"/>
        <w:rPr>
          <w:rFonts w:ascii="Calibri" w:hAnsi="Calibri"/>
        </w:rPr>
      </w:pPr>
    </w:p>
    <w:p w14:paraId="1579948F"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Managing Student Behaviour</w:t>
      </w:r>
    </w:p>
    <w:p w14:paraId="7444F3F5" w14:textId="77777777" w:rsidR="00AA2075" w:rsidRPr="00A559EE" w:rsidRDefault="00AA2075" w:rsidP="00AA2075">
      <w:pPr>
        <w:ind w:hanging="720"/>
        <w:rPr>
          <w:rFonts w:ascii="Calibri" w:hAnsi="Calibri"/>
        </w:rPr>
      </w:pPr>
    </w:p>
    <w:p w14:paraId="144FFF2F" w14:textId="77777777" w:rsidR="00AA2075" w:rsidRDefault="00AA2075" w:rsidP="00AA2075">
      <w:pPr>
        <w:rPr>
          <w:rFonts w:ascii="Calibri" w:hAnsi="Calibri"/>
        </w:rPr>
      </w:pPr>
      <w:r w:rsidRPr="00A559EE">
        <w:rPr>
          <w:rFonts w:ascii="Calibri" w:hAnsi="Calibri"/>
        </w:rPr>
        <w:t>All teachers have a responsibility to implement and uphold the Behaviour for Learning Policy and as such take responsibility for managing the behaviour of students for whom they are responsible including the giving of rewards and  application of appropriate sanctions, following up issues wi</w:t>
      </w:r>
      <w:r>
        <w:rPr>
          <w:rFonts w:ascii="Calibri" w:hAnsi="Calibri"/>
        </w:rPr>
        <w:t>t</w:t>
      </w:r>
      <w:r w:rsidRPr="00A559EE">
        <w:rPr>
          <w:rFonts w:ascii="Calibri" w:hAnsi="Calibri"/>
        </w:rPr>
        <w:t>h parents, as and when appropriate.</w:t>
      </w:r>
      <w:r>
        <w:rPr>
          <w:rFonts w:ascii="Calibri" w:hAnsi="Calibri"/>
        </w:rPr>
        <w:t xml:space="preserve"> In addition, all t</w:t>
      </w:r>
      <w:r w:rsidRPr="00A559EE">
        <w:rPr>
          <w:rFonts w:ascii="Calibri" w:hAnsi="Calibri"/>
        </w:rPr>
        <w:t>eachers have a responsibility to ensure that behaviour and conduct around College, in corridors and the outside environment is good and that ina</w:t>
      </w:r>
      <w:r>
        <w:rPr>
          <w:rFonts w:ascii="Calibri" w:hAnsi="Calibri"/>
        </w:rPr>
        <w:t>ppropriate behaviour is challen</w:t>
      </w:r>
      <w:r w:rsidRPr="00A559EE">
        <w:rPr>
          <w:rFonts w:ascii="Calibri" w:hAnsi="Calibri"/>
        </w:rPr>
        <w:t>ged and followed up appropriately, including with parents.</w:t>
      </w:r>
      <w:r>
        <w:rPr>
          <w:rFonts w:ascii="Calibri" w:hAnsi="Calibri"/>
        </w:rPr>
        <w:t xml:space="preserve"> </w:t>
      </w:r>
    </w:p>
    <w:p w14:paraId="5BFD673E" w14:textId="77777777" w:rsidR="00AA2075" w:rsidRPr="00A559EE" w:rsidRDefault="00AA2075" w:rsidP="00AA2075">
      <w:pPr>
        <w:rPr>
          <w:rFonts w:ascii="Calibri" w:hAnsi="Calibri"/>
        </w:rPr>
      </w:pPr>
      <w:r>
        <w:rPr>
          <w:rFonts w:ascii="Calibri" w:hAnsi="Calibri"/>
        </w:rPr>
        <w:t>At the start of each day and during each lesson all teachers are responsible for checking that the correct uniform is worn and carrying out the agreed procedures if there are any issues.</w:t>
      </w:r>
    </w:p>
    <w:p w14:paraId="236EA611" w14:textId="77777777" w:rsidR="00AA2075" w:rsidRPr="00A559EE" w:rsidRDefault="00AA2075" w:rsidP="00AA2075">
      <w:pPr>
        <w:ind w:hanging="720"/>
        <w:rPr>
          <w:rFonts w:ascii="Calibri" w:hAnsi="Calibri"/>
        </w:rPr>
      </w:pPr>
    </w:p>
    <w:p w14:paraId="66E5AD45"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Contributing to the College Ethos</w:t>
      </w:r>
    </w:p>
    <w:p w14:paraId="14351AC4" w14:textId="77777777" w:rsidR="00AA2075" w:rsidRPr="00A559EE" w:rsidRDefault="00AA2075" w:rsidP="00AA2075">
      <w:pPr>
        <w:ind w:hanging="720"/>
        <w:rPr>
          <w:rFonts w:ascii="Calibri" w:hAnsi="Calibri"/>
        </w:rPr>
      </w:pPr>
    </w:p>
    <w:p w14:paraId="54509DDB"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All teachers will be expected to work collaboratively with other staff as members of teams, departments and/or other cross-curricular groups.  They will contribute their own particular talents and skills to such groups to support and enhance the work of the College, to aid the production of new initiatives, policies, resources, schemes of work, etc.</w:t>
      </w:r>
    </w:p>
    <w:p w14:paraId="33C4AD6E" w14:textId="77777777" w:rsidR="00AA2075" w:rsidRPr="00A559EE" w:rsidRDefault="00AA2075" w:rsidP="00AA2075">
      <w:pPr>
        <w:rPr>
          <w:rFonts w:ascii="Calibri" w:hAnsi="Calibri"/>
        </w:rPr>
      </w:pPr>
    </w:p>
    <w:p w14:paraId="1B3E2AC2"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 xml:space="preserve">In collaboration with support staff and students, teaching staff are responsible for caring for the College environment, particular staff concerning themselves with specific designated rooms or Department areas. </w:t>
      </w:r>
    </w:p>
    <w:p w14:paraId="3AFB0721" w14:textId="77777777" w:rsidR="00AA2075" w:rsidRPr="00A559EE" w:rsidRDefault="00AA2075" w:rsidP="00AA2075">
      <w:pPr>
        <w:rPr>
          <w:rFonts w:ascii="Calibri" w:hAnsi="Calibri"/>
        </w:rPr>
      </w:pPr>
    </w:p>
    <w:p w14:paraId="4B4D4EBC"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Staff are encouraged to assist in the development of any aspects of the College to which they are interested or to which they feel particularly attracted and can gain either additional experience or make a valuable contribution.</w:t>
      </w:r>
    </w:p>
    <w:p w14:paraId="6FD262A7" w14:textId="77777777" w:rsidR="00AA2075" w:rsidRPr="00A559EE" w:rsidRDefault="00AA2075" w:rsidP="00AA2075">
      <w:pPr>
        <w:rPr>
          <w:rFonts w:ascii="Calibri" w:hAnsi="Calibri"/>
        </w:rPr>
      </w:pPr>
    </w:p>
    <w:p w14:paraId="751F9122"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 xml:space="preserve">All staff should note that the College campus is a no-smoking area for </w:t>
      </w:r>
      <w:r w:rsidRPr="00A559EE">
        <w:rPr>
          <w:rFonts w:ascii="Calibri" w:hAnsi="Calibri"/>
          <w:b/>
          <w:i/>
          <w:u w:val="single"/>
        </w:rPr>
        <w:t>all</w:t>
      </w:r>
      <w:r w:rsidRPr="00A559EE">
        <w:rPr>
          <w:rFonts w:ascii="Calibri" w:hAnsi="Calibri"/>
        </w:rPr>
        <w:t xml:space="preserve"> students, staff and visitors</w:t>
      </w:r>
      <w:r>
        <w:rPr>
          <w:rFonts w:ascii="Calibri" w:hAnsi="Calibri"/>
        </w:rPr>
        <w:t>.</w:t>
      </w:r>
      <w:r w:rsidRPr="00A559EE">
        <w:rPr>
          <w:rFonts w:ascii="Calibri" w:hAnsi="Calibri"/>
        </w:rPr>
        <w:t xml:space="preserve">  </w:t>
      </w:r>
      <w:r>
        <w:rPr>
          <w:rFonts w:ascii="Calibri" w:hAnsi="Calibri"/>
        </w:rPr>
        <w:t xml:space="preserve"> A</w:t>
      </w:r>
      <w:r w:rsidRPr="00A559EE">
        <w:rPr>
          <w:rFonts w:ascii="Calibri" w:hAnsi="Calibri"/>
        </w:rPr>
        <w:t xml:space="preserve">ll staff </w:t>
      </w:r>
      <w:r>
        <w:rPr>
          <w:rFonts w:ascii="Calibri" w:hAnsi="Calibri"/>
        </w:rPr>
        <w:t>must</w:t>
      </w:r>
      <w:r w:rsidRPr="00A559EE">
        <w:rPr>
          <w:rFonts w:ascii="Calibri" w:hAnsi="Calibri"/>
        </w:rPr>
        <w:t xml:space="preserve"> set an example to show the importance of non-smoking and good health.</w:t>
      </w:r>
    </w:p>
    <w:p w14:paraId="570FB7EA" w14:textId="77777777" w:rsidR="00AA2075" w:rsidRPr="00A559EE" w:rsidRDefault="00AA2075" w:rsidP="00AA2075">
      <w:pPr>
        <w:ind w:hanging="720"/>
        <w:rPr>
          <w:rFonts w:ascii="Calibri" w:hAnsi="Calibri"/>
        </w:rPr>
      </w:pPr>
    </w:p>
    <w:p w14:paraId="110F81E0"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Role of the Form Tutor</w:t>
      </w:r>
    </w:p>
    <w:p w14:paraId="1AF61723" w14:textId="77777777" w:rsidR="00AA2075" w:rsidRPr="00A559EE" w:rsidRDefault="00AA2075" w:rsidP="00AA2075">
      <w:pPr>
        <w:rPr>
          <w:rFonts w:ascii="Calibri" w:hAnsi="Calibri"/>
          <w:b/>
        </w:rPr>
      </w:pPr>
    </w:p>
    <w:p w14:paraId="6DE26C5C" w14:textId="77777777" w:rsidR="00AA2075" w:rsidRPr="00636910" w:rsidRDefault="00AA2075" w:rsidP="00AA2075">
      <w:pPr>
        <w:numPr>
          <w:ilvl w:val="0"/>
          <w:numId w:val="16"/>
        </w:numPr>
        <w:spacing w:after="0" w:line="240" w:lineRule="auto"/>
        <w:rPr>
          <w:rFonts w:ascii="Calibri" w:hAnsi="Calibri" w:cs="Arial"/>
          <w:lang w:eastAsia="en-GB"/>
        </w:rPr>
      </w:pPr>
      <w:r>
        <w:rPr>
          <w:rFonts w:ascii="Calibri" w:hAnsi="Calibri" w:cs="Arial"/>
          <w:lang w:eastAsia="en-GB"/>
        </w:rPr>
        <w:t xml:space="preserve">All members of staff are </w:t>
      </w:r>
      <w:r w:rsidRPr="00636910">
        <w:rPr>
          <w:rFonts w:ascii="Calibri" w:hAnsi="Calibri" w:cs="Arial"/>
          <w:lang w:eastAsia="en-GB"/>
        </w:rPr>
        <w:t>attached to a Year Team and are expected to act as Form Tutors and are accountable to the Heads Year.</w:t>
      </w:r>
      <w:r>
        <w:rPr>
          <w:rFonts w:ascii="Calibri" w:hAnsi="Calibri" w:cs="Arial"/>
          <w:lang w:eastAsia="en-GB"/>
        </w:rPr>
        <w:t xml:space="preserve">  </w:t>
      </w:r>
      <w:r w:rsidRPr="00636910">
        <w:rPr>
          <w:rFonts w:ascii="Calibri" w:hAnsi="Calibri" w:cs="Arial"/>
          <w:lang w:eastAsia="en-GB"/>
        </w:rPr>
        <w:t xml:space="preserve">The role of Form Tutor is vital to the efficient running of the College. </w:t>
      </w:r>
      <w:r>
        <w:rPr>
          <w:rFonts w:ascii="Calibri" w:hAnsi="Calibri" w:cs="Arial"/>
          <w:lang w:eastAsia="en-GB"/>
        </w:rPr>
        <w:t xml:space="preserve"> </w:t>
      </w:r>
      <w:r w:rsidRPr="00636910">
        <w:rPr>
          <w:rFonts w:ascii="Calibri" w:hAnsi="Calibri" w:cs="Arial"/>
          <w:lang w:eastAsia="en-GB"/>
        </w:rPr>
        <w:t>Effective  academic support and  pastoral care and the delivery of the</w:t>
      </w:r>
      <w:r>
        <w:rPr>
          <w:rFonts w:ascii="Calibri" w:hAnsi="Calibri" w:cs="Arial"/>
          <w:lang w:eastAsia="en-GB"/>
        </w:rPr>
        <w:t xml:space="preserve"> </w:t>
      </w:r>
      <w:r w:rsidRPr="00636910">
        <w:rPr>
          <w:rFonts w:ascii="Calibri" w:hAnsi="Calibri" w:cs="Arial"/>
          <w:lang w:eastAsia="en-GB"/>
        </w:rPr>
        <w:t>Tutorial and PSHE programmes are essential elements of our College Provision</w:t>
      </w:r>
    </w:p>
    <w:p w14:paraId="2263ECAD" w14:textId="77777777" w:rsidR="00AA2075" w:rsidRPr="00636910" w:rsidRDefault="00AA2075" w:rsidP="00AA2075">
      <w:pPr>
        <w:numPr>
          <w:ilvl w:val="0"/>
          <w:numId w:val="16"/>
        </w:numPr>
        <w:spacing w:after="0" w:line="240" w:lineRule="auto"/>
        <w:rPr>
          <w:rFonts w:ascii="Calibri" w:hAnsi="Calibri" w:cs="Arial"/>
          <w:lang w:eastAsia="en-GB"/>
        </w:rPr>
      </w:pPr>
      <w:r w:rsidRPr="00636910">
        <w:rPr>
          <w:rFonts w:ascii="Calibri" w:hAnsi="Calibri" w:cs="Arial"/>
          <w:lang w:eastAsia="en-GB"/>
        </w:rPr>
        <w:t>Form Tutors are expected to take an active role in managing the behaviour of their tutees, communicating with parents and being the first point of call when issues arise, including outside of the classroom</w:t>
      </w:r>
    </w:p>
    <w:p w14:paraId="6E7B6802" w14:textId="77777777" w:rsidR="00AA2075" w:rsidRPr="00636910" w:rsidRDefault="00AA2075" w:rsidP="00AA2075">
      <w:pPr>
        <w:numPr>
          <w:ilvl w:val="0"/>
          <w:numId w:val="16"/>
        </w:numPr>
        <w:spacing w:after="0" w:line="240" w:lineRule="auto"/>
        <w:rPr>
          <w:rFonts w:ascii="Calibri" w:hAnsi="Calibri" w:cs="Arial"/>
          <w:lang w:eastAsia="en-GB"/>
        </w:rPr>
      </w:pPr>
      <w:r>
        <w:rPr>
          <w:rFonts w:ascii="Calibri" w:hAnsi="Calibri" w:cs="Arial"/>
          <w:lang w:eastAsia="en-GB"/>
        </w:rPr>
        <w:t xml:space="preserve">The </w:t>
      </w:r>
      <w:r w:rsidRPr="00636910">
        <w:rPr>
          <w:rFonts w:ascii="Calibri" w:hAnsi="Calibri" w:cs="Arial"/>
          <w:lang w:eastAsia="en-GB"/>
        </w:rPr>
        <w:t>Behaviour Management Policy relies on the class teacher managing behaviour in the first instance but the Form Tutor has the vital role of having the overview of monitoring their tutees and putting into place any appropriate interventions or sanctions required, including contacting parents</w:t>
      </w:r>
    </w:p>
    <w:p w14:paraId="0F5219A7" w14:textId="77777777" w:rsidR="00AA2075" w:rsidRPr="00636910" w:rsidRDefault="00AA2075" w:rsidP="00AA2075">
      <w:pPr>
        <w:numPr>
          <w:ilvl w:val="0"/>
          <w:numId w:val="16"/>
        </w:numPr>
        <w:spacing w:after="0" w:line="240" w:lineRule="auto"/>
        <w:rPr>
          <w:rFonts w:ascii="Calibri" w:hAnsi="Calibri" w:cs="Arial"/>
          <w:lang w:eastAsia="en-GB"/>
        </w:rPr>
      </w:pPr>
      <w:r w:rsidRPr="00636910">
        <w:rPr>
          <w:rFonts w:ascii="Calibri" w:hAnsi="Calibri" w:cs="Arial"/>
          <w:lang w:eastAsia="en-GB"/>
        </w:rPr>
        <w:t>The Form Tutor is responsible for monitoring the academic progress of their tutees and using SISRA to analyse their progress and to identify any underachievement checking the progress students are making and praising and supporting students as and when appropriate</w:t>
      </w:r>
    </w:p>
    <w:p w14:paraId="5BAED822" w14:textId="77777777" w:rsidR="00AA2075" w:rsidRPr="000835F3" w:rsidRDefault="00AA2075" w:rsidP="00AA2075">
      <w:pPr>
        <w:numPr>
          <w:ilvl w:val="0"/>
          <w:numId w:val="16"/>
        </w:numPr>
        <w:spacing w:after="0" w:line="240" w:lineRule="auto"/>
        <w:rPr>
          <w:rFonts w:ascii="Calibri" w:hAnsi="Calibri" w:cs="Arial"/>
          <w:b/>
          <w:bCs/>
          <w:lang w:eastAsia="en-GB"/>
        </w:rPr>
      </w:pPr>
      <w:r>
        <w:rPr>
          <w:rFonts w:ascii="Calibri" w:hAnsi="Calibri" w:cs="Arial"/>
          <w:lang w:eastAsia="en-GB"/>
        </w:rPr>
        <w:t>The Form Tutor has</w:t>
      </w:r>
      <w:r w:rsidRPr="00A559EE">
        <w:rPr>
          <w:rFonts w:ascii="Calibri" w:hAnsi="Calibri" w:cs="Arial"/>
          <w:lang w:eastAsia="en-GB"/>
        </w:rPr>
        <w:t xml:space="preserve"> responsibility for checking uniform </w:t>
      </w:r>
      <w:r>
        <w:rPr>
          <w:rFonts w:ascii="Calibri" w:hAnsi="Calibri" w:cs="Arial"/>
          <w:lang w:eastAsia="en-GB"/>
        </w:rPr>
        <w:t>during the Tutor Period, following up identified issues during the day</w:t>
      </w:r>
      <w:r w:rsidRPr="00A559EE">
        <w:rPr>
          <w:rFonts w:ascii="Calibri" w:hAnsi="Calibri" w:cs="Arial"/>
          <w:lang w:eastAsia="en-GB"/>
        </w:rPr>
        <w:t xml:space="preserve"> and carrying out the agreed procedures in the event the correct uniform is not being worn. </w:t>
      </w:r>
    </w:p>
    <w:p w14:paraId="5DA68098" w14:textId="77777777" w:rsidR="00AA2075" w:rsidRPr="00A559EE" w:rsidRDefault="00AA2075" w:rsidP="00AA2075">
      <w:pPr>
        <w:ind w:hanging="720"/>
        <w:rPr>
          <w:rFonts w:ascii="Calibri" w:hAnsi="Calibri"/>
        </w:rPr>
      </w:pPr>
    </w:p>
    <w:p w14:paraId="57A024CE"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Professional Development and Performance Management</w:t>
      </w:r>
    </w:p>
    <w:p w14:paraId="35B0C7A8" w14:textId="77777777" w:rsidR="00AA2075" w:rsidRPr="00A559EE" w:rsidRDefault="00AA2075" w:rsidP="00AA2075">
      <w:pPr>
        <w:rPr>
          <w:rFonts w:ascii="Calibri" w:hAnsi="Calibri"/>
        </w:rPr>
      </w:pPr>
    </w:p>
    <w:p w14:paraId="59E8432F" w14:textId="77777777" w:rsidR="00AA2075" w:rsidRPr="00647C17" w:rsidRDefault="00AA2075" w:rsidP="00AA2075">
      <w:pPr>
        <w:numPr>
          <w:ilvl w:val="0"/>
          <w:numId w:val="17"/>
        </w:numPr>
        <w:spacing w:after="0" w:line="240" w:lineRule="auto"/>
        <w:ind w:hanging="283"/>
        <w:rPr>
          <w:rFonts w:ascii="Calibri" w:hAnsi="Calibri"/>
        </w:rPr>
      </w:pPr>
      <w:r w:rsidRPr="00647C17">
        <w:rPr>
          <w:rFonts w:ascii="Calibri" w:hAnsi="Calibri"/>
        </w:rPr>
        <w:t xml:space="preserve">All teachers also have a responsibility for their own professional development.  All teachers have the right to appropriate professional support and Professional Development opportunities through formal and informal contact with other colleagues, including the Senior Leadership Team, Heads of Department, Heads of Year, other teachers and members of support staff. Annually, all teachers will be required to participate in a Performance Management review when professional development needs will be identified and discussed with </w:t>
      </w:r>
      <w:r>
        <w:rPr>
          <w:rFonts w:ascii="Calibri" w:hAnsi="Calibri"/>
        </w:rPr>
        <w:t>their line manager</w:t>
      </w:r>
    </w:p>
    <w:p w14:paraId="3E664308" w14:textId="77777777" w:rsidR="00AA2075" w:rsidRPr="00647C17" w:rsidRDefault="00AA2075" w:rsidP="00AA2075">
      <w:pPr>
        <w:numPr>
          <w:ilvl w:val="0"/>
          <w:numId w:val="17"/>
        </w:numPr>
        <w:spacing w:after="0" w:line="240" w:lineRule="auto"/>
        <w:ind w:hanging="283"/>
        <w:rPr>
          <w:rFonts w:ascii="Calibri" w:hAnsi="Calibri"/>
        </w:rPr>
      </w:pPr>
      <w:r w:rsidRPr="00647C17">
        <w:rPr>
          <w:rFonts w:ascii="Calibri" w:hAnsi="Calibri"/>
        </w:rPr>
        <w:t>As teachers progress through the Threshold and request to be assessed ag</w:t>
      </w:r>
      <w:r>
        <w:rPr>
          <w:rFonts w:ascii="Calibri" w:hAnsi="Calibri"/>
        </w:rPr>
        <w:t xml:space="preserve">ainst the standards of UPS 2 and particularly UPS </w:t>
      </w:r>
      <w:r w:rsidRPr="00647C17">
        <w:rPr>
          <w:rFonts w:ascii="Calibri" w:hAnsi="Calibri"/>
        </w:rPr>
        <w:t>3, they will be expected to undertake additional roles, responsibilities and duties commensurate with the pay scale. These will be discussed and agreed on an annual basis</w:t>
      </w:r>
    </w:p>
    <w:p w14:paraId="74266564" w14:textId="77777777" w:rsidR="00AA2075" w:rsidRPr="00A559EE" w:rsidRDefault="00AA2075" w:rsidP="00AA2075">
      <w:pPr>
        <w:numPr>
          <w:ilvl w:val="0"/>
          <w:numId w:val="17"/>
        </w:numPr>
        <w:spacing w:after="0" w:line="240" w:lineRule="auto"/>
        <w:rPr>
          <w:rFonts w:ascii="Calibri" w:hAnsi="Calibri"/>
        </w:rPr>
      </w:pPr>
      <w:r>
        <w:rPr>
          <w:rFonts w:ascii="Calibri" w:hAnsi="Calibri"/>
        </w:rPr>
        <w:t>I</w:t>
      </w:r>
      <w:r w:rsidRPr="00A559EE">
        <w:rPr>
          <w:rFonts w:ascii="Calibri" w:hAnsi="Calibri"/>
        </w:rPr>
        <w:t xml:space="preserve">n accordance with the provisions of the </w:t>
      </w:r>
      <w:r>
        <w:rPr>
          <w:rFonts w:ascii="Calibri" w:hAnsi="Calibri"/>
        </w:rPr>
        <w:t>Equality Act, 2010</w:t>
      </w:r>
      <w:r w:rsidRPr="00A559EE">
        <w:rPr>
          <w:rFonts w:ascii="Calibri" w:hAnsi="Calibri"/>
        </w:rPr>
        <w:t>, teachers must be able to perform all duties and tasks with reasonable adjustment, where appropriate.</w:t>
      </w:r>
    </w:p>
    <w:p w14:paraId="000CA538" w14:textId="77777777" w:rsidR="00AA2075" w:rsidRPr="00A559EE" w:rsidRDefault="00AA2075" w:rsidP="00AA2075">
      <w:pPr>
        <w:rPr>
          <w:rFonts w:ascii="Calibri" w:hAnsi="Calibri"/>
        </w:rPr>
      </w:pPr>
    </w:p>
    <w:p w14:paraId="002AFA70" w14:textId="77777777" w:rsidR="00AA2075" w:rsidRPr="00A559EE" w:rsidRDefault="00AA2075" w:rsidP="00AA2075">
      <w:pPr>
        <w:ind w:hanging="720"/>
        <w:rPr>
          <w:rFonts w:ascii="Calibri" w:hAnsi="Calibri"/>
        </w:rPr>
      </w:pPr>
    </w:p>
    <w:p w14:paraId="0BD64ACC" w14:textId="77777777" w:rsidR="00AA2075" w:rsidRPr="00666044" w:rsidRDefault="00AA2075" w:rsidP="00AA2075">
      <w:pPr>
        <w:jc w:val="center"/>
        <w:rPr>
          <w:rFonts w:ascii="Calibri" w:hAnsi="Calibri"/>
        </w:rPr>
      </w:pPr>
      <w:r w:rsidRPr="00666044">
        <w:rPr>
          <w:rFonts w:ascii="Calibri" w:hAnsi="Calibri"/>
          <w:b/>
        </w:rPr>
        <w:t>This post is subject to enhanced disclosure from the Disclosure and Barring Service</w:t>
      </w:r>
    </w:p>
    <w:p w14:paraId="24D88037" w14:textId="77777777" w:rsidR="00221427" w:rsidRDefault="00221427">
      <w:pPr>
        <w:rPr>
          <w:rFonts w:asciiTheme="majorHAnsi" w:hAnsiTheme="majorHAnsi" w:cstheme="majorHAnsi"/>
          <w:sz w:val="56"/>
          <w:szCs w:val="56"/>
        </w:rPr>
      </w:pPr>
      <w:r>
        <w:rPr>
          <w:rFonts w:asciiTheme="majorHAnsi" w:hAnsiTheme="majorHAnsi" w:cstheme="majorHAnsi"/>
          <w:sz w:val="56"/>
          <w:szCs w:val="56"/>
        </w:rPr>
        <w:br w:type="page"/>
      </w:r>
    </w:p>
    <w:p w14:paraId="3F5C2AB5" w14:textId="77777777" w:rsidR="00221427" w:rsidRPr="00221427" w:rsidRDefault="00221427" w:rsidP="00171F92">
      <w:pPr>
        <w:rPr>
          <w:rFonts w:asciiTheme="majorHAnsi" w:hAnsiTheme="majorHAnsi" w:cstheme="majorHAnsi"/>
          <w:sz w:val="24"/>
          <w:szCs w:val="24"/>
        </w:rPr>
      </w:pPr>
    </w:p>
    <w:p w14:paraId="569E5C50" w14:textId="45ED6583" w:rsidR="0025024D" w:rsidRPr="00221427" w:rsidRDefault="0025024D" w:rsidP="00171F92">
      <w:pPr>
        <w:rPr>
          <w:rFonts w:asciiTheme="majorHAnsi" w:hAnsiTheme="majorHAnsi" w:cstheme="majorHAnsi"/>
          <w:sz w:val="56"/>
          <w:szCs w:val="56"/>
        </w:rPr>
      </w:pPr>
      <w:r w:rsidRPr="00171F92">
        <w:rPr>
          <w:rFonts w:asciiTheme="majorHAnsi" w:hAnsiTheme="majorHAnsi" w:cstheme="majorHAnsi"/>
          <w:sz w:val="56"/>
          <w:szCs w:val="56"/>
        </w:rPr>
        <w:t>The Application Process</w:t>
      </w:r>
    </w:p>
    <w:p w14:paraId="144847DA" w14:textId="4306F45C" w:rsidR="0025024D" w:rsidRPr="00171F92" w:rsidRDefault="00E84D20"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Co</w:t>
      </w:r>
      <w:r w:rsidR="0025024D" w:rsidRPr="00171F92">
        <w:rPr>
          <w:rFonts w:asciiTheme="majorHAnsi" w:hAnsiTheme="majorHAnsi" w:cstheme="majorHAnsi"/>
        </w:rPr>
        <w:t>mpleted application forms together</w:t>
      </w:r>
      <w:r w:rsidR="000F48CF">
        <w:rPr>
          <w:rFonts w:asciiTheme="majorHAnsi" w:hAnsiTheme="majorHAnsi" w:cstheme="majorHAnsi"/>
        </w:rPr>
        <w:t xml:space="preserve"> with a letter of no more than 2</w:t>
      </w:r>
      <w:r w:rsidR="0025024D" w:rsidRPr="00171F92">
        <w:rPr>
          <w:rFonts w:asciiTheme="majorHAnsi" w:hAnsiTheme="majorHAnsi" w:cstheme="majorHAnsi"/>
        </w:rPr>
        <w:t xml:space="preserve"> sides of A4 outlining</w:t>
      </w:r>
      <w:r w:rsidR="000F48CF">
        <w:rPr>
          <w:rFonts w:asciiTheme="majorHAnsi" w:hAnsiTheme="majorHAnsi" w:cstheme="majorHAnsi"/>
        </w:rPr>
        <w:t xml:space="preserve"> why you are the right person for this post</w:t>
      </w:r>
      <w:r w:rsidR="000465AE">
        <w:rPr>
          <w:rFonts w:asciiTheme="majorHAnsi" w:hAnsiTheme="majorHAnsi" w:cstheme="majorHAnsi"/>
        </w:rPr>
        <w:t xml:space="preserve">, </w:t>
      </w:r>
      <w:r w:rsidR="0025024D" w:rsidRPr="00171F92">
        <w:rPr>
          <w:rFonts w:asciiTheme="majorHAnsi" w:hAnsiTheme="majorHAnsi" w:cstheme="majorHAnsi"/>
        </w:rPr>
        <w:t xml:space="preserve">should be returned to </w:t>
      </w:r>
      <w:hyperlink r:id="rId12" w:history="1">
        <w:r w:rsidR="000F48CF" w:rsidRPr="005731D0">
          <w:rPr>
            <w:rStyle w:val="Hyperlink"/>
            <w:rFonts w:asciiTheme="majorHAnsi" w:hAnsiTheme="majorHAnsi" w:cstheme="majorHAnsi"/>
          </w:rPr>
          <w:t>kpollard@lifemultiacademytrust.org.uk</w:t>
        </w:r>
      </w:hyperlink>
      <w:r w:rsidR="0025024D" w:rsidRPr="00171F92">
        <w:rPr>
          <w:rFonts w:asciiTheme="majorHAnsi" w:hAnsiTheme="majorHAnsi" w:cstheme="majorHAnsi"/>
        </w:rPr>
        <w:t xml:space="preserve"> by </w:t>
      </w:r>
      <w:r w:rsidR="00BB2441">
        <w:rPr>
          <w:rFonts w:asciiTheme="majorHAnsi" w:hAnsiTheme="majorHAnsi" w:cstheme="majorHAnsi"/>
        </w:rPr>
        <w:t>12 noon</w:t>
      </w:r>
      <w:r w:rsidR="00FF6B11">
        <w:rPr>
          <w:rFonts w:asciiTheme="majorHAnsi" w:hAnsiTheme="majorHAnsi" w:cstheme="majorHAnsi"/>
        </w:rPr>
        <w:t xml:space="preserve"> on </w:t>
      </w:r>
      <w:r w:rsidR="00BB2441">
        <w:rPr>
          <w:rFonts w:asciiTheme="majorHAnsi" w:hAnsiTheme="majorHAnsi" w:cstheme="majorHAnsi"/>
        </w:rPr>
        <w:t>Monday 14 June 2021</w:t>
      </w:r>
      <w:r>
        <w:rPr>
          <w:rFonts w:asciiTheme="majorHAnsi" w:hAnsiTheme="majorHAnsi" w:cstheme="majorHAnsi"/>
        </w:rPr>
        <w:t>.</w:t>
      </w:r>
      <w:r w:rsidR="0025024D" w:rsidRPr="00171F92">
        <w:rPr>
          <w:rFonts w:asciiTheme="majorHAnsi" w:hAnsiTheme="majorHAnsi" w:cstheme="majorHAnsi"/>
        </w:rPr>
        <w:t xml:space="preserve">  </w:t>
      </w:r>
    </w:p>
    <w:p w14:paraId="33F9210E" w14:textId="77777777" w:rsidR="0025024D" w:rsidRPr="00171F92" w:rsidRDefault="0025024D" w:rsidP="00E84D20">
      <w:pPr>
        <w:pBdr>
          <w:top w:val="nil"/>
          <w:left w:val="nil"/>
          <w:bottom w:val="nil"/>
          <w:right w:val="nil"/>
          <w:between w:val="nil"/>
        </w:pBdr>
        <w:jc w:val="both"/>
        <w:rPr>
          <w:rFonts w:asciiTheme="majorHAnsi" w:hAnsiTheme="majorHAnsi" w:cstheme="majorHAnsi"/>
        </w:rPr>
      </w:pPr>
    </w:p>
    <w:p w14:paraId="7775EC07" w14:textId="77777777" w:rsidR="0025024D" w:rsidRPr="00171F92" w:rsidRDefault="00171F92"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or by post to</w:t>
      </w:r>
    </w:p>
    <w:p w14:paraId="01ECAF80" w14:textId="7B0B023E"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F.A.O. Mrs </w:t>
      </w:r>
      <w:r w:rsidR="000F48CF">
        <w:rPr>
          <w:rFonts w:asciiTheme="majorHAnsi" w:hAnsiTheme="majorHAnsi" w:cstheme="majorHAnsi"/>
        </w:rPr>
        <w:t>K Pollard</w:t>
      </w:r>
    </w:p>
    <w:p w14:paraId="701564CA" w14:textId="0215CFF2" w:rsidR="0025024D" w:rsidRPr="00171F92"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HR Manager</w:t>
      </w:r>
    </w:p>
    <w:p w14:paraId="7FC8886D" w14:textId="04055658"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c/o </w:t>
      </w:r>
      <w:r w:rsidR="000F48CF">
        <w:rPr>
          <w:rFonts w:asciiTheme="majorHAnsi" w:hAnsiTheme="majorHAnsi" w:cstheme="majorHAnsi"/>
        </w:rPr>
        <w:t>Braunstone Frith Primary School</w:t>
      </w:r>
      <w:r w:rsidRPr="00171F92">
        <w:rPr>
          <w:rFonts w:asciiTheme="majorHAnsi" w:hAnsiTheme="majorHAnsi" w:cstheme="majorHAnsi"/>
        </w:rPr>
        <w:t>,</w:t>
      </w:r>
    </w:p>
    <w:p w14:paraId="652DF34A" w14:textId="164CC26E" w:rsidR="0025024D"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Cuffling Drive,</w:t>
      </w:r>
    </w:p>
    <w:p w14:paraId="19CBA40B" w14:textId="655BB152" w:rsidR="000F48CF"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Leicester</w:t>
      </w:r>
    </w:p>
    <w:p w14:paraId="59A64E87" w14:textId="3ADE616E" w:rsidR="000F48CF" w:rsidRPr="00171F92"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LE3 6NF</w:t>
      </w:r>
    </w:p>
    <w:p w14:paraId="7E3B5B13" w14:textId="77777777" w:rsidR="00171F92" w:rsidRDefault="00171F92" w:rsidP="00E84D20">
      <w:pPr>
        <w:pBdr>
          <w:top w:val="nil"/>
          <w:left w:val="nil"/>
          <w:bottom w:val="nil"/>
          <w:right w:val="nil"/>
          <w:between w:val="nil"/>
        </w:pBdr>
        <w:jc w:val="both"/>
        <w:rPr>
          <w:rFonts w:asciiTheme="majorHAnsi" w:hAnsiTheme="majorHAnsi" w:cstheme="majorHAnsi"/>
          <w:b/>
        </w:rPr>
      </w:pPr>
    </w:p>
    <w:p w14:paraId="4621D3CD" w14:textId="77777777" w:rsidR="0025024D" w:rsidRPr="00171F92" w:rsidRDefault="00171F92" w:rsidP="00E84D20">
      <w:pPr>
        <w:pBdr>
          <w:top w:val="nil"/>
          <w:left w:val="nil"/>
          <w:bottom w:val="nil"/>
          <w:right w:val="nil"/>
          <w:between w:val="nil"/>
        </w:pBdr>
        <w:jc w:val="both"/>
        <w:rPr>
          <w:rFonts w:asciiTheme="majorHAnsi" w:hAnsiTheme="majorHAnsi" w:cstheme="majorHAnsi"/>
          <w:b/>
        </w:rPr>
      </w:pPr>
      <w:r>
        <w:rPr>
          <w:rFonts w:asciiTheme="majorHAnsi" w:hAnsiTheme="majorHAnsi" w:cstheme="majorHAnsi"/>
          <w:b/>
        </w:rPr>
        <w:t>Querie</w:t>
      </w:r>
      <w:r w:rsidR="00E479E7">
        <w:rPr>
          <w:rFonts w:asciiTheme="majorHAnsi" w:hAnsiTheme="majorHAnsi" w:cstheme="majorHAnsi"/>
          <w:b/>
        </w:rPr>
        <w:t>s</w:t>
      </w:r>
    </w:p>
    <w:p w14:paraId="1AC72888" w14:textId="32139D45"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If you have any queries on any aspect of the application or need additional </w:t>
      </w:r>
      <w:r w:rsidR="000F48CF" w:rsidRPr="00171F92">
        <w:rPr>
          <w:rFonts w:asciiTheme="majorHAnsi" w:hAnsiTheme="majorHAnsi" w:cstheme="majorHAnsi"/>
        </w:rPr>
        <w:t>information,</w:t>
      </w:r>
      <w:r w:rsidRPr="00171F92">
        <w:rPr>
          <w:rFonts w:asciiTheme="majorHAnsi" w:hAnsiTheme="majorHAnsi" w:cstheme="majorHAnsi"/>
        </w:rPr>
        <w:t xml:space="preserve"> please contact Mrs </w:t>
      </w:r>
      <w:r w:rsidR="000F48CF">
        <w:rPr>
          <w:rFonts w:asciiTheme="majorHAnsi" w:hAnsiTheme="majorHAnsi" w:cstheme="majorHAnsi"/>
        </w:rPr>
        <w:t xml:space="preserve">K Pollard </w:t>
      </w:r>
      <w:r w:rsidR="00171F92">
        <w:rPr>
          <w:rFonts w:asciiTheme="majorHAnsi" w:hAnsiTheme="majorHAnsi" w:cstheme="majorHAnsi"/>
        </w:rPr>
        <w:t xml:space="preserve"> </w:t>
      </w:r>
      <w:r w:rsidR="00FF6B11">
        <w:rPr>
          <w:rFonts w:asciiTheme="majorHAnsi" w:hAnsiTheme="majorHAnsi" w:cstheme="majorHAnsi"/>
        </w:rPr>
        <w:t>on 0116 3033780 ext 1004</w:t>
      </w:r>
    </w:p>
    <w:p w14:paraId="656AA0B4" w14:textId="77777777"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There is more information availab</w:t>
      </w:r>
      <w:r w:rsidR="00171F92">
        <w:rPr>
          <w:rFonts w:asciiTheme="majorHAnsi" w:hAnsiTheme="majorHAnsi" w:cstheme="majorHAnsi"/>
        </w:rPr>
        <w:t>le on the following websites: -</w:t>
      </w:r>
    </w:p>
    <w:p w14:paraId="1B01ACBF" w14:textId="77777777" w:rsidR="0025024D" w:rsidRPr="00171F92" w:rsidRDefault="00EC34A1" w:rsidP="00E84D20">
      <w:pPr>
        <w:pBdr>
          <w:top w:val="nil"/>
          <w:left w:val="nil"/>
          <w:bottom w:val="nil"/>
          <w:right w:val="nil"/>
          <w:between w:val="nil"/>
        </w:pBdr>
        <w:jc w:val="both"/>
        <w:rPr>
          <w:rFonts w:asciiTheme="majorHAnsi" w:hAnsiTheme="majorHAnsi" w:cstheme="majorHAnsi"/>
        </w:rPr>
      </w:pPr>
      <w:hyperlink r:id="rId13" w:history="1">
        <w:r w:rsidR="0025024D" w:rsidRPr="00171F92">
          <w:rPr>
            <w:rStyle w:val="Hyperlink"/>
            <w:rFonts w:asciiTheme="majorHAnsi" w:hAnsiTheme="majorHAnsi" w:cstheme="majorHAnsi"/>
          </w:rPr>
          <w:t>https://www.lifemultiacademytrust.org.uk</w:t>
        </w:r>
      </w:hyperlink>
      <w:r w:rsidR="00171F92">
        <w:rPr>
          <w:rFonts w:asciiTheme="majorHAnsi" w:hAnsiTheme="majorHAnsi" w:cstheme="majorHAnsi"/>
        </w:rPr>
        <w:t xml:space="preserve"> </w:t>
      </w:r>
    </w:p>
    <w:p w14:paraId="2A4CD65B" w14:textId="11E5BC72" w:rsidR="0025024D"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Thank you</w:t>
      </w:r>
    </w:p>
    <w:p w14:paraId="357B14F7" w14:textId="44A5B648" w:rsidR="00FF6B11" w:rsidRDefault="00FF6B11" w:rsidP="00E84D20">
      <w:pPr>
        <w:pBdr>
          <w:top w:val="nil"/>
          <w:left w:val="nil"/>
          <w:bottom w:val="nil"/>
          <w:right w:val="nil"/>
          <w:between w:val="nil"/>
        </w:pBdr>
        <w:jc w:val="both"/>
        <w:rPr>
          <w:rFonts w:asciiTheme="majorHAnsi" w:hAnsiTheme="majorHAnsi" w:cstheme="majorHAnsi"/>
        </w:rPr>
      </w:pPr>
    </w:p>
    <w:p w14:paraId="244EBB2E" w14:textId="6F0ECE6B" w:rsidR="00FF6B11" w:rsidRPr="00FF6B11" w:rsidRDefault="00FF6B11" w:rsidP="00E84D20">
      <w:pPr>
        <w:pBdr>
          <w:top w:val="nil"/>
          <w:left w:val="nil"/>
          <w:bottom w:val="nil"/>
          <w:right w:val="nil"/>
          <w:between w:val="nil"/>
        </w:pBdr>
        <w:jc w:val="both"/>
        <w:rPr>
          <w:rFonts w:asciiTheme="majorHAnsi" w:hAnsiTheme="majorHAnsi" w:cstheme="majorHAnsi"/>
          <w:b/>
          <w:sz w:val="24"/>
        </w:rPr>
      </w:pPr>
      <w:r w:rsidRPr="00FF6B11">
        <w:rPr>
          <w:rFonts w:asciiTheme="majorHAnsi" w:hAnsiTheme="majorHAnsi" w:cstheme="majorHAnsi"/>
          <w:b/>
          <w:sz w:val="24"/>
        </w:rPr>
        <w:t>Please note that we will only consider applications from candidates if they have completed the Trust application form, CV’s will not be considered.</w:t>
      </w:r>
    </w:p>
    <w:p w14:paraId="60C83906" w14:textId="77777777" w:rsidR="001864FE" w:rsidRPr="00171F92" w:rsidRDefault="001864FE" w:rsidP="00E84D20">
      <w:pPr>
        <w:jc w:val="both"/>
        <w:rPr>
          <w:rFonts w:asciiTheme="majorHAnsi" w:hAnsiTheme="majorHAnsi" w:cstheme="majorHAnsi"/>
          <w:sz w:val="24"/>
        </w:rPr>
      </w:pPr>
    </w:p>
    <w:sectPr w:rsidR="001864FE" w:rsidRPr="00171F92" w:rsidSect="00D45788">
      <w:headerReference w:type="default" r:id="rId14"/>
      <w:footerReference w:type="default" r:id="rId15"/>
      <w:pgSz w:w="11906" w:h="16838"/>
      <w:pgMar w:top="1440" w:right="1440" w:bottom="1440" w:left="1440" w:header="708" w:footer="708"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F01E6" w14:textId="77777777" w:rsidR="00EC34A1" w:rsidRDefault="00EC34A1" w:rsidP="008356A6">
      <w:pPr>
        <w:spacing w:after="0" w:line="240" w:lineRule="auto"/>
      </w:pPr>
      <w:r>
        <w:separator/>
      </w:r>
    </w:p>
  </w:endnote>
  <w:endnote w:type="continuationSeparator" w:id="0">
    <w:p w14:paraId="556254BA" w14:textId="77777777" w:rsidR="00EC34A1" w:rsidRDefault="00EC34A1" w:rsidP="00835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06439102"/>
      <w:docPartObj>
        <w:docPartGallery w:val="Page Numbers (Bottom of Page)"/>
        <w:docPartUnique/>
      </w:docPartObj>
    </w:sdtPr>
    <w:sdtEndPr>
      <w:rPr>
        <w:b w:val="0"/>
        <w:noProof/>
      </w:rPr>
    </w:sdtEndPr>
    <w:sdtContent>
      <w:p w14:paraId="2D745BD0" w14:textId="77777777" w:rsidR="0025024D" w:rsidRPr="001864FE" w:rsidRDefault="0025024D">
        <w:pPr>
          <w:pStyle w:val="Footer"/>
        </w:pPr>
        <w:r w:rsidRPr="001864FE">
          <w:rPr>
            <w:b/>
          </w:rPr>
          <w:fldChar w:fldCharType="begin"/>
        </w:r>
        <w:r w:rsidRPr="001864FE">
          <w:rPr>
            <w:b/>
          </w:rPr>
          <w:instrText xml:space="preserve"> PAGE   \* MERGEFORMAT </w:instrText>
        </w:r>
        <w:r w:rsidRPr="001864FE">
          <w:rPr>
            <w:b/>
          </w:rPr>
          <w:fldChar w:fldCharType="separate"/>
        </w:r>
        <w:r w:rsidRPr="001864FE">
          <w:rPr>
            <w:b/>
            <w:noProof/>
          </w:rPr>
          <w:t>2</w:t>
        </w:r>
        <w:r w:rsidRPr="001864FE">
          <w:rPr>
            <w:b/>
            <w:noProof/>
          </w:rPr>
          <w:fldChar w:fldCharType="end"/>
        </w:r>
        <w:r w:rsidRPr="001864FE">
          <w:rPr>
            <w:b/>
          </w:rPr>
          <w:t xml:space="preserve"> </w:t>
        </w:r>
        <w:r w:rsidRPr="001864FE">
          <w:t>| LiFE Multi-Academy Trust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1B8D8" w14:textId="28480D50" w:rsidR="0025024D" w:rsidRDefault="0025024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91AC2">
      <w:rPr>
        <w:caps/>
        <w:noProof/>
        <w:color w:val="4472C4" w:themeColor="accent1"/>
      </w:rPr>
      <w:t>6</w:t>
    </w:r>
    <w:r>
      <w:rPr>
        <w:caps/>
        <w:noProof/>
        <w:color w:val="4472C4" w:themeColor="accent1"/>
      </w:rPr>
      <w:fldChar w:fldCharType="end"/>
    </w:r>
  </w:p>
  <w:p w14:paraId="6C2D115B" w14:textId="77777777" w:rsidR="0025024D" w:rsidRDefault="0025024D">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BAE8" w14:textId="7B79356A" w:rsidR="0025024D" w:rsidRPr="00011131" w:rsidRDefault="00011131" w:rsidP="0001113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91AC2">
      <w:rPr>
        <w:caps/>
        <w:noProof/>
        <w:color w:val="4472C4" w:themeColor="accent1"/>
      </w:rPr>
      <w:t>13</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4C808" w14:textId="77777777" w:rsidR="00EC34A1" w:rsidRDefault="00EC34A1" w:rsidP="008356A6">
      <w:pPr>
        <w:spacing w:after="0" w:line="240" w:lineRule="auto"/>
      </w:pPr>
      <w:r>
        <w:separator/>
      </w:r>
    </w:p>
  </w:footnote>
  <w:footnote w:type="continuationSeparator" w:id="0">
    <w:p w14:paraId="7BA0D0EB" w14:textId="77777777" w:rsidR="00EC34A1" w:rsidRDefault="00EC34A1" w:rsidP="00835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3374" w14:textId="77777777" w:rsidR="0025024D" w:rsidRDefault="0025024D">
    <w:pPr>
      <w:pStyle w:val="Header"/>
    </w:pPr>
    <w:r>
      <w:rPr>
        <w:noProof/>
        <w:lang w:eastAsia="en-GB"/>
      </w:rPr>
      <w:drawing>
        <wp:anchor distT="0" distB="0" distL="114300" distR="114300" simplePos="0" relativeHeight="251659264" behindDoc="1" locked="0" layoutInCell="1" allowOverlap="1" wp14:anchorId="10FC8F7C" wp14:editId="441944D0">
          <wp:simplePos x="0" y="0"/>
          <wp:positionH relativeFrom="margin">
            <wp:align>center</wp:align>
          </wp:positionH>
          <wp:positionV relativeFrom="paragraph">
            <wp:posOffset>272642</wp:posOffset>
          </wp:positionV>
          <wp:extent cx="1647825" cy="609034"/>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 073 MAT logo 3.png"/>
                  <pic:cNvPicPr/>
                </pic:nvPicPr>
                <pic:blipFill>
                  <a:blip r:embed="rId1">
                    <a:extLst>
                      <a:ext uri="{28A0092B-C50C-407E-A947-70E740481C1C}">
                        <a14:useLocalDpi xmlns:a14="http://schemas.microsoft.com/office/drawing/2010/main" val="0"/>
                      </a:ext>
                    </a:extLst>
                  </a:blip>
                  <a:stretch>
                    <a:fillRect/>
                  </a:stretch>
                </pic:blipFill>
                <pic:spPr>
                  <a:xfrm>
                    <a:off x="0" y="0"/>
                    <a:ext cx="1647825" cy="6090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EB29C" w14:textId="77777777" w:rsidR="0025024D" w:rsidRDefault="0025024D">
    <w:pPr>
      <w:pStyle w:val="Header"/>
    </w:pPr>
    <w:r>
      <w:rPr>
        <w:noProof/>
        <w:lang w:eastAsia="en-GB"/>
      </w:rPr>
      <w:drawing>
        <wp:anchor distT="0" distB="0" distL="114300" distR="114300" simplePos="0" relativeHeight="251658240" behindDoc="1" locked="0" layoutInCell="1" allowOverlap="1" wp14:anchorId="1871C551" wp14:editId="2EB54D69">
          <wp:simplePos x="0" y="0"/>
          <wp:positionH relativeFrom="page">
            <wp:posOffset>-1</wp:posOffset>
          </wp:positionH>
          <wp:positionV relativeFrom="paragraph">
            <wp:posOffset>-449580</wp:posOffset>
          </wp:positionV>
          <wp:extent cx="7568119" cy="10703070"/>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1913" cy="107508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ACB46" w14:textId="77777777" w:rsidR="0025024D" w:rsidRDefault="0025024D">
    <w:pPr>
      <w:pBdr>
        <w:top w:val="nil"/>
        <w:left w:val="nil"/>
        <w:bottom w:val="nil"/>
        <w:right w:val="nil"/>
        <w:between w:val="nil"/>
      </w:pBdr>
      <w:tabs>
        <w:tab w:val="center" w:pos="4513"/>
        <w:tab w:val="right" w:pos="9026"/>
      </w:tabs>
      <w:rPr>
        <w:color w:val="000000"/>
      </w:rPr>
    </w:pPr>
    <w:r>
      <w:rPr>
        <w:noProof/>
        <w:color w:val="000000"/>
        <w:lang w:eastAsia="en-GB"/>
      </w:rPr>
      <w:drawing>
        <wp:inline distT="0" distB="0" distL="0" distR="0" wp14:anchorId="5194EE5C" wp14:editId="598922DA">
          <wp:extent cx="1663129" cy="734871"/>
          <wp:effectExtent l="0" t="0" r="0" b="0"/>
          <wp:docPr id="12" name="image1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2.png" descr="C:\Users\cwi\Downloads\LIFE-logo-Grey (3).png"/>
                  <pic:cNvPicPr preferRelativeResize="0"/>
                </pic:nvPicPr>
                <pic:blipFill>
                  <a:blip r:embed="rId1"/>
                  <a:srcRect/>
                  <a:stretch>
                    <a:fillRect/>
                  </a:stretch>
                </pic:blipFill>
                <pic:spPr>
                  <a:xfrm>
                    <a:off x="0" y="0"/>
                    <a:ext cx="1663129" cy="734871"/>
                  </a:xfrm>
                  <a:prstGeom prst="rect">
                    <a:avLst/>
                  </a:prstGeom>
                  <a:ln/>
                </pic:spPr>
              </pic:pic>
            </a:graphicData>
          </a:graphic>
        </wp:inline>
      </w:drawing>
    </w:r>
    <w:r>
      <w:rPr>
        <w:color w:val="000000"/>
      </w:rPr>
      <w:tab/>
    </w:r>
    <w:r>
      <w:rPr>
        <w:color w:val="00000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B785F" w14:textId="5BFB48B3" w:rsidR="0025024D" w:rsidRDefault="0025024D">
    <w:pPr>
      <w:pBdr>
        <w:top w:val="nil"/>
        <w:left w:val="nil"/>
        <w:bottom w:val="nil"/>
        <w:right w:val="nil"/>
        <w:between w:val="nil"/>
      </w:pBdr>
      <w:tabs>
        <w:tab w:val="center" w:pos="4513"/>
        <w:tab w:val="right" w:pos="9026"/>
      </w:tabs>
      <w:rPr>
        <w:color w:val="000000"/>
      </w:rPr>
    </w:pPr>
    <w:r>
      <w:rPr>
        <w:noProof/>
        <w:color w:val="000000"/>
        <w:lang w:eastAsia="en-GB"/>
      </w:rPr>
      <w:drawing>
        <wp:anchor distT="0" distB="0" distL="114300" distR="114300" simplePos="0" relativeHeight="251671552" behindDoc="1" locked="0" layoutInCell="1" allowOverlap="1" wp14:anchorId="7D0AE074" wp14:editId="4B04E03C">
          <wp:simplePos x="0" y="0"/>
          <wp:positionH relativeFrom="column">
            <wp:posOffset>0</wp:posOffset>
          </wp:positionH>
          <wp:positionV relativeFrom="page">
            <wp:posOffset>447472</wp:posOffset>
          </wp:positionV>
          <wp:extent cx="1663065" cy="734695"/>
          <wp:effectExtent l="0" t="0" r="635" b="0"/>
          <wp:wrapTight wrapText="bothSides">
            <wp:wrapPolygon edited="0">
              <wp:start x="3299" y="1494"/>
              <wp:lineTo x="3299" y="14188"/>
              <wp:lineTo x="495" y="16055"/>
              <wp:lineTo x="495" y="19042"/>
              <wp:lineTo x="2309" y="20162"/>
              <wp:lineTo x="20948" y="20162"/>
              <wp:lineTo x="21443" y="17175"/>
              <wp:lineTo x="20948" y="16429"/>
              <wp:lineTo x="18474" y="14188"/>
              <wp:lineTo x="18144" y="1494"/>
              <wp:lineTo x="3299" y="1494"/>
            </wp:wrapPolygon>
          </wp:wrapTight>
          <wp:docPr id="166" name="image1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2.png" descr="C:\Users\cwi\Downloads\LIFE-logo-Grey (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663065" cy="73469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5B2"/>
    <w:multiLevelType w:val="hybridMultilevel"/>
    <w:tmpl w:val="6F9E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793C"/>
    <w:multiLevelType w:val="multilevel"/>
    <w:tmpl w:val="6BE8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53684"/>
    <w:multiLevelType w:val="hybridMultilevel"/>
    <w:tmpl w:val="3788D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8F4892"/>
    <w:multiLevelType w:val="hybridMultilevel"/>
    <w:tmpl w:val="CC0C7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81C57"/>
    <w:multiLevelType w:val="multilevel"/>
    <w:tmpl w:val="B314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62B03"/>
    <w:multiLevelType w:val="hybridMultilevel"/>
    <w:tmpl w:val="BD88C412"/>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6" w15:restartNumberingAfterBreak="0">
    <w:nsid w:val="2D6C42D9"/>
    <w:multiLevelType w:val="multilevel"/>
    <w:tmpl w:val="6204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D43D2"/>
    <w:multiLevelType w:val="multilevel"/>
    <w:tmpl w:val="335E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C7618E"/>
    <w:multiLevelType w:val="multilevel"/>
    <w:tmpl w:val="8924B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77416"/>
    <w:multiLevelType w:val="multilevel"/>
    <w:tmpl w:val="8D0A4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522FC8"/>
    <w:multiLevelType w:val="multilevel"/>
    <w:tmpl w:val="6ED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A440ED"/>
    <w:multiLevelType w:val="hybridMultilevel"/>
    <w:tmpl w:val="1638A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310229"/>
    <w:multiLevelType w:val="hybridMultilevel"/>
    <w:tmpl w:val="324E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4E0BEB"/>
    <w:multiLevelType w:val="hybridMultilevel"/>
    <w:tmpl w:val="C72EE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9E7A78"/>
    <w:multiLevelType w:val="multilevel"/>
    <w:tmpl w:val="3170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CE79E5"/>
    <w:multiLevelType w:val="multilevel"/>
    <w:tmpl w:val="0D2A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BB1924"/>
    <w:multiLevelType w:val="multilevel"/>
    <w:tmpl w:val="3C00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4E63D2"/>
    <w:multiLevelType w:val="hybridMultilevel"/>
    <w:tmpl w:val="7EBA0F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7"/>
  </w:num>
  <w:num w:numId="3">
    <w:abstractNumId w:val="0"/>
  </w:num>
  <w:num w:numId="4">
    <w:abstractNumId w:val="8"/>
  </w:num>
  <w:num w:numId="5">
    <w:abstractNumId w:val="16"/>
  </w:num>
  <w:num w:numId="6">
    <w:abstractNumId w:val="10"/>
  </w:num>
  <w:num w:numId="7">
    <w:abstractNumId w:val="14"/>
  </w:num>
  <w:num w:numId="8">
    <w:abstractNumId w:val="4"/>
  </w:num>
  <w:num w:numId="9">
    <w:abstractNumId w:val="9"/>
  </w:num>
  <w:num w:numId="10">
    <w:abstractNumId w:val="15"/>
  </w:num>
  <w:num w:numId="11">
    <w:abstractNumId w:val="6"/>
  </w:num>
  <w:num w:numId="12">
    <w:abstractNumId w:val="12"/>
  </w:num>
  <w:num w:numId="13">
    <w:abstractNumId w:val="2"/>
  </w:num>
  <w:num w:numId="14">
    <w:abstractNumId w:val="17"/>
  </w:num>
  <w:num w:numId="15">
    <w:abstractNumId w:val="3"/>
  </w:num>
  <w:num w:numId="16">
    <w:abstractNumId w:val="13"/>
  </w:num>
  <w:num w:numId="17">
    <w:abstractNumId w:val="5"/>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6A6"/>
    <w:rsid w:val="00011131"/>
    <w:rsid w:val="000465AE"/>
    <w:rsid w:val="000F48CF"/>
    <w:rsid w:val="00146B58"/>
    <w:rsid w:val="00171F92"/>
    <w:rsid w:val="001864FE"/>
    <w:rsid w:val="00195A6D"/>
    <w:rsid w:val="001F1FA9"/>
    <w:rsid w:val="00221427"/>
    <w:rsid w:val="0025024D"/>
    <w:rsid w:val="002A48D3"/>
    <w:rsid w:val="003028AC"/>
    <w:rsid w:val="00303C1E"/>
    <w:rsid w:val="00354DA7"/>
    <w:rsid w:val="003B3D9A"/>
    <w:rsid w:val="003C20B8"/>
    <w:rsid w:val="003C3E7B"/>
    <w:rsid w:val="003D22F7"/>
    <w:rsid w:val="003E06C9"/>
    <w:rsid w:val="0042718D"/>
    <w:rsid w:val="004607B6"/>
    <w:rsid w:val="00496990"/>
    <w:rsid w:val="00501937"/>
    <w:rsid w:val="0050401F"/>
    <w:rsid w:val="0054223B"/>
    <w:rsid w:val="005504A8"/>
    <w:rsid w:val="00586B11"/>
    <w:rsid w:val="00591AC2"/>
    <w:rsid w:val="005F6496"/>
    <w:rsid w:val="00630C6A"/>
    <w:rsid w:val="0069563C"/>
    <w:rsid w:val="006E2B68"/>
    <w:rsid w:val="006E5B60"/>
    <w:rsid w:val="006F569E"/>
    <w:rsid w:val="00743546"/>
    <w:rsid w:val="00744FF7"/>
    <w:rsid w:val="007549C9"/>
    <w:rsid w:val="007564A0"/>
    <w:rsid w:val="00783BF6"/>
    <w:rsid w:val="007F1561"/>
    <w:rsid w:val="008356A6"/>
    <w:rsid w:val="00844B32"/>
    <w:rsid w:val="0089535B"/>
    <w:rsid w:val="008F0396"/>
    <w:rsid w:val="009416E9"/>
    <w:rsid w:val="00974707"/>
    <w:rsid w:val="00995D2A"/>
    <w:rsid w:val="009B42C3"/>
    <w:rsid w:val="009E02AC"/>
    <w:rsid w:val="00A12709"/>
    <w:rsid w:val="00A1712C"/>
    <w:rsid w:val="00A34532"/>
    <w:rsid w:val="00AA1FC6"/>
    <w:rsid w:val="00AA2075"/>
    <w:rsid w:val="00AB5CB1"/>
    <w:rsid w:val="00AC457F"/>
    <w:rsid w:val="00AD1855"/>
    <w:rsid w:val="00B927C1"/>
    <w:rsid w:val="00BA4325"/>
    <w:rsid w:val="00BB2441"/>
    <w:rsid w:val="00C346FA"/>
    <w:rsid w:val="00C60578"/>
    <w:rsid w:val="00CA12F2"/>
    <w:rsid w:val="00D1302B"/>
    <w:rsid w:val="00D45788"/>
    <w:rsid w:val="00D54DDB"/>
    <w:rsid w:val="00DD3D13"/>
    <w:rsid w:val="00E14C1B"/>
    <w:rsid w:val="00E479E7"/>
    <w:rsid w:val="00E84D20"/>
    <w:rsid w:val="00EB6D00"/>
    <w:rsid w:val="00EC34A1"/>
    <w:rsid w:val="00EC55D3"/>
    <w:rsid w:val="00F87993"/>
    <w:rsid w:val="00FA174C"/>
    <w:rsid w:val="00FD1FFA"/>
    <w:rsid w:val="00FF1059"/>
    <w:rsid w:val="00FF6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44639"/>
  <w15:chartTrackingRefBased/>
  <w15:docId w15:val="{86B0850E-E0D7-4AFD-A252-BAAF8375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uiPriority w:val="9"/>
    <w:unhideWhenUsed/>
    <w:qFormat/>
    <w:rsid w:val="0025024D"/>
    <w:pPr>
      <w:keepNext/>
      <w:keepLines/>
      <w:spacing w:before="40" w:after="0" w:line="240" w:lineRule="auto"/>
      <w:outlineLvl w:val="6"/>
    </w:pPr>
    <w:rPr>
      <w:rFonts w:asciiTheme="majorHAnsi" w:eastAsiaTheme="majorEastAsia" w:hAnsiTheme="majorHAnsi" w:cstheme="majorBidi"/>
      <w:i/>
      <w:iCs/>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6A6"/>
  </w:style>
  <w:style w:type="paragraph" w:styleId="Footer">
    <w:name w:val="footer"/>
    <w:basedOn w:val="Normal"/>
    <w:link w:val="FooterChar"/>
    <w:uiPriority w:val="99"/>
    <w:unhideWhenUsed/>
    <w:rsid w:val="00835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6A6"/>
  </w:style>
  <w:style w:type="paragraph" w:styleId="NoSpacing">
    <w:name w:val="No Spacing"/>
    <w:uiPriority w:val="1"/>
    <w:qFormat/>
    <w:rsid w:val="001864FE"/>
    <w:pPr>
      <w:spacing w:after="0" w:line="240" w:lineRule="auto"/>
    </w:pPr>
  </w:style>
  <w:style w:type="table" w:styleId="TableGrid">
    <w:name w:val="Table Grid"/>
    <w:basedOn w:val="TableNormal"/>
    <w:uiPriority w:val="39"/>
    <w:rsid w:val="001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4FE"/>
    <w:pPr>
      <w:ind w:left="720"/>
      <w:contextualSpacing/>
    </w:pPr>
  </w:style>
  <w:style w:type="paragraph" w:styleId="BodyText">
    <w:name w:val="Body Text"/>
    <w:basedOn w:val="Normal"/>
    <w:link w:val="BodyTextChar"/>
    <w:uiPriority w:val="1"/>
    <w:qFormat/>
    <w:rsid w:val="001864F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864FE"/>
    <w:rPr>
      <w:rFonts w:ascii="Calibri" w:eastAsia="Calibri" w:hAnsi="Calibri" w:cs="Calibri"/>
    </w:rPr>
  </w:style>
  <w:style w:type="paragraph" w:styleId="BalloonText">
    <w:name w:val="Balloon Text"/>
    <w:basedOn w:val="Normal"/>
    <w:link w:val="BalloonTextChar"/>
    <w:uiPriority w:val="99"/>
    <w:semiHidden/>
    <w:unhideWhenUsed/>
    <w:rsid w:val="00D54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DDB"/>
    <w:rPr>
      <w:rFonts w:ascii="Segoe UI" w:hAnsi="Segoe UI" w:cs="Segoe UI"/>
      <w:sz w:val="18"/>
      <w:szCs w:val="18"/>
    </w:rPr>
  </w:style>
  <w:style w:type="character" w:customStyle="1" w:styleId="Heading7Char">
    <w:name w:val="Heading 7 Char"/>
    <w:basedOn w:val="DefaultParagraphFont"/>
    <w:link w:val="Heading7"/>
    <w:uiPriority w:val="9"/>
    <w:rsid w:val="0025024D"/>
    <w:rPr>
      <w:rFonts w:asciiTheme="majorHAnsi" w:eastAsiaTheme="majorEastAsia" w:hAnsiTheme="majorHAnsi" w:cstheme="majorBidi"/>
      <w:i/>
      <w:iCs/>
      <w:color w:val="1F3763" w:themeColor="accent1" w:themeShade="7F"/>
      <w:lang w:eastAsia="en-GB"/>
    </w:rPr>
  </w:style>
  <w:style w:type="character" w:styleId="Hyperlink">
    <w:name w:val="Hyperlink"/>
    <w:basedOn w:val="DefaultParagraphFont"/>
    <w:uiPriority w:val="99"/>
    <w:unhideWhenUsed/>
    <w:rsid w:val="0025024D"/>
    <w:rPr>
      <w:color w:val="0563C1" w:themeColor="hyperlink"/>
      <w:u w:val="single"/>
    </w:rPr>
  </w:style>
  <w:style w:type="paragraph" w:styleId="Subtitle">
    <w:name w:val="Subtitle"/>
    <w:basedOn w:val="Normal"/>
    <w:link w:val="SubtitleChar"/>
    <w:qFormat/>
    <w:rsid w:val="00AA2075"/>
    <w:pPr>
      <w:pBdr>
        <w:top w:val="single" w:sz="6" w:space="1" w:color="auto"/>
        <w:left w:val="single" w:sz="6" w:space="1" w:color="auto"/>
        <w:bottom w:val="single" w:sz="6" w:space="1" w:color="auto"/>
        <w:right w:val="single" w:sz="6" w:space="1" w:color="auto"/>
      </w:pBdr>
      <w:spacing w:after="0" w:line="240" w:lineRule="atLeast"/>
      <w:jc w:val="center"/>
    </w:pPr>
    <w:rPr>
      <w:rFonts w:ascii="Arial Black" w:eastAsia="Times New Roman" w:hAnsi="Arial Black" w:cs="Times New Roman"/>
      <w:sz w:val="26"/>
      <w:szCs w:val="20"/>
    </w:rPr>
  </w:style>
  <w:style w:type="character" w:customStyle="1" w:styleId="SubtitleChar">
    <w:name w:val="Subtitle Char"/>
    <w:basedOn w:val="DefaultParagraphFont"/>
    <w:link w:val="Subtitle"/>
    <w:rsid w:val="00AA2075"/>
    <w:rPr>
      <w:rFonts w:ascii="Arial Black" w:eastAsia="Times New Roman" w:hAnsi="Arial Black"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80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ifemultiacademytrust.org.u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kpollard@lifemultiacademytrust.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Henshaw</dc:creator>
  <cp:keywords/>
  <dc:description/>
  <cp:lastModifiedBy>kpollard</cp:lastModifiedBy>
  <cp:revision>2</cp:revision>
  <cp:lastPrinted>2021-03-25T14:52:00Z</cp:lastPrinted>
  <dcterms:created xsi:type="dcterms:W3CDTF">2021-05-27T10:15:00Z</dcterms:created>
  <dcterms:modified xsi:type="dcterms:W3CDTF">2021-05-27T10:15:00Z</dcterms:modified>
</cp:coreProperties>
</file>