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ABB2A" w14:textId="77777777" w:rsidR="00C411E6" w:rsidRDefault="000809D9">
      <w:pPr>
        <w:rPr>
          <w:sz w:val="48"/>
          <w:szCs w:val="48"/>
        </w:rPr>
      </w:pPr>
      <w:r>
        <w:rPr>
          <w:noProof/>
        </w:rPr>
        <w:drawing>
          <wp:anchor distT="0" distB="0" distL="114935" distR="114935" simplePos="0" relativeHeight="251658240" behindDoc="0" locked="0" layoutInCell="1" hidden="0" allowOverlap="1" wp14:anchorId="5D5B3BBD" wp14:editId="100FA2C5">
            <wp:simplePos x="0" y="0"/>
            <wp:positionH relativeFrom="column">
              <wp:posOffset>-156844</wp:posOffset>
            </wp:positionH>
            <wp:positionV relativeFrom="paragraph">
              <wp:posOffset>0</wp:posOffset>
            </wp:positionV>
            <wp:extent cx="1209675" cy="1257300"/>
            <wp:effectExtent l="0" t="0" r="0" b="0"/>
            <wp:wrapSquare wrapText="bothSides" distT="0" distB="0" distL="114935" distR="114935"/>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09675" cy="1257300"/>
                    </a:xfrm>
                    <a:prstGeom prst="rect">
                      <a:avLst/>
                    </a:prstGeom>
                    <a:ln/>
                  </pic:spPr>
                </pic:pic>
              </a:graphicData>
            </a:graphic>
          </wp:anchor>
        </w:drawing>
      </w:r>
    </w:p>
    <w:p w14:paraId="0CFB178C" w14:textId="77777777" w:rsidR="00C411E6" w:rsidRDefault="000809D9">
      <w:pPr>
        <w:rPr>
          <w:sz w:val="48"/>
          <w:szCs w:val="48"/>
        </w:rPr>
      </w:pPr>
      <w:r>
        <w:rPr>
          <w:b/>
          <w:sz w:val="48"/>
          <w:szCs w:val="48"/>
        </w:rPr>
        <w:t>BEVERLEY GRAMMAR SCHOOL</w:t>
      </w:r>
    </w:p>
    <w:p w14:paraId="17C30ECF" w14:textId="77777777" w:rsidR="00C411E6" w:rsidRDefault="00C411E6">
      <w:pPr>
        <w:rPr>
          <w:sz w:val="48"/>
          <w:szCs w:val="48"/>
        </w:rPr>
      </w:pPr>
    </w:p>
    <w:p w14:paraId="311BD079" w14:textId="77777777" w:rsidR="00C411E6" w:rsidRDefault="00C411E6">
      <w:pPr>
        <w:rPr>
          <w:sz w:val="48"/>
          <w:szCs w:val="48"/>
        </w:rPr>
      </w:pPr>
    </w:p>
    <w:p w14:paraId="1319916B" w14:textId="77777777" w:rsidR="00C411E6" w:rsidRDefault="000809D9">
      <w:pPr>
        <w:ind w:left="2160" w:firstLine="720"/>
        <w:rPr>
          <w:sz w:val="48"/>
          <w:szCs w:val="48"/>
        </w:rPr>
      </w:pPr>
      <w:r>
        <w:rPr>
          <w:b/>
          <w:sz w:val="48"/>
          <w:szCs w:val="48"/>
        </w:rPr>
        <w:t>Teacher of Mathematics</w:t>
      </w:r>
    </w:p>
    <w:p w14:paraId="56EC7915" w14:textId="0BABB583" w:rsidR="00C411E6" w:rsidRDefault="000809D9" w:rsidP="000809D9">
      <w:pPr>
        <w:ind w:left="1440"/>
        <w:rPr>
          <w:sz w:val="48"/>
          <w:szCs w:val="48"/>
        </w:rPr>
      </w:pPr>
      <w:r>
        <w:rPr>
          <w:b/>
          <w:sz w:val="48"/>
          <w:szCs w:val="48"/>
        </w:rPr>
        <w:t xml:space="preserve">      Recruitment Information Pack</w:t>
      </w:r>
    </w:p>
    <w:p w14:paraId="48EDF1D8" w14:textId="77777777" w:rsidR="00C411E6" w:rsidRDefault="000809D9">
      <w:pPr>
        <w:jc w:val="center"/>
        <w:rPr>
          <w:sz w:val="48"/>
          <w:szCs w:val="48"/>
        </w:rPr>
      </w:pPr>
      <w:r>
        <w:rPr>
          <w:b/>
          <w:sz w:val="48"/>
          <w:szCs w:val="48"/>
        </w:rPr>
        <w:t xml:space="preserve"> </w:t>
      </w:r>
    </w:p>
    <w:p w14:paraId="6B63D5CA" w14:textId="77777777" w:rsidR="00C411E6" w:rsidRDefault="000809D9">
      <w:pPr>
        <w:jc w:val="center"/>
      </w:pPr>
      <w:r>
        <w:rPr>
          <w:noProof/>
        </w:rPr>
        <w:drawing>
          <wp:anchor distT="0" distB="0" distL="114300" distR="114300" simplePos="0" relativeHeight="251659264" behindDoc="0" locked="0" layoutInCell="1" hidden="0" allowOverlap="1" wp14:anchorId="42E422A1" wp14:editId="451143C5">
            <wp:simplePos x="0" y="0"/>
            <wp:positionH relativeFrom="column">
              <wp:posOffset>1</wp:posOffset>
            </wp:positionH>
            <wp:positionV relativeFrom="paragraph">
              <wp:posOffset>2540</wp:posOffset>
            </wp:positionV>
            <wp:extent cx="6257925" cy="4695825"/>
            <wp:effectExtent l="0" t="0" r="0" b="0"/>
            <wp:wrapSquare wrapText="bothSides" distT="0" distB="0" distL="114300" distR="11430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6257925" cy="4695825"/>
                    </a:xfrm>
                    <a:prstGeom prst="rect">
                      <a:avLst/>
                    </a:prstGeom>
                    <a:ln/>
                  </pic:spPr>
                </pic:pic>
              </a:graphicData>
            </a:graphic>
          </wp:anchor>
        </w:drawing>
      </w:r>
    </w:p>
    <w:p w14:paraId="700D9CEB" w14:textId="77777777" w:rsidR="00C411E6" w:rsidRDefault="00C411E6"/>
    <w:p w14:paraId="5549CAFF" w14:textId="77777777" w:rsidR="00C411E6" w:rsidRDefault="00C411E6"/>
    <w:p w14:paraId="0AFD7A92" w14:textId="77777777" w:rsidR="00C411E6" w:rsidRDefault="00C411E6"/>
    <w:p w14:paraId="3953F607" w14:textId="77777777" w:rsidR="00C411E6" w:rsidRDefault="000809D9">
      <w:pPr>
        <w:jc w:val="center"/>
        <w:rPr>
          <w:sz w:val="28"/>
          <w:szCs w:val="28"/>
        </w:rPr>
      </w:pPr>
      <w:r>
        <w:rPr>
          <w:b/>
          <w:sz w:val="28"/>
          <w:szCs w:val="28"/>
        </w:rPr>
        <w:t>Beverley Grammar School</w:t>
      </w:r>
    </w:p>
    <w:p w14:paraId="65122CDA" w14:textId="77777777" w:rsidR="00C411E6" w:rsidRDefault="000809D9">
      <w:pPr>
        <w:jc w:val="center"/>
        <w:rPr>
          <w:sz w:val="28"/>
          <w:szCs w:val="28"/>
        </w:rPr>
      </w:pPr>
      <w:proofErr w:type="spellStart"/>
      <w:r>
        <w:rPr>
          <w:b/>
          <w:sz w:val="28"/>
          <w:szCs w:val="28"/>
        </w:rPr>
        <w:t>Queensgate</w:t>
      </w:r>
      <w:proofErr w:type="spellEnd"/>
    </w:p>
    <w:p w14:paraId="054F9DE3" w14:textId="77777777" w:rsidR="00C411E6" w:rsidRDefault="000809D9">
      <w:pPr>
        <w:jc w:val="center"/>
        <w:rPr>
          <w:sz w:val="28"/>
          <w:szCs w:val="28"/>
        </w:rPr>
      </w:pPr>
      <w:r>
        <w:rPr>
          <w:b/>
          <w:sz w:val="28"/>
          <w:szCs w:val="28"/>
        </w:rPr>
        <w:t>Beverley</w:t>
      </w:r>
    </w:p>
    <w:p w14:paraId="5A68B626" w14:textId="77777777" w:rsidR="00C411E6" w:rsidRDefault="000809D9">
      <w:pPr>
        <w:jc w:val="center"/>
        <w:rPr>
          <w:sz w:val="28"/>
          <w:szCs w:val="28"/>
        </w:rPr>
      </w:pPr>
      <w:r>
        <w:rPr>
          <w:b/>
          <w:sz w:val="28"/>
          <w:szCs w:val="28"/>
        </w:rPr>
        <w:t>East Yorkshire</w:t>
      </w:r>
    </w:p>
    <w:p w14:paraId="7E20C1D8" w14:textId="77777777" w:rsidR="00C411E6" w:rsidRDefault="000809D9">
      <w:pPr>
        <w:jc w:val="center"/>
        <w:rPr>
          <w:sz w:val="28"/>
          <w:szCs w:val="28"/>
        </w:rPr>
      </w:pPr>
      <w:r>
        <w:rPr>
          <w:b/>
          <w:sz w:val="28"/>
          <w:szCs w:val="28"/>
        </w:rPr>
        <w:t>HU17 8NF</w:t>
      </w:r>
    </w:p>
    <w:p w14:paraId="49B966D7" w14:textId="77777777" w:rsidR="00C411E6" w:rsidRDefault="00C411E6"/>
    <w:p w14:paraId="68AB2B2E" w14:textId="77777777" w:rsidR="00C411E6" w:rsidRDefault="000809D9">
      <w:pPr>
        <w:rPr>
          <w:sz w:val="52"/>
          <w:szCs w:val="52"/>
        </w:rPr>
      </w:pPr>
      <w:r>
        <w:rPr>
          <w:b/>
          <w:sz w:val="48"/>
          <w:szCs w:val="48"/>
        </w:rPr>
        <w:lastRenderedPageBreak/>
        <w:t>BEVERLEY GRAMMAR SCHOOL</w:t>
      </w:r>
      <w:r>
        <w:rPr>
          <w:noProof/>
        </w:rPr>
        <w:drawing>
          <wp:anchor distT="0" distB="0" distL="114935" distR="114935" simplePos="0" relativeHeight="251660288" behindDoc="0" locked="0" layoutInCell="1" hidden="0" allowOverlap="1" wp14:anchorId="4261A8C5" wp14:editId="37945CFE">
            <wp:simplePos x="0" y="0"/>
            <wp:positionH relativeFrom="column">
              <wp:posOffset>-233044</wp:posOffset>
            </wp:positionH>
            <wp:positionV relativeFrom="paragraph">
              <wp:posOffset>-342899</wp:posOffset>
            </wp:positionV>
            <wp:extent cx="1209675" cy="1257300"/>
            <wp:effectExtent l="0" t="0" r="0" b="0"/>
            <wp:wrapSquare wrapText="bothSides" distT="0" distB="0" distL="114935" distR="114935"/>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09675" cy="1257300"/>
                    </a:xfrm>
                    <a:prstGeom prst="rect">
                      <a:avLst/>
                    </a:prstGeom>
                    <a:ln/>
                  </pic:spPr>
                </pic:pic>
              </a:graphicData>
            </a:graphic>
          </wp:anchor>
        </w:drawing>
      </w:r>
    </w:p>
    <w:p w14:paraId="09A48531" w14:textId="77777777" w:rsidR="00C411E6" w:rsidRDefault="00C411E6">
      <w:pPr>
        <w:rPr>
          <w:sz w:val="48"/>
          <w:szCs w:val="48"/>
        </w:rPr>
      </w:pPr>
    </w:p>
    <w:p w14:paraId="0796577C" w14:textId="77777777" w:rsidR="00C411E6" w:rsidRDefault="00C411E6">
      <w:pPr>
        <w:rPr>
          <w:sz w:val="48"/>
          <w:szCs w:val="48"/>
        </w:rPr>
      </w:pPr>
    </w:p>
    <w:p w14:paraId="2DA6E9BE" w14:textId="77777777" w:rsidR="00C411E6" w:rsidRDefault="000809D9">
      <w:pPr>
        <w:jc w:val="center"/>
        <w:rPr>
          <w:sz w:val="40"/>
          <w:szCs w:val="40"/>
        </w:rPr>
      </w:pPr>
      <w:r>
        <w:rPr>
          <w:b/>
          <w:sz w:val="40"/>
          <w:szCs w:val="40"/>
        </w:rPr>
        <w:t>Teacher of Mathematics</w:t>
      </w:r>
    </w:p>
    <w:p w14:paraId="7761F29D" w14:textId="4D9CEDFF" w:rsidR="00C411E6" w:rsidRDefault="000809D9">
      <w:pPr>
        <w:jc w:val="center"/>
        <w:rPr>
          <w:sz w:val="40"/>
          <w:szCs w:val="40"/>
        </w:rPr>
      </w:pPr>
      <w:r>
        <w:rPr>
          <w:b/>
          <w:sz w:val="40"/>
          <w:szCs w:val="40"/>
        </w:rPr>
        <w:t xml:space="preserve">                   Recruitment Information Pack</w:t>
      </w:r>
    </w:p>
    <w:p w14:paraId="03A57404" w14:textId="77777777" w:rsidR="00C411E6" w:rsidRDefault="00C411E6">
      <w:pPr>
        <w:jc w:val="center"/>
        <w:rPr>
          <w:sz w:val="40"/>
          <w:szCs w:val="40"/>
        </w:rPr>
      </w:pPr>
    </w:p>
    <w:p w14:paraId="7D605E0B" w14:textId="77777777" w:rsidR="00C411E6" w:rsidRDefault="00C411E6">
      <w:pPr>
        <w:jc w:val="center"/>
        <w:rPr>
          <w:sz w:val="40"/>
          <w:szCs w:val="40"/>
        </w:rPr>
      </w:pPr>
    </w:p>
    <w:p w14:paraId="7504CCB8" w14:textId="77777777" w:rsidR="00C411E6" w:rsidRDefault="00C411E6">
      <w:pPr>
        <w:jc w:val="center"/>
        <w:rPr>
          <w:sz w:val="40"/>
          <w:szCs w:val="40"/>
        </w:rPr>
      </w:pPr>
    </w:p>
    <w:p w14:paraId="542EB171" w14:textId="77777777" w:rsidR="00C411E6" w:rsidRDefault="000809D9">
      <w:pPr>
        <w:rPr>
          <w:sz w:val="32"/>
          <w:szCs w:val="32"/>
        </w:rPr>
      </w:pPr>
      <w:r>
        <w:rPr>
          <w:sz w:val="32"/>
          <w:szCs w:val="32"/>
        </w:rPr>
        <w:t>Contents</w:t>
      </w:r>
    </w:p>
    <w:p w14:paraId="1E5A2CF8" w14:textId="77777777" w:rsidR="00C411E6" w:rsidRDefault="00C411E6">
      <w:pPr>
        <w:rPr>
          <w:sz w:val="32"/>
          <w:szCs w:val="32"/>
        </w:rPr>
      </w:pPr>
    </w:p>
    <w:p w14:paraId="047BF5AC" w14:textId="10108866" w:rsidR="00C411E6" w:rsidRDefault="000809D9">
      <w:r>
        <w:t xml:space="preserve">Letter from Gavin Chappell, </w:t>
      </w:r>
      <w:proofErr w:type="gramStart"/>
      <w:r>
        <w:t>Headteacher  .............................................................................</w:t>
      </w:r>
      <w:proofErr w:type="gramEnd"/>
      <w:r>
        <w:tab/>
        <w:t>3</w:t>
      </w:r>
      <w:r>
        <w:tab/>
      </w:r>
      <w:r>
        <w:tab/>
      </w:r>
      <w:r>
        <w:tab/>
      </w:r>
      <w:r>
        <w:tab/>
      </w:r>
      <w:r>
        <w:tab/>
      </w:r>
      <w:r>
        <w:tab/>
      </w:r>
      <w:r>
        <w:tab/>
      </w:r>
      <w:r>
        <w:tab/>
      </w:r>
    </w:p>
    <w:p w14:paraId="228C7737" w14:textId="77777777" w:rsidR="00C411E6" w:rsidRDefault="00C411E6"/>
    <w:p w14:paraId="01C64782" w14:textId="654D7084" w:rsidR="00C411E6" w:rsidRDefault="000809D9">
      <w:r>
        <w:t>Beverley Grammar School Mission Statement…………………………………………</w:t>
      </w:r>
      <w:proofErr w:type="gramStart"/>
      <w:r>
        <w:t>…..</w:t>
      </w:r>
      <w:proofErr w:type="gramEnd"/>
      <w:r w:rsidR="00F64170">
        <w:t xml:space="preserve"> </w:t>
      </w:r>
      <w:r>
        <w:tab/>
        <w:t>4</w:t>
      </w:r>
    </w:p>
    <w:p w14:paraId="2EB2077E" w14:textId="77777777" w:rsidR="00C411E6" w:rsidRDefault="00C411E6"/>
    <w:p w14:paraId="7ED62844" w14:textId="77777777" w:rsidR="00C411E6" w:rsidRDefault="00C411E6"/>
    <w:p w14:paraId="78D3B215" w14:textId="184B122A" w:rsidR="00C411E6" w:rsidRDefault="000809D9">
      <w:r>
        <w:t xml:space="preserve">Application </w:t>
      </w:r>
      <w:proofErr w:type="gramStart"/>
      <w:r>
        <w:t>Process  …</w:t>
      </w:r>
      <w:proofErr w:type="gramEnd"/>
      <w:r>
        <w:t>…………………………………………………………………</w:t>
      </w:r>
      <w:r w:rsidR="00F64170">
        <w:tab/>
      </w:r>
      <w:r>
        <w:tab/>
      </w:r>
      <w:r w:rsidR="00F64170">
        <w:t xml:space="preserve"> </w:t>
      </w:r>
      <w:r>
        <w:t>5</w:t>
      </w:r>
    </w:p>
    <w:p w14:paraId="6C63D9B8" w14:textId="77777777" w:rsidR="00C411E6" w:rsidRDefault="00C411E6"/>
    <w:p w14:paraId="4DA45F0E" w14:textId="77777777" w:rsidR="00C411E6" w:rsidRDefault="00C411E6"/>
    <w:p w14:paraId="35DF75A0" w14:textId="130492B4" w:rsidR="00C411E6" w:rsidRDefault="000809D9">
      <w:r>
        <w:t xml:space="preserve">Vacancy </w:t>
      </w:r>
      <w:proofErr w:type="gramStart"/>
      <w:r>
        <w:t>Advert  …</w:t>
      </w:r>
      <w:proofErr w:type="gramEnd"/>
      <w:r>
        <w:t>………………………………………………………………………..</w:t>
      </w:r>
      <w:r w:rsidR="00F64170">
        <w:tab/>
      </w:r>
      <w:r>
        <w:tab/>
        <w:t>6</w:t>
      </w:r>
    </w:p>
    <w:p w14:paraId="58B05749" w14:textId="77777777" w:rsidR="00C411E6" w:rsidRDefault="00C411E6"/>
    <w:p w14:paraId="00117566" w14:textId="77777777" w:rsidR="00C411E6" w:rsidRDefault="00C411E6"/>
    <w:p w14:paraId="38D1706B" w14:textId="264A3140" w:rsidR="00C411E6" w:rsidRDefault="000809D9">
      <w:r>
        <w:t xml:space="preserve">Department </w:t>
      </w:r>
      <w:proofErr w:type="gramStart"/>
      <w:r>
        <w:t>Information  …</w:t>
      </w:r>
      <w:proofErr w:type="gramEnd"/>
      <w:r>
        <w:t>…………………………………………………………………</w:t>
      </w:r>
      <w:r w:rsidR="00F64170">
        <w:tab/>
      </w:r>
      <w:r>
        <w:t xml:space="preserve"> 7</w:t>
      </w:r>
    </w:p>
    <w:p w14:paraId="55D292B6" w14:textId="77777777" w:rsidR="00C411E6" w:rsidRDefault="00C411E6"/>
    <w:p w14:paraId="0A532F6E" w14:textId="77777777" w:rsidR="00C411E6" w:rsidRDefault="00C411E6"/>
    <w:p w14:paraId="344F443C" w14:textId="0750345A" w:rsidR="00C411E6" w:rsidRDefault="000809D9">
      <w:r>
        <w:t>Job Description</w:t>
      </w:r>
      <w:proofErr w:type="gramStart"/>
      <w:r>
        <w:tab/>
        <w:t xml:space="preserve">  …</w:t>
      </w:r>
      <w:proofErr w:type="gramEnd"/>
      <w:r>
        <w:t xml:space="preserve">……………………………………………………………………. </w:t>
      </w:r>
      <w:r w:rsidR="00F64170">
        <w:tab/>
      </w:r>
      <w:r>
        <w:t>8/9</w:t>
      </w:r>
    </w:p>
    <w:p w14:paraId="5FF99141" w14:textId="77777777" w:rsidR="00C411E6" w:rsidRDefault="00C411E6"/>
    <w:p w14:paraId="04465431" w14:textId="77777777" w:rsidR="00C411E6" w:rsidRDefault="00C411E6"/>
    <w:p w14:paraId="19188CA8" w14:textId="2AF51AD7" w:rsidR="00C411E6" w:rsidRDefault="000809D9">
      <w:r>
        <w:t xml:space="preserve">Person </w:t>
      </w:r>
      <w:proofErr w:type="gramStart"/>
      <w:r>
        <w:t>Specification  …</w:t>
      </w:r>
      <w:proofErr w:type="gramEnd"/>
      <w:r>
        <w:t>………………………………………………………………………</w:t>
      </w:r>
      <w:r w:rsidR="00F64170">
        <w:tab/>
      </w:r>
      <w:r>
        <w:t xml:space="preserve"> 10</w:t>
      </w:r>
    </w:p>
    <w:p w14:paraId="5DD8CCFD" w14:textId="77777777" w:rsidR="00C411E6" w:rsidRDefault="00C411E6"/>
    <w:p w14:paraId="613CFC72" w14:textId="77777777" w:rsidR="00C411E6" w:rsidRDefault="00C411E6"/>
    <w:p w14:paraId="7BAD88E3" w14:textId="77777777" w:rsidR="00C411E6" w:rsidRDefault="00C411E6"/>
    <w:p w14:paraId="4B6966BF" w14:textId="77777777" w:rsidR="00C411E6" w:rsidRDefault="00C411E6"/>
    <w:p w14:paraId="25979803" w14:textId="77777777" w:rsidR="00C411E6" w:rsidRDefault="00C411E6">
      <w:pPr>
        <w:jc w:val="center"/>
      </w:pPr>
    </w:p>
    <w:p w14:paraId="43AF70C6" w14:textId="77777777" w:rsidR="00C411E6" w:rsidRDefault="00C411E6">
      <w:pPr>
        <w:jc w:val="center"/>
      </w:pPr>
    </w:p>
    <w:p w14:paraId="3C8632EC" w14:textId="77777777" w:rsidR="00C411E6" w:rsidRDefault="00C411E6">
      <w:pPr>
        <w:jc w:val="center"/>
      </w:pPr>
    </w:p>
    <w:p w14:paraId="035C5D28" w14:textId="77777777" w:rsidR="00C411E6" w:rsidRDefault="000809D9">
      <w:pPr>
        <w:jc w:val="center"/>
        <w:rPr>
          <w:rFonts w:ascii="Calibri" w:eastAsia="Calibri" w:hAnsi="Calibri" w:cs="Calibri"/>
          <w:sz w:val="22"/>
          <w:szCs w:val="22"/>
        </w:rPr>
      </w:pPr>
      <w:r>
        <w:br w:type="page"/>
      </w:r>
      <w:r>
        <w:rPr>
          <w:rFonts w:ascii="Calibri" w:eastAsia="Calibri" w:hAnsi="Calibri" w:cs="Calibri"/>
          <w:sz w:val="22"/>
          <w:szCs w:val="22"/>
        </w:rPr>
        <w:lastRenderedPageBreak/>
        <w:t xml:space="preserve"> </w:t>
      </w:r>
    </w:p>
    <w:p w14:paraId="096E7DB5" w14:textId="77777777" w:rsidR="00C411E6" w:rsidRDefault="000809D9">
      <w:pPr>
        <w:jc w:val="right"/>
        <w:rPr>
          <w:rFonts w:ascii="Calibri" w:eastAsia="Calibri" w:hAnsi="Calibri" w:cs="Calibri"/>
          <w:sz w:val="48"/>
          <w:szCs w:val="48"/>
        </w:rPr>
      </w:pPr>
      <w:r>
        <w:rPr>
          <w:rFonts w:ascii="Calibri" w:eastAsia="Calibri" w:hAnsi="Calibri" w:cs="Calibri"/>
          <w:b/>
          <w:sz w:val="48"/>
          <w:szCs w:val="48"/>
        </w:rPr>
        <w:t>BEVERLEY GRAMMAR SCHOOL</w:t>
      </w:r>
      <w:r>
        <w:rPr>
          <w:noProof/>
        </w:rPr>
        <w:drawing>
          <wp:anchor distT="0" distB="0" distL="114935" distR="114935" simplePos="0" relativeHeight="251661312" behindDoc="0" locked="0" layoutInCell="1" hidden="0" allowOverlap="1" wp14:anchorId="51C0446E" wp14:editId="580E06BA">
            <wp:simplePos x="0" y="0"/>
            <wp:positionH relativeFrom="column">
              <wp:posOffset>-229234</wp:posOffset>
            </wp:positionH>
            <wp:positionV relativeFrom="paragraph">
              <wp:posOffset>-514349</wp:posOffset>
            </wp:positionV>
            <wp:extent cx="1533525" cy="1428750"/>
            <wp:effectExtent l="0" t="0" r="0" b="0"/>
            <wp:wrapSquare wrapText="bothSides" distT="0" distB="0" distL="114935" distR="114935"/>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33525" cy="1428750"/>
                    </a:xfrm>
                    <a:prstGeom prst="rect">
                      <a:avLst/>
                    </a:prstGeom>
                    <a:ln/>
                  </pic:spPr>
                </pic:pic>
              </a:graphicData>
            </a:graphic>
          </wp:anchor>
        </w:drawing>
      </w:r>
    </w:p>
    <w:p w14:paraId="6ED948BD" w14:textId="77777777" w:rsidR="00C411E6" w:rsidRDefault="000809D9">
      <w:pPr>
        <w:jc w:val="right"/>
        <w:rPr>
          <w:rFonts w:ascii="Calibri" w:eastAsia="Calibri" w:hAnsi="Calibri" w:cs="Calibri"/>
          <w:sz w:val="28"/>
          <w:szCs w:val="28"/>
        </w:rPr>
      </w:pPr>
      <w:r>
        <w:rPr>
          <w:rFonts w:ascii="Calibri" w:eastAsia="Calibri" w:hAnsi="Calibri" w:cs="Calibri"/>
          <w:sz w:val="28"/>
          <w:szCs w:val="28"/>
        </w:rPr>
        <w:t>Founded 700AD</w:t>
      </w:r>
    </w:p>
    <w:p w14:paraId="20C87F83" w14:textId="555F09B4" w:rsidR="00C411E6" w:rsidRDefault="00C411E6">
      <w:pPr>
        <w:jc w:val="right"/>
        <w:rPr>
          <w:rFonts w:ascii="Calibri" w:eastAsia="Calibri" w:hAnsi="Calibri" w:cs="Calibri"/>
        </w:rPr>
      </w:pPr>
    </w:p>
    <w:p w14:paraId="3A041130" w14:textId="49142D43" w:rsidR="000809D9" w:rsidRDefault="000809D9">
      <w:pPr>
        <w:jc w:val="right"/>
        <w:rPr>
          <w:rFonts w:ascii="Calibri" w:eastAsia="Calibri" w:hAnsi="Calibri" w:cs="Calibri"/>
        </w:rPr>
      </w:pPr>
    </w:p>
    <w:p w14:paraId="2619407A" w14:textId="77777777" w:rsidR="000809D9" w:rsidRDefault="000809D9">
      <w:pPr>
        <w:jc w:val="right"/>
        <w:rPr>
          <w:rFonts w:ascii="Calibri" w:eastAsia="Calibri" w:hAnsi="Calibri" w:cs="Calibri"/>
        </w:rPr>
      </w:pPr>
    </w:p>
    <w:p w14:paraId="46D07A03" w14:textId="78DD4588" w:rsidR="00C411E6" w:rsidRDefault="000809D9" w:rsidP="000809D9">
      <w:pPr>
        <w:jc w:val="center"/>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Queensgate</w:t>
      </w:r>
      <w:proofErr w:type="spellEnd"/>
      <w:r>
        <w:rPr>
          <w:rFonts w:ascii="Calibri" w:eastAsia="Calibri" w:hAnsi="Calibri" w:cs="Calibri"/>
        </w:rPr>
        <w:t xml:space="preserve"> | Beverley | HU17 8NF</w:t>
      </w:r>
    </w:p>
    <w:p w14:paraId="46E5B27C" w14:textId="36A9604C" w:rsidR="00C411E6" w:rsidRDefault="000809D9">
      <w:pPr>
        <w:rPr>
          <w:rFonts w:ascii="Calibri" w:eastAsia="Calibri" w:hAnsi="Calibri" w:cs="Calibri"/>
        </w:rPr>
      </w:pPr>
      <w:r>
        <w:rPr>
          <w:rFonts w:ascii="Calibri" w:eastAsia="Calibri" w:hAnsi="Calibri" w:cs="Calibri"/>
          <w:b/>
        </w:rPr>
        <w:t xml:space="preserve">Headteacher                                                                                     Tel: </w:t>
      </w:r>
      <w:r>
        <w:rPr>
          <w:rFonts w:ascii="Calibri" w:eastAsia="Calibri" w:hAnsi="Calibri" w:cs="Calibri"/>
        </w:rPr>
        <w:t xml:space="preserve">01482 881531| </w:t>
      </w:r>
      <w:r>
        <w:rPr>
          <w:rFonts w:ascii="Calibri" w:eastAsia="Calibri" w:hAnsi="Calibri" w:cs="Calibri"/>
          <w:b/>
        </w:rPr>
        <w:t xml:space="preserve">Fax: </w:t>
      </w:r>
      <w:r>
        <w:rPr>
          <w:rFonts w:ascii="Calibri" w:eastAsia="Calibri" w:hAnsi="Calibri" w:cs="Calibri"/>
        </w:rPr>
        <w:t>01482 881564</w:t>
      </w:r>
    </w:p>
    <w:p w14:paraId="74FD2060" w14:textId="1AE005C6" w:rsidR="00C411E6" w:rsidRDefault="000809D9">
      <w:pPr>
        <w:rPr>
          <w:rFonts w:ascii="Calibri" w:eastAsia="Calibri" w:hAnsi="Calibri" w:cs="Calibri"/>
        </w:rPr>
      </w:pPr>
      <w:r>
        <w:rPr>
          <w:rFonts w:ascii="Calibri" w:eastAsia="Calibri" w:hAnsi="Calibri" w:cs="Calibri"/>
        </w:rPr>
        <w:t xml:space="preserve">Gavin Chappell                                                                                    </w:t>
      </w:r>
      <w:proofErr w:type="gramStart"/>
      <w:r>
        <w:rPr>
          <w:rFonts w:ascii="Calibri" w:eastAsia="Calibri" w:hAnsi="Calibri" w:cs="Calibri"/>
          <w:b/>
        </w:rPr>
        <w:t>email:</w:t>
      </w:r>
      <w:r>
        <w:rPr>
          <w:rFonts w:ascii="Calibri" w:eastAsia="Calibri" w:hAnsi="Calibri" w:cs="Calibri"/>
        </w:rPr>
        <w:t>office@beverleygrammar.co.uk</w:t>
      </w:r>
      <w:proofErr w:type="gramEnd"/>
    </w:p>
    <w:p w14:paraId="2DD00135" w14:textId="1861D59B" w:rsidR="00C411E6" w:rsidRDefault="000809D9" w:rsidP="000809D9">
      <w:pPr>
        <w:jc w:val="center"/>
        <w:rPr>
          <w:rFonts w:ascii="Calibri" w:eastAsia="Calibri" w:hAnsi="Calibri" w:cs="Calibri"/>
        </w:rPr>
      </w:pPr>
      <w:r>
        <w:rPr>
          <w:rFonts w:ascii="Calibri" w:eastAsia="Calibri" w:hAnsi="Calibri" w:cs="Calibri"/>
          <w:b/>
        </w:rPr>
        <w:t xml:space="preserve">                                                                                                                 </w:t>
      </w:r>
      <w:proofErr w:type="gramStart"/>
      <w:r>
        <w:rPr>
          <w:rFonts w:ascii="Calibri" w:eastAsia="Calibri" w:hAnsi="Calibri" w:cs="Calibri"/>
          <w:b/>
        </w:rPr>
        <w:t>web:</w:t>
      </w:r>
      <w:r>
        <w:rPr>
          <w:rFonts w:ascii="Calibri" w:eastAsia="Calibri" w:hAnsi="Calibri" w:cs="Calibri"/>
        </w:rPr>
        <w:t>www.beverleygrammar.co.uk</w:t>
      </w:r>
      <w:proofErr w:type="gramEnd"/>
    </w:p>
    <w:p w14:paraId="1FCB0B53" w14:textId="77777777" w:rsidR="00C411E6" w:rsidRDefault="00C411E6"/>
    <w:p w14:paraId="4B7E240D" w14:textId="77777777" w:rsidR="00C411E6" w:rsidRDefault="000809D9">
      <w:r>
        <w:t>November 2022</w:t>
      </w:r>
    </w:p>
    <w:p w14:paraId="4139E9B4" w14:textId="77777777" w:rsidR="00C411E6" w:rsidRDefault="00C411E6"/>
    <w:p w14:paraId="65C77634" w14:textId="77777777" w:rsidR="00C411E6" w:rsidRDefault="000809D9">
      <w:pPr>
        <w:jc w:val="both"/>
      </w:pPr>
      <w:r>
        <w:t>Dear Applicant</w:t>
      </w:r>
    </w:p>
    <w:p w14:paraId="300EA499" w14:textId="77777777" w:rsidR="00C411E6" w:rsidRDefault="00C411E6">
      <w:pPr>
        <w:jc w:val="both"/>
      </w:pPr>
    </w:p>
    <w:p w14:paraId="3CCD5727" w14:textId="77777777" w:rsidR="00C411E6" w:rsidRDefault="000809D9">
      <w:pPr>
        <w:jc w:val="both"/>
      </w:pPr>
      <w:r>
        <w:t xml:space="preserve">Thank you for taking an interest in the post of Teacher of Mathematics here at Beverley Grammar School.  Your ability to inspire our students and your love of </w:t>
      </w:r>
      <w:proofErr w:type="spellStart"/>
      <w:r>
        <w:t>Maths</w:t>
      </w:r>
      <w:proofErr w:type="spellEnd"/>
      <w:r>
        <w:t xml:space="preserve"> teaching is incredibly important to us. This post represents a rare opportunity to join the </w:t>
      </w:r>
      <w:proofErr w:type="spellStart"/>
      <w:r>
        <w:t>Maths</w:t>
      </w:r>
      <w:proofErr w:type="spellEnd"/>
      <w:r>
        <w:t xml:space="preserve"> department of one of the area’s outstanding schools. </w:t>
      </w:r>
    </w:p>
    <w:p w14:paraId="2C953748" w14:textId="77777777" w:rsidR="00C411E6" w:rsidRDefault="00C411E6">
      <w:pPr>
        <w:jc w:val="both"/>
      </w:pPr>
    </w:p>
    <w:p w14:paraId="73767CE6" w14:textId="77777777" w:rsidR="00C411E6" w:rsidRDefault="000809D9">
      <w:pPr>
        <w:jc w:val="both"/>
      </w:pPr>
      <w:r>
        <w:t>At Beverley Grammar we are proud of our unique ethos, underpinned by our core values of confidence, ambition, resilience and empathy. Though traditional in many respects we are also a forward-looking school, embracing modern methodologies where they are founded on secure, evidence-based practice. </w:t>
      </w:r>
    </w:p>
    <w:p w14:paraId="23A28927" w14:textId="77777777" w:rsidR="00C411E6" w:rsidRDefault="00C411E6">
      <w:pPr>
        <w:jc w:val="both"/>
      </w:pPr>
    </w:p>
    <w:p w14:paraId="2D7471EA" w14:textId="77777777" w:rsidR="00C411E6" w:rsidRDefault="000809D9">
      <w:pPr>
        <w:jc w:val="both"/>
      </w:pPr>
      <w:r>
        <w:t xml:space="preserve">We are an all-boys’ comprehensive school sharing a joint sixth form with our partner school; Beverley High School for girls.  School results at GCSE and A level are an undoubted strength but these are underpinned by excellent pastoral support and care, as well as a commitment to develop our students as reflective, </w:t>
      </w:r>
      <w:proofErr w:type="gramStart"/>
      <w:r>
        <w:t>empathetic</w:t>
      </w:r>
      <w:proofErr w:type="gramEnd"/>
      <w:r>
        <w:t xml:space="preserve"> and tolerant citizens.</w:t>
      </w:r>
    </w:p>
    <w:p w14:paraId="6742E231" w14:textId="77777777" w:rsidR="00C411E6" w:rsidRDefault="00C411E6">
      <w:pPr>
        <w:jc w:val="both"/>
      </w:pPr>
    </w:p>
    <w:p w14:paraId="0BEC56E2" w14:textId="77777777" w:rsidR="00C411E6" w:rsidRDefault="000809D9">
      <w:pPr>
        <w:jc w:val="both"/>
      </w:pPr>
      <w:r>
        <w:t xml:space="preserve">Our </w:t>
      </w:r>
      <w:proofErr w:type="spellStart"/>
      <w:r>
        <w:t>Maths</w:t>
      </w:r>
      <w:proofErr w:type="spellEnd"/>
      <w:r>
        <w:t xml:space="preserve"> department is composed of a dedicated team of teachers, who collaborate in all aspects of the mathematics curriculum.  We are seeking an enthusiastic, committed and determined practitioner to support the Head of Department in realizing her vision.</w:t>
      </w:r>
    </w:p>
    <w:p w14:paraId="04CDD0DB" w14:textId="77777777" w:rsidR="00C411E6" w:rsidRDefault="00C411E6">
      <w:pPr>
        <w:jc w:val="both"/>
      </w:pPr>
    </w:p>
    <w:p w14:paraId="66D2103D" w14:textId="77777777" w:rsidR="00C411E6" w:rsidRDefault="000809D9">
      <w:pPr>
        <w:jc w:val="both"/>
      </w:pPr>
      <w:r>
        <w:t xml:space="preserve">The attached documents include a Job Description, Person Specification, details about the </w:t>
      </w:r>
      <w:proofErr w:type="spellStart"/>
      <w:r>
        <w:t>Maths</w:t>
      </w:r>
      <w:proofErr w:type="spellEnd"/>
      <w:r>
        <w:t xml:space="preserve"> Department as it currently stands, and a school application form.  </w:t>
      </w:r>
      <w:r>
        <w:rPr>
          <w:b/>
        </w:rPr>
        <w:t>Please outline in your supporting letter, of no more than 2 sides of A4, how your experience and qualities will match the details given.</w:t>
      </w:r>
    </w:p>
    <w:p w14:paraId="23C5D438" w14:textId="77777777" w:rsidR="00C411E6" w:rsidRDefault="00C411E6">
      <w:pPr>
        <w:jc w:val="both"/>
      </w:pPr>
    </w:p>
    <w:p w14:paraId="776B3CEF" w14:textId="77777777" w:rsidR="00C411E6" w:rsidRDefault="000809D9">
      <w:pPr>
        <w:jc w:val="both"/>
      </w:pPr>
      <w:r>
        <w:t>If you are enthused by these challenges, I look forward to hearing from you by the closing date of 29 November, 10 a.m.  Interviews will take place at a date to be confirmed and selected candidates will be informed by e-mail.  Further details will be provided once shortlisting has taken place.</w:t>
      </w:r>
    </w:p>
    <w:p w14:paraId="680D9FCC" w14:textId="77777777" w:rsidR="00C411E6" w:rsidRDefault="00C411E6">
      <w:pPr>
        <w:jc w:val="both"/>
      </w:pPr>
    </w:p>
    <w:p w14:paraId="6DB8426D" w14:textId="77777777" w:rsidR="00C411E6" w:rsidRDefault="000809D9">
      <w:pPr>
        <w:jc w:val="both"/>
      </w:pPr>
      <w:r>
        <w:t>Yours faithfully</w:t>
      </w:r>
    </w:p>
    <w:p w14:paraId="50D95053" w14:textId="77777777" w:rsidR="00C411E6" w:rsidRDefault="000809D9">
      <w:pPr>
        <w:jc w:val="both"/>
      </w:pPr>
      <w:r>
        <w:rPr>
          <w:noProof/>
        </w:rPr>
        <w:drawing>
          <wp:inline distT="0" distB="0" distL="114300" distR="114300" wp14:anchorId="2D24F473" wp14:editId="7DC2A24F">
            <wp:extent cx="2162175" cy="730384"/>
            <wp:effectExtent l="0" t="0" r="0" b="0"/>
            <wp:docPr id="6" name="image3.jpg" descr="C:\Users\d.morris\AppData\Local\Microsoft\Windows\Temporary Internet Files\Content.Outlook\HIK79E2Y\papercut@beverleygrammar co uk_20150910_131821_001 (2).jpg"/>
            <wp:cNvGraphicFramePr/>
            <a:graphic xmlns:a="http://schemas.openxmlformats.org/drawingml/2006/main">
              <a:graphicData uri="http://schemas.openxmlformats.org/drawingml/2006/picture">
                <pic:pic xmlns:pic="http://schemas.openxmlformats.org/drawingml/2006/picture">
                  <pic:nvPicPr>
                    <pic:cNvPr id="0" name="image3.jpg" descr="C:\Users\d.morris\AppData\Local\Microsoft\Windows\Temporary Internet Files\Content.Outlook\HIK79E2Y\papercut@beverleygrammar co uk_20150910_131821_001 (2).jpg"/>
                    <pic:cNvPicPr preferRelativeResize="0"/>
                  </pic:nvPicPr>
                  <pic:blipFill>
                    <a:blip r:embed="rId10"/>
                    <a:srcRect/>
                    <a:stretch>
                      <a:fillRect/>
                    </a:stretch>
                  </pic:blipFill>
                  <pic:spPr>
                    <a:xfrm>
                      <a:off x="0" y="0"/>
                      <a:ext cx="2162175" cy="730384"/>
                    </a:xfrm>
                    <a:prstGeom prst="rect">
                      <a:avLst/>
                    </a:prstGeom>
                    <a:ln/>
                  </pic:spPr>
                </pic:pic>
              </a:graphicData>
            </a:graphic>
          </wp:inline>
        </w:drawing>
      </w:r>
    </w:p>
    <w:p w14:paraId="3BEB5C64" w14:textId="77777777" w:rsidR="00C411E6" w:rsidRDefault="000809D9">
      <w:pPr>
        <w:jc w:val="both"/>
      </w:pPr>
      <w:r>
        <w:t>Gavin Chappell</w:t>
      </w:r>
    </w:p>
    <w:p w14:paraId="4F4432CE" w14:textId="77777777" w:rsidR="00C411E6" w:rsidRDefault="000809D9">
      <w:pPr>
        <w:jc w:val="both"/>
      </w:pPr>
      <w:r>
        <w:t>Headteacher</w:t>
      </w:r>
    </w:p>
    <w:p w14:paraId="065DF7CF" w14:textId="77777777" w:rsidR="00C411E6" w:rsidRDefault="000809D9">
      <w:pPr>
        <w:jc w:val="both"/>
      </w:pPr>
      <w:r>
        <w:t>Encs</w:t>
      </w:r>
    </w:p>
    <w:p w14:paraId="5DF8740C" w14:textId="77777777" w:rsidR="00C411E6" w:rsidRDefault="00C411E6">
      <w:pPr>
        <w:ind w:left="-709"/>
      </w:pPr>
    </w:p>
    <w:p w14:paraId="1F88E4E0" w14:textId="77777777" w:rsidR="00C411E6" w:rsidRDefault="00C411E6">
      <w:pPr>
        <w:rPr>
          <w:sz w:val="48"/>
          <w:szCs w:val="48"/>
        </w:rPr>
      </w:pPr>
    </w:p>
    <w:p w14:paraId="61C12A28" w14:textId="77777777" w:rsidR="00C411E6" w:rsidRDefault="000809D9">
      <w:pPr>
        <w:rPr>
          <w:sz w:val="48"/>
          <w:szCs w:val="48"/>
        </w:rPr>
      </w:pPr>
      <w:r>
        <w:rPr>
          <w:b/>
          <w:sz w:val="48"/>
          <w:szCs w:val="48"/>
        </w:rPr>
        <w:t>BEVERLEY GRAMMAR SCHOOL</w:t>
      </w:r>
      <w:r>
        <w:rPr>
          <w:noProof/>
        </w:rPr>
        <w:drawing>
          <wp:anchor distT="0" distB="0" distL="114935" distR="114935" simplePos="0" relativeHeight="251662336" behindDoc="0" locked="0" layoutInCell="1" hidden="0" allowOverlap="1" wp14:anchorId="2ED9BC4B" wp14:editId="72194C01">
            <wp:simplePos x="0" y="0"/>
            <wp:positionH relativeFrom="column">
              <wp:posOffset>-233044</wp:posOffset>
            </wp:positionH>
            <wp:positionV relativeFrom="paragraph">
              <wp:posOffset>-342899</wp:posOffset>
            </wp:positionV>
            <wp:extent cx="1209675" cy="1257300"/>
            <wp:effectExtent l="0" t="0" r="0" b="0"/>
            <wp:wrapSquare wrapText="bothSides" distT="0" distB="0" distL="114935" distR="11493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09675" cy="1257300"/>
                    </a:xfrm>
                    <a:prstGeom prst="rect">
                      <a:avLst/>
                    </a:prstGeom>
                    <a:ln/>
                  </pic:spPr>
                </pic:pic>
              </a:graphicData>
            </a:graphic>
          </wp:anchor>
        </w:drawing>
      </w:r>
    </w:p>
    <w:p w14:paraId="4A7B36FE" w14:textId="77777777" w:rsidR="00C411E6" w:rsidRDefault="00C411E6">
      <w:pPr>
        <w:rPr>
          <w:sz w:val="48"/>
          <w:szCs w:val="48"/>
        </w:rPr>
      </w:pPr>
    </w:p>
    <w:p w14:paraId="73F98EC7" w14:textId="77777777" w:rsidR="00C411E6" w:rsidRDefault="00C411E6">
      <w:pPr>
        <w:jc w:val="both"/>
      </w:pPr>
    </w:p>
    <w:p w14:paraId="47E766B2" w14:textId="77777777" w:rsidR="00C411E6" w:rsidRDefault="00C411E6">
      <w:pPr>
        <w:jc w:val="both"/>
      </w:pPr>
    </w:p>
    <w:p w14:paraId="135BA4FE" w14:textId="77777777" w:rsidR="00C411E6" w:rsidRDefault="00C411E6">
      <w:pPr>
        <w:jc w:val="both"/>
      </w:pPr>
    </w:p>
    <w:p w14:paraId="3DD54E15" w14:textId="77777777" w:rsidR="00C411E6" w:rsidRDefault="000809D9">
      <w:pPr>
        <w:jc w:val="center"/>
        <w:rPr>
          <w:sz w:val="44"/>
          <w:szCs w:val="44"/>
        </w:rPr>
      </w:pPr>
      <w:r>
        <w:rPr>
          <w:color w:val="000000"/>
          <w:sz w:val="40"/>
          <w:szCs w:val="40"/>
        </w:rPr>
        <w:t>Mission statement</w:t>
      </w:r>
    </w:p>
    <w:p w14:paraId="3B21631B" w14:textId="77777777" w:rsidR="00C411E6" w:rsidRDefault="00C411E6">
      <w:pPr>
        <w:widowControl w:val="0"/>
        <w:pBdr>
          <w:top w:val="nil"/>
          <w:left w:val="nil"/>
          <w:bottom w:val="nil"/>
          <w:right w:val="nil"/>
          <w:between w:val="nil"/>
        </w:pBdr>
        <w:jc w:val="center"/>
        <w:rPr>
          <w:color w:val="000000"/>
          <w:sz w:val="36"/>
          <w:szCs w:val="36"/>
        </w:rPr>
      </w:pPr>
    </w:p>
    <w:p w14:paraId="0AE3D6BB" w14:textId="77777777" w:rsidR="00C411E6" w:rsidRDefault="00C411E6">
      <w:pPr>
        <w:widowControl w:val="0"/>
        <w:pBdr>
          <w:top w:val="nil"/>
          <w:left w:val="nil"/>
          <w:bottom w:val="nil"/>
          <w:right w:val="nil"/>
          <w:between w:val="nil"/>
        </w:pBdr>
        <w:jc w:val="center"/>
        <w:rPr>
          <w:color w:val="000000"/>
          <w:sz w:val="36"/>
          <w:szCs w:val="36"/>
        </w:rPr>
      </w:pPr>
    </w:p>
    <w:p w14:paraId="61B18831" w14:textId="77777777" w:rsidR="00C411E6" w:rsidRDefault="00C411E6">
      <w:pPr>
        <w:widowControl w:val="0"/>
        <w:pBdr>
          <w:top w:val="nil"/>
          <w:left w:val="nil"/>
          <w:bottom w:val="nil"/>
          <w:right w:val="nil"/>
          <w:between w:val="nil"/>
        </w:pBdr>
        <w:rPr>
          <w:color w:val="000000"/>
          <w:sz w:val="32"/>
          <w:szCs w:val="32"/>
        </w:rPr>
      </w:pPr>
    </w:p>
    <w:p w14:paraId="72C2ABD8" w14:textId="77777777" w:rsidR="00C411E6" w:rsidRDefault="00C411E6">
      <w:pPr>
        <w:rPr>
          <w:color w:val="000000"/>
        </w:rPr>
      </w:pPr>
    </w:p>
    <w:p w14:paraId="31477AD3" w14:textId="77777777" w:rsidR="00C411E6" w:rsidRDefault="000809D9">
      <w:pPr>
        <w:rPr>
          <w:color w:val="000000"/>
        </w:rPr>
      </w:pPr>
      <w:r>
        <w:rPr>
          <w:color w:val="000000"/>
        </w:rPr>
        <w:t>Our aims, devised by staff and students of BGS, are for students to</w:t>
      </w:r>
    </w:p>
    <w:p w14:paraId="1E3FC626" w14:textId="77777777" w:rsidR="00C411E6" w:rsidRDefault="00C411E6"/>
    <w:p w14:paraId="0FA15CF3" w14:textId="77777777" w:rsidR="00C411E6" w:rsidRDefault="00C411E6"/>
    <w:p w14:paraId="3C779225" w14:textId="77777777" w:rsidR="00C411E6" w:rsidRDefault="000809D9">
      <w:pPr>
        <w:numPr>
          <w:ilvl w:val="0"/>
          <w:numId w:val="6"/>
        </w:numPr>
        <w:pBdr>
          <w:top w:val="nil"/>
          <w:left w:val="nil"/>
          <w:bottom w:val="nil"/>
          <w:right w:val="nil"/>
          <w:between w:val="nil"/>
        </w:pBdr>
        <w:ind w:left="426" w:hanging="426"/>
        <w:rPr>
          <w:color w:val="000000"/>
        </w:rPr>
      </w:pPr>
      <w:r>
        <w:rPr>
          <w:color w:val="000000"/>
        </w:rPr>
        <w:t>Have the ambition and confidence to achieve their dreams</w:t>
      </w:r>
    </w:p>
    <w:p w14:paraId="522E744D" w14:textId="77777777" w:rsidR="00C411E6" w:rsidRDefault="000809D9">
      <w:pPr>
        <w:numPr>
          <w:ilvl w:val="0"/>
          <w:numId w:val="6"/>
        </w:numPr>
        <w:pBdr>
          <w:top w:val="nil"/>
          <w:left w:val="nil"/>
          <w:bottom w:val="nil"/>
          <w:right w:val="nil"/>
          <w:between w:val="nil"/>
        </w:pBdr>
        <w:ind w:left="426" w:hanging="426"/>
        <w:rPr>
          <w:color w:val="000000"/>
        </w:rPr>
      </w:pPr>
      <w:r>
        <w:rPr>
          <w:color w:val="000000"/>
        </w:rPr>
        <w:t xml:space="preserve">Act with self-awareness and tolerance </w:t>
      </w:r>
    </w:p>
    <w:p w14:paraId="5B308629" w14:textId="77777777" w:rsidR="00C411E6" w:rsidRDefault="000809D9">
      <w:pPr>
        <w:numPr>
          <w:ilvl w:val="0"/>
          <w:numId w:val="6"/>
        </w:numPr>
        <w:pBdr>
          <w:top w:val="nil"/>
          <w:left w:val="nil"/>
          <w:bottom w:val="nil"/>
          <w:right w:val="nil"/>
          <w:between w:val="nil"/>
        </w:pBdr>
        <w:ind w:left="426" w:hanging="426"/>
        <w:rPr>
          <w:color w:val="000000"/>
        </w:rPr>
      </w:pPr>
      <w:r>
        <w:rPr>
          <w:color w:val="000000"/>
        </w:rPr>
        <w:t>Have the independence and resilience to overcome barriers</w:t>
      </w:r>
    </w:p>
    <w:p w14:paraId="6F97CB14" w14:textId="77777777" w:rsidR="00C411E6" w:rsidRDefault="00C411E6">
      <w:pPr>
        <w:pBdr>
          <w:top w:val="nil"/>
          <w:left w:val="nil"/>
          <w:bottom w:val="nil"/>
          <w:right w:val="nil"/>
          <w:between w:val="nil"/>
        </w:pBdr>
        <w:ind w:left="426"/>
        <w:rPr>
          <w:color w:val="000000"/>
        </w:rPr>
      </w:pPr>
    </w:p>
    <w:p w14:paraId="2D56A598" w14:textId="77777777" w:rsidR="00C411E6" w:rsidRDefault="00C411E6">
      <w:pPr>
        <w:pBdr>
          <w:top w:val="nil"/>
          <w:left w:val="nil"/>
          <w:bottom w:val="nil"/>
          <w:right w:val="nil"/>
          <w:between w:val="nil"/>
        </w:pBdr>
        <w:ind w:left="426"/>
        <w:rPr>
          <w:color w:val="000000"/>
        </w:rPr>
      </w:pPr>
    </w:p>
    <w:p w14:paraId="701B7E46" w14:textId="77777777" w:rsidR="00C411E6" w:rsidRDefault="00C411E6"/>
    <w:p w14:paraId="69C83D43" w14:textId="77777777" w:rsidR="00C411E6" w:rsidRDefault="000809D9">
      <w:pPr>
        <w:rPr>
          <w:color w:val="000000"/>
        </w:rPr>
      </w:pPr>
      <w:proofErr w:type="gramStart"/>
      <w:r>
        <w:rPr>
          <w:color w:val="000000"/>
        </w:rPr>
        <w:t>In order to</w:t>
      </w:r>
      <w:proofErr w:type="gramEnd"/>
      <w:r>
        <w:rPr>
          <w:color w:val="000000"/>
        </w:rPr>
        <w:t xml:space="preserve"> achieve these aims we will strive to</w:t>
      </w:r>
    </w:p>
    <w:p w14:paraId="41E31AAB" w14:textId="77777777" w:rsidR="00C411E6" w:rsidRDefault="00C411E6"/>
    <w:p w14:paraId="4082D81B" w14:textId="77777777" w:rsidR="00C411E6" w:rsidRDefault="00C411E6"/>
    <w:p w14:paraId="76A9504F" w14:textId="77777777" w:rsidR="00C411E6" w:rsidRDefault="000809D9">
      <w:pPr>
        <w:numPr>
          <w:ilvl w:val="0"/>
          <w:numId w:val="6"/>
        </w:numPr>
        <w:pBdr>
          <w:top w:val="nil"/>
          <w:left w:val="nil"/>
          <w:bottom w:val="nil"/>
          <w:right w:val="nil"/>
          <w:between w:val="nil"/>
        </w:pBdr>
        <w:ind w:left="426" w:hanging="426"/>
        <w:rPr>
          <w:color w:val="000000"/>
        </w:rPr>
      </w:pPr>
      <w:r>
        <w:rPr>
          <w:color w:val="000000"/>
        </w:rPr>
        <w:t>Set high expectations and standards in all areas of school life</w:t>
      </w:r>
    </w:p>
    <w:p w14:paraId="587AD1FF" w14:textId="77777777" w:rsidR="00C411E6" w:rsidRDefault="000809D9">
      <w:pPr>
        <w:numPr>
          <w:ilvl w:val="0"/>
          <w:numId w:val="6"/>
        </w:numPr>
        <w:pBdr>
          <w:top w:val="nil"/>
          <w:left w:val="nil"/>
          <w:bottom w:val="nil"/>
          <w:right w:val="nil"/>
          <w:between w:val="nil"/>
        </w:pBdr>
        <w:ind w:left="426" w:hanging="426"/>
        <w:rPr>
          <w:color w:val="000000"/>
        </w:rPr>
      </w:pPr>
      <w:r>
        <w:rPr>
          <w:color w:val="000000"/>
        </w:rPr>
        <w:t xml:space="preserve">Provide a consistent, </w:t>
      </w:r>
      <w:proofErr w:type="gramStart"/>
      <w:r>
        <w:rPr>
          <w:color w:val="000000"/>
        </w:rPr>
        <w:t>respectful</w:t>
      </w:r>
      <w:proofErr w:type="gramEnd"/>
      <w:r>
        <w:rPr>
          <w:color w:val="000000"/>
        </w:rPr>
        <w:t xml:space="preserve"> and highly supportive environment</w:t>
      </w:r>
    </w:p>
    <w:p w14:paraId="7AD701AB" w14:textId="77777777" w:rsidR="00C411E6" w:rsidRDefault="000809D9">
      <w:pPr>
        <w:numPr>
          <w:ilvl w:val="0"/>
          <w:numId w:val="6"/>
        </w:numPr>
        <w:pBdr>
          <w:top w:val="nil"/>
          <w:left w:val="nil"/>
          <w:bottom w:val="nil"/>
          <w:right w:val="nil"/>
          <w:between w:val="nil"/>
        </w:pBdr>
        <w:ind w:left="426" w:hanging="426"/>
        <w:rPr>
          <w:color w:val="000000"/>
        </w:rPr>
      </w:pPr>
      <w:r>
        <w:rPr>
          <w:color w:val="000000"/>
        </w:rPr>
        <w:t>Create opportunities for students to become leaders</w:t>
      </w:r>
    </w:p>
    <w:p w14:paraId="2567FBC0" w14:textId="77777777" w:rsidR="00C411E6" w:rsidRDefault="000809D9">
      <w:pPr>
        <w:numPr>
          <w:ilvl w:val="0"/>
          <w:numId w:val="6"/>
        </w:numPr>
        <w:pBdr>
          <w:top w:val="nil"/>
          <w:left w:val="nil"/>
          <w:bottom w:val="nil"/>
          <w:right w:val="nil"/>
          <w:between w:val="nil"/>
        </w:pBdr>
        <w:ind w:left="426" w:hanging="426"/>
        <w:rPr>
          <w:color w:val="000000"/>
        </w:rPr>
      </w:pPr>
      <w:r>
        <w:rPr>
          <w:color w:val="000000"/>
        </w:rPr>
        <w:t>Value the achievements and contributions of all students</w:t>
      </w:r>
    </w:p>
    <w:p w14:paraId="2131CDB1" w14:textId="77777777" w:rsidR="00C411E6" w:rsidRDefault="000809D9">
      <w:pPr>
        <w:numPr>
          <w:ilvl w:val="0"/>
          <w:numId w:val="6"/>
        </w:numPr>
        <w:pBdr>
          <w:top w:val="nil"/>
          <w:left w:val="nil"/>
          <w:bottom w:val="nil"/>
          <w:right w:val="nil"/>
          <w:between w:val="nil"/>
        </w:pBdr>
        <w:ind w:left="426" w:hanging="426"/>
        <w:rPr>
          <w:color w:val="000000"/>
        </w:rPr>
      </w:pPr>
      <w:r>
        <w:rPr>
          <w:color w:val="000000"/>
        </w:rPr>
        <w:t>Make students experience at BGS memorable</w:t>
      </w:r>
    </w:p>
    <w:p w14:paraId="0EACCA15" w14:textId="77777777" w:rsidR="00C411E6" w:rsidRDefault="00C411E6">
      <w:pPr>
        <w:widowControl w:val="0"/>
        <w:pBdr>
          <w:top w:val="nil"/>
          <w:left w:val="nil"/>
          <w:bottom w:val="nil"/>
          <w:right w:val="nil"/>
          <w:between w:val="nil"/>
        </w:pBdr>
        <w:rPr>
          <w:color w:val="000000"/>
        </w:rPr>
      </w:pPr>
    </w:p>
    <w:p w14:paraId="15D145BF" w14:textId="77777777" w:rsidR="00C411E6" w:rsidRDefault="00C411E6">
      <w:pPr>
        <w:widowControl w:val="0"/>
        <w:pBdr>
          <w:top w:val="nil"/>
          <w:left w:val="nil"/>
          <w:bottom w:val="nil"/>
          <w:right w:val="nil"/>
          <w:between w:val="nil"/>
        </w:pBdr>
        <w:rPr>
          <w:color w:val="000000"/>
        </w:rPr>
      </w:pPr>
    </w:p>
    <w:p w14:paraId="186D7A1E" w14:textId="77777777" w:rsidR="00C411E6" w:rsidRDefault="00C411E6">
      <w:pPr>
        <w:widowControl w:val="0"/>
        <w:pBdr>
          <w:top w:val="nil"/>
          <w:left w:val="nil"/>
          <w:bottom w:val="nil"/>
          <w:right w:val="nil"/>
          <w:between w:val="nil"/>
        </w:pBdr>
        <w:rPr>
          <w:color w:val="000000"/>
        </w:rPr>
      </w:pPr>
    </w:p>
    <w:p w14:paraId="3AF2A08C" w14:textId="77777777" w:rsidR="00C411E6" w:rsidRDefault="00C411E6">
      <w:pPr>
        <w:widowControl w:val="0"/>
        <w:pBdr>
          <w:top w:val="nil"/>
          <w:left w:val="nil"/>
          <w:bottom w:val="nil"/>
          <w:right w:val="nil"/>
          <w:between w:val="nil"/>
        </w:pBdr>
        <w:rPr>
          <w:color w:val="000000"/>
        </w:rPr>
      </w:pPr>
    </w:p>
    <w:p w14:paraId="0905F7ED" w14:textId="77777777" w:rsidR="00C411E6" w:rsidRDefault="00C411E6">
      <w:pPr>
        <w:widowControl w:val="0"/>
        <w:pBdr>
          <w:top w:val="nil"/>
          <w:left w:val="nil"/>
          <w:bottom w:val="nil"/>
          <w:right w:val="nil"/>
          <w:between w:val="nil"/>
        </w:pBdr>
        <w:rPr>
          <w:color w:val="000000"/>
        </w:rPr>
      </w:pPr>
    </w:p>
    <w:p w14:paraId="4504E323" w14:textId="77777777" w:rsidR="00C411E6" w:rsidRDefault="00C411E6">
      <w:pPr>
        <w:widowControl w:val="0"/>
        <w:pBdr>
          <w:top w:val="nil"/>
          <w:left w:val="nil"/>
          <w:bottom w:val="nil"/>
          <w:right w:val="nil"/>
          <w:between w:val="nil"/>
        </w:pBdr>
        <w:ind w:firstLine="720"/>
        <w:rPr>
          <w:color w:val="000000"/>
        </w:rPr>
      </w:pPr>
    </w:p>
    <w:p w14:paraId="678A9DB7" w14:textId="77777777" w:rsidR="00C411E6" w:rsidRDefault="00C411E6">
      <w:pPr>
        <w:widowControl w:val="0"/>
        <w:pBdr>
          <w:top w:val="nil"/>
          <w:left w:val="nil"/>
          <w:bottom w:val="nil"/>
          <w:right w:val="nil"/>
          <w:between w:val="nil"/>
        </w:pBdr>
        <w:ind w:firstLine="720"/>
        <w:rPr>
          <w:color w:val="000000"/>
        </w:rPr>
      </w:pPr>
    </w:p>
    <w:p w14:paraId="4BD153D1" w14:textId="77777777" w:rsidR="00C411E6" w:rsidRDefault="00C411E6">
      <w:pPr>
        <w:jc w:val="both"/>
        <w:sectPr w:rsidR="00C411E6">
          <w:footerReference w:type="even" r:id="rId11"/>
          <w:footerReference w:type="default" r:id="rId12"/>
          <w:pgSz w:w="11918" w:h="16854"/>
          <w:pgMar w:top="1021" w:right="1021" w:bottom="1021" w:left="1021" w:header="720" w:footer="720" w:gutter="0"/>
          <w:pgNumType w:start="1"/>
          <w:cols w:space="720"/>
          <w:titlePg/>
        </w:sectPr>
      </w:pPr>
    </w:p>
    <w:p w14:paraId="388946B4" w14:textId="77777777" w:rsidR="00C411E6" w:rsidRDefault="000809D9">
      <w:pPr>
        <w:rPr>
          <w:sz w:val="48"/>
          <w:szCs w:val="48"/>
        </w:rPr>
      </w:pPr>
      <w:r>
        <w:rPr>
          <w:noProof/>
        </w:rPr>
        <w:lastRenderedPageBreak/>
        <mc:AlternateContent>
          <mc:Choice Requires="wpg">
            <w:drawing>
              <wp:anchor distT="0" distB="0" distL="0" distR="0" simplePos="0" relativeHeight="251663360" behindDoc="1" locked="0" layoutInCell="1" hidden="0" allowOverlap="1" wp14:anchorId="4F85BC7F" wp14:editId="589D30F9">
                <wp:simplePos x="0" y="0"/>
                <wp:positionH relativeFrom="page">
                  <wp:posOffset>486728</wp:posOffset>
                </wp:positionH>
                <wp:positionV relativeFrom="page">
                  <wp:posOffset>258128</wp:posOffset>
                </wp:positionV>
                <wp:extent cx="6565900" cy="9528175"/>
                <wp:effectExtent l="0" t="0" r="0" b="0"/>
                <wp:wrapNone/>
                <wp:docPr id="1" name=""/>
                <wp:cNvGraphicFramePr/>
                <a:graphic xmlns:a="http://schemas.openxmlformats.org/drawingml/2006/main">
                  <a:graphicData uri="http://schemas.microsoft.com/office/word/2010/wordprocessingShape">
                    <wps:wsp>
                      <wps:cNvSpPr/>
                      <wps:spPr>
                        <a:xfrm>
                          <a:off x="2067813" y="0"/>
                          <a:ext cx="6556375" cy="7560000"/>
                        </a:xfrm>
                        <a:prstGeom prst="rect">
                          <a:avLst/>
                        </a:prstGeom>
                        <a:noFill/>
                        <a:ln>
                          <a:noFill/>
                        </a:ln>
                      </wps:spPr>
                      <wps:txbx>
                        <w:txbxContent>
                          <w:p w14:paraId="0D6CB5BF" w14:textId="77777777" w:rsidR="00C411E6" w:rsidRDefault="00C411E6">
                            <w:pPr>
                              <w:textDirection w:val="btLr"/>
                            </w:pPr>
                          </w:p>
                          <w:p w14:paraId="1E850B53" w14:textId="77777777" w:rsidR="00C411E6" w:rsidRDefault="00C411E6">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oel="http://schemas.microsoft.com/office/2019/extlst">
            <w:drawing>
              <wp:anchor allowOverlap="1" behindDoc="1" distB="0" distT="0" distL="0" distR="0" hidden="0" layoutInCell="1" locked="0" relativeHeight="0" simplePos="0">
                <wp:simplePos x="0" y="0"/>
                <wp:positionH relativeFrom="page">
                  <wp:posOffset>486728</wp:posOffset>
                </wp:positionH>
                <wp:positionV relativeFrom="page">
                  <wp:posOffset>258128</wp:posOffset>
                </wp:positionV>
                <wp:extent cx="6565900" cy="9528175"/>
                <wp:effectExtent b="0" l="0" r="0" t="0"/>
                <wp:wrapNone/>
                <wp:docPr id="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565900" cy="9528175"/>
                        </a:xfrm>
                        <a:prstGeom prst="rect"/>
                        <a:ln/>
                      </pic:spPr>
                    </pic:pic>
                  </a:graphicData>
                </a:graphic>
              </wp:anchor>
            </w:drawing>
          </mc:Fallback>
        </mc:AlternateContent>
      </w:r>
    </w:p>
    <w:p w14:paraId="056A2FB3" w14:textId="77777777" w:rsidR="00C411E6" w:rsidRDefault="000809D9">
      <w:pPr>
        <w:rPr>
          <w:sz w:val="48"/>
          <w:szCs w:val="48"/>
        </w:rPr>
      </w:pPr>
      <w:r>
        <w:rPr>
          <w:b/>
          <w:sz w:val="48"/>
          <w:szCs w:val="48"/>
        </w:rPr>
        <w:t>BEVERLEY GRAMMAR SCHOOL</w:t>
      </w:r>
      <w:r>
        <w:rPr>
          <w:noProof/>
        </w:rPr>
        <w:drawing>
          <wp:anchor distT="0" distB="0" distL="114935" distR="114935" simplePos="0" relativeHeight="251664384" behindDoc="0" locked="0" layoutInCell="1" hidden="0" allowOverlap="1" wp14:anchorId="216C9C52" wp14:editId="5EB5C3CA">
            <wp:simplePos x="0" y="0"/>
            <wp:positionH relativeFrom="column">
              <wp:posOffset>-125094</wp:posOffset>
            </wp:positionH>
            <wp:positionV relativeFrom="paragraph">
              <wp:posOffset>-342899</wp:posOffset>
            </wp:positionV>
            <wp:extent cx="1209675" cy="1257300"/>
            <wp:effectExtent l="0" t="0" r="0" b="0"/>
            <wp:wrapSquare wrapText="bothSides" distT="0" distB="0" distL="114935" distR="1149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09675" cy="1257300"/>
                    </a:xfrm>
                    <a:prstGeom prst="rect">
                      <a:avLst/>
                    </a:prstGeom>
                    <a:ln/>
                  </pic:spPr>
                </pic:pic>
              </a:graphicData>
            </a:graphic>
          </wp:anchor>
        </w:drawing>
      </w:r>
    </w:p>
    <w:p w14:paraId="55B4A45E" w14:textId="77777777" w:rsidR="00C411E6" w:rsidRDefault="00C411E6">
      <w:pPr>
        <w:widowControl w:val="0"/>
        <w:pBdr>
          <w:top w:val="nil"/>
          <w:left w:val="nil"/>
          <w:bottom w:val="nil"/>
          <w:right w:val="nil"/>
          <w:between w:val="nil"/>
        </w:pBdr>
        <w:rPr>
          <w:color w:val="000000"/>
        </w:rPr>
      </w:pPr>
    </w:p>
    <w:p w14:paraId="0E1288C9" w14:textId="77777777" w:rsidR="00C411E6" w:rsidRDefault="000809D9">
      <w:pPr>
        <w:widowControl w:val="0"/>
        <w:pBdr>
          <w:top w:val="nil"/>
          <w:left w:val="nil"/>
          <w:bottom w:val="nil"/>
          <w:right w:val="nil"/>
          <w:between w:val="nil"/>
        </w:pBdr>
        <w:tabs>
          <w:tab w:val="left" w:pos="2610"/>
        </w:tabs>
        <w:rPr>
          <w:color w:val="000000"/>
        </w:rPr>
      </w:pPr>
      <w:r>
        <w:rPr>
          <w:color w:val="000000"/>
        </w:rPr>
        <w:tab/>
      </w:r>
    </w:p>
    <w:p w14:paraId="78164A4D" w14:textId="77777777" w:rsidR="00C411E6" w:rsidRDefault="00C411E6">
      <w:pPr>
        <w:widowControl w:val="0"/>
        <w:pBdr>
          <w:top w:val="nil"/>
          <w:left w:val="nil"/>
          <w:bottom w:val="nil"/>
          <w:right w:val="nil"/>
          <w:between w:val="nil"/>
        </w:pBdr>
        <w:rPr>
          <w:color w:val="000000"/>
        </w:rPr>
      </w:pPr>
    </w:p>
    <w:p w14:paraId="0A2D7086" w14:textId="77777777" w:rsidR="00C411E6" w:rsidRDefault="00C411E6">
      <w:pPr>
        <w:widowControl w:val="0"/>
        <w:pBdr>
          <w:top w:val="nil"/>
          <w:left w:val="nil"/>
          <w:bottom w:val="nil"/>
          <w:right w:val="nil"/>
          <w:between w:val="nil"/>
        </w:pBdr>
        <w:rPr>
          <w:color w:val="000000"/>
        </w:rPr>
      </w:pPr>
    </w:p>
    <w:p w14:paraId="0C428499" w14:textId="77777777" w:rsidR="00C411E6" w:rsidRDefault="00C411E6">
      <w:pPr>
        <w:widowControl w:val="0"/>
        <w:pBdr>
          <w:top w:val="nil"/>
          <w:left w:val="nil"/>
          <w:bottom w:val="nil"/>
          <w:right w:val="nil"/>
          <w:between w:val="nil"/>
        </w:pBdr>
        <w:rPr>
          <w:color w:val="000000"/>
        </w:rPr>
      </w:pPr>
    </w:p>
    <w:p w14:paraId="6EE592BC" w14:textId="77777777" w:rsidR="00C411E6" w:rsidRDefault="00C411E6">
      <w:pPr>
        <w:widowControl w:val="0"/>
        <w:pBdr>
          <w:top w:val="nil"/>
          <w:left w:val="nil"/>
          <w:bottom w:val="nil"/>
          <w:right w:val="nil"/>
          <w:between w:val="nil"/>
        </w:pBdr>
        <w:rPr>
          <w:color w:val="000000"/>
        </w:rPr>
      </w:pPr>
    </w:p>
    <w:p w14:paraId="783B1621" w14:textId="77777777" w:rsidR="00C411E6" w:rsidRDefault="00C411E6">
      <w:pPr>
        <w:rPr>
          <w:sz w:val="36"/>
          <w:szCs w:val="36"/>
        </w:rPr>
      </w:pPr>
    </w:p>
    <w:p w14:paraId="0DCCD61E" w14:textId="77777777" w:rsidR="00C411E6" w:rsidRDefault="000809D9">
      <w:pPr>
        <w:rPr>
          <w:sz w:val="32"/>
          <w:szCs w:val="32"/>
        </w:rPr>
      </w:pPr>
      <w:r>
        <w:rPr>
          <w:b/>
          <w:sz w:val="32"/>
          <w:szCs w:val="32"/>
        </w:rPr>
        <w:t>THE APPLICATION PROCESS</w:t>
      </w:r>
    </w:p>
    <w:p w14:paraId="063F068F" w14:textId="77777777" w:rsidR="00C411E6" w:rsidRDefault="00C411E6">
      <w:pPr>
        <w:rPr>
          <w:sz w:val="36"/>
          <w:szCs w:val="36"/>
        </w:rPr>
      </w:pPr>
    </w:p>
    <w:p w14:paraId="3AEB3E44" w14:textId="77777777" w:rsidR="00C411E6" w:rsidRDefault="000809D9">
      <w:pPr>
        <w:jc w:val="both"/>
      </w:pPr>
      <w:r>
        <w:t xml:space="preserve">Completed applications should </w:t>
      </w:r>
      <w:proofErr w:type="gramStart"/>
      <w:r>
        <w:t>be:-</w:t>
      </w:r>
      <w:proofErr w:type="gramEnd"/>
    </w:p>
    <w:p w14:paraId="6DC097E2" w14:textId="77777777" w:rsidR="00C411E6" w:rsidRDefault="00C411E6">
      <w:pPr>
        <w:jc w:val="both"/>
      </w:pPr>
    </w:p>
    <w:p w14:paraId="108FA97F" w14:textId="77777777" w:rsidR="00C411E6" w:rsidRDefault="000809D9">
      <w:pPr>
        <w:jc w:val="both"/>
      </w:pPr>
      <w:r>
        <w:t xml:space="preserve">Posted to </w:t>
      </w:r>
      <w:r>
        <w:tab/>
        <w:t>Mrs C. Hoyle,</w:t>
      </w:r>
    </w:p>
    <w:p w14:paraId="7266324B" w14:textId="77777777" w:rsidR="00C411E6" w:rsidRDefault="000809D9">
      <w:pPr>
        <w:ind w:left="720" w:firstLine="720"/>
        <w:jc w:val="both"/>
      </w:pPr>
      <w:r>
        <w:t>Beverley Grammar School,</w:t>
      </w:r>
    </w:p>
    <w:p w14:paraId="55A45A2F" w14:textId="77777777" w:rsidR="00C411E6" w:rsidRDefault="000809D9">
      <w:pPr>
        <w:ind w:left="720" w:firstLine="720"/>
        <w:jc w:val="both"/>
      </w:pPr>
      <w:proofErr w:type="spellStart"/>
      <w:r>
        <w:t>Queensgate</w:t>
      </w:r>
      <w:proofErr w:type="spellEnd"/>
      <w:r>
        <w:t xml:space="preserve">, </w:t>
      </w:r>
    </w:p>
    <w:p w14:paraId="1D24AF7E" w14:textId="77777777" w:rsidR="00C411E6" w:rsidRDefault="000809D9">
      <w:pPr>
        <w:ind w:left="720" w:firstLine="720"/>
        <w:jc w:val="both"/>
      </w:pPr>
      <w:r>
        <w:t>Beverley,</w:t>
      </w:r>
    </w:p>
    <w:p w14:paraId="236D3643" w14:textId="77777777" w:rsidR="00C411E6" w:rsidRDefault="000809D9">
      <w:pPr>
        <w:ind w:left="720" w:firstLine="720"/>
        <w:jc w:val="both"/>
      </w:pPr>
      <w:r>
        <w:t>HU17 8NF.</w:t>
      </w:r>
    </w:p>
    <w:p w14:paraId="2FC778BD" w14:textId="77777777" w:rsidR="00C411E6" w:rsidRDefault="00C411E6">
      <w:pPr>
        <w:jc w:val="both"/>
      </w:pPr>
    </w:p>
    <w:p w14:paraId="126FC0AE" w14:textId="77777777" w:rsidR="00C411E6" w:rsidRDefault="000809D9">
      <w:pPr>
        <w:jc w:val="both"/>
      </w:pPr>
      <w:r>
        <w:t>Emailed to</w:t>
      </w:r>
      <w:r>
        <w:tab/>
        <w:t>apply@beverleygrammar.co.uk</w:t>
      </w:r>
    </w:p>
    <w:p w14:paraId="643F9AC4" w14:textId="77777777" w:rsidR="00C411E6" w:rsidRDefault="00C411E6">
      <w:pPr>
        <w:jc w:val="both"/>
      </w:pPr>
    </w:p>
    <w:p w14:paraId="77213CF2" w14:textId="77777777" w:rsidR="00C411E6" w:rsidRDefault="00C411E6">
      <w:pPr>
        <w:jc w:val="both"/>
      </w:pPr>
    </w:p>
    <w:p w14:paraId="512C17C2" w14:textId="77777777" w:rsidR="00C411E6" w:rsidRDefault="000809D9">
      <w:pPr>
        <w:jc w:val="both"/>
      </w:pPr>
      <w:r>
        <w:t xml:space="preserve">Short-listed candidates will be contacted by email with details of the interview process.  If you have not heard from us within 2 weeks of the closing </w:t>
      </w:r>
      <w:proofErr w:type="gramStart"/>
      <w:r>
        <w:t>date</w:t>
      </w:r>
      <w:proofErr w:type="gramEnd"/>
      <w:r>
        <w:t xml:space="preserve"> please assume your application has been unsuccessful.</w:t>
      </w:r>
    </w:p>
    <w:p w14:paraId="23985375" w14:textId="77777777" w:rsidR="00C411E6" w:rsidRDefault="00C411E6">
      <w:pPr>
        <w:jc w:val="both"/>
      </w:pPr>
    </w:p>
    <w:p w14:paraId="25C66B26" w14:textId="77777777" w:rsidR="00C411E6" w:rsidRDefault="00C411E6">
      <w:pPr>
        <w:rPr>
          <w:sz w:val="32"/>
          <w:szCs w:val="32"/>
        </w:rPr>
      </w:pPr>
    </w:p>
    <w:p w14:paraId="48095AC2" w14:textId="77777777" w:rsidR="00C411E6" w:rsidRDefault="000809D9">
      <w:pPr>
        <w:rPr>
          <w:sz w:val="32"/>
          <w:szCs w:val="32"/>
        </w:rPr>
      </w:pPr>
      <w:r>
        <w:rPr>
          <w:b/>
          <w:sz w:val="32"/>
          <w:szCs w:val="32"/>
        </w:rPr>
        <w:t>Queries</w:t>
      </w:r>
    </w:p>
    <w:p w14:paraId="29EBA908" w14:textId="77777777" w:rsidR="00C411E6" w:rsidRDefault="00C411E6"/>
    <w:p w14:paraId="50C0689A" w14:textId="77777777" w:rsidR="00C411E6" w:rsidRDefault="000809D9">
      <w:r>
        <w:t>If you have any queries on any aspect of the application process or need additional information, please contact Mrs C. Hoyle in the first instance on 01482 881531.</w:t>
      </w:r>
    </w:p>
    <w:p w14:paraId="0079CDD7" w14:textId="77777777" w:rsidR="00C411E6" w:rsidRDefault="00C411E6"/>
    <w:p w14:paraId="5BDA682D" w14:textId="77777777" w:rsidR="00C411E6" w:rsidRDefault="00C411E6">
      <w:pPr>
        <w:jc w:val="center"/>
      </w:pPr>
    </w:p>
    <w:p w14:paraId="64DB7398" w14:textId="77777777" w:rsidR="00C411E6" w:rsidRDefault="00C411E6">
      <w:pPr>
        <w:widowControl w:val="0"/>
        <w:pBdr>
          <w:top w:val="nil"/>
          <w:left w:val="nil"/>
          <w:bottom w:val="nil"/>
          <w:right w:val="nil"/>
          <w:between w:val="nil"/>
        </w:pBdr>
        <w:rPr>
          <w:color w:val="000000"/>
        </w:rPr>
      </w:pPr>
    </w:p>
    <w:p w14:paraId="51EE6D14" w14:textId="77777777" w:rsidR="00C411E6" w:rsidRDefault="00C411E6">
      <w:pPr>
        <w:widowControl w:val="0"/>
        <w:pBdr>
          <w:top w:val="nil"/>
          <w:left w:val="nil"/>
          <w:bottom w:val="nil"/>
          <w:right w:val="nil"/>
          <w:between w:val="nil"/>
        </w:pBdr>
        <w:rPr>
          <w:color w:val="000000"/>
        </w:rPr>
      </w:pPr>
    </w:p>
    <w:p w14:paraId="42DB7075" w14:textId="77777777" w:rsidR="00C411E6" w:rsidRDefault="00C411E6">
      <w:pPr>
        <w:widowControl w:val="0"/>
        <w:pBdr>
          <w:top w:val="nil"/>
          <w:left w:val="nil"/>
          <w:bottom w:val="nil"/>
          <w:right w:val="nil"/>
          <w:between w:val="nil"/>
        </w:pBdr>
        <w:rPr>
          <w:color w:val="000000"/>
        </w:rPr>
      </w:pPr>
    </w:p>
    <w:p w14:paraId="77760A53" w14:textId="77777777" w:rsidR="00C411E6" w:rsidRDefault="000809D9">
      <w:pPr>
        <w:jc w:val="center"/>
        <w:rPr>
          <w:color w:val="FF0000"/>
          <w:sz w:val="32"/>
          <w:szCs w:val="32"/>
        </w:rPr>
      </w:pPr>
      <w:r>
        <w:rPr>
          <w:b/>
          <w:sz w:val="32"/>
          <w:szCs w:val="32"/>
        </w:rPr>
        <w:t xml:space="preserve">THE CLOSING DATE FOR APPLICATIONS IS: </w:t>
      </w:r>
    </w:p>
    <w:p w14:paraId="0676F97B" w14:textId="77777777" w:rsidR="00C411E6" w:rsidRDefault="00C411E6">
      <w:pPr>
        <w:jc w:val="center"/>
        <w:rPr>
          <w:sz w:val="32"/>
          <w:szCs w:val="32"/>
        </w:rPr>
      </w:pPr>
    </w:p>
    <w:p w14:paraId="1D4DA9BE" w14:textId="77777777" w:rsidR="00C411E6" w:rsidRDefault="000809D9">
      <w:pPr>
        <w:jc w:val="center"/>
        <w:rPr>
          <w:sz w:val="28"/>
          <w:szCs w:val="28"/>
        </w:rPr>
      </w:pPr>
      <w:r>
        <w:rPr>
          <w:b/>
          <w:sz w:val="28"/>
          <w:szCs w:val="28"/>
        </w:rPr>
        <w:t xml:space="preserve">29 November 2022 (10.00 am) </w:t>
      </w:r>
    </w:p>
    <w:p w14:paraId="4775B17E" w14:textId="77777777" w:rsidR="00C411E6" w:rsidRDefault="000809D9">
      <w:pPr>
        <w:jc w:val="center"/>
        <w:rPr>
          <w:sz w:val="28"/>
          <w:szCs w:val="28"/>
        </w:rPr>
      </w:pPr>
      <w:r>
        <w:rPr>
          <w:b/>
          <w:sz w:val="28"/>
          <w:szCs w:val="28"/>
        </w:rPr>
        <w:t xml:space="preserve">Interview Date - w/c 5 December 2022 </w:t>
      </w:r>
    </w:p>
    <w:p w14:paraId="092715F4" w14:textId="77777777" w:rsidR="00C411E6" w:rsidRDefault="00C411E6">
      <w:pPr>
        <w:jc w:val="center"/>
        <w:rPr>
          <w:sz w:val="28"/>
          <w:szCs w:val="28"/>
        </w:rPr>
      </w:pPr>
    </w:p>
    <w:p w14:paraId="3B81E9B0" w14:textId="77777777" w:rsidR="00C411E6" w:rsidRDefault="00C411E6">
      <w:pPr>
        <w:jc w:val="both"/>
      </w:pPr>
    </w:p>
    <w:p w14:paraId="01EED9AF" w14:textId="77777777" w:rsidR="00C411E6" w:rsidRDefault="00C411E6">
      <w:pPr>
        <w:jc w:val="both"/>
      </w:pPr>
    </w:p>
    <w:p w14:paraId="4321D2C2" w14:textId="77777777" w:rsidR="00C411E6" w:rsidRDefault="00C411E6">
      <w:pPr>
        <w:jc w:val="both"/>
      </w:pPr>
    </w:p>
    <w:p w14:paraId="039F4190" w14:textId="77777777" w:rsidR="00C411E6" w:rsidRDefault="00C411E6">
      <w:pPr>
        <w:jc w:val="both"/>
      </w:pPr>
    </w:p>
    <w:p w14:paraId="0FA2D6B4" w14:textId="77777777" w:rsidR="00C411E6" w:rsidRDefault="00C411E6">
      <w:pPr>
        <w:jc w:val="both"/>
      </w:pPr>
    </w:p>
    <w:p w14:paraId="7513835D" w14:textId="77777777" w:rsidR="00C411E6" w:rsidRDefault="000809D9">
      <w:pPr>
        <w:jc w:val="both"/>
      </w:pPr>
      <w:r>
        <w:rPr>
          <w:b/>
          <w:noProof/>
        </w:rPr>
        <w:lastRenderedPageBreak/>
        <w:drawing>
          <wp:inline distT="0" distB="0" distL="114300" distR="114300" wp14:anchorId="7E24F997" wp14:editId="6B88148F">
            <wp:extent cx="1209675" cy="12573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209675" cy="1257300"/>
                    </a:xfrm>
                    <a:prstGeom prst="rect">
                      <a:avLst/>
                    </a:prstGeom>
                    <a:ln/>
                  </pic:spPr>
                </pic:pic>
              </a:graphicData>
            </a:graphic>
          </wp:inline>
        </w:drawing>
      </w:r>
    </w:p>
    <w:p w14:paraId="08A38E09" w14:textId="77777777" w:rsidR="00C411E6" w:rsidRDefault="000809D9">
      <w:pPr>
        <w:jc w:val="both"/>
      </w:pPr>
      <w:r>
        <w:rPr>
          <w:b/>
        </w:rPr>
        <w:t xml:space="preserve">Beverley Grammar School </w:t>
      </w:r>
    </w:p>
    <w:p w14:paraId="058C9D81" w14:textId="77777777" w:rsidR="00C411E6" w:rsidRDefault="000809D9">
      <w:pPr>
        <w:jc w:val="both"/>
      </w:pPr>
      <w:proofErr w:type="spellStart"/>
      <w:r>
        <w:rPr>
          <w:b/>
        </w:rPr>
        <w:t>Queensgate</w:t>
      </w:r>
      <w:proofErr w:type="spellEnd"/>
    </w:p>
    <w:p w14:paraId="7E83141C" w14:textId="77777777" w:rsidR="00C411E6" w:rsidRDefault="000809D9">
      <w:pPr>
        <w:jc w:val="both"/>
      </w:pPr>
      <w:r>
        <w:rPr>
          <w:b/>
        </w:rPr>
        <w:t>Beverley</w:t>
      </w:r>
    </w:p>
    <w:p w14:paraId="05A7637F" w14:textId="77777777" w:rsidR="00C411E6" w:rsidRDefault="000809D9">
      <w:pPr>
        <w:jc w:val="both"/>
      </w:pPr>
      <w:r>
        <w:rPr>
          <w:b/>
        </w:rPr>
        <w:t>East Riding of Yorkshire</w:t>
      </w:r>
    </w:p>
    <w:p w14:paraId="01A0B337" w14:textId="77777777" w:rsidR="00C411E6" w:rsidRDefault="000809D9">
      <w:pPr>
        <w:jc w:val="both"/>
      </w:pPr>
      <w:r>
        <w:rPr>
          <w:b/>
        </w:rPr>
        <w:t>HU17 8NF</w:t>
      </w:r>
    </w:p>
    <w:p w14:paraId="0D0801AD" w14:textId="77777777" w:rsidR="00C411E6" w:rsidRDefault="000809D9">
      <w:pPr>
        <w:jc w:val="both"/>
      </w:pPr>
      <w:r>
        <w:rPr>
          <w:b/>
        </w:rPr>
        <w:t>Headteacher: Gavin Chappell</w:t>
      </w:r>
    </w:p>
    <w:p w14:paraId="07350246" w14:textId="77777777" w:rsidR="00C411E6" w:rsidRDefault="000809D9">
      <w:r>
        <w:rPr>
          <w:b/>
        </w:rPr>
        <w:t>Tel: 01482 881531</w:t>
      </w:r>
    </w:p>
    <w:p w14:paraId="17A4EDCB" w14:textId="77777777" w:rsidR="00C411E6" w:rsidRDefault="00C411E6"/>
    <w:p w14:paraId="2D4342FA" w14:textId="77777777" w:rsidR="00C411E6" w:rsidRDefault="00C411E6"/>
    <w:p w14:paraId="086D31D3" w14:textId="77777777" w:rsidR="00C411E6" w:rsidRDefault="00C411E6"/>
    <w:p w14:paraId="601D21F0" w14:textId="227EBB01" w:rsidR="00C411E6" w:rsidRDefault="000809D9">
      <w:pPr>
        <w:rPr>
          <w:sz w:val="28"/>
          <w:szCs w:val="28"/>
        </w:rPr>
      </w:pPr>
      <w:r>
        <w:rPr>
          <w:b/>
          <w:sz w:val="28"/>
          <w:szCs w:val="28"/>
        </w:rPr>
        <w:t xml:space="preserve">A Teacher of Mathematics is required for </w:t>
      </w:r>
      <w:r w:rsidR="00DF4860">
        <w:rPr>
          <w:b/>
          <w:sz w:val="28"/>
          <w:szCs w:val="28"/>
        </w:rPr>
        <w:t xml:space="preserve">Easter </w:t>
      </w:r>
      <w:r>
        <w:rPr>
          <w:b/>
          <w:sz w:val="28"/>
          <w:szCs w:val="28"/>
        </w:rPr>
        <w:t>2023</w:t>
      </w:r>
    </w:p>
    <w:p w14:paraId="58ABD1CF" w14:textId="77777777" w:rsidR="00C411E6" w:rsidRDefault="00C411E6">
      <w:pPr>
        <w:jc w:val="both"/>
      </w:pPr>
    </w:p>
    <w:p w14:paraId="529CDDA5" w14:textId="77777777" w:rsidR="00C411E6" w:rsidRDefault="000809D9">
      <w:pPr>
        <w:shd w:val="clear" w:color="auto" w:fill="FFFFFF"/>
        <w:ind w:left="2160" w:hanging="2160"/>
      </w:pPr>
      <w:r>
        <w:rPr>
          <w:b/>
        </w:rPr>
        <w:t>Closing Date:</w:t>
      </w:r>
      <w:r>
        <w:rPr>
          <w:b/>
        </w:rPr>
        <w:tab/>
        <w:t>29 November 2022</w:t>
      </w:r>
      <w:r>
        <w:t xml:space="preserve"> (10.00 am)</w:t>
      </w:r>
    </w:p>
    <w:p w14:paraId="66EFEEE9" w14:textId="77777777" w:rsidR="00C411E6" w:rsidRDefault="000809D9">
      <w:pPr>
        <w:shd w:val="clear" w:color="auto" w:fill="FFFFFF"/>
        <w:ind w:left="2160" w:hanging="2160"/>
      </w:pPr>
      <w:r>
        <w:rPr>
          <w:b/>
        </w:rPr>
        <w:t xml:space="preserve">Interview Date </w:t>
      </w:r>
      <w:r>
        <w:rPr>
          <w:b/>
        </w:rPr>
        <w:tab/>
        <w:t>w/c 5 December 2022</w:t>
      </w:r>
    </w:p>
    <w:p w14:paraId="1DAD5709" w14:textId="77777777" w:rsidR="00C411E6" w:rsidRDefault="000809D9">
      <w:pPr>
        <w:shd w:val="clear" w:color="auto" w:fill="FFFFFF"/>
      </w:pPr>
      <w:r>
        <w:rPr>
          <w:b/>
        </w:rPr>
        <w:t xml:space="preserve">Salary: </w:t>
      </w:r>
      <w:r>
        <w:rPr>
          <w:b/>
        </w:rPr>
        <w:tab/>
      </w:r>
      <w:r>
        <w:rPr>
          <w:b/>
        </w:rPr>
        <w:tab/>
        <w:t>MPS / UPS</w:t>
      </w:r>
      <w:r>
        <w:t xml:space="preserve"> </w:t>
      </w:r>
    </w:p>
    <w:p w14:paraId="1DF0A773" w14:textId="77777777" w:rsidR="00C411E6" w:rsidRDefault="000809D9">
      <w:pPr>
        <w:shd w:val="clear" w:color="auto" w:fill="FFFFFF"/>
      </w:pPr>
      <w:r>
        <w:rPr>
          <w:b/>
        </w:rPr>
        <w:t xml:space="preserve">Contract type: </w:t>
      </w:r>
      <w:r>
        <w:rPr>
          <w:b/>
        </w:rPr>
        <w:tab/>
        <w:t>Full time, Permanent</w:t>
      </w:r>
    </w:p>
    <w:p w14:paraId="34549C94" w14:textId="77777777" w:rsidR="00C411E6" w:rsidRDefault="00C411E6">
      <w:pPr>
        <w:shd w:val="clear" w:color="auto" w:fill="FFFFFF"/>
        <w:ind w:left="720"/>
      </w:pPr>
    </w:p>
    <w:p w14:paraId="2D079D47" w14:textId="77777777" w:rsidR="00C411E6" w:rsidRDefault="000809D9">
      <w:pPr>
        <w:jc w:val="both"/>
      </w:pPr>
      <w:r>
        <w:t>We are seeking to appoint an impressive Mathematics specialist, with the ability to enthuse and inspire students, to join our excellent department. You will be an engaging classroom practitioner with a passion for the subject, who can demonstrate the commitment and determination to raise standards across all levels and abilities.</w:t>
      </w:r>
    </w:p>
    <w:p w14:paraId="18297986" w14:textId="77777777" w:rsidR="00C411E6" w:rsidRDefault="000809D9">
      <w:r>
        <w:t xml:space="preserve"> </w:t>
      </w:r>
    </w:p>
    <w:p w14:paraId="0A27BD29" w14:textId="77777777" w:rsidR="00C411E6" w:rsidRDefault="000809D9">
      <w:pPr>
        <w:jc w:val="both"/>
      </w:pPr>
      <w:r>
        <w:t xml:space="preserve">Applications from NQTs and experienced teachers are welcome. We have an excellent </w:t>
      </w:r>
      <w:proofErr w:type="spellStart"/>
      <w:r>
        <w:t>programme</w:t>
      </w:r>
      <w:proofErr w:type="spellEnd"/>
      <w:r>
        <w:t xml:space="preserve"> of CPD to help you reach your full potential.</w:t>
      </w:r>
    </w:p>
    <w:p w14:paraId="31907934" w14:textId="77777777" w:rsidR="00C411E6" w:rsidRDefault="00C411E6">
      <w:pPr>
        <w:jc w:val="both"/>
      </w:pPr>
    </w:p>
    <w:p w14:paraId="0E869949" w14:textId="77777777" w:rsidR="00C411E6" w:rsidRDefault="000809D9">
      <w:pPr>
        <w:shd w:val="clear" w:color="auto" w:fill="FFFFFF"/>
        <w:jc w:val="both"/>
      </w:pPr>
      <w:r>
        <w:t xml:space="preserve">Application forms and further details are available at </w:t>
      </w:r>
      <w:hyperlink r:id="rId15">
        <w:r>
          <w:rPr>
            <w:color w:val="0000FF"/>
            <w:u w:val="single"/>
          </w:rPr>
          <w:t>www.beverleygrammar.co.uk</w:t>
        </w:r>
      </w:hyperlink>
      <w:r>
        <w:t xml:space="preserve"> Completed forms should be posted to Mrs C. Hoyle, or emailed to apply@beverleygrammar.co.uk  </w:t>
      </w:r>
    </w:p>
    <w:p w14:paraId="5CB32D61" w14:textId="77777777" w:rsidR="00C411E6" w:rsidRDefault="00C411E6">
      <w:pPr>
        <w:shd w:val="clear" w:color="auto" w:fill="FFFFFF"/>
        <w:jc w:val="both"/>
      </w:pPr>
    </w:p>
    <w:p w14:paraId="60E0D45A" w14:textId="77777777" w:rsidR="00C411E6" w:rsidRDefault="00C411E6">
      <w:pPr>
        <w:shd w:val="clear" w:color="auto" w:fill="FFFFFF"/>
        <w:jc w:val="both"/>
      </w:pPr>
    </w:p>
    <w:p w14:paraId="2C3F730A" w14:textId="77777777" w:rsidR="00C411E6" w:rsidRDefault="000809D9">
      <w:r>
        <w:rPr>
          <w:i/>
        </w:rPr>
        <w:t xml:space="preserve">Beverley Grammar School is committed to safeguarding and promoting the welfare of children, young </w:t>
      </w:r>
      <w:proofErr w:type="gramStart"/>
      <w:r>
        <w:rPr>
          <w:i/>
        </w:rPr>
        <w:t>people</w:t>
      </w:r>
      <w:proofErr w:type="gramEnd"/>
      <w:r>
        <w:rPr>
          <w:i/>
        </w:rPr>
        <w:t xml:space="preserve"> and vulnerable adults.  Clearance from the Disclosure and Barring Service is required prior to appointment.</w:t>
      </w:r>
    </w:p>
    <w:p w14:paraId="192D0128" w14:textId="77777777" w:rsidR="00C411E6" w:rsidRDefault="00C411E6"/>
    <w:p w14:paraId="6E9209AF" w14:textId="77777777" w:rsidR="00C411E6" w:rsidRDefault="00C411E6"/>
    <w:p w14:paraId="738A7A94" w14:textId="77777777" w:rsidR="00C411E6" w:rsidRDefault="00C411E6"/>
    <w:p w14:paraId="228D7149" w14:textId="77777777" w:rsidR="00C411E6" w:rsidRDefault="00C411E6"/>
    <w:p w14:paraId="273FB831" w14:textId="77777777" w:rsidR="00C411E6" w:rsidRDefault="00C411E6"/>
    <w:p w14:paraId="5289EBE4" w14:textId="77777777" w:rsidR="00C411E6" w:rsidRDefault="00C411E6"/>
    <w:p w14:paraId="102B7D98" w14:textId="77777777" w:rsidR="00C411E6" w:rsidRDefault="00C411E6"/>
    <w:p w14:paraId="6F7DFC0B" w14:textId="77777777" w:rsidR="00C411E6" w:rsidRDefault="00C411E6"/>
    <w:p w14:paraId="4F3B2B4E" w14:textId="77777777" w:rsidR="00C411E6" w:rsidRDefault="00C411E6"/>
    <w:p w14:paraId="2BF92C2C" w14:textId="3834D15C" w:rsidR="00C411E6" w:rsidRDefault="000809D9">
      <w:pPr>
        <w:rPr>
          <w:sz w:val="48"/>
          <w:szCs w:val="48"/>
        </w:rPr>
      </w:pPr>
      <w:r>
        <w:br w:type="page"/>
      </w:r>
      <w:r w:rsidR="00DF4860">
        <w:rPr>
          <w:noProof/>
        </w:rPr>
        <w:lastRenderedPageBreak/>
        <w:drawing>
          <wp:anchor distT="0" distB="0" distL="114935" distR="114935" simplePos="0" relativeHeight="251665408" behindDoc="0" locked="0" layoutInCell="1" hidden="0" allowOverlap="1" wp14:anchorId="5E8991C8" wp14:editId="0B772DD3">
            <wp:simplePos x="0" y="0"/>
            <wp:positionH relativeFrom="column">
              <wp:posOffset>-208280</wp:posOffset>
            </wp:positionH>
            <wp:positionV relativeFrom="paragraph">
              <wp:posOffset>0</wp:posOffset>
            </wp:positionV>
            <wp:extent cx="1090295" cy="1133475"/>
            <wp:effectExtent l="0" t="0" r="0" b="0"/>
            <wp:wrapSquare wrapText="bothSides" distT="0" distB="0" distL="114935" distR="114935"/>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90295" cy="1133475"/>
                    </a:xfrm>
                    <a:prstGeom prst="rect">
                      <a:avLst/>
                    </a:prstGeom>
                    <a:ln/>
                  </pic:spPr>
                </pic:pic>
              </a:graphicData>
            </a:graphic>
          </wp:anchor>
        </w:drawing>
      </w:r>
      <w:r w:rsidR="00DF4860">
        <w:t xml:space="preserve">    </w:t>
      </w:r>
      <w:r>
        <w:rPr>
          <w:b/>
          <w:sz w:val="48"/>
          <w:szCs w:val="48"/>
        </w:rPr>
        <w:t>BEVERLEY GRAMMAR SCHOOL</w:t>
      </w:r>
    </w:p>
    <w:p w14:paraId="11206FDA" w14:textId="77777777" w:rsidR="00C411E6" w:rsidRDefault="000809D9">
      <w:pPr>
        <w:spacing w:after="120"/>
        <w:jc w:val="center"/>
        <w:rPr>
          <w:sz w:val="28"/>
          <w:szCs w:val="28"/>
        </w:rPr>
      </w:pPr>
      <w:r>
        <w:rPr>
          <w:b/>
          <w:sz w:val="28"/>
          <w:szCs w:val="28"/>
        </w:rPr>
        <w:t>THE MATHEMATICS DEPARTMENT</w:t>
      </w:r>
    </w:p>
    <w:p w14:paraId="246FA5D6" w14:textId="77777777" w:rsidR="00C411E6" w:rsidRDefault="00C411E6">
      <w:pPr>
        <w:jc w:val="both"/>
      </w:pPr>
    </w:p>
    <w:p w14:paraId="46576E45" w14:textId="77777777" w:rsidR="00DF4860" w:rsidRDefault="00DF4860">
      <w:pPr>
        <w:jc w:val="both"/>
      </w:pPr>
    </w:p>
    <w:p w14:paraId="3B529291" w14:textId="77777777" w:rsidR="00DF4860" w:rsidRDefault="00DF4860">
      <w:pPr>
        <w:jc w:val="both"/>
      </w:pPr>
    </w:p>
    <w:p w14:paraId="6A39B996" w14:textId="1ED02E7D" w:rsidR="00C411E6" w:rsidRDefault="000809D9">
      <w:pPr>
        <w:jc w:val="both"/>
      </w:pPr>
      <w:r>
        <w:t xml:space="preserve">The </w:t>
      </w:r>
      <w:proofErr w:type="gramStart"/>
      <w:r>
        <w:t>Mathematics</w:t>
      </w:r>
      <w:proofErr w:type="gramEnd"/>
      <w:r>
        <w:t xml:space="preserve"> department is a hard-working, dynamic group of teachers, who have a passion for teaching mathematics.  It is made up of </w:t>
      </w:r>
      <w:r w:rsidR="00DF4860">
        <w:t>seven</w:t>
      </w:r>
      <w:r>
        <w:t xml:space="preserve"> mathematics specialists, with the timetable being shared equitably between all members of the department.  We have our own staff area and work as a very close-knit team, sharing ideas and supporting each other.  We are looking for someone who is eager to join our enthusiastic team.</w:t>
      </w:r>
    </w:p>
    <w:p w14:paraId="4391AE32" w14:textId="77777777" w:rsidR="00C411E6" w:rsidRDefault="00C411E6">
      <w:pPr>
        <w:jc w:val="both"/>
      </w:pPr>
    </w:p>
    <w:p w14:paraId="46D493EC" w14:textId="77777777" w:rsidR="00C411E6" w:rsidRDefault="000809D9">
      <w:pPr>
        <w:jc w:val="both"/>
      </w:pPr>
      <w:r>
        <w:t xml:space="preserve">Years 7 to 9 are taught in three </w:t>
      </w:r>
      <w:proofErr w:type="spellStart"/>
      <w:r>
        <w:t>setted</w:t>
      </w:r>
      <w:proofErr w:type="spellEnd"/>
      <w:r>
        <w:t xml:space="preserve"> groups, split into two half year groups. The lower groups have between 10 and 15 students in each group, with the other sets consisting of approximately 30 students. In Years 10 and 11 we have block </w:t>
      </w:r>
      <w:proofErr w:type="gramStart"/>
      <w:r>
        <w:t>timetabling</w:t>
      </w:r>
      <w:proofErr w:type="gramEnd"/>
      <w:r>
        <w:t xml:space="preserve"> and this allows us to have 6 GCSE groups from a five-form entry; sets 1 to 3 have between 25-30 students and study the AQA Higher Linear Syllabus. Sets 4 to 6 consist of between 15-25 students and study the AQA Foundation Linear course.  Students in set 1 also study the Further Mathematics Level 2 GCSE during year 10 and 11 which extends and supports their Mathematics GCSE. We also provide Entry Level Certificate qualifications to the very few students who find the GCSE inaccessible.</w:t>
      </w:r>
    </w:p>
    <w:p w14:paraId="643BA3D1" w14:textId="77777777" w:rsidR="00C411E6" w:rsidRDefault="00C411E6">
      <w:pPr>
        <w:jc w:val="both"/>
        <w:rPr>
          <w:highlight w:val="yellow"/>
        </w:rPr>
      </w:pPr>
    </w:p>
    <w:p w14:paraId="5F087605" w14:textId="02370323" w:rsidR="00C411E6" w:rsidRDefault="000809D9">
      <w:pPr>
        <w:jc w:val="both"/>
      </w:pPr>
      <w:r>
        <w:t xml:space="preserve">At A Level, we join with our sister school, Beverley High School and therefore the teaching </w:t>
      </w:r>
      <w:r w:rsidR="00DF4860">
        <w:t xml:space="preserve">is </w:t>
      </w:r>
      <w:r>
        <w:t xml:space="preserve">shared across both schools. At AS and A2 level, we offer Mathematics and Further Mathematics. The uptake at A Level is good, with approximately 60 students studying post 16 </w:t>
      </w:r>
      <w:proofErr w:type="spellStart"/>
      <w:r>
        <w:t>maths</w:t>
      </w:r>
      <w:proofErr w:type="spellEnd"/>
      <w:r>
        <w:t xml:space="preserve"> in total. We run </w:t>
      </w:r>
      <w:r w:rsidR="00DF4860">
        <w:t>two</w:t>
      </w:r>
      <w:r>
        <w:t xml:space="preserve"> Mathematics groups and </w:t>
      </w:r>
      <w:r w:rsidR="00DF4860">
        <w:t>one</w:t>
      </w:r>
      <w:r>
        <w:t xml:space="preserve"> Further Mathematics group per year. A Level Mathematics is a popular course</w:t>
      </w:r>
      <w:r w:rsidR="00DF4860">
        <w:t xml:space="preserve">; </w:t>
      </w:r>
      <w:r>
        <w:t xml:space="preserve">we have an excellent success rate with students studying mathematics or related subjects at Oxbridge and Russell Group universities. </w:t>
      </w:r>
    </w:p>
    <w:p w14:paraId="62A489A3" w14:textId="77777777" w:rsidR="00C411E6" w:rsidRDefault="00C411E6">
      <w:pPr>
        <w:jc w:val="both"/>
      </w:pPr>
    </w:p>
    <w:p w14:paraId="5D411AAA" w14:textId="77777777" w:rsidR="00C411E6" w:rsidRDefault="000809D9">
      <w:pPr>
        <w:jc w:val="both"/>
      </w:pPr>
      <w:r>
        <w:t xml:space="preserve">We are a founding member of the KS5 Network group for the region and regularly work with the Advanced Mathematics Support Network in helping to develop A level Mathematics and Further Mathematics teaching across the region. Our Sixth Form Mathematics Enrichment </w:t>
      </w:r>
      <w:proofErr w:type="spellStart"/>
      <w:r>
        <w:t>programme</w:t>
      </w:r>
      <w:proofErr w:type="spellEnd"/>
      <w:r>
        <w:t xml:space="preserve"> provides support for STEP, UKCAT, BMAT and other similar entrance examinations for university.</w:t>
      </w:r>
    </w:p>
    <w:p w14:paraId="25A8CD8B" w14:textId="77777777" w:rsidR="00C411E6" w:rsidRDefault="00C411E6">
      <w:pPr>
        <w:jc w:val="both"/>
      </w:pPr>
    </w:p>
    <w:p w14:paraId="57E2028B" w14:textId="2E5BD02A" w:rsidR="00C411E6" w:rsidRDefault="000809D9">
      <w:pPr>
        <w:jc w:val="both"/>
      </w:pPr>
      <w:r>
        <w:t xml:space="preserve">The mathematics department prides itself on providing a rich and broad curriculum for its students. This includes cross-curricular activities: Cipher Challenge, the UKMT Team and Individual Challenges. Our students achieve some of the highest awards in the UKMT events, regularly our top students are selected for the follow-on rounds including being invited to attend Summer Schools hosted by Cambridge University and consideration in the preliminary rounds for the British Olympiad Team. </w:t>
      </w:r>
    </w:p>
    <w:p w14:paraId="14887F6A" w14:textId="77777777" w:rsidR="00C411E6" w:rsidRDefault="00C411E6">
      <w:pPr>
        <w:jc w:val="both"/>
      </w:pPr>
    </w:p>
    <w:p w14:paraId="538CD515" w14:textId="77777777" w:rsidR="00C411E6" w:rsidRDefault="000809D9">
      <w:pPr>
        <w:jc w:val="both"/>
      </w:pPr>
      <w:r>
        <w:t xml:space="preserve">We teach in a building which is attached to the Sixth Form Centre. This consists of six </w:t>
      </w:r>
      <w:proofErr w:type="spellStart"/>
      <w:r>
        <w:t>Maths</w:t>
      </w:r>
      <w:proofErr w:type="spellEnd"/>
      <w:r>
        <w:t xml:space="preserve"> classrooms and a </w:t>
      </w:r>
      <w:proofErr w:type="spellStart"/>
      <w:r>
        <w:t>Maths</w:t>
      </w:r>
      <w:proofErr w:type="spellEnd"/>
      <w:r>
        <w:t xml:space="preserve"> staffroom. The department is equipped with interactive whiteboards in each room, and a range of Mathematics software is available to all staff. Each student has access to the relevant resources for their course online, and we support their learning at home with use of the </w:t>
      </w:r>
      <w:proofErr w:type="spellStart"/>
      <w:r>
        <w:t>MyMaths</w:t>
      </w:r>
      <w:proofErr w:type="spellEnd"/>
      <w:r>
        <w:t xml:space="preserve"> website. </w:t>
      </w:r>
    </w:p>
    <w:p w14:paraId="5CD75CB8" w14:textId="77777777" w:rsidR="00C411E6" w:rsidRDefault="00C411E6">
      <w:pPr>
        <w:jc w:val="both"/>
      </w:pPr>
    </w:p>
    <w:p w14:paraId="4D0CF3BB" w14:textId="77777777" w:rsidR="00C411E6" w:rsidRDefault="000809D9">
      <w:pPr>
        <w:jc w:val="both"/>
      </w:pPr>
      <w:r>
        <w:t xml:space="preserve">As a department we constantly strive to ensure that we develop each child’s potential to the fullest, and we are committed to doing so through delivery of consistently </w:t>
      </w:r>
      <w:proofErr w:type="gramStart"/>
      <w:r>
        <w:t>high quality</w:t>
      </w:r>
      <w:proofErr w:type="gramEnd"/>
      <w:r>
        <w:t xml:space="preserve"> lessons, which are carefully differentiated to meet the needs of all students. Our team carefully monitor pupil </w:t>
      </w:r>
      <w:proofErr w:type="gramStart"/>
      <w:r>
        <w:t>progress, and</w:t>
      </w:r>
      <w:proofErr w:type="gramEnd"/>
      <w:r>
        <w:t xml:space="preserve"> use timely intervention and support where needed. This is frequently done in conjunction with our Learning Support department, with whom we have an excellent relationship. </w:t>
      </w:r>
    </w:p>
    <w:p w14:paraId="04EF3490" w14:textId="77777777" w:rsidR="00C411E6" w:rsidRDefault="00C411E6">
      <w:pPr>
        <w:jc w:val="both"/>
      </w:pPr>
    </w:p>
    <w:p w14:paraId="67C033CE" w14:textId="77777777" w:rsidR="00C411E6" w:rsidRDefault="000809D9">
      <w:pPr>
        <w:spacing w:after="120"/>
        <w:rPr>
          <w:sz w:val="28"/>
          <w:szCs w:val="28"/>
        </w:rPr>
      </w:pPr>
      <w:r>
        <w:t>This department is one that is highly motivated, and constantly seeking to develop our ideas and practices.</w:t>
      </w:r>
    </w:p>
    <w:p w14:paraId="53904837" w14:textId="77777777" w:rsidR="00C411E6" w:rsidRDefault="000809D9">
      <w:pPr>
        <w:pBdr>
          <w:top w:val="nil"/>
          <w:left w:val="nil"/>
          <w:bottom w:val="nil"/>
          <w:right w:val="nil"/>
          <w:between w:val="nil"/>
        </w:pBdr>
        <w:jc w:val="both"/>
        <w:rPr>
          <w:b/>
          <w:color w:val="000000"/>
          <w:sz w:val="48"/>
          <w:szCs w:val="48"/>
        </w:rPr>
      </w:pPr>
      <w:r>
        <w:rPr>
          <w:b/>
          <w:color w:val="000000"/>
          <w:sz w:val="48"/>
          <w:szCs w:val="48"/>
        </w:rPr>
        <w:lastRenderedPageBreak/>
        <w:t>BEVERLEY GRAMMAR SCHOOL</w:t>
      </w:r>
      <w:r>
        <w:rPr>
          <w:noProof/>
        </w:rPr>
        <w:drawing>
          <wp:anchor distT="0" distB="0" distL="114935" distR="114935" simplePos="0" relativeHeight="251666432" behindDoc="0" locked="0" layoutInCell="1" hidden="0" allowOverlap="1" wp14:anchorId="4FC16799" wp14:editId="49B040A8">
            <wp:simplePos x="0" y="0"/>
            <wp:positionH relativeFrom="column">
              <wp:posOffset>-125094</wp:posOffset>
            </wp:positionH>
            <wp:positionV relativeFrom="paragraph">
              <wp:posOffset>7620</wp:posOffset>
            </wp:positionV>
            <wp:extent cx="1150620" cy="1195705"/>
            <wp:effectExtent l="0" t="0" r="0" b="0"/>
            <wp:wrapSquare wrapText="bothSides" distT="0" distB="0" distL="114935" distR="11493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50620" cy="1195705"/>
                    </a:xfrm>
                    <a:prstGeom prst="rect">
                      <a:avLst/>
                    </a:prstGeom>
                    <a:ln/>
                  </pic:spPr>
                </pic:pic>
              </a:graphicData>
            </a:graphic>
          </wp:anchor>
        </w:drawing>
      </w:r>
    </w:p>
    <w:p w14:paraId="612F52C6" w14:textId="77777777" w:rsidR="00C411E6" w:rsidRDefault="00C411E6">
      <w:pPr>
        <w:pBdr>
          <w:top w:val="nil"/>
          <w:left w:val="nil"/>
          <w:bottom w:val="nil"/>
          <w:right w:val="nil"/>
          <w:between w:val="nil"/>
        </w:pBdr>
        <w:jc w:val="both"/>
        <w:rPr>
          <w:b/>
          <w:sz w:val="48"/>
          <w:szCs w:val="48"/>
        </w:rPr>
      </w:pPr>
    </w:p>
    <w:p w14:paraId="6F876C3D" w14:textId="77777777" w:rsidR="00C411E6" w:rsidRDefault="00C411E6">
      <w:pPr>
        <w:pBdr>
          <w:top w:val="nil"/>
          <w:left w:val="nil"/>
          <w:bottom w:val="nil"/>
          <w:right w:val="nil"/>
          <w:between w:val="nil"/>
        </w:pBdr>
        <w:jc w:val="both"/>
        <w:rPr>
          <w:b/>
          <w:sz w:val="48"/>
          <w:szCs w:val="48"/>
        </w:rPr>
      </w:pPr>
    </w:p>
    <w:p w14:paraId="39505918" w14:textId="77777777" w:rsidR="00C411E6" w:rsidRDefault="000809D9">
      <w:pPr>
        <w:pStyle w:val="Heading1"/>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color w:val="000000"/>
          <w:sz w:val="24"/>
          <w:szCs w:val="24"/>
        </w:rPr>
        <w:t xml:space="preserve">TEACHING AND LEARNING CLASS TEACHER - JOB DESCRIPTION </w:t>
      </w:r>
    </w:p>
    <w:tbl>
      <w:tblPr>
        <w:tblStyle w:val="a"/>
        <w:tblW w:w="104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7920"/>
      </w:tblGrid>
      <w:tr w:rsidR="00C411E6" w14:paraId="25513588" w14:textId="77777777">
        <w:tc>
          <w:tcPr>
            <w:tcW w:w="2520" w:type="dxa"/>
            <w:tcBorders>
              <w:top w:val="single" w:sz="4" w:space="0" w:color="000000"/>
              <w:left w:val="single" w:sz="4" w:space="0" w:color="000000"/>
              <w:bottom w:val="single" w:sz="4" w:space="0" w:color="000000"/>
              <w:right w:val="single" w:sz="4" w:space="0" w:color="000000"/>
            </w:tcBorders>
          </w:tcPr>
          <w:p w14:paraId="5A76CE26" w14:textId="77777777" w:rsidR="00C411E6" w:rsidRDefault="000809D9">
            <w:pPr>
              <w:pBdr>
                <w:top w:val="nil"/>
                <w:left w:val="nil"/>
                <w:bottom w:val="nil"/>
                <w:right w:val="nil"/>
                <w:between w:val="nil"/>
              </w:pBdr>
              <w:rPr>
                <w:color w:val="000000"/>
              </w:rPr>
            </w:pPr>
            <w:r>
              <w:rPr>
                <w:color w:val="000000"/>
              </w:rPr>
              <w:t>Job title</w:t>
            </w:r>
          </w:p>
        </w:tc>
        <w:tc>
          <w:tcPr>
            <w:tcW w:w="7920" w:type="dxa"/>
            <w:tcBorders>
              <w:top w:val="single" w:sz="4" w:space="0" w:color="000000"/>
              <w:left w:val="single" w:sz="4" w:space="0" w:color="000000"/>
              <w:bottom w:val="single" w:sz="4" w:space="0" w:color="000000"/>
              <w:right w:val="single" w:sz="4" w:space="0" w:color="000000"/>
            </w:tcBorders>
          </w:tcPr>
          <w:p w14:paraId="1ACF7F3E" w14:textId="77777777" w:rsidR="00C411E6" w:rsidRDefault="000809D9">
            <w:pPr>
              <w:pBdr>
                <w:top w:val="nil"/>
                <w:left w:val="nil"/>
                <w:bottom w:val="nil"/>
                <w:right w:val="nil"/>
                <w:between w:val="nil"/>
              </w:pBdr>
              <w:rPr>
                <w:color w:val="000000"/>
              </w:rPr>
            </w:pPr>
            <w:r>
              <w:rPr>
                <w:color w:val="000000"/>
              </w:rPr>
              <w:t>Teaching and Learning Class teacher</w:t>
            </w:r>
          </w:p>
        </w:tc>
      </w:tr>
      <w:tr w:rsidR="00C411E6" w14:paraId="2D38B829" w14:textId="77777777">
        <w:tc>
          <w:tcPr>
            <w:tcW w:w="2520" w:type="dxa"/>
            <w:tcBorders>
              <w:top w:val="single" w:sz="4" w:space="0" w:color="000000"/>
              <w:left w:val="single" w:sz="4" w:space="0" w:color="000000"/>
              <w:bottom w:val="single" w:sz="4" w:space="0" w:color="000000"/>
              <w:right w:val="single" w:sz="4" w:space="0" w:color="000000"/>
            </w:tcBorders>
          </w:tcPr>
          <w:p w14:paraId="377F6B3D" w14:textId="77777777" w:rsidR="00C411E6" w:rsidRDefault="000809D9">
            <w:pPr>
              <w:pBdr>
                <w:top w:val="nil"/>
                <w:left w:val="nil"/>
                <w:bottom w:val="nil"/>
                <w:right w:val="nil"/>
                <w:between w:val="nil"/>
              </w:pBdr>
              <w:rPr>
                <w:color w:val="000000"/>
              </w:rPr>
            </w:pPr>
            <w:r>
              <w:rPr>
                <w:color w:val="000000"/>
              </w:rPr>
              <w:t>Responsible to</w:t>
            </w:r>
          </w:p>
        </w:tc>
        <w:tc>
          <w:tcPr>
            <w:tcW w:w="7920" w:type="dxa"/>
            <w:tcBorders>
              <w:top w:val="single" w:sz="4" w:space="0" w:color="000000"/>
              <w:left w:val="single" w:sz="4" w:space="0" w:color="000000"/>
              <w:bottom w:val="single" w:sz="4" w:space="0" w:color="000000"/>
              <w:right w:val="single" w:sz="4" w:space="0" w:color="000000"/>
            </w:tcBorders>
          </w:tcPr>
          <w:p w14:paraId="2E41CBEB" w14:textId="77777777" w:rsidR="00C411E6" w:rsidRDefault="000809D9">
            <w:pPr>
              <w:pBdr>
                <w:top w:val="nil"/>
                <w:left w:val="nil"/>
                <w:bottom w:val="nil"/>
                <w:right w:val="nil"/>
                <w:between w:val="nil"/>
              </w:pBdr>
              <w:rPr>
                <w:color w:val="000000"/>
              </w:rPr>
            </w:pPr>
            <w:r>
              <w:rPr>
                <w:color w:val="000000"/>
              </w:rPr>
              <w:t>Head of Department / Link SLT Manager / Headteacher</w:t>
            </w:r>
          </w:p>
        </w:tc>
      </w:tr>
      <w:tr w:rsidR="00C411E6" w14:paraId="1CC4EB92" w14:textId="77777777">
        <w:tc>
          <w:tcPr>
            <w:tcW w:w="2520" w:type="dxa"/>
            <w:tcBorders>
              <w:top w:val="single" w:sz="4" w:space="0" w:color="000000"/>
              <w:left w:val="single" w:sz="4" w:space="0" w:color="000000"/>
              <w:bottom w:val="single" w:sz="4" w:space="0" w:color="000000"/>
              <w:right w:val="single" w:sz="4" w:space="0" w:color="000000"/>
            </w:tcBorders>
          </w:tcPr>
          <w:p w14:paraId="73FDC2CD" w14:textId="77777777" w:rsidR="00C411E6" w:rsidRDefault="000809D9">
            <w:pPr>
              <w:pBdr>
                <w:top w:val="nil"/>
                <w:left w:val="nil"/>
                <w:bottom w:val="nil"/>
                <w:right w:val="nil"/>
                <w:between w:val="nil"/>
              </w:pBdr>
              <w:rPr>
                <w:color w:val="000000"/>
              </w:rPr>
            </w:pPr>
            <w:r>
              <w:rPr>
                <w:color w:val="000000"/>
              </w:rPr>
              <w:t xml:space="preserve">TLR </w:t>
            </w:r>
          </w:p>
        </w:tc>
        <w:tc>
          <w:tcPr>
            <w:tcW w:w="7920" w:type="dxa"/>
            <w:tcBorders>
              <w:top w:val="single" w:sz="4" w:space="0" w:color="000000"/>
              <w:left w:val="single" w:sz="4" w:space="0" w:color="000000"/>
              <w:bottom w:val="single" w:sz="4" w:space="0" w:color="000000"/>
              <w:right w:val="single" w:sz="4" w:space="0" w:color="000000"/>
            </w:tcBorders>
          </w:tcPr>
          <w:p w14:paraId="69271E5E" w14:textId="77777777" w:rsidR="00C411E6" w:rsidRDefault="000809D9">
            <w:pPr>
              <w:jc w:val="both"/>
              <w:rPr>
                <w:rFonts w:ascii="Comic Sans MS" w:eastAsia="Comic Sans MS" w:hAnsi="Comic Sans MS" w:cs="Comic Sans MS"/>
                <w:color w:val="000000"/>
              </w:rPr>
            </w:pPr>
            <w:r>
              <w:rPr>
                <w:color w:val="000000"/>
              </w:rPr>
              <w:t>None</w:t>
            </w:r>
          </w:p>
        </w:tc>
      </w:tr>
      <w:tr w:rsidR="00C411E6" w14:paraId="66567A07" w14:textId="77777777">
        <w:tc>
          <w:tcPr>
            <w:tcW w:w="10440" w:type="dxa"/>
            <w:gridSpan w:val="2"/>
            <w:tcBorders>
              <w:top w:val="single" w:sz="4" w:space="0" w:color="000000"/>
              <w:left w:val="single" w:sz="4" w:space="0" w:color="000000"/>
              <w:bottom w:val="single" w:sz="4" w:space="0" w:color="000000"/>
              <w:right w:val="single" w:sz="4" w:space="0" w:color="000000"/>
            </w:tcBorders>
          </w:tcPr>
          <w:p w14:paraId="498DF756" w14:textId="77777777" w:rsidR="00C411E6" w:rsidRDefault="000809D9">
            <w:pPr>
              <w:rPr>
                <w:color w:val="000000"/>
              </w:rPr>
            </w:pPr>
            <w:r>
              <w:t>Duties: The duties outlined in this job description are in addition to those covered by the latest School Teachers' Pay and Conditions Document. It may be modified by the Headteacher, with your agreement, to reflect or anticipate changes in the job, commensurate with the salary and job title.</w:t>
            </w:r>
          </w:p>
        </w:tc>
      </w:tr>
      <w:tr w:rsidR="00C411E6" w14:paraId="6B9B3DFA" w14:textId="77777777">
        <w:tc>
          <w:tcPr>
            <w:tcW w:w="10440" w:type="dxa"/>
            <w:gridSpan w:val="2"/>
            <w:tcBorders>
              <w:top w:val="single" w:sz="4" w:space="0" w:color="C0C0C0"/>
              <w:left w:val="single" w:sz="4" w:space="0" w:color="C0C0C0"/>
              <w:bottom w:val="single" w:sz="4" w:space="0" w:color="C0C0C0"/>
              <w:right w:val="single" w:sz="4" w:space="0" w:color="C0C0C0"/>
            </w:tcBorders>
          </w:tcPr>
          <w:p w14:paraId="1E944BF1" w14:textId="77777777" w:rsidR="00C411E6" w:rsidRDefault="000809D9">
            <w:pPr>
              <w:pBdr>
                <w:top w:val="nil"/>
                <w:left w:val="nil"/>
                <w:bottom w:val="nil"/>
                <w:right w:val="nil"/>
                <w:between w:val="nil"/>
              </w:pBdr>
              <w:spacing w:after="280"/>
              <w:ind w:left="72" w:hanging="180"/>
              <w:rPr>
                <w:color w:val="000000"/>
              </w:rPr>
            </w:pPr>
            <w:r>
              <w:rPr>
                <w:color w:val="000000"/>
              </w:rPr>
              <w:t xml:space="preserve">          </w:t>
            </w:r>
            <w:r>
              <w:rPr>
                <w:b/>
                <w:color w:val="000000"/>
              </w:rPr>
              <w:t>Key responsibilities</w:t>
            </w:r>
          </w:p>
          <w:p w14:paraId="3A321785" w14:textId="77777777" w:rsidR="00C411E6" w:rsidRDefault="000809D9">
            <w:pPr>
              <w:pBdr>
                <w:top w:val="nil"/>
                <w:left w:val="nil"/>
                <w:bottom w:val="nil"/>
                <w:right w:val="nil"/>
                <w:between w:val="nil"/>
              </w:pBdr>
              <w:spacing w:before="280" w:after="280"/>
              <w:ind w:left="72" w:hanging="180"/>
              <w:rPr>
                <w:color w:val="000000"/>
              </w:rPr>
            </w:pPr>
            <w:r>
              <w:rPr>
                <w:color w:val="000000"/>
              </w:rPr>
              <w:t xml:space="preserve">          </w:t>
            </w:r>
            <w:r>
              <w:rPr>
                <w:b/>
                <w:color w:val="000000"/>
              </w:rPr>
              <w:t xml:space="preserve">(a) Summary of post. </w:t>
            </w:r>
          </w:p>
          <w:p w14:paraId="2EBD2149" w14:textId="77777777" w:rsidR="00C411E6" w:rsidRDefault="000809D9">
            <w:pPr>
              <w:numPr>
                <w:ilvl w:val="0"/>
                <w:numId w:val="2"/>
              </w:numPr>
            </w:pPr>
            <w:r>
              <w:t>Maintain a secure knowledge and understanding of your specialist subject and wider curriculum developments.</w:t>
            </w:r>
          </w:p>
          <w:p w14:paraId="28B2AA70" w14:textId="77777777" w:rsidR="00C411E6" w:rsidRDefault="000809D9">
            <w:pPr>
              <w:numPr>
                <w:ilvl w:val="0"/>
                <w:numId w:val="2"/>
              </w:numPr>
              <w:pBdr>
                <w:top w:val="nil"/>
                <w:left w:val="nil"/>
                <w:bottom w:val="nil"/>
                <w:right w:val="nil"/>
                <w:between w:val="nil"/>
              </w:pBdr>
              <w:rPr>
                <w:color w:val="000000"/>
              </w:rPr>
            </w:pPr>
            <w:r>
              <w:rPr>
                <w:color w:val="000000"/>
              </w:rPr>
              <w:t xml:space="preserve">Provide teaching and learning to students across the National Curriculum Levels range. </w:t>
            </w:r>
          </w:p>
          <w:p w14:paraId="69415803" w14:textId="77777777" w:rsidR="00C411E6" w:rsidRDefault="000809D9">
            <w:pPr>
              <w:numPr>
                <w:ilvl w:val="0"/>
                <w:numId w:val="2"/>
              </w:numPr>
              <w:pBdr>
                <w:top w:val="nil"/>
                <w:left w:val="nil"/>
                <w:bottom w:val="nil"/>
                <w:right w:val="nil"/>
                <w:between w:val="nil"/>
              </w:pBdr>
              <w:rPr>
                <w:color w:val="000000"/>
              </w:rPr>
            </w:pPr>
            <w:r>
              <w:rPr>
                <w:color w:val="000000"/>
              </w:rPr>
              <w:t>Lesson preparation, classroom delivery, marking, assessing, reporting to parents according to school policy.</w:t>
            </w:r>
          </w:p>
          <w:p w14:paraId="0ADA5651" w14:textId="77777777" w:rsidR="00C411E6" w:rsidRDefault="000809D9">
            <w:pPr>
              <w:numPr>
                <w:ilvl w:val="0"/>
                <w:numId w:val="2"/>
              </w:numPr>
            </w:pPr>
            <w:r>
              <w:t>Planning and preparation of courses and lessons for groups of students assigned to you, taking into consideration the educational needs of students within those groups.</w:t>
            </w:r>
          </w:p>
          <w:p w14:paraId="752E1220" w14:textId="77777777" w:rsidR="00C411E6" w:rsidRDefault="000809D9">
            <w:pPr>
              <w:numPr>
                <w:ilvl w:val="0"/>
                <w:numId w:val="2"/>
              </w:numPr>
            </w:pPr>
            <w:r>
              <w:t xml:space="preserve">Using teaching methods, which engage students and stimulate their intellectual curiosity. </w:t>
            </w:r>
          </w:p>
          <w:p w14:paraId="037A5861" w14:textId="77777777" w:rsidR="00C411E6" w:rsidRDefault="000809D9">
            <w:pPr>
              <w:numPr>
                <w:ilvl w:val="0"/>
                <w:numId w:val="2"/>
              </w:numPr>
            </w:pPr>
            <w:proofErr w:type="spellStart"/>
            <w:r>
              <w:rPr>
                <w:color w:val="000000"/>
              </w:rPr>
              <w:t>Liasing</w:t>
            </w:r>
            <w:proofErr w:type="spellEnd"/>
            <w:r>
              <w:rPr>
                <w:color w:val="000000"/>
              </w:rPr>
              <w:t xml:space="preserve"> with SENDCO to provide appropriate learning for all students, addressing the needs of gifted and talented students and providing tutorial support to students.</w:t>
            </w:r>
            <w:r>
              <w:t xml:space="preserve"> </w:t>
            </w:r>
          </w:p>
          <w:p w14:paraId="079D335E" w14:textId="77777777" w:rsidR="00C411E6" w:rsidRDefault="000809D9">
            <w:pPr>
              <w:numPr>
                <w:ilvl w:val="0"/>
                <w:numId w:val="2"/>
              </w:numPr>
            </w:pPr>
            <w:r>
              <w:t xml:space="preserve">Attend appropriate staff, student review, and departmental meetings. </w:t>
            </w:r>
          </w:p>
          <w:p w14:paraId="34C8647B" w14:textId="77777777" w:rsidR="00C411E6" w:rsidRDefault="000809D9">
            <w:pPr>
              <w:pBdr>
                <w:top w:val="nil"/>
                <w:left w:val="nil"/>
                <w:bottom w:val="nil"/>
                <w:right w:val="nil"/>
                <w:between w:val="nil"/>
              </w:pBdr>
              <w:spacing w:before="280" w:after="280"/>
              <w:ind w:left="72" w:hanging="180"/>
              <w:rPr>
                <w:color w:val="000000"/>
              </w:rPr>
            </w:pPr>
            <w:r>
              <w:rPr>
                <w:b/>
                <w:color w:val="000000"/>
              </w:rPr>
              <w:t xml:space="preserve">           (b) Planning, Procedures and Development</w:t>
            </w:r>
          </w:p>
          <w:p w14:paraId="06C39988" w14:textId="77777777" w:rsidR="00C411E6" w:rsidRDefault="000809D9">
            <w:pPr>
              <w:numPr>
                <w:ilvl w:val="0"/>
                <w:numId w:val="3"/>
              </w:numPr>
              <w:pBdr>
                <w:top w:val="nil"/>
                <w:left w:val="nil"/>
                <w:bottom w:val="nil"/>
                <w:right w:val="nil"/>
                <w:between w:val="nil"/>
              </w:pBdr>
              <w:spacing w:before="280"/>
              <w:rPr>
                <w:color w:val="000000"/>
              </w:rPr>
            </w:pPr>
            <w:r>
              <w:rPr>
                <w:color w:val="000000"/>
              </w:rPr>
              <w:t xml:space="preserve">To plan and prepare courses, schemes of work and individual lessons appropriate to the needs, interests, </w:t>
            </w:r>
            <w:proofErr w:type="gramStart"/>
            <w:r>
              <w:rPr>
                <w:color w:val="000000"/>
              </w:rPr>
              <w:t>experience</w:t>
            </w:r>
            <w:proofErr w:type="gramEnd"/>
            <w:r>
              <w:rPr>
                <w:color w:val="000000"/>
              </w:rPr>
              <w:t xml:space="preserve"> and existing knowledge of the pupils in one's class.</w:t>
            </w:r>
          </w:p>
          <w:p w14:paraId="18E59787" w14:textId="77777777" w:rsidR="00C411E6" w:rsidRDefault="000809D9">
            <w:pPr>
              <w:numPr>
                <w:ilvl w:val="0"/>
                <w:numId w:val="3"/>
              </w:numPr>
              <w:pBdr>
                <w:top w:val="nil"/>
                <w:left w:val="nil"/>
                <w:bottom w:val="nil"/>
                <w:right w:val="nil"/>
                <w:between w:val="nil"/>
              </w:pBdr>
              <w:rPr>
                <w:color w:val="000000"/>
              </w:rPr>
            </w:pPr>
            <w:r>
              <w:rPr>
                <w:color w:val="000000"/>
              </w:rPr>
              <w:t>Setting and supervising work by pupils: to teach classes, sets, groups or individual pupils, and to set tasks to be undertaken both at school and elsewhere as appropriate to school policy.</w:t>
            </w:r>
          </w:p>
          <w:p w14:paraId="3AF2D475" w14:textId="77777777" w:rsidR="00C411E6" w:rsidRDefault="000809D9">
            <w:pPr>
              <w:numPr>
                <w:ilvl w:val="0"/>
                <w:numId w:val="3"/>
              </w:numPr>
              <w:pBdr>
                <w:top w:val="nil"/>
                <w:left w:val="nil"/>
                <w:bottom w:val="nil"/>
                <w:right w:val="nil"/>
                <w:between w:val="nil"/>
              </w:pBdr>
              <w:rPr>
                <w:color w:val="000000"/>
              </w:rPr>
            </w:pPr>
            <w:r>
              <w:rPr>
                <w:color w:val="000000"/>
              </w:rPr>
              <w:t xml:space="preserve">Marking and recording: to mark and assess pupils' work and to record student development, </w:t>
            </w:r>
            <w:proofErr w:type="gramStart"/>
            <w:r>
              <w:rPr>
                <w:color w:val="000000"/>
              </w:rPr>
              <w:t>progress</w:t>
            </w:r>
            <w:proofErr w:type="gramEnd"/>
            <w:r>
              <w:rPr>
                <w:color w:val="000000"/>
              </w:rPr>
              <w:t xml:space="preserve"> and attainment, both at school and elsewhere.</w:t>
            </w:r>
          </w:p>
          <w:p w14:paraId="10CD721C" w14:textId="77777777" w:rsidR="00C411E6" w:rsidRDefault="000809D9">
            <w:pPr>
              <w:numPr>
                <w:ilvl w:val="0"/>
                <w:numId w:val="3"/>
              </w:numPr>
              <w:pBdr>
                <w:top w:val="nil"/>
                <w:left w:val="nil"/>
                <w:bottom w:val="nil"/>
                <w:right w:val="nil"/>
                <w:between w:val="nil"/>
              </w:pBdr>
              <w:rPr>
                <w:color w:val="000000"/>
              </w:rPr>
            </w:pPr>
            <w:r>
              <w:rPr>
                <w:color w:val="000000"/>
              </w:rPr>
              <w:t xml:space="preserve">Discipline and relationships: to maintain good order, </w:t>
            </w:r>
            <w:proofErr w:type="gramStart"/>
            <w:r>
              <w:rPr>
                <w:color w:val="000000"/>
              </w:rPr>
              <w:t>discipline</w:t>
            </w:r>
            <w:proofErr w:type="gramEnd"/>
            <w:r>
              <w:rPr>
                <w:color w:val="000000"/>
              </w:rPr>
              <w:t xml:space="preserve"> and respect for others among pupils; to promote understanding of the school's rules and values; to safeguard health and safety; and to develop relationships with and between pupils conducive to optimum learning.</w:t>
            </w:r>
          </w:p>
          <w:p w14:paraId="349F5B56" w14:textId="77777777" w:rsidR="00C411E6" w:rsidRDefault="000809D9">
            <w:pPr>
              <w:numPr>
                <w:ilvl w:val="0"/>
                <w:numId w:val="3"/>
              </w:numPr>
              <w:pBdr>
                <w:top w:val="nil"/>
                <w:left w:val="nil"/>
                <w:bottom w:val="nil"/>
                <w:right w:val="nil"/>
                <w:between w:val="nil"/>
              </w:pBdr>
              <w:rPr>
                <w:color w:val="000000"/>
              </w:rPr>
            </w:pPr>
            <w:r>
              <w:rPr>
                <w:color w:val="000000"/>
              </w:rPr>
              <w:t xml:space="preserve">Communication with parents: to build and maintain co-operative relationships with parents, and to communicate with them on pupils' learning and progress, drawing attention to special skills and talents as well as to problems or difficulties. </w:t>
            </w:r>
          </w:p>
          <w:p w14:paraId="607FD0CD" w14:textId="77777777" w:rsidR="00C411E6" w:rsidRDefault="000809D9">
            <w:pPr>
              <w:numPr>
                <w:ilvl w:val="0"/>
                <w:numId w:val="3"/>
              </w:numPr>
              <w:pBdr>
                <w:top w:val="nil"/>
                <w:left w:val="nil"/>
                <w:bottom w:val="nil"/>
                <w:right w:val="nil"/>
                <w:between w:val="nil"/>
              </w:pBdr>
              <w:rPr>
                <w:color w:val="000000"/>
              </w:rPr>
            </w:pPr>
            <w:r>
              <w:rPr>
                <w:color w:val="000000"/>
              </w:rPr>
              <w:t xml:space="preserve">The </w:t>
            </w:r>
            <w:proofErr w:type="gramStart"/>
            <w:r>
              <w:rPr>
                <w:color w:val="000000"/>
              </w:rPr>
              <w:t>Classroom</w:t>
            </w:r>
            <w:proofErr w:type="gramEnd"/>
            <w:r>
              <w:rPr>
                <w:color w:val="000000"/>
              </w:rPr>
              <w:t xml:space="preserve">: to maintain an attractive and stimulating classroom environment, and to contribute to displays in the school as a whole. </w:t>
            </w:r>
          </w:p>
          <w:p w14:paraId="227A2B28" w14:textId="77777777" w:rsidR="00C411E6" w:rsidRDefault="000809D9">
            <w:pPr>
              <w:numPr>
                <w:ilvl w:val="0"/>
                <w:numId w:val="3"/>
              </w:numPr>
              <w:pBdr>
                <w:top w:val="nil"/>
                <w:left w:val="nil"/>
                <w:bottom w:val="nil"/>
                <w:right w:val="nil"/>
                <w:between w:val="nil"/>
              </w:pBdr>
              <w:rPr>
                <w:color w:val="000000"/>
              </w:rPr>
            </w:pPr>
            <w:r>
              <w:rPr>
                <w:color w:val="000000"/>
              </w:rPr>
              <w:t xml:space="preserve">Overall policy and review: to take part in whole-school reviews of policy and aims, and in revising school guidelines. </w:t>
            </w:r>
          </w:p>
          <w:p w14:paraId="43D65979" w14:textId="77777777" w:rsidR="00C411E6" w:rsidRDefault="000809D9">
            <w:pPr>
              <w:numPr>
                <w:ilvl w:val="0"/>
                <w:numId w:val="3"/>
              </w:numPr>
              <w:pBdr>
                <w:top w:val="nil"/>
                <w:left w:val="nil"/>
                <w:bottom w:val="nil"/>
                <w:right w:val="nil"/>
                <w:between w:val="nil"/>
              </w:pBdr>
              <w:rPr>
                <w:color w:val="000000"/>
              </w:rPr>
            </w:pPr>
            <w:r>
              <w:rPr>
                <w:color w:val="000000"/>
              </w:rPr>
              <w:t xml:space="preserve">Reports: to provide or contribute to oral and written assessments, reports and references, both at school and elsewhere, relating to the development and learning of individual pupils and groups of pupils. </w:t>
            </w:r>
          </w:p>
          <w:p w14:paraId="11335CCA" w14:textId="77777777" w:rsidR="00C411E6" w:rsidRDefault="000809D9">
            <w:pPr>
              <w:numPr>
                <w:ilvl w:val="0"/>
                <w:numId w:val="3"/>
              </w:numPr>
              <w:pBdr>
                <w:top w:val="nil"/>
                <w:left w:val="nil"/>
                <w:bottom w:val="nil"/>
                <w:right w:val="nil"/>
                <w:between w:val="nil"/>
              </w:pBdr>
              <w:spacing w:after="280"/>
              <w:rPr>
                <w:color w:val="000000"/>
              </w:rPr>
            </w:pPr>
            <w:r>
              <w:rPr>
                <w:color w:val="000000"/>
              </w:rPr>
              <w:lastRenderedPageBreak/>
              <w:t xml:space="preserve">Review: to evaluate and review one's own teaching methods, </w:t>
            </w:r>
            <w:proofErr w:type="gramStart"/>
            <w:r>
              <w:rPr>
                <w:color w:val="000000"/>
              </w:rPr>
              <w:t>materials</w:t>
            </w:r>
            <w:proofErr w:type="gramEnd"/>
            <w:r>
              <w:rPr>
                <w:color w:val="000000"/>
              </w:rPr>
              <w:t xml:space="preserve"> and schemes of work, and to make changes as appropriate (in line with Performance Management).</w:t>
            </w:r>
          </w:p>
          <w:p w14:paraId="7A7B5F16" w14:textId="77777777" w:rsidR="00C411E6" w:rsidRDefault="000809D9">
            <w:pPr>
              <w:pBdr>
                <w:top w:val="nil"/>
                <w:left w:val="nil"/>
                <w:bottom w:val="nil"/>
                <w:right w:val="nil"/>
                <w:between w:val="nil"/>
              </w:pBdr>
              <w:spacing w:before="280" w:after="280"/>
              <w:ind w:left="72" w:hanging="180"/>
              <w:rPr>
                <w:color w:val="000000"/>
              </w:rPr>
            </w:pPr>
            <w:r>
              <w:rPr>
                <w:b/>
                <w:color w:val="000000"/>
              </w:rPr>
              <w:t xml:space="preserve">      (c) Liaison, </w:t>
            </w:r>
            <w:proofErr w:type="gramStart"/>
            <w:r>
              <w:rPr>
                <w:b/>
                <w:color w:val="000000"/>
              </w:rPr>
              <w:t>co-operation</w:t>
            </w:r>
            <w:proofErr w:type="gramEnd"/>
            <w:r>
              <w:rPr>
                <w:b/>
                <w:color w:val="000000"/>
              </w:rPr>
              <w:t xml:space="preserve"> and Pastoral</w:t>
            </w:r>
          </w:p>
          <w:p w14:paraId="69FBC78D" w14:textId="77777777" w:rsidR="00C411E6" w:rsidRDefault="000809D9">
            <w:pPr>
              <w:numPr>
                <w:ilvl w:val="0"/>
                <w:numId w:val="4"/>
              </w:numPr>
              <w:pBdr>
                <w:top w:val="nil"/>
                <w:left w:val="nil"/>
                <w:bottom w:val="nil"/>
                <w:right w:val="nil"/>
                <w:between w:val="nil"/>
              </w:pBdr>
              <w:spacing w:before="280"/>
              <w:rPr>
                <w:color w:val="000000"/>
              </w:rPr>
            </w:pPr>
            <w:r>
              <w:rPr>
                <w:color w:val="000000"/>
              </w:rPr>
              <w:t xml:space="preserve">The teacher will work in liaison, contact and co-operation </w:t>
            </w:r>
            <w:proofErr w:type="gramStart"/>
            <w:r>
              <w:rPr>
                <w:color w:val="000000"/>
              </w:rPr>
              <w:t>with:</w:t>
            </w:r>
            <w:proofErr w:type="gramEnd"/>
            <w:r>
              <w:rPr>
                <w:color w:val="000000"/>
              </w:rPr>
              <w:t xml:space="preserve"> other members of staff, parents, governors, the local community, and advisory services. </w:t>
            </w:r>
          </w:p>
          <w:p w14:paraId="7B235019" w14:textId="77777777" w:rsidR="00C411E6" w:rsidRDefault="000809D9">
            <w:pPr>
              <w:numPr>
                <w:ilvl w:val="0"/>
                <w:numId w:val="4"/>
              </w:numPr>
              <w:pBdr>
                <w:top w:val="nil"/>
                <w:left w:val="nil"/>
                <w:bottom w:val="nil"/>
                <w:right w:val="nil"/>
                <w:between w:val="nil"/>
              </w:pBdr>
              <w:rPr>
                <w:color w:val="000000"/>
              </w:rPr>
            </w:pPr>
            <w:r>
              <w:rPr>
                <w:color w:val="000000"/>
              </w:rPr>
              <w:t xml:space="preserve">The teacher will work in liaison with </w:t>
            </w:r>
            <w:proofErr w:type="spellStart"/>
            <w:r>
              <w:rPr>
                <w:color w:val="000000"/>
              </w:rPr>
              <w:t>organisations</w:t>
            </w:r>
            <w:proofErr w:type="spellEnd"/>
            <w:r>
              <w:rPr>
                <w:color w:val="000000"/>
              </w:rPr>
              <w:t xml:space="preserve"> and networks relevant to the teacher's specialism or subject. </w:t>
            </w:r>
          </w:p>
          <w:p w14:paraId="14C4D428" w14:textId="77777777" w:rsidR="00C411E6" w:rsidRDefault="000809D9">
            <w:pPr>
              <w:numPr>
                <w:ilvl w:val="0"/>
                <w:numId w:val="4"/>
              </w:numPr>
              <w:rPr>
                <w:color w:val="000000"/>
              </w:rPr>
            </w:pPr>
            <w:r>
              <w:t xml:space="preserve">Professional development: to keep </w:t>
            </w:r>
            <w:proofErr w:type="gramStart"/>
            <w:r>
              <w:t>up-to-date</w:t>
            </w:r>
            <w:proofErr w:type="gramEnd"/>
            <w:r>
              <w:t xml:space="preserve"> with current educational thinking and practice, both by study and by attendance at courses, workshops and meetings, and take part in appraisals and reviews of one's work arranged by the school. </w:t>
            </w:r>
          </w:p>
          <w:p w14:paraId="5E0BCCC9" w14:textId="77777777" w:rsidR="00C411E6" w:rsidRDefault="000809D9">
            <w:pPr>
              <w:numPr>
                <w:ilvl w:val="0"/>
                <w:numId w:val="4"/>
              </w:numPr>
              <w:rPr>
                <w:color w:val="000000"/>
              </w:rPr>
            </w:pPr>
            <w:r>
              <w:t>To maintain and undergo</w:t>
            </w:r>
            <w:r>
              <w:rPr>
                <w:color w:val="000000"/>
              </w:rPr>
              <w:t xml:space="preserve"> regular observations and participating in regular in-service training as part of continuing professional development (CPD).</w:t>
            </w:r>
          </w:p>
          <w:p w14:paraId="05BC1516" w14:textId="77777777" w:rsidR="00C411E6" w:rsidRDefault="000809D9">
            <w:pPr>
              <w:numPr>
                <w:ilvl w:val="0"/>
                <w:numId w:val="4"/>
              </w:numPr>
              <w:rPr>
                <w:color w:val="000000"/>
              </w:rPr>
            </w:pPr>
            <w:r>
              <w:rPr>
                <w:color w:val="000000"/>
              </w:rPr>
              <w:t xml:space="preserve">Liaising with other professionals, such as learning mentors, careers advisers, educational </w:t>
            </w:r>
            <w:proofErr w:type="gramStart"/>
            <w:r>
              <w:rPr>
                <w:color w:val="000000"/>
              </w:rPr>
              <w:t>psychologists</w:t>
            </w:r>
            <w:proofErr w:type="gramEnd"/>
            <w:r>
              <w:rPr>
                <w:color w:val="000000"/>
              </w:rPr>
              <w:t xml:space="preserve"> and education welfare officers as appropriate.</w:t>
            </w:r>
          </w:p>
          <w:p w14:paraId="1B81AD35" w14:textId="77777777" w:rsidR="00C411E6" w:rsidRDefault="000809D9">
            <w:pPr>
              <w:numPr>
                <w:ilvl w:val="0"/>
                <w:numId w:val="4"/>
              </w:numPr>
              <w:spacing w:after="280"/>
              <w:rPr>
                <w:color w:val="000000"/>
              </w:rPr>
            </w:pPr>
            <w:r>
              <w:rPr>
                <w:color w:val="000000"/>
              </w:rPr>
              <w:t>Undertake pastoral duties, such as taking on the role of form tutor, and supporting pupils on an individual basis through academic or personal difficulties.</w:t>
            </w:r>
          </w:p>
          <w:p w14:paraId="58DE9747" w14:textId="77777777" w:rsidR="00C411E6" w:rsidRDefault="000809D9">
            <w:pPr>
              <w:pBdr>
                <w:top w:val="nil"/>
                <w:left w:val="nil"/>
                <w:bottom w:val="nil"/>
                <w:right w:val="nil"/>
                <w:between w:val="nil"/>
              </w:pBdr>
              <w:spacing w:before="280"/>
              <w:rPr>
                <w:color w:val="000000"/>
              </w:rPr>
            </w:pPr>
            <w:r>
              <w:rPr>
                <w:b/>
                <w:color w:val="000000"/>
              </w:rPr>
              <w:t xml:space="preserve">           (d) Student Progress</w:t>
            </w:r>
          </w:p>
          <w:p w14:paraId="6E5E7481" w14:textId="77777777" w:rsidR="00C411E6" w:rsidRDefault="000809D9">
            <w:pPr>
              <w:numPr>
                <w:ilvl w:val="0"/>
                <w:numId w:val="5"/>
              </w:numPr>
              <w:spacing w:before="280"/>
            </w:pPr>
            <w:proofErr w:type="spellStart"/>
            <w:r>
              <w:t>Organise</w:t>
            </w:r>
            <w:proofErr w:type="spellEnd"/>
            <w:r>
              <w:t xml:space="preserve"> and manage consistent procedures to </w:t>
            </w:r>
            <w:proofErr w:type="gramStart"/>
            <w:r>
              <w:t>monitor:</w:t>
            </w:r>
            <w:proofErr w:type="gramEnd"/>
            <w:r>
              <w:t xml:space="preserve"> student progress, attainment, teaching and learning, lesson plans, starters, plenaries, marking. </w:t>
            </w:r>
          </w:p>
          <w:p w14:paraId="38A8606A" w14:textId="77777777" w:rsidR="00C411E6" w:rsidRDefault="000809D9">
            <w:pPr>
              <w:numPr>
                <w:ilvl w:val="0"/>
                <w:numId w:val="5"/>
              </w:numPr>
            </w:pPr>
            <w:r>
              <w:t>Support departmental assessments both for external and internal exams.</w:t>
            </w:r>
          </w:p>
          <w:p w14:paraId="2E879D8C" w14:textId="77777777" w:rsidR="00C411E6" w:rsidRDefault="000809D9">
            <w:pPr>
              <w:numPr>
                <w:ilvl w:val="0"/>
                <w:numId w:val="5"/>
              </w:numPr>
              <w:rPr>
                <w:color w:val="000000"/>
              </w:rPr>
            </w:pPr>
            <w:r>
              <w:rPr>
                <w:color w:val="000000"/>
              </w:rPr>
              <w:t>Support departmental procedures in encouraging positive student feedback procedures and assess and act upon the comments.</w:t>
            </w:r>
          </w:p>
          <w:p w14:paraId="23B3D1F0" w14:textId="77777777" w:rsidR="00C411E6" w:rsidRDefault="000809D9">
            <w:pPr>
              <w:numPr>
                <w:ilvl w:val="0"/>
                <w:numId w:val="5"/>
              </w:numPr>
              <w:rPr>
                <w:color w:val="000000"/>
              </w:rPr>
            </w:pPr>
            <w:r>
              <w:rPr>
                <w:color w:val="000000"/>
              </w:rPr>
              <w:t>Support the department in helping to assess students’ work and returning it promptly to students</w:t>
            </w:r>
          </w:p>
          <w:p w14:paraId="4489A201" w14:textId="77777777" w:rsidR="00C411E6" w:rsidRDefault="000809D9">
            <w:pPr>
              <w:numPr>
                <w:ilvl w:val="0"/>
                <w:numId w:val="5"/>
              </w:numPr>
              <w:rPr>
                <w:color w:val="000000"/>
              </w:rPr>
            </w:pPr>
            <w:r>
              <w:rPr>
                <w:color w:val="000000"/>
              </w:rPr>
              <w:t xml:space="preserve">Encourage students to work to their potential. </w:t>
            </w:r>
          </w:p>
          <w:p w14:paraId="6F18D495" w14:textId="77777777" w:rsidR="00C411E6" w:rsidRDefault="000809D9">
            <w:pPr>
              <w:numPr>
                <w:ilvl w:val="0"/>
                <w:numId w:val="5"/>
              </w:numPr>
            </w:pPr>
            <w:r>
              <w:rPr>
                <w:color w:val="000000"/>
              </w:rPr>
              <w:t xml:space="preserve">Maintain confidentiality and establish positive, mutually respectful relationships with students. </w:t>
            </w:r>
          </w:p>
          <w:p w14:paraId="26A03844" w14:textId="77777777" w:rsidR="00C411E6" w:rsidRDefault="000809D9">
            <w:pPr>
              <w:numPr>
                <w:ilvl w:val="0"/>
                <w:numId w:val="5"/>
              </w:numPr>
            </w:pPr>
            <w:r>
              <w:rPr>
                <w:color w:val="000000"/>
              </w:rPr>
              <w:t xml:space="preserve">Encourage positive pupil </w:t>
            </w:r>
            <w:proofErr w:type="spellStart"/>
            <w:r>
              <w:rPr>
                <w:color w:val="000000"/>
              </w:rPr>
              <w:t>behaviour</w:t>
            </w:r>
            <w:proofErr w:type="spellEnd"/>
            <w:r>
              <w:rPr>
                <w:color w:val="000000"/>
              </w:rPr>
              <w:t xml:space="preserve"> in the classroom and on the school premises and apply appropriate and effective measures in cases of </w:t>
            </w:r>
            <w:proofErr w:type="spellStart"/>
            <w:r>
              <w:rPr>
                <w:color w:val="000000"/>
              </w:rPr>
              <w:t>misbehaviour</w:t>
            </w:r>
            <w:proofErr w:type="spellEnd"/>
            <w:r>
              <w:rPr>
                <w:color w:val="000000"/>
              </w:rPr>
              <w:t>.</w:t>
            </w:r>
          </w:p>
        </w:tc>
      </w:tr>
    </w:tbl>
    <w:p w14:paraId="3DA57F48" w14:textId="77777777" w:rsidR="00C411E6" w:rsidRDefault="00C411E6">
      <w:pPr>
        <w:rPr>
          <w:color w:val="000000"/>
        </w:rPr>
      </w:pPr>
    </w:p>
    <w:p w14:paraId="1110B085" w14:textId="77777777" w:rsidR="00C411E6" w:rsidRDefault="00C411E6">
      <w:pPr>
        <w:rPr>
          <w:color w:val="000000"/>
        </w:rPr>
      </w:pPr>
    </w:p>
    <w:tbl>
      <w:tblPr>
        <w:tblStyle w:val="a0"/>
        <w:tblW w:w="10276" w:type="dxa"/>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69"/>
        <w:gridCol w:w="2174"/>
        <w:gridCol w:w="2569"/>
        <w:gridCol w:w="2964"/>
      </w:tblGrid>
      <w:tr w:rsidR="00C411E6" w14:paraId="51FAFB2F" w14:textId="77777777">
        <w:trPr>
          <w:trHeight w:val="284"/>
        </w:trPr>
        <w:tc>
          <w:tcPr>
            <w:tcW w:w="2569" w:type="dxa"/>
            <w:tcBorders>
              <w:top w:val="single" w:sz="4" w:space="0" w:color="C0C0C0"/>
              <w:left w:val="single" w:sz="4" w:space="0" w:color="C0C0C0"/>
              <w:bottom w:val="single" w:sz="4" w:space="0" w:color="C0C0C0"/>
              <w:right w:val="single" w:sz="4" w:space="0" w:color="C0C0C0"/>
            </w:tcBorders>
          </w:tcPr>
          <w:p w14:paraId="48509D1B" w14:textId="77777777" w:rsidR="00C411E6" w:rsidRDefault="000809D9">
            <w:pPr>
              <w:rPr>
                <w:color w:val="000000"/>
              </w:rPr>
            </w:pPr>
            <w:r>
              <w:rPr>
                <w:color w:val="000000"/>
              </w:rPr>
              <w:t>Date approved</w:t>
            </w:r>
          </w:p>
        </w:tc>
        <w:tc>
          <w:tcPr>
            <w:tcW w:w="2174" w:type="dxa"/>
            <w:tcBorders>
              <w:top w:val="single" w:sz="4" w:space="0" w:color="C0C0C0"/>
              <w:left w:val="single" w:sz="4" w:space="0" w:color="C0C0C0"/>
              <w:bottom w:val="single" w:sz="4" w:space="0" w:color="C0C0C0"/>
              <w:right w:val="single" w:sz="4" w:space="0" w:color="C0C0C0"/>
            </w:tcBorders>
          </w:tcPr>
          <w:p w14:paraId="57A7F6E3" w14:textId="0B9165D4" w:rsidR="00C411E6" w:rsidRDefault="00F64170">
            <w:pPr>
              <w:rPr>
                <w:color w:val="000000"/>
              </w:rPr>
            </w:pPr>
            <w:r>
              <w:rPr>
                <w:color w:val="000000"/>
              </w:rPr>
              <w:t>November 22</w:t>
            </w:r>
          </w:p>
        </w:tc>
        <w:tc>
          <w:tcPr>
            <w:tcW w:w="5533" w:type="dxa"/>
            <w:gridSpan w:val="2"/>
            <w:tcBorders>
              <w:top w:val="single" w:sz="4" w:space="0" w:color="C0C0C0"/>
              <w:left w:val="single" w:sz="4" w:space="0" w:color="C0C0C0"/>
              <w:bottom w:val="single" w:sz="4" w:space="0" w:color="C0C0C0"/>
              <w:right w:val="single" w:sz="4" w:space="0" w:color="C0C0C0"/>
            </w:tcBorders>
          </w:tcPr>
          <w:p w14:paraId="61B759C0" w14:textId="77777777" w:rsidR="00C411E6" w:rsidRDefault="000809D9">
            <w:pPr>
              <w:rPr>
                <w:color w:val="000000"/>
              </w:rPr>
            </w:pPr>
            <w:r>
              <w:rPr>
                <w:color w:val="000000"/>
              </w:rPr>
              <w:t>Teacher signature</w:t>
            </w:r>
          </w:p>
        </w:tc>
      </w:tr>
      <w:tr w:rsidR="00C411E6" w14:paraId="07184891" w14:textId="77777777">
        <w:trPr>
          <w:trHeight w:val="300"/>
        </w:trPr>
        <w:tc>
          <w:tcPr>
            <w:tcW w:w="2569" w:type="dxa"/>
            <w:tcBorders>
              <w:top w:val="single" w:sz="4" w:space="0" w:color="C0C0C0"/>
              <w:left w:val="single" w:sz="4" w:space="0" w:color="C0C0C0"/>
              <w:bottom w:val="single" w:sz="4" w:space="0" w:color="C0C0C0"/>
              <w:right w:val="single" w:sz="4" w:space="0" w:color="C0C0C0"/>
            </w:tcBorders>
          </w:tcPr>
          <w:p w14:paraId="24830B26" w14:textId="77777777" w:rsidR="00C411E6" w:rsidRDefault="000809D9">
            <w:pPr>
              <w:rPr>
                <w:color w:val="000000"/>
              </w:rPr>
            </w:pPr>
            <w:r>
              <w:rPr>
                <w:color w:val="000000"/>
              </w:rPr>
              <w:t>Date reviewed l</w:t>
            </w:r>
          </w:p>
        </w:tc>
        <w:tc>
          <w:tcPr>
            <w:tcW w:w="2174" w:type="dxa"/>
            <w:tcBorders>
              <w:top w:val="nil"/>
              <w:left w:val="single" w:sz="4" w:space="0" w:color="C0C0C0"/>
              <w:bottom w:val="single" w:sz="4" w:space="0" w:color="C0C0C0"/>
              <w:right w:val="single" w:sz="4" w:space="0" w:color="C0C0C0"/>
            </w:tcBorders>
          </w:tcPr>
          <w:p w14:paraId="524F78CF" w14:textId="77777777" w:rsidR="00C411E6" w:rsidRDefault="000809D9">
            <w:pPr>
              <w:rPr>
                <w:color w:val="000000"/>
              </w:rPr>
            </w:pPr>
            <w:r>
              <w:rPr>
                <w:color w:val="000000"/>
              </w:rPr>
              <w:t>By agreement</w:t>
            </w:r>
          </w:p>
        </w:tc>
        <w:tc>
          <w:tcPr>
            <w:tcW w:w="2569" w:type="dxa"/>
            <w:tcBorders>
              <w:top w:val="nil"/>
              <w:left w:val="single" w:sz="4" w:space="0" w:color="C0C0C0"/>
              <w:bottom w:val="single" w:sz="4" w:space="0" w:color="C0C0C0"/>
              <w:right w:val="single" w:sz="4" w:space="0" w:color="C0C0C0"/>
            </w:tcBorders>
          </w:tcPr>
          <w:p w14:paraId="4DDA8C64" w14:textId="77777777" w:rsidR="00C411E6" w:rsidRDefault="00C411E6">
            <w:pPr>
              <w:rPr>
                <w:color w:val="000000"/>
              </w:rPr>
            </w:pPr>
          </w:p>
        </w:tc>
        <w:tc>
          <w:tcPr>
            <w:tcW w:w="2964" w:type="dxa"/>
            <w:tcBorders>
              <w:top w:val="nil"/>
              <w:left w:val="single" w:sz="4" w:space="0" w:color="C0C0C0"/>
              <w:bottom w:val="single" w:sz="4" w:space="0" w:color="C0C0C0"/>
              <w:right w:val="single" w:sz="4" w:space="0" w:color="C0C0C0"/>
            </w:tcBorders>
          </w:tcPr>
          <w:p w14:paraId="5448C772" w14:textId="77777777" w:rsidR="00C411E6" w:rsidRDefault="00C411E6">
            <w:pPr>
              <w:rPr>
                <w:color w:val="000000"/>
              </w:rPr>
            </w:pPr>
          </w:p>
        </w:tc>
      </w:tr>
    </w:tbl>
    <w:p w14:paraId="49A4A895" w14:textId="77777777" w:rsidR="00C411E6" w:rsidRDefault="00C411E6">
      <w:pPr>
        <w:rPr>
          <w:color w:val="000000"/>
        </w:rPr>
      </w:pPr>
    </w:p>
    <w:tbl>
      <w:tblPr>
        <w:tblStyle w:val="a1"/>
        <w:tblW w:w="10291" w:type="dxa"/>
        <w:tblInd w:w="36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573"/>
        <w:gridCol w:w="2177"/>
        <w:gridCol w:w="2177"/>
        <w:gridCol w:w="3364"/>
      </w:tblGrid>
      <w:tr w:rsidR="00C411E6" w14:paraId="70CBA5D5" w14:textId="77777777">
        <w:trPr>
          <w:trHeight w:val="315"/>
        </w:trPr>
        <w:tc>
          <w:tcPr>
            <w:tcW w:w="2573" w:type="dxa"/>
            <w:tcBorders>
              <w:top w:val="single" w:sz="4" w:space="0" w:color="C0C0C0"/>
              <w:left w:val="single" w:sz="4" w:space="0" w:color="C0C0C0"/>
              <w:bottom w:val="single" w:sz="4" w:space="0" w:color="C0C0C0"/>
              <w:right w:val="single" w:sz="4" w:space="0" w:color="C0C0C0"/>
            </w:tcBorders>
          </w:tcPr>
          <w:p w14:paraId="4CE44806" w14:textId="77777777" w:rsidR="00C411E6" w:rsidRDefault="000809D9">
            <w:pPr>
              <w:rPr>
                <w:color w:val="000000"/>
              </w:rPr>
            </w:pPr>
            <w:r>
              <w:rPr>
                <w:color w:val="000000"/>
              </w:rPr>
              <w:t>Line manager</w:t>
            </w:r>
          </w:p>
        </w:tc>
        <w:tc>
          <w:tcPr>
            <w:tcW w:w="2177" w:type="dxa"/>
            <w:tcBorders>
              <w:top w:val="single" w:sz="4" w:space="0" w:color="C0C0C0"/>
              <w:left w:val="single" w:sz="4" w:space="0" w:color="C0C0C0"/>
              <w:bottom w:val="single" w:sz="4" w:space="0" w:color="C0C0C0"/>
              <w:right w:val="single" w:sz="4" w:space="0" w:color="C0C0C0"/>
            </w:tcBorders>
          </w:tcPr>
          <w:p w14:paraId="6CABFD98" w14:textId="77777777" w:rsidR="00C411E6" w:rsidRDefault="00C411E6">
            <w:pPr>
              <w:rPr>
                <w:color w:val="000000"/>
              </w:rPr>
            </w:pPr>
          </w:p>
        </w:tc>
        <w:tc>
          <w:tcPr>
            <w:tcW w:w="2177" w:type="dxa"/>
            <w:tcBorders>
              <w:top w:val="single" w:sz="4" w:space="0" w:color="C0C0C0"/>
              <w:left w:val="single" w:sz="4" w:space="0" w:color="C0C0C0"/>
              <w:bottom w:val="single" w:sz="4" w:space="0" w:color="C0C0C0"/>
              <w:right w:val="single" w:sz="4" w:space="0" w:color="C0C0C0"/>
            </w:tcBorders>
          </w:tcPr>
          <w:p w14:paraId="1D2CB43F" w14:textId="77777777" w:rsidR="00C411E6" w:rsidRDefault="000809D9">
            <w:pPr>
              <w:rPr>
                <w:color w:val="000000"/>
              </w:rPr>
            </w:pPr>
            <w:r>
              <w:rPr>
                <w:color w:val="000000"/>
              </w:rPr>
              <w:t>Headteacher</w:t>
            </w:r>
          </w:p>
        </w:tc>
        <w:tc>
          <w:tcPr>
            <w:tcW w:w="3364" w:type="dxa"/>
            <w:tcBorders>
              <w:top w:val="single" w:sz="4" w:space="0" w:color="C0C0C0"/>
              <w:left w:val="single" w:sz="4" w:space="0" w:color="C0C0C0"/>
              <w:bottom w:val="single" w:sz="4" w:space="0" w:color="C0C0C0"/>
              <w:right w:val="single" w:sz="4" w:space="0" w:color="C0C0C0"/>
            </w:tcBorders>
          </w:tcPr>
          <w:p w14:paraId="570B8A76" w14:textId="77777777" w:rsidR="00C411E6" w:rsidRDefault="000809D9">
            <w:pPr>
              <w:rPr>
                <w:color w:val="000000"/>
              </w:rPr>
            </w:pPr>
            <w:r>
              <w:rPr>
                <w:color w:val="000000"/>
              </w:rPr>
              <w:t>Gavin Chappell</w:t>
            </w:r>
          </w:p>
        </w:tc>
      </w:tr>
    </w:tbl>
    <w:p w14:paraId="4FA5DBD5" w14:textId="77777777" w:rsidR="00C411E6" w:rsidRDefault="00C411E6">
      <w:pPr>
        <w:rPr>
          <w:color w:val="000000"/>
        </w:rPr>
      </w:pPr>
    </w:p>
    <w:p w14:paraId="28EF532C" w14:textId="77777777" w:rsidR="00C411E6" w:rsidRDefault="000809D9">
      <w:pPr>
        <w:pBdr>
          <w:top w:val="nil"/>
          <w:left w:val="nil"/>
          <w:bottom w:val="nil"/>
          <w:right w:val="nil"/>
          <w:between w:val="nil"/>
        </w:pBdr>
        <w:ind w:left="360"/>
        <w:jc w:val="both"/>
        <w:rPr>
          <w:color w:val="000000"/>
        </w:rPr>
      </w:pPr>
      <w:r>
        <w:rPr>
          <w:color w:val="000000"/>
        </w:rPr>
        <w:t xml:space="preserve">The job description is current as at the date shown above. In consultation with the postholder it is liable to variation by the Headteacher to reflect or anticipate changes, in, or to, the post and the </w:t>
      </w:r>
      <w:proofErr w:type="spellStart"/>
      <w:r>
        <w:rPr>
          <w:color w:val="000000"/>
        </w:rPr>
        <w:t>organisation</w:t>
      </w:r>
      <w:proofErr w:type="spellEnd"/>
      <w:r>
        <w:rPr>
          <w:color w:val="000000"/>
        </w:rPr>
        <w:t>. The job description gives an overview of the main responsibilities of the role. The daily job will also involve any other duties and responsibilities, express or implied, which arise from the nature and character of the post.</w:t>
      </w:r>
    </w:p>
    <w:p w14:paraId="00567BD5" w14:textId="77777777" w:rsidR="00C411E6" w:rsidRDefault="00C411E6">
      <w:pPr>
        <w:pBdr>
          <w:top w:val="nil"/>
          <w:left w:val="nil"/>
          <w:bottom w:val="nil"/>
          <w:right w:val="nil"/>
          <w:between w:val="nil"/>
        </w:pBdr>
        <w:jc w:val="center"/>
        <w:rPr>
          <w:color w:val="000000"/>
        </w:rPr>
      </w:pPr>
    </w:p>
    <w:p w14:paraId="10D93A60" w14:textId="77777777" w:rsidR="00C411E6" w:rsidRDefault="00C411E6">
      <w:pPr>
        <w:pBdr>
          <w:top w:val="nil"/>
          <w:left w:val="nil"/>
          <w:bottom w:val="nil"/>
          <w:right w:val="nil"/>
          <w:between w:val="nil"/>
        </w:pBdr>
        <w:jc w:val="both"/>
        <w:rPr>
          <w:color w:val="000000"/>
        </w:rPr>
      </w:pPr>
    </w:p>
    <w:p w14:paraId="78A13DDA" w14:textId="77777777" w:rsidR="00C411E6" w:rsidRDefault="00C411E6">
      <w:pPr>
        <w:pBdr>
          <w:top w:val="nil"/>
          <w:left w:val="nil"/>
          <w:bottom w:val="nil"/>
          <w:right w:val="nil"/>
          <w:between w:val="nil"/>
        </w:pBdr>
        <w:jc w:val="both"/>
        <w:rPr>
          <w:color w:val="000000"/>
        </w:rPr>
      </w:pPr>
    </w:p>
    <w:p w14:paraId="5CCEDF9E" w14:textId="77777777" w:rsidR="00C411E6" w:rsidRDefault="00C411E6">
      <w:pPr>
        <w:pBdr>
          <w:top w:val="nil"/>
          <w:left w:val="nil"/>
          <w:bottom w:val="nil"/>
          <w:right w:val="nil"/>
          <w:between w:val="nil"/>
        </w:pBdr>
        <w:jc w:val="both"/>
        <w:rPr>
          <w:color w:val="000000"/>
        </w:rPr>
      </w:pPr>
    </w:p>
    <w:p w14:paraId="07659362" w14:textId="77777777" w:rsidR="00C411E6" w:rsidRDefault="00C411E6">
      <w:pPr>
        <w:pBdr>
          <w:top w:val="nil"/>
          <w:left w:val="nil"/>
          <w:bottom w:val="nil"/>
          <w:right w:val="nil"/>
          <w:between w:val="nil"/>
        </w:pBdr>
        <w:jc w:val="both"/>
        <w:rPr>
          <w:color w:val="000000"/>
        </w:rPr>
      </w:pPr>
    </w:p>
    <w:p w14:paraId="5ED3C80D" w14:textId="77777777" w:rsidR="00C411E6" w:rsidRDefault="00C411E6">
      <w:pPr>
        <w:rPr>
          <w:rFonts w:ascii="Calibri" w:eastAsia="Calibri" w:hAnsi="Calibri" w:cs="Calibri"/>
          <w:sz w:val="22"/>
          <w:szCs w:val="22"/>
        </w:rPr>
      </w:pPr>
    </w:p>
    <w:p w14:paraId="7DAE966D" w14:textId="77777777" w:rsidR="00C411E6" w:rsidRDefault="00C411E6">
      <w:pPr>
        <w:jc w:val="center"/>
        <w:rPr>
          <w:sz w:val="48"/>
          <w:szCs w:val="48"/>
        </w:rPr>
      </w:pPr>
    </w:p>
    <w:p w14:paraId="2DCDCF88" w14:textId="77777777" w:rsidR="00C411E6" w:rsidRDefault="000809D9">
      <w:pPr>
        <w:jc w:val="center"/>
        <w:rPr>
          <w:sz w:val="40"/>
          <w:szCs w:val="40"/>
        </w:rPr>
      </w:pPr>
      <w:r>
        <w:rPr>
          <w:sz w:val="48"/>
          <w:szCs w:val="48"/>
        </w:rPr>
        <w:lastRenderedPageBreak/>
        <w:t>PERSON SPECIFICATION</w:t>
      </w:r>
      <w:r>
        <w:rPr>
          <w:sz w:val="40"/>
          <w:szCs w:val="40"/>
        </w:rPr>
        <w:t xml:space="preserve"> </w:t>
      </w:r>
    </w:p>
    <w:p w14:paraId="4B9F58AA" w14:textId="77777777" w:rsidR="00C411E6" w:rsidRDefault="000809D9">
      <w:pPr>
        <w:jc w:val="center"/>
        <w:rPr>
          <w:sz w:val="40"/>
          <w:szCs w:val="40"/>
        </w:rPr>
      </w:pPr>
      <w:r>
        <w:rPr>
          <w:sz w:val="40"/>
          <w:szCs w:val="40"/>
        </w:rPr>
        <w:t>Teacher of Mathematics</w:t>
      </w:r>
    </w:p>
    <w:p w14:paraId="3B195DCE" w14:textId="77777777" w:rsidR="00C411E6" w:rsidRDefault="000809D9">
      <w:r>
        <w:rPr>
          <w:b/>
        </w:rPr>
        <w:t xml:space="preserve">Key: </w:t>
      </w:r>
      <w:proofErr w:type="spellStart"/>
      <w:proofErr w:type="gramStart"/>
      <w:r>
        <w:rPr>
          <w:b/>
        </w:rPr>
        <w:t>Ess</w:t>
      </w:r>
      <w:proofErr w:type="spellEnd"/>
      <w:r>
        <w:rPr>
          <w:b/>
        </w:rPr>
        <w:t xml:space="preserve"> :</w:t>
      </w:r>
      <w:proofErr w:type="gramEnd"/>
      <w:r>
        <w:rPr>
          <w:b/>
        </w:rPr>
        <w:t xml:space="preserve"> Essential, Des : Desirable, A : Application, I : Interview, R : Reference</w:t>
      </w:r>
    </w:p>
    <w:p w14:paraId="57307ED4" w14:textId="77777777" w:rsidR="00C411E6" w:rsidRDefault="000809D9">
      <w:proofErr w:type="gramStart"/>
      <w:r>
        <w:rPr>
          <w:b/>
        </w:rPr>
        <w:t>C :</w:t>
      </w:r>
      <w:proofErr w:type="gramEnd"/>
      <w:r>
        <w:rPr>
          <w:b/>
        </w:rPr>
        <w:t xml:space="preserve"> Certificate</w:t>
      </w:r>
    </w:p>
    <w:tbl>
      <w:tblPr>
        <w:tblStyle w:val="a2"/>
        <w:tblW w:w="100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1"/>
        <w:gridCol w:w="563"/>
        <w:gridCol w:w="590"/>
        <w:gridCol w:w="423"/>
        <w:gridCol w:w="419"/>
        <w:gridCol w:w="424"/>
        <w:gridCol w:w="469"/>
      </w:tblGrid>
      <w:tr w:rsidR="00C411E6" w14:paraId="6A55D0F5" w14:textId="77777777">
        <w:tc>
          <w:tcPr>
            <w:tcW w:w="7192" w:type="dxa"/>
          </w:tcPr>
          <w:p w14:paraId="7A7E606E" w14:textId="77777777" w:rsidR="00C411E6" w:rsidRDefault="00C411E6">
            <w:pPr>
              <w:rPr>
                <w:rFonts w:ascii="Calibri" w:eastAsia="Calibri" w:hAnsi="Calibri" w:cs="Calibri"/>
                <w:sz w:val="22"/>
                <w:szCs w:val="22"/>
              </w:rPr>
            </w:pPr>
          </w:p>
        </w:tc>
        <w:tc>
          <w:tcPr>
            <w:tcW w:w="563" w:type="dxa"/>
          </w:tcPr>
          <w:p w14:paraId="5D465EDC" w14:textId="77777777" w:rsidR="00C411E6" w:rsidRDefault="000809D9">
            <w:proofErr w:type="spellStart"/>
            <w:r>
              <w:rPr>
                <w:b/>
              </w:rPr>
              <w:t>Ess</w:t>
            </w:r>
            <w:proofErr w:type="spellEnd"/>
          </w:p>
        </w:tc>
        <w:tc>
          <w:tcPr>
            <w:tcW w:w="590" w:type="dxa"/>
          </w:tcPr>
          <w:p w14:paraId="6FB20459" w14:textId="77777777" w:rsidR="00C411E6" w:rsidRDefault="000809D9">
            <w:r>
              <w:rPr>
                <w:b/>
              </w:rPr>
              <w:t>Des</w:t>
            </w:r>
          </w:p>
        </w:tc>
        <w:tc>
          <w:tcPr>
            <w:tcW w:w="423" w:type="dxa"/>
          </w:tcPr>
          <w:p w14:paraId="1B5DAFCA" w14:textId="77777777" w:rsidR="00C411E6" w:rsidRDefault="000809D9">
            <w:r>
              <w:rPr>
                <w:b/>
              </w:rPr>
              <w:t>A</w:t>
            </w:r>
          </w:p>
        </w:tc>
        <w:tc>
          <w:tcPr>
            <w:tcW w:w="419" w:type="dxa"/>
          </w:tcPr>
          <w:p w14:paraId="742D89C2" w14:textId="77777777" w:rsidR="00C411E6" w:rsidRDefault="000809D9">
            <w:r>
              <w:rPr>
                <w:b/>
              </w:rPr>
              <w:t>I</w:t>
            </w:r>
          </w:p>
        </w:tc>
        <w:tc>
          <w:tcPr>
            <w:tcW w:w="424" w:type="dxa"/>
          </w:tcPr>
          <w:p w14:paraId="120ACC38" w14:textId="77777777" w:rsidR="00C411E6" w:rsidRDefault="000809D9">
            <w:r>
              <w:rPr>
                <w:b/>
              </w:rPr>
              <w:t>R</w:t>
            </w:r>
          </w:p>
        </w:tc>
        <w:tc>
          <w:tcPr>
            <w:tcW w:w="469" w:type="dxa"/>
          </w:tcPr>
          <w:p w14:paraId="434933D2" w14:textId="77777777" w:rsidR="00C411E6" w:rsidRDefault="000809D9">
            <w:r>
              <w:rPr>
                <w:b/>
              </w:rPr>
              <w:t>C</w:t>
            </w:r>
          </w:p>
        </w:tc>
      </w:tr>
      <w:tr w:rsidR="00C411E6" w14:paraId="47709BFA" w14:textId="77777777">
        <w:tc>
          <w:tcPr>
            <w:tcW w:w="7192" w:type="dxa"/>
          </w:tcPr>
          <w:p w14:paraId="793E46C1" w14:textId="77777777" w:rsidR="00C411E6" w:rsidRDefault="000809D9">
            <w:pPr>
              <w:numPr>
                <w:ilvl w:val="0"/>
                <w:numId w:val="1"/>
              </w:numPr>
              <w:pBdr>
                <w:top w:val="nil"/>
                <w:left w:val="nil"/>
                <w:bottom w:val="nil"/>
                <w:right w:val="nil"/>
                <w:between w:val="nil"/>
              </w:pBdr>
              <w:ind w:hanging="720"/>
              <w:rPr>
                <w:color w:val="000000"/>
              </w:rPr>
            </w:pPr>
            <w:r>
              <w:rPr>
                <w:b/>
                <w:color w:val="000000"/>
              </w:rPr>
              <w:t>Knowledge/Qualifications</w:t>
            </w:r>
          </w:p>
        </w:tc>
        <w:tc>
          <w:tcPr>
            <w:tcW w:w="563" w:type="dxa"/>
          </w:tcPr>
          <w:p w14:paraId="652D4EB3" w14:textId="77777777" w:rsidR="00C411E6" w:rsidRDefault="00C411E6"/>
        </w:tc>
        <w:tc>
          <w:tcPr>
            <w:tcW w:w="590" w:type="dxa"/>
          </w:tcPr>
          <w:p w14:paraId="16311B25" w14:textId="77777777" w:rsidR="00C411E6" w:rsidRDefault="00C411E6"/>
        </w:tc>
        <w:tc>
          <w:tcPr>
            <w:tcW w:w="423" w:type="dxa"/>
          </w:tcPr>
          <w:p w14:paraId="74EB266A" w14:textId="77777777" w:rsidR="00C411E6" w:rsidRDefault="00C411E6"/>
        </w:tc>
        <w:tc>
          <w:tcPr>
            <w:tcW w:w="419" w:type="dxa"/>
          </w:tcPr>
          <w:p w14:paraId="7C2DB7C0" w14:textId="77777777" w:rsidR="00C411E6" w:rsidRDefault="00C411E6"/>
        </w:tc>
        <w:tc>
          <w:tcPr>
            <w:tcW w:w="424" w:type="dxa"/>
          </w:tcPr>
          <w:p w14:paraId="00EF3BB6" w14:textId="77777777" w:rsidR="00C411E6" w:rsidRDefault="00C411E6"/>
        </w:tc>
        <w:tc>
          <w:tcPr>
            <w:tcW w:w="469" w:type="dxa"/>
          </w:tcPr>
          <w:p w14:paraId="74D26B70" w14:textId="77777777" w:rsidR="00C411E6" w:rsidRDefault="00C411E6"/>
        </w:tc>
      </w:tr>
      <w:tr w:rsidR="00C411E6" w14:paraId="57D27102" w14:textId="77777777">
        <w:tc>
          <w:tcPr>
            <w:tcW w:w="7192" w:type="dxa"/>
          </w:tcPr>
          <w:p w14:paraId="461CA79A" w14:textId="77777777" w:rsidR="00C411E6" w:rsidRDefault="00C411E6"/>
        </w:tc>
        <w:tc>
          <w:tcPr>
            <w:tcW w:w="563" w:type="dxa"/>
          </w:tcPr>
          <w:p w14:paraId="54569A5B" w14:textId="77777777" w:rsidR="00C411E6" w:rsidRDefault="00C411E6"/>
        </w:tc>
        <w:tc>
          <w:tcPr>
            <w:tcW w:w="590" w:type="dxa"/>
          </w:tcPr>
          <w:p w14:paraId="196C85FA" w14:textId="77777777" w:rsidR="00C411E6" w:rsidRDefault="00C411E6"/>
        </w:tc>
        <w:tc>
          <w:tcPr>
            <w:tcW w:w="423" w:type="dxa"/>
          </w:tcPr>
          <w:p w14:paraId="735C9764" w14:textId="77777777" w:rsidR="00C411E6" w:rsidRDefault="00C411E6"/>
        </w:tc>
        <w:tc>
          <w:tcPr>
            <w:tcW w:w="419" w:type="dxa"/>
          </w:tcPr>
          <w:p w14:paraId="4228D3C9" w14:textId="77777777" w:rsidR="00C411E6" w:rsidRDefault="00C411E6"/>
        </w:tc>
        <w:tc>
          <w:tcPr>
            <w:tcW w:w="424" w:type="dxa"/>
          </w:tcPr>
          <w:p w14:paraId="3351949F" w14:textId="77777777" w:rsidR="00C411E6" w:rsidRDefault="00C411E6"/>
        </w:tc>
        <w:tc>
          <w:tcPr>
            <w:tcW w:w="469" w:type="dxa"/>
          </w:tcPr>
          <w:p w14:paraId="5BBF5FFE" w14:textId="77777777" w:rsidR="00C411E6" w:rsidRDefault="00C411E6"/>
        </w:tc>
      </w:tr>
      <w:tr w:rsidR="00C411E6" w14:paraId="1A686906" w14:textId="77777777">
        <w:tc>
          <w:tcPr>
            <w:tcW w:w="7192" w:type="dxa"/>
          </w:tcPr>
          <w:p w14:paraId="3F463C7B" w14:textId="77777777" w:rsidR="00C411E6" w:rsidRDefault="000809D9">
            <w:r>
              <w:t>Graduate with Qualified Teacher Status or QTLS</w:t>
            </w:r>
          </w:p>
        </w:tc>
        <w:tc>
          <w:tcPr>
            <w:tcW w:w="563" w:type="dxa"/>
          </w:tcPr>
          <w:p w14:paraId="048B23F6" w14:textId="77777777" w:rsidR="00C411E6" w:rsidRDefault="000809D9">
            <w:r>
              <w:t>*</w:t>
            </w:r>
          </w:p>
        </w:tc>
        <w:tc>
          <w:tcPr>
            <w:tcW w:w="590" w:type="dxa"/>
          </w:tcPr>
          <w:p w14:paraId="68EF4FB5" w14:textId="77777777" w:rsidR="00C411E6" w:rsidRDefault="00C411E6"/>
        </w:tc>
        <w:tc>
          <w:tcPr>
            <w:tcW w:w="423" w:type="dxa"/>
          </w:tcPr>
          <w:p w14:paraId="3FD1CD90" w14:textId="77777777" w:rsidR="00C411E6" w:rsidRDefault="00C411E6"/>
        </w:tc>
        <w:tc>
          <w:tcPr>
            <w:tcW w:w="419" w:type="dxa"/>
          </w:tcPr>
          <w:p w14:paraId="6EC7DBFC" w14:textId="77777777" w:rsidR="00C411E6" w:rsidRDefault="00C411E6"/>
        </w:tc>
        <w:tc>
          <w:tcPr>
            <w:tcW w:w="424" w:type="dxa"/>
          </w:tcPr>
          <w:p w14:paraId="044F481D" w14:textId="77777777" w:rsidR="00C411E6" w:rsidRDefault="00C411E6"/>
        </w:tc>
        <w:tc>
          <w:tcPr>
            <w:tcW w:w="469" w:type="dxa"/>
          </w:tcPr>
          <w:p w14:paraId="708E33DC" w14:textId="77777777" w:rsidR="00C411E6" w:rsidRDefault="000809D9">
            <w:r>
              <w:t>*</w:t>
            </w:r>
          </w:p>
        </w:tc>
      </w:tr>
      <w:tr w:rsidR="00C411E6" w14:paraId="3418E931" w14:textId="77777777">
        <w:tc>
          <w:tcPr>
            <w:tcW w:w="7192" w:type="dxa"/>
          </w:tcPr>
          <w:p w14:paraId="3291C673" w14:textId="77777777" w:rsidR="00C411E6" w:rsidRDefault="00C411E6"/>
        </w:tc>
        <w:tc>
          <w:tcPr>
            <w:tcW w:w="563" w:type="dxa"/>
          </w:tcPr>
          <w:p w14:paraId="1D76F741" w14:textId="77777777" w:rsidR="00C411E6" w:rsidRDefault="00C411E6"/>
        </w:tc>
        <w:tc>
          <w:tcPr>
            <w:tcW w:w="590" w:type="dxa"/>
          </w:tcPr>
          <w:p w14:paraId="77F84B68" w14:textId="77777777" w:rsidR="00C411E6" w:rsidRDefault="00C411E6"/>
        </w:tc>
        <w:tc>
          <w:tcPr>
            <w:tcW w:w="423" w:type="dxa"/>
          </w:tcPr>
          <w:p w14:paraId="0B71C9F9" w14:textId="77777777" w:rsidR="00C411E6" w:rsidRDefault="00C411E6"/>
        </w:tc>
        <w:tc>
          <w:tcPr>
            <w:tcW w:w="419" w:type="dxa"/>
          </w:tcPr>
          <w:p w14:paraId="275E0C3B" w14:textId="77777777" w:rsidR="00C411E6" w:rsidRDefault="00C411E6"/>
        </w:tc>
        <w:tc>
          <w:tcPr>
            <w:tcW w:w="424" w:type="dxa"/>
          </w:tcPr>
          <w:p w14:paraId="5E0804CE" w14:textId="77777777" w:rsidR="00C411E6" w:rsidRDefault="00C411E6"/>
        </w:tc>
        <w:tc>
          <w:tcPr>
            <w:tcW w:w="469" w:type="dxa"/>
          </w:tcPr>
          <w:p w14:paraId="74AD36B6" w14:textId="77777777" w:rsidR="00C411E6" w:rsidRDefault="00C411E6"/>
        </w:tc>
      </w:tr>
      <w:tr w:rsidR="00C411E6" w14:paraId="306FE4DB" w14:textId="77777777">
        <w:tc>
          <w:tcPr>
            <w:tcW w:w="7192" w:type="dxa"/>
          </w:tcPr>
          <w:p w14:paraId="3AB6C70E" w14:textId="77777777" w:rsidR="00C411E6" w:rsidRDefault="000809D9">
            <w:pPr>
              <w:numPr>
                <w:ilvl w:val="0"/>
                <w:numId w:val="1"/>
              </w:numPr>
              <w:pBdr>
                <w:top w:val="nil"/>
                <w:left w:val="nil"/>
                <w:bottom w:val="nil"/>
                <w:right w:val="nil"/>
                <w:between w:val="nil"/>
              </w:pBdr>
              <w:ind w:hanging="720"/>
              <w:rPr>
                <w:color w:val="000000"/>
              </w:rPr>
            </w:pPr>
            <w:r>
              <w:rPr>
                <w:b/>
                <w:color w:val="000000"/>
              </w:rPr>
              <w:t>Teaching and Learning</w:t>
            </w:r>
          </w:p>
        </w:tc>
        <w:tc>
          <w:tcPr>
            <w:tcW w:w="563" w:type="dxa"/>
          </w:tcPr>
          <w:p w14:paraId="10FF3E27" w14:textId="77777777" w:rsidR="00C411E6" w:rsidRDefault="00C411E6"/>
        </w:tc>
        <w:tc>
          <w:tcPr>
            <w:tcW w:w="590" w:type="dxa"/>
          </w:tcPr>
          <w:p w14:paraId="2B001E62" w14:textId="77777777" w:rsidR="00C411E6" w:rsidRDefault="00C411E6"/>
        </w:tc>
        <w:tc>
          <w:tcPr>
            <w:tcW w:w="423" w:type="dxa"/>
          </w:tcPr>
          <w:p w14:paraId="3E9A62A1" w14:textId="77777777" w:rsidR="00C411E6" w:rsidRDefault="00C411E6"/>
        </w:tc>
        <w:tc>
          <w:tcPr>
            <w:tcW w:w="419" w:type="dxa"/>
          </w:tcPr>
          <w:p w14:paraId="43C689D6" w14:textId="77777777" w:rsidR="00C411E6" w:rsidRDefault="00C411E6"/>
        </w:tc>
        <w:tc>
          <w:tcPr>
            <w:tcW w:w="424" w:type="dxa"/>
          </w:tcPr>
          <w:p w14:paraId="32A2BE4B" w14:textId="77777777" w:rsidR="00C411E6" w:rsidRDefault="00C411E6"/>
        </w:tc>
        <w:tc>
          <w:tcPr>
            <w:tcW w:w="469" w:type="dxa"/>
          </w:tcPr>
          <w:p w14:paraId="286B1E23" w14:textId="77777777" w:rsidR="00C411E6" w:rsidRDefault="00C411E6"/>
        </w:tc>
      </w:tr>
      <w:tr w:rsidR="00C411E6" w14:paraId="76C89E71" w14:textId="77777777">
        <w:tc>
          <w:tcPr>
            <w:tcW w:w="7192" w:type="dxa"/>
          </w:tcPr>
          <w:p w14:paraId="4FAB6B9E" w14:textId="77777777" w:rsidR="00C411E6" w:rsidRDefault="00C411E6"/>
        </w:tc>
        <w:tc>
          <w:tcPr>
            <w:tcW w:w="563" w:type="dxa"/>
          </w:tcPr>
          <w:p w14:paraId="7E4C5FDD" w14:textId="77777777" w:rsidR="00C411E6" w:rsidRDefault="00C411E6"/>
        </w:tc>
        <w:tc>
          <w:tcPr>
            <w:tcW w:w="590" w:type="dxa"/>
          </w:tcPr>
          <w:p w14:paraId="5306AED3" w14:textId="77777777" w:rsidR="00C411E6" w:rsidRDefault="00C411E6"/>
        </w:tc>
        <w:tc>
          <w:tcPr>
            <w:tcW w:w="423" w:type="dxa"/>
          </w:tcPr>
          <w:p w14:paraId="426DB323" w14:textId="77777777" w:rsidR="00C411E6" w:rsidRDefault="00C411E6"/>
        </w:tc>
        <w:tc>
          <w:tcPr>
            <w:tcW w:w="419" w:type="dxa"/>
          </w:tcPr>
          <w:p w14:paraId="057E216E" w14:textId="77777777" w:rsidR="00C411E6" w:rsidRDefault="00C411E6"/>
        </w:tc>
        <w:tc>
          <w:tcPr>
            <w:tcW w:w="424" w:type="dxa"/>
          </w:tcPr>
          <w:p w14:paraId="52D53906" w14:textId="77777777" w:rsidR="00C411E6" w:rsidRDefault="00C411E6"/>
        </w:tc>
        <w:tc>
          <w:tcPr>
            <w:tcW w:w="469" w:type="dxa"/>
          </w:tcPr>
          <w:p w14:paraId="58F980A2" w14:textId="77777777" w:rsidR="00C411E6" w:rsidRDefault="00C411E6"/>
        </w:tc>
      </w:tr>
      <w:tr w:rsidR="00C411E6" w14:paraId="5B733DCE" w14:textId="77777777">
        <w:tc>
          <w:tcPr>
            <w:tcW w:w="7192" w:type="dxa"/>
          </w:tcPr>
          <w:p w14:paraId="09733BDB" w14:textId="77777777" w:rsidR="00C411E6" w:rsidRDefault="000809D9">
            <w:r>
              <w:t xml:space="preserve">An ability to implement classroom strategies which motivate students </w:t>
            </w:r>
            <w:proofErr w:type="gramStart"/>
            <w:r>
              <w:t>to  high</w:t>
            </w:r>
            <w:proofErr w:type="gramEnd"/>
            <w:r>
              <w:t xml:space="preserve"> standards of achievement</w:t>
            </w:r>
          </w:p>
        </w:tc>
        <w:tc>
          <w:tcPr>
            <w:tcW w:w="563" w:type="dxa"/>
          </w:tcPr>
          <w:p w14:paraId="24CBFC21" w14:textId="77777777" w:rsidR="00C411E6" w:rsidRDefault="000809D9">
            <w:r>
              <w:t>*</w:t>
            </w:r>
          </w:p>
        </w:tc>
        <w:tc>
          <w:tcPr>
            <w:tcW w:w="590" w:type="dxa"/>
          </w:tcPr>
          <w:p w14:paraId="409440F9" w14:textId="77777777" w:rsidR="00C411E6" w:rsidRDefault="00C411E6"/>
        </w:tc>
        <w:tc>
          <w:tcPr>
            <w:tcW w:w="423" w:type="dxa"/>
          </w:tcPr>
          <w:p w14:paraId="128D7923" w14:textId="77777777" w:rsidR="00C411E6" w:rsidRDefault="00C411E6"/>
        </w:tc>
        <w:tc>
          <w:tcPr>
            <w:tcW w:w="419" w:type="dxa"/>
          </w:tcPr>
          <w:p w14:paraId="586CDDAC" w14:textId="77777777" w:rsidR="00C411E6" w:rsidRDefault="000809D9">
            <w:r>
              <w:t>*</w:t>
            </w:r>
          </w:p>
        </w:tc>
        <w:tc>
          <w:tcPr>
            <w:tcW w:w="424" w:type="dxa"/>
          </w:tcPr>
          <w:p w14:paraId="638104E5" w14:textId="77777777" w:rsidR="00C411E6" w:rsidRDefault="000809D9">
            <w:r>
              <w:t>*</w:t>
            </w:r>
          </w:p>
        </w:tc>
        <w:tc>
          <w:tcPr>
            <w:tcW w:w="469" w:type="dxa"/>
          </w:tcPr>
          <w:p w14:paraId="67A5B73B" w14:textId="77777777" w:rsidR="00C411E6" w:rsidRDefault="00C411E6"/>
        </w:tc>
      </w:tr>
      <w:tr w:rsidR="00C411E6" w14:paraId="78C165EF" w14:textId="77777777">
        <w:tc>
          <w:tcPr>
            <w:tcW w:w="7192" w:type="dxa"/>
          </w:tcPr>
          <w:p w14:paraId="6F16ECD6" w14:textId="77777777" w:rsidR="00C411E6" w:rsidRDefault="000809D9">
            <w:r>
              <w:t>An ability to develop good working relationships with students and staff</w:t>
            </w:r>
          </w:p>
        </w:tc>
        <w:tc>
          <w:tcPr>
            <w:tcW w:w="563" w:type="dxa"/>
          </w:tcPr>
          <w:p w14:paraId="5D88C840" w14:textId="77777777" w:rsidR="00C411E6" w:rsidRDefault="00C411E6"/>
        </w:tc>
        <w:tc>
          <w:tcPr>
            <w:tcW w:w="590" w:type="dxa"/>
          </w:tcPr>
          <w:p w14:paraId="6377187D" w14:textId="77777777" w:rsidR="00C411E6" w:rsidRDefault="000809D9">
            <w:r>
              <w:t>*</w:t>
            </w:r>
          </w:p>
        </w:tc>
        <w:tc>
          <w:tcPr>
            <w:tcW w:w="423" w:type="dxa"/>
          </w:tcPr>
          <w:p w14:paraId="6AF35A0F" w14:textId="77777777" w:rsidR="00C411E6" w:rsidRDefault="000809D9">
            <w:r>
              <w:t>*</w:t>
            </w:r>
          </w:p>
        </w:tc>
        <w:tc>
          <w:tcPr>
            <w:tcW w:w="419" w:type="dxa"/>
          </w:tcPr>
          <w:p w14:paraId="14D2EBCF" w14:textId="77777777" w:rsidR="00C411E6" w:rsidRDefault="000809D9">
            <w:r>
              <w:t>*</w:t>
            </w:r>
          </w:p>
        </w:tc>
        <w:tc>
          <w:tcPr>
            <w:tcW w:w="424" w:type="dxa"/>
          </w:tcPr>
          <w:p w14:paraId="7AAD2F80" w14:textId="77777777" w:rsidR="00C411E6" w:rsidRDefault="000809D9">
            <w:r>
              <w:t>*</w:t>
            </w:r>
          </w:p>
        </w:tc>
        <w:tc>
          <w:tcPr>
            <w:tcW w:w="469" w:type="dxa"/>
          </w:tcPr>
          <w:p w14:paraId="61043064" w14:textId="77777777" w:rsidR="00C411E6" w:rsidRDefault="00C411E6"/>
        </w:tc>
      </w:tr>
      <w:tr w:rsidR="00C411E6" w14:paraId="7BFDC645" w14:textId="77777777">
        <w:tc>
          <w:tcPr>
            <w:tcW w:w="7192" w:type="dxa"/>
          </w:tcPr>
          <w:p w14:paraId="2E707A76" w14:textId="77777777" w:rsidR="00C411E6" w:rsidRDefault="000809D9">
            <w:r>
              <w:t xml:space="preserve">An exceptional classroom practitioner </w:t>
            </w:r>
          </w:p>
        </w:tc>
        <w:tc>
          <w:tcPr>
            <w:tcW w:w="563" w:type="dxa"/>
          </w:tcPr>
          <w:p w14:paraId="2C16C56E" w14:textId="77777777" w:rsidR="00C411E6" w:rsidRDefault="000809D9">
            <w:r>
              <w:t>*</w:t>
            </w:r>
          </w:p>
        </w:tc>
        <w:tc>
          <w:tcPr>
            <w:tcW w:w="590" w:type="dxa"/>
          </w:tcPr>
          <w:p w14:paraId="00A0C829" w14:textId="77777777" w:rsidR="00C411E6" w:rsidRDefault="00C411E6"/>
        </w:tc>
        <w:tc>
          <w:tcPr>
            <w:tcW w:w="423" w:type="dxa"/>
          </w:tcPr>
          <w:p w14:paraId="332B6D0A" w14:textId="77777777" w:rsidR="00C411E6" w:rsidRDefault="000809D9">
            <w:r>
              <w:t>*</w:t>
            </w:r>
          </w:p>
        </w:tc>
        <w:tc>
          <w:tcPr>
            <w:tcW w:w="419" w:type="dxa"/>
          </w:tcPr>
          <w:p w14:paraId="2402EF8E" w14:textId="77777777" w:rsidR="00C411E6" w:rsidRDefault="000809D9">
            <w:r>
              <w:t>*</w:t>
            </w:r>
          </w:p>
        </w:tc>
        <w:tc>
          <w:tcPr>
            <w:tcW w:w="424" w:type="dxa"/>
          </w:tcPr>
          <w:p w14:paraId="1FACCE2D" w14:textId="77777777" w:rsidR="00C411E6" w:rsidRDefault="000809D9">
            <w:r>
              <w:t>*</w:t>
            </w:r>
          </w:p>
        </w:tc>
        <w:tc>
          <w:tcPr>
            <w:tcW w:w="469" w:type="dxa"/>
          </w:tcPr>
          <w:p w14:paraId="436E5D4A" w14:textId="77777777" w:rsidR="00C411E6" w:rsidRDefault="00C411E6"/>
        </w:tc>
      </w:tr>
      <w:tr w:rsidR="00C411E6" w14:paraId="4BF1DB5F" w14:textId="77777777">
        <w:tc>
          <w:tcPr>
            <w:tcW w:w="7192" w:type="dxa"/>
          </w:tcPr>
          <w:p w14:paraId="51AC3A41" w14:textId="77777777" w:rsidR="00C411E6" w:rsidRDefault="000809D9">
            <w:r>
              <w:t>Excellent communication skills, oral and written</w:t>
            </w:r>
          </w:p>
        </w:tc>
        <w:tc>
          <w:tcPr>
            <w:tcW w:w="563" w:type="dxa"/>
          </w:tcPr>
          <w:p w14:paraId="5743ACC0" w14:textId="77777777" w:rsidR="00C411E6" w:rsidRDefault="000809D9">
            <w:r>
              <w:t>*</w:t>
            </w:r>
          </w:p>
        </w:tc>
        <w:tc>
          <w:tcPr>
            <w:tcW w:w="590" w:type="dxa"/>
          </w:tcPr>
          <w:p w14:paraId="5A47131F" w14:textId="77777777" w:rsidR="00C411E6" w:rsidRDefault="00C411E6"/>
        </w:tc>
        <w:tc>
          <w:tcPr>
            <w:tcW w:w="423" w:type="dxa"/>
          </w:tcPr>
          <w:p w14:paraId="73B57023" w14:textId="77777777" w:rsidR="00C411E6" w:rsidRDefault="000809D9">
            <w:r>
              <w:t>*</w:t>
            </w:r>
          </w:p>
        </w:tc>
        <w:tc>
          <w:tcPr>
            <w:tcW w:w="419" w:type="dxa"/>
          </w:tcPr>
          <w:p w14:paraId="129BF3CA" w14:textId="77777777" w:rsidR="00C411E6" w:rsidRDefault="000809D9">
            <w:r>
              <w:t>*</w:t>
            </w:r>
          </w:p>
        </w:tc>
        <w:tc>
          <w:tcPr>
            <w:tcW w:w="424" w:type="dxa"/>
          </w:tcPr>
          <w:p w14:paraId="03E456A4" w14:textId="77777777" w:rsidR="00C411E6" w:rsidRDefault="000809D9">
            <w:r>
              <w:t>*</w:t>
            </w:r>
          </w:p>
        </w:tc>
        <w:tc>
          <w:tcPr>
            <w:tcW w:w="469" w:type="dxa"/>
          </w:tcPr>
          <w:p w14:paraId="69DC8547" w14:textId="77777777" w:rsidR="00C411E6" w:rsidRDefault="00C411E6"/>
        </w:tc>
      </w:tr>
      <w:tr w:rsidR="00C411E6" w14:paraId="597901F0" w14:textId="77777777">
        <w:tc>
          <w:tcPr>
            <w:tcW w:w="7192" w:type="dxa"/>
          </w:tcPr>
          <w:p w14:paraId="1879988A" w14:textId="77777777" w:rsidR="00C411E6" w:rsidRDefault="000809D9">
            <w:r>
              <w:t>Confidence and competence in the use of Information and Communications Technology and knowledge of how ICT can be used to enhance students’ learning</w:t>
            </w:r>
          </w:p>
        </w:tc>
        <w:tc>
          <w:tcPr>
            <w:tcW w:w="563" w:type="dxa"/>
          </w:tcPr>
          <w:p w14:paraId="0BDDB57C" w14:textId="77777777" w:rsidR="00C411E6" w:rsidRDefault="000809D9">
            <w:r>
              <w:t>*</w:t>
            </w:r>
          </w:p>
        </w:tc>
        <w:tc>
          <w:tcPr>
            <w:tcW w:w="590" w:type="dxa"/>
          </w:tcPr>
          <w:p w14:paraId="5388173C" w14:textId="77777777" w:rsidR="00C411E6" w:rsidRDefault="00C411E6"/>
        </w:tc>
        <w:tc>
          <w:tcPr>
            <w:tcW w:w="423" w:type="dxa"/>
          </w:tcPr>
          <w:p w14:paraId="26F033B0" w14:textId="77777777" w:rsidR="00C411E6" w:rsidRDefault="000809D9">
            <w:r>
              <w:t>*</w:t>
            </w:r>
          </w:p>
        </w:tc>
        <w:tc>
          <w:tcPr>
            <w:tcW w:w="419" w:type="dxa"/>
          </w:tcPr>
          <w:p w14:paraId="67FBA713" w14:textId="77777777" w:rsidR="00C411E6" w:rsidRDefault="000809D9">
            <w:r>
              <w:t>*</w:t>
            </w:r>
          </w:p>
        </w:tc>
        <w:tc>
          <w:tcPr>
            <w:tcW w:w="424" w:type="dxa"/>
          </w:tcPr>
          <w:p w14:paraId="3C457053" w14:textId="77777777" w:rsidR="00C411E6" w:rsidRDefault="00C411E6"/>
        </w:tc>
        <w:tc>
          <w:tcPr>
            <w:tcW w:w="469" w:type="dxa"/>
          </w:tcPr>
          <w:p w14:paraId="4EF2F39F" w14:textId="77777777" w:rsidR="00C411E6" w:rsidRDefault="00C411E6"/>
        </w:tc>
      </w:tr>
      <w:tr w:rsidR="00C411E6" w14:paraId="61A0514A" w14:textId="77777777">
        <w:tc>
          <w:tcPr>
            <w:tcW w:w="7192" w:type="dxa"/>
          </w:tcPr>
          <w:p w14:paraId="124C329A" w14:textId="77777777" w:rsidR="00C411E6" w:rsidRDefault="000809D9">
            <w:r>
              <w:t>An ability to be flexible</w:t>
            </w:r>
          </w:p>
        </w:tc>
        <w:tc>
          <w:tcPr>
            <w:tcW w:w="563" w:type="dxa"/>
          </w:tcPr>
          <w:p w14:paraId="103DEC54" w14:textId="77777777" w:rsidR="00C411E6" w:rsidRDefault="000809D9">
            <w:r>
              <w:t>*</w:t>
            </w:r>
          </w:p>
        </w:tc>
        <w:tc>
          <w:tcPr>
            <w:tcW w:w="590" w:type="dxa"/>
          </w:tcPr>
          <w:p w14:paraId="32A016B4" w14:textId="77777777" w:rsidR="00C411E6" w:rsidRDefault="00C411E6"/>
        </w:tc>
        <w:tc>
          <w:tcPr>
            <w:tcW w:w="423" w:type="dxa"/>
          </w:tcPr>
          <w:p w14:paraId="4293B61B" w14:textId="77777777" w:rsidR="00C411E6" w:rsidRDefault="000809D9">
            <w:r>
              <w:t>*</w:t>
            </w:r>
          </w:p>
        </w:tc>
        <w:tc>
          <w:tcPr>
            <w:tcW w:w="419" w:type="dxa"/>
          </w:tcPr>
          <w:p w14:paraId="37BE04EC" w14:textId="77777777" w:rsidR="00C411E6" w:rsidRDefault="000809D9">
            <w:r>
              <w:t>*</w:t>
            </w:r>
          </w:p>
        </w:tc>
        <w:tc>
          <w:tcPr>
            <w:tcW w:w="424" w:type="dxa"/>
          </w:tcPr>
          <w:p w14:paraId="0FCFA6C8" w14:textId="77777777" w:rsidR="00C411E6" w:rsidRDefault="00C411E6"/>
        </w:tc>
        <w:tc>
          <w:tcPr>
            <w:tcW w:w="469" w:type="dxa"/>
          </w:tcPr>
          <w:p w14:paraId="2C3E005A" w14:textId="77777777" w:rsidR="00C411E6" w:rsidRDefault="00C411E6"/>
        </w:tc>
      </w:tr>
      <w:tr w:rsidR="00C411E6" w14:paraId="09ED7542" w14:textId="77777777">
        <w:tc>
          <w:tcPr>
            <w:tcW w:w="7192" w:type="dxa"/>
          </w:tcPr>
          <w:p w14:paraId="5E5B607E" w14:textId="77777777" w:rsidR="00C411E6" w:rsidRDefault="000809D9">
            <w:r>
              <w:t>Ability to articulate the characteristics of effective teaching and learning</w:t>
            </w:r>
          </w:p>
        </w:tc>
        <w:tc>
          <w:tcPr>
            <w:tcW w:w="563" w:type="dxa"/>
          </w:tcPr>
          <w:p w14:paraId="7291AF17" w14:textId="77777777" w:rsidR="00C411E6" w:rsidRDefault="000809D9">
            <w:r>
              <w:t>*</w:t>
            </w:r>
          </w:p>
        </w:tc>
        <w:tc>
          <w:tcPr>
            <w:tcW w:w="590" w:type="dxa"/>
          </w:tcPr>
          <w:p w14:paraId="59F70615" w14:textId="77777777" w:rsidR="00C411E6" w:rsidRDefault="00C411E6"/>
        </w:tc>
        <w:tc>
          <w:tcPr>
            <w:tcW w:w="423" w:type="dxa"/>
          </w:tcPr>
          <w:p w14:paraId="74B12FDD" w14:textId="77777777" w:rsidR="00C411E6" w:rsidRDefault="00C411E6"/>
        </w:tc>
        <w:tc>
          <w:tcPr>
            <w:tcW w:w="419" w:type="dxa"/>
          </w:tcPr>
          <w:p w14:paraId="4C862220" w14:textId="77777777" w:rsidR="00C411E6" w:rsidRDefault="000809D9">
            <w:r>
              <w:t>*</w:t>
            </w:r>
          </w:p>
        </w:tc>
        <w:tc>
          <w:tcPr>
            <w:tcW w:w="424" w:type="dxa"/>
          </w:tcPr>
          <w:p w14:paraId="50D814BE" w14:textId="77777777" w:rsidR="00C411E6" w:rsidRDefault="00C411E6"/>
        </w:tc>
        <w:tc>
          <w:tcPr>
            <w:tcW w:w="469" w:type="dxa"/>
          </w:tcPr>
          <w:p w14:paraId="0CA0A52D" w14:textId="77777777" w:rsidR="00C411E6" w:rsidRDefault="00C411E6"/>
        </w:tc>
      </w:tr>
      <w:tr w:rsidR="00C411E6" w14:paraId="468D734E" w14:textId="77777777">
        <w:tc>
          <w:tcPr>
            <w:tcW w:w="7192" w:type="dxa"/>
          </w:tcPr>
          <w:p w14:paraId="75B82A82" w14:textId="77777777" w:rsidR="00C411E6" w:rsidRDefault="000809D9">
            <w:r>
              <w:t>Understand how to ensure effective student learning through challenging, high quality and exciting teaching</w:t>
            </w:r>
          </w:p>
        </w:tc>
        <w:tc>
          <w:tcPr>
            <w:tcW w:w="563" w:type="dxa"/>
          </w:tcPr>
          <w:p w14:paraId="3543ACA5" w14:textId="77777777" w:rsidR="00C411E6" w:rsidRDefault="000809D9">
            <w:r>
              <w:t>*</w:t>
            </w:r>
          </w:p>
        </w:tc>
        <w:tc>
          <w:tcPr>
            <w:tcW w:w="590" w:type="dxa"/>
          </w:tcPr>
          <w:p w14:paraId="004313AE" w14:textId="77777777" w:rsidR="00C411E6" w:rsidRDefault="00C411E6"/>
        </w:tc>
        <w:tc>
          <w:tcPr>
            <w:tcW w:w="423" w:type="dxa"/>
          </w:tcPr>
          <w:p w14:paraId="2856B69B" w14:textId="77777777" w:rsidR="00C411E6" w:rsidRDefault="00C411E6"/>
        </w:tc>
        <w:tc>
          <w:tcPr>
            <w:tcW w:w="419" w:type="dxa"/>
          </w:tcPr>
          <w:p w14:paraId="21A81B39" w14:textId="77777777" w:rsidR="00C411E6" w:rsidRDefault="000809D9">
            <w:r>
              <w:t>*</w:t>
            </w:r>
          </w:p>
        </w:tc>
        <w:tc>
          <w:tcPr>
            <w:tcW w:w="424" w:type="dxa"/>
          </w:tcPr>
          <w:p w14:paraId="49292370" w14:textId="77777777" w:rsidR="00C411E6" w:rsidRDefault="00C411E6"/>
        </w:tc>
        <w:tc>
          <w:tcPr>
            <w:tcW w:w="469" w:type="dxa"/>
          </w:tcPr>
          <w:p w14:paraId="4A414F56" w14:textId="77777777" w:rsidR="00C411E6" w:rsidRDefault="00C411E6"/>
        </w:tc>
      </w:tr>
      <w:tr w:rsidR="00C411E6" w14:paraId="3D7792F0" w14:textId="77777777">
        <w:tc>
          <w:tcPr>
            <w:tcW w:w="7192" w:type="dxa"/>
          </w:tcPr>
          <w:p w14:paraId="3B8D41BE" w14:textId="77777777" w:rsidR="00C411E6" w:rsidRDefault="000809D9">
            <w:r>
              <w:t>Experience of effective monitoring and evaluation of teaching and learning</w:t>
            </w:r>
          </w:p>
        </w:tc>
        <w:tc>
          <w:tcPr>
            <w:tcW w:w="563" w:type="dxa"/>
          </w:tcPr>
          <w:p w14:paraId="351FD7A9" w14:textId="77777777" w:rsidR="00C411E6" w:rsidRDefault="000809D9">
            <w:r>
              <w:t>*</w:t>
            </w:r>
          </w:p>
        </w:tc>
        <w:tc>
          <w:tcPr>
            <w:tcW w:w="590" w:type="dxa"/>
          </w:tcPr>
          <w:p w14:paraId="21A14CBB" w14:textId="77777777" w:rsidR="00C411E6" w:rsidRDefault="00C411E6"/>
        </w:tc>
        <w:tc>
          <w:tcPr>
            <w:tcW w:w="423" w:type="dxa"/>
          </w:tcPr>
          <w:p w14:paraId="44096FB6" w14:textId="77777777" w:rsidR="00C411E6" w:rsidRDefault="000809D9">
            <w:r>
              <w:t>*</w:t>
            </w:r>
          </w:p>
        </w:tc>
        <w:tc>
          <w:tcPr>
            <w:tcW w:w="419" w:type="dxa"/>
          </w:tcPr>
          <w:p w14:paraId="390F616C" w14:textId="77777777" w:rsidR="00C411E6" w:rsidRDefault="000809D9">
            <w:r>
              <w:t>*</w:t>
            </w:r>
          </w:p>
        </w:tc>
        <w:tc>
          <w:tcPr>
            <w:tcW w:w="424" w:type="dxa"/>
          </w:tcPr>
          <w:p w14:paraId="1E1950F1" w14:textId="77777777" w:rsidR="00C411E6" w:rsidRDefault="000809D9">
            <w:r>
              <w:t>*</w:t>
            </w:r>
          </w:p>
        </w:tc>
        <w:tc>
          <w:tcPr>
            <w:tcW w:w="469" w:type="dxa"/>
          </w:tcPr>
          <w:p w14:paraId="4C42E5D2" w14:textId="77777777" w:rsidR="00C411E6" w:rsidRDefault="00C411E6"/>
        </w:tc>
      </w:tr>
      <w:tr w:rsidR="00C411E6" w14:paraId="16E27B86" w14:textId="77777777">
        <w:tc>
          <w:tcPr>
            <w:tcW w:w="7192" w:type="dxa"/>
          </w:tcPr>
          <w:p w14:paraId="2F4CDF60" w14:textId="77777777" w:rsidR="00C411E6" w:rsidRDefault="000809D9">
            <w:r>
              <w:t xml:space="preserve">Good </w:t>
            </w:r>
            <w:proofErr w:type="spellStart"/>
            <w:r>
              <w:t>behaviour</w:t>
            </w:r>
            <w:proofErr w:type="spellEnd"/>
            <w:r>
              <w:t xml:space="preserve"> management strategies</w:t>
            </w:r>
          </w:p>
        </w:tc>
        <w:tc>
          <w:tcPr>
            <w:tcW w:w="563" w:type="dxa"/>
          </w:tcPr>
          <w:p w14:paraId="332225B7" w14:textId="77777777" w:rsidR="00C411E6" w:rsidRDefault="000809D9">
            <w:r>
              <w:t>*</w:t>
            </w:r>
          </w:p>
        </w:tc>
        <w:tc>
          <w:tcPr>
            <w:tcW w:w="590" w:type="dxa"/>
          </w:tcPr>
          <w:p w14:paraId="400DAE07" w14:textId="77777777" w:rsidR="00C411E6" w:rsidRDefault="00C411E6"/>
        </w:tc>
        <w:tc>
          <w:tcPr>
            <w:tcW w:w="423" w:type="dxa"/>
          </w:tcPr>
          <w:p w14:paraId="67DA267F" w14:textId="77777777" w:rsidR="00C411E6" w:rsidRDefault="000809D9">
            <w:r>
              <w:t>*</w:t>
            </w:r>
          </w:p>
        </w:tc>
        <w:tc>
          <w:tcPr>
            <w:tcW w:w="419" w:type="dxa"/>
          </w:tcPr>
          <w:p w14:paraId="3703BBD1" w14:textId="77777777" w:rsidR="00C411E6" w:rsidRDefault="000809D9">
            <w:r>
              <w:t>*</w:t>
            </w:r>
          </w:p>
        </w:tc>
        <w:tc>
          <w:tcPr>
            <w:tcW w:w="424" w:type="dxa"/>
          </w:tcPr>
          <w:p w14:paraId="25490710" w14:textId="77777777" w:rsidR="00C411E6" w:rsidRDefault="000809D9">
            <w:r>
              <w:t>*</w:t>
            </w:r>
          </w:p>
        </w:tc>
        <w:tc>
          <w:tcPr>
            <w:tcW w:w="469" w:type="dxa"/>
          </w:tcPr>
          <w:p w14:paraId="7DA0A4E2" w14:textId="77777777" w:rsidR="00C411E6" w:rsidRDefault="00C411E6"/>
        </w:tc>
      </w:tr>
      <w:tr w:rsidR="00C411E6" w14:paraId="1B3736E5" w14:textId="77777777">
        <w:tc>
          <w:tcPr>
            <w:tcW w:w="7192" w:type="dxa"/>
          </w:tcPr>
          <w:p w14:paraId="09A97C41" w14:textId="77777777" w:rsidR="00C411E6" w:rsidRDefault="000809D9">
            <w:r>
              <w:t>Understanding the notion of accountability and Quality Assurance</w:t>
            </w:r>
          </w:p>
        </w:tc>
        <w:tc>
          <w:tcPr>
            <w:tcW w:w="563" w:type="dxa"/>
          </w:tcPr>
          <w:p w14:paraId="46108269" w14:textId="77777777" w:rsidR="00C411E6" w:rsidRDefault="00C411E6"/>
        </w:tc>
        <w:tc>
          <w:tcPr>
            <w:tcW w:w="590" w:type="dxa"/>
          </w:tcPr>
          <w:p w14:paraId="0267C3D9" w14:textId="77777777" w:rsidR="00C411E6" w:rsidRDefault="000809D9">
            <w:r>
              <w:t>*</w:t>
            </w:r>
          </w:p>
        </w:tc>
        <w:tc>
          <w:tcPr>
            <w:tcW w:w="423" w:type="dxa"/>
          </w:tcPr>
          <w:p w14:paraId="61D11D2B" w14:textId="77777777" w:rsidR="00C411E6" w:rsidRDefault="000809D9">
            <w:r>
              <w:t>*</w:t>
            </w:r>
          </w:p>
        </w:tc>
        <w:tc>
          <w:tcPr>
            <w:tcW w:w="419" w:type="dxa"/>
          </w:tcPr>
          <w:p w14:paraId="2E58E373" w14:textId="77777777" w:rsidR="00C411E6" w:rsidRDefault="000809D9">
            <w:r>
              <w:t>*</w:t>
            </w:r>
          </w:p>
        </w:tc>
        <w:tc>
          <w:tcPr>
            <w:tcW w:w="424" w:type="dxa"/>
          </w:tcPr>
          <w:p w14:paraId="231A81AE" w14:textId="77777777" w:rsidR="00C411E6" w:rsidRDefault="00C411E6"/>
        </w:tc>
        <w:tc>
          <w:tcPr>
            <w:tcW w:w="469" w:type="dxa"/>
          </w:tcPr>
          <w:p w14:paraId="4AEDADF4" w14:textId="77777777" w:rsidR="00C411E6" w:rsidRDefault="00C411E6"/>
        </w:tc>
      </w:tr>
      <w:tr w:rsidR="00C411E6" w14:paraId="67150286" w14:textId="77777777">
        <w:tc>
          <w:tcPr>
            <w:tcW w:w="7192" w:type="dxa"/>
          </w:tcPr>
          <w:p w14:paraId="3041AD15" w14:textId="77777777" w:rsidR="00C411E6" w:rsidRDefault="000809D9">
            <w:r>
              <w:t>Understanding of the principles and concepts of equality and fairness and a commitment to inclusive education for all</w:t>
            </w:r>
          </w:p>
        </w:tc>
        <w:tc>
          <w:tcPr>
            <w:tcW w:w="563" w:type="dxa"/>
          </w:tcPr>
          <w:p w14:paraId="6299D9D1" w14:textId="77777777" w:rsidR="00C411E6" w:rsidRDefault="000809D9">
            <w:r>
              <w:t>*</w:t>
            </w:r>
          </w:p>
        </w:tc>
        <w:tc>
          <w:tcPr>
            <w:tcW w:w="590" w:type="dxa"/>
          </w:tcPr>
          <w:p w14:paraId="434602F0" w14:textId="77777777" w:rsidR="00C411E6" w:rsidRDefault="00C411E6"/>
        </w:tc>
        <w:tc>
          <w:tcPr>
            <w:tcW w:w="423" w:type="dxa"/>
          </w:tcPr>
          <w:p w14:paraId="6FEB8D1F" w14:textId="77777777" w:rsidR="00C411E6" w:rsidRDefault="000809D9">
            <w:r>
              <w:t>*</w:t>
            </w:r>
          </w:p>
        </w:tc>
        <w:tc>
          <w:tcPr>
            <w:tcW w:w="419" w:type="dxa"/>
          </w:tcPr>
          <w:p w14:paraId="3A91D998" w14:textId="77777777" w:rsidR="00C411E6" w:rsidRDefault="000809D9">
            <w:r>
              <w:t>*</w:t>
            </w:r>
          </w:p>
        </w:tc>
        <w:tc>
          <w:tcPr>
            <w:tcW w:w="424" w:type="dxa"/>
          </w:tcPr>
          <w:p w14:paraId="08557576" w14:textId="77777777" w:rsidR="00C411E6" w:rsidRDefault="00C411E6"/>
        </w:tc>
        <w:tc>
          <w:tcPr>
            <w:tcW w:w="469" w:type="dxa"/>
          </w:tcPr>
          <w:p w14:paraId="5187F028" w14:textId="77777777" w:rsidR="00C411E6" w:rsidRDefault="00C411E6"/>
        </w:tc>
      </w:tr>
      <w:tr w:rsidR="00C411E6" w14:paraId="7F110BCF" w14:textId="77777777">
        <w:tc>
          <w:tcPr>
            <w:tcW w:w="7192" w:type="dxa"/>
          </w:tcPr>
          <w:p w14:paraId="2C0EC046" w14:textId="77777777" w:rsidR="00C411E6" w:rsidRDefault="000809D9">
            <w:r>
              <w:t>Enthusiastic and hard-working and able to contribute to whole-school projects</w:t>
            </w:r>
          </w:p>
        </w:tc>
        <w:tc>
          <w:tcPr>
            <w:tcW w:w="563" w:type="dxa"/>
          </w:tcPr>
          <w:p w14:paraId="4CF2FEFE" w14:textId="77777777" w:rsidR="00C411E6" w:rsidRDefault="000809D9">
            <w:r>
              <w:t>*</w:t>
            </w:r>
          </w:p>
        </w:tc>
        <w:tc>
          <w:tcPr>
            <w:tcW w:w="590" w:type="dxa"/>
          </w:tcPr>
          <w:p w14:paraId="212D2DA4" w14:textId="77777777" w:rsidR="00C411E6" w:rsidRDefault="00C411E6"/>
        </w:tc>
        <w:tc>
          <w:tcPr>
            <w:tcW w:w="423" w:type="dxa"/>
          </w:tcPr>
          <w:p w14:paraId="5D3CBE79" w14:textId="77777777" w:rsidR="00C411E6" w:rsidRDefault="000809D9">
            <w:r>
              <w:t>*</w:t>
            </w:r>
          </w:p>
        </w:tc>
        <w:tc>
          <w:tcPr>
            <w:tcW w:w="419" w:type="dxa"/>
          </w:tcPr>
          <w:p w14:paraId="7E64163F" w14:textId="77777777" w:rsidR="00C411E6" w:rsidRDefault="000809D9">
            <w:r>
              <w:t>*</w:t>
            </w:r>
          </w:p>
        </w:tc>
        <w:tc>
          <w:tcPr>
            <w:tcW w:w="424" w:type="dxa"/>
          </w:tcPr>
          <w:p w14:paraId="60B67D79" w14:textId="77777777" w:rsidR="00C411E6" w:rsidRDefault="000809D9">
            <w:r>
              <w:t>*</w:t>
            </w:r>
          </w:p>
        </w:tc>
        <w:tc>
          <w:tcPr>
            <w:tcW w:w="469" w:type="dxa"/>
          </w:tcPr>
          <w:p w14:paraId="53F87E45" w14:textId="77777777" w:rsidR="00C411E6" w:rsidRDefault="00C411E6"/>
        </w:tc>
      </w:tr>
      <w:tr w:rsidR="00C411E6" w14:paraId="1F04FE15" w14:textId="77777777">
        <w:tc>
          <w:tcPr>
            <w:tcW w:w="7192" w:type="dxa"/>
          </w:tcPr>
          <w:p w14:paraId="4BFEEFDF" w14:textId="77777777" w:rsidR="00C411E6" w:rsidRDefault="00C411E6"/>
        </w:tc>
        <w:tc>
          <w:tcPr>
            <w:tcW w:w="563" w:type="dxa"/>
          </w:tcPr>
          <w:p w14:paraId="0E45189A" w14:textId="77777777" w:rsidR="00C411E6" w:rsidRDefault="00C411E6"/>
        </w:tc>
        <w:tc>
          <w:tcPr>
            <w:tcW w:w="590" w:type="dxa"/>
          </w:tcPr>
          <w:p w14:paraId="0BCD9694" w14:textId="77777777" w:rsidR="00C411E6" w:rsidRDefault="00C411E6"/>
        </w:tc>
        <w:tc>
          <w:tcPr>
            <w:tcW w:w="423" w:type="dxa"/>
          </w:tcPr>
          <w:p w14:paraId="69165BF1" w14:textId="77777777" w:rsidR="00C411E6" w:rsidRDefault="00C411E6"/>
        </w:tc>
        <w:tc>
          <w:tcPr>
            <w:tcW w:w="419" w:type="dxa"/>
          </w:tcPr>
          <w:p w14:paraId="19D224E3" w14:textId="77777777" w:rsidR="00C411E6" w:rsidRDefault="00C411E6"/>
        </w:tc>
        <w:tc>
          <w:tcPr>
            <w:tcW w:w="424" w:type="dxa"/>
          </w:tcPr>
          <w:p w14:paraId="2DDDE75E" w14:textId="77777777" w:rsidR="00C411E6" w:rsidRDefault="00C411E6"/>
        </w:tc>
        <w:tc>
          <w:tcPr>
            <w:tcW w:w="469" w:type="dxa"/>
          </w:tcPr>
          <w:p w14:paraId="3501BEE4" w14:textId="77777777" w:rsidR="00C411E6" w:rsidRDefault="00C411E6"/>
        </w:tc>
      </w:tr>
      <w:tr w:rsidR="00C411E6" w14:paraId="1EB5D3CE" w14:textId="77777777">
        <w:tc>
          <w:tcPr>
            <w:tcW w:w="7192" w:type="dxa"/>
          </w:tcPr>
          <w:p w14:paraId="1D942986" w14:textId="77777777" w:rsidR="00C411E6" w:rsidRDefault="000809D9">
            <w:r>
              <w:rPr>
                <w:b/>
              </w:rPr>
              <w:t>C. Skills</w:t>
            </w:r>
          </w:p>
        </w:tc>
        <w:tc>
          <w:tcPr>
            <w:tcW w:w="563" w:type="dxa"/>
          </w:tcPr>
          <w:p w14:paraId="5809AE81" w14:textId="77777777" w:rsidR="00C411E6" w:rsidRDefault="00C411E6"/>
        </w:tc>
        <w:tc>
          <w:tcPr>
            <w:tcW w:w="590" w:type="dxa"/>
          </w:tcPr>
          <w:p w14:paraId="067866E1" w14:textId="77777777" w:rsidR="00C411E6" w:rsidRDefault="00C411E6"/>
        </w:tc>
        <w:tc>
          <w:tcPr>
            <w:tcW w:w="423" w:type="dxa"/>
          </w:tcPr>
          <w:p w14:paraId="540F7B50" w14:textId="77777777" w:rsidR="00C411E6" w:rsidRDefault="00C411E6"/>
        </w:tc>
        <w:tc>
          <w:tcPr>
            <w:tcW w:w="419" w:type="dxa"/>
          </w:tcPr>
          <w:p w14:paraId="70FA8107" w14:textId="77777777" w:rsidR="00C411E6" w:rsidRDefault="00C411E6"/>
        </w:tc>
        <w:tc>
          <w:tcPr>
            <w:tcW w:w="424" w:type="dxa"/>
          </w:tcPr>
          <w:p w14:paraId="5534E8FF" w14:textId="77777777" w:rsidR="00C411E6" w:rsidRDefault="00C411E6"/>
        </w:tc>
        <w:tc>
          <w:tcPr>
            <w:tcW w:w="469" w:type="dxa"/>
          </w:tcPr>
          <w:p w14:paraId="69DB576D" w14:textId="77777777" w:rsidR="00C411E6" w:rsidRDefault="00C411E6"/>
        </w:tc>
      </w:tr>
      <w:tr w:rsidR="00C411E6" w14:paraId="7779C996" w14:textId="77777777">
        <w:tc>
          <w:tcPr>
            <w:tcW w:w="7192" w:type="dxa"/>
          </w:tcPr>
          <w:p w14:paraId="408B4C32" w14:textId="77777777" w:rsidR="00C411E6" w:rsidRDefault="00C411E6"/>
        </w:tc>
        <w:tc>
          <w:tcPr>
            <w:tcW w:w="563" w:type="dxa"/>
          </w:tcPr>
          <w:p w14:paraId="3AF6E325" w14:textId="77777777" w:rsidR="00C411E6" w:rsidRDefault="00C411E6"/>
        </w:tc>
        <w:tc>
          <w:tcPr>
            <w:tcW w:w="590" w:type="dxa"/>
          </w:tcPr>
          <w:p w14:paraId="2C74D923" w14:textId="77777777" w:rsidR="00C411E6" w:rsidRDefault="00C411E6"/>
        </w:tc>
        <w:tc>
          <w:tcPr>
            <w:tcW w:w="423" w:type="dxa"/>
          </w:tcPr>
          <w:p w14:paraId="19BACD43" w14:textId="77777777" w:rsidR="00C411E6" w:rsidRDefault="00C411E6"/>
        </w:tc>
        <w:tc>
          <w:tcPr>
            <w:tcW w:w="419" w:type="dxa"/>
          </w:tcPr>
          <w:p w14:paraId="2E614A00" w14:textId="77777777" w:rsidR="00C411E6" w:rsidRDefault="00C411E6"/>
        </w:tc>
        <w:tc>
          <w:tcPr>
            <w:tcW w:w="424" w:type="dxa"/>
          </w:tcPr>
          <w:p w14:paraId="6560A07D" w14:textId="77777777" w:rsidR="00C411E6" w:rsidRDefault="00C411E6"/>
        </w:tc>
        <w:tc>
          <w:tcPr>
            <w:tcW w:w="469" w:type="dxa"/>
          </w:tcPr>
          <w:p w14:paraId="46F9C7FB" w14:textId="77777777" w:rsidR="00C411E6" w:rsidRDefault="00C411E6"/>
        </w:tc>
      </w:tr>
      <w:tr w:rsidR="00C411E6" w14:paraId="2065F2AC" w14:textId="77777777">
        <w:tc>
          <w:tcPr>
            <w:tcW w:w="7192" w:type="dxa"/>
          </w:tcPr>
          <w:p w14:paraId="163784CB" w14:textId="77777777" w:rsidR="00C411E6" w:rsidRDefault="000809D9">
            <w:r>
              <w:t xml:space="preserve">Thorough working knowledge of the Curriculum </w:t>
            </w:r>
            <w:proofErr w:type="gramStart"/>
            <w:r>
              <w:t>and  recent</w:t>
            </w:r>
            <w:proofErr w:type="gramEnd"/>
            <w:r>
              <w:t xml:space="preserve"> initiatives  </w:t>
            </w:r>
          </w:p>
        </w:tc>
        <w:tc>
          <w:tcPr>
            <w:tcW w:w="563" w:type="dxa"/>
          </w:tcPr>
          <w:p w14:paraId="6AEE189D" w14:textId="77777777" w:rsidR="00C411E6" w:rsidRDefault="000809D9">
            <w:r>
              <w:t>*</w:t>
            </w:r>
          </w:p>
        </w:tc>
        <w:tc>
          <w:tcPr>
            <w:tcW w:w="590" w:type="dxa"/>
          </w:tcPr>
          <w:p w14:paraId="4B333A11" w14:textId="77777777" w:rsidR="00C411E6" w:rsidRDefault="00C411E6"/>
        </w:tc>
        <w:tc>
          <w:tcPr>
            <w:tcW w:w="423" w:type="dxa"/>
          </w:tcPr>
          <w:p w14:paraId="074781E9" w14:textId="77777777" w:rsidR="00C411E6" w:rsidRDefault="000809D9">
            <w:r>
              <w:t>*</w:t>
            </w:r>
          </w:p>
        </w:tc>
        <w:tc>
          <w:tcPr>
            <w:tcW w:w="419" w:type="dxa"/>
          </w:tcPr>
          <w:p w14:paraId="5D4F720D" w14:textId="77777777" w:rsidR="00C411E6" w:rsidRDefault="000809D9">
            <w:r>
              <w:t>*</w:t>
            </w:r>
          </w:p>
        </w:tc>
        <w:tc>
          <w:tcPr>
            <w:tcW w:w="424" w:type="dxa"/>
          </w:tcPr>
          <w:p w14:paraId="4BD75595" w14:textId="77777777" w:rsidR="00C411E6" w:rsidRDefault="00C411E6"/>
        </w:tc>
        <w:tc>
          <w:tcPr>
            <w:tcW w:w="469" w:type="dxa"/>
          </w:tcPr>
          <w:p w14:paraId="1EFB0E72" w14:textId="77777777" w:rsidR="00C411E6" w:rsidRDefault="00C411E6"/>
        </w:tc>
      </w:tr>
      <w:tr w:rsidR="00C411E6" w14:paraId="74C06A17" w14:textId="77777777">
        <w:tc>
          <w:tcPr>
            <w:tcW w:w="7192" w:type="dxa"/>
          </w:tcPr>
          <w:p w14:paraId="021B805D" w14:textId="77777777" w:rsidR="00C411E6" w:rsidRDefault="000809D9">
            <w:r>
              <w:t xml:space="preserve">Knowledge of OFSTED requirements </w:t>
            </w:r>
          </w:p>
        </w:tc>
        <w:tc>
          <w:tcPr>
            <w:tcW w:w="563" w:type="dxa"/>
          </w:tcPr>
          <w:p w14:paraId="74181506" w14:textId="77777777" w:rsidR="00C411E6" w:rsidRDefault="000809D9">
            <w:r>
              <w:t>*</w:t>
            </w:r>
          </w:p>
        </w:tc>
        <w:tc>
          <w:tcPr>
            <w:tcW w:w="590" w:type="dxa"/>
          </w:tcPr>
          <w:p w14:paraId="5AEB6B96" w14:textId="77777777" w:rsidR="00C411E6" w:rsidRDefault="00C411E6"/>
        </w:tc>
        <w:tc>
          <w:tcPr>
            <w:tcW w:w="423" w:type="dxa"/>
          </w:tcPr>
          <w:p w14:paraId="148B3356" w14:textId="77777777" w:rsidR="00C411E6" w:rsidRDefault="000809D9">
            <w:r>
              <w:t>*</w:t>
            </w:r>
          </w:p>
        </w:tc>
        <w:tc>
          <w:tcPr>
            <w:tcW w:w="419" w:type="dxa"/>
          </w:tcPr>
          <w:p w14:paraId="3B3D158D" w14:textId="77777777" w:rsidR="00C411E6" w:rsidRDefault="000809D9">
            <w:r>
              <w:t>*</w:t>
            </w:r>
          </w:p>
        </w:tc>
        <w:tc>
          <w:tcPr>
            <w:tcW w:w="424" w:type="dxa"/>
          </w:tcPr>
          <w:p w14:paraId="31709B9D" w14:textId="77777777" w:rsidR="00C411E6" w:rsidRDefault="00C411E6"/>
        </w:tc>
        <w:tc>
          <w:tcPr>
            <w:tcW w:w="469" w:type="dxa"/>
          </w:tcPr>
          <w:p w14:paraId="480EA443" w14:textId="77777777" w:rsidR="00C411E6" w:rsidRDefault="00C411E6"/>
        </w:tc>
      </w:tr>
      <w:tr w:rsidR="00C411E6" w14:paraId="2C6BE7AC" w14:textId="77777777">
        <w:tc>
          <w:tcPr>
            <w:tcW w:w="7192" w:type="dxa"/>
          </w:tcPr>
          <w:p w14:paraId="14B2E6B3" w14:textId="77777777" w:rsidR="00C411E6" w:rsidRDefault="000809D9">
            <w:r>
              <w:t xml:space="preserve">Excellent administrative and communication skills </w:t>
            </w:r>
          </w:p>
        </w:tc>
        <w:tc>
          <w:tcPr>
            <w:tcW w:w="563" w:type="dxa"/>
          </w:tcPr>
          <w:p w14:paraId="2E491BB3" w14:textId="77777777" w:rsidR="00C411E6" w:rsidRDefault="000809D9">
            <w:r>
              <w:t>*</w:t>
            </w:r>
          </w:p>
        </w:tc>
        <w:tc>
          <w:tcPr>
            <w:tcW w:w="590" w:type="dxa"/>
          </w:tcPr>
          <w:p w14:paraId="45B85E1F" w14:textId="77777777" w:rsidR="00C411E6" w:rsidRDefault="00C411E6"/>
        </w:tc>
        <w:tc>
          <w:tcPr>
            <w:tcW w:w="423" w:type="dxa"/>
          </w:tcPr>
          <w:p w14:paraId="4CFF98AA" w14:textId="77777777" w:rsidR="00C411E6" w:rsidRDefault="000809D9">
            <w:r>
              <w:t>*</w:t>
            </w:r>
          </w:p>
        </w:tc>
        <w:tc>
          <w:tcPr>
            <w:tcW w:w="419" w:type="dxa"/>
          </w:tcPr>
          <w:p w14:paraId="04907D97" w14:textId="77777777" w:rsidR="00C411E6" w:rsidRDefault="000809D9">
            <w:r>
              <w:t>*</w:t>
            </w:r>
          </w:p>
        </w:tc>
        <w:tc>
          <w:tcPr>
            <w:tcW w:w="424" w:type="dxa"/>
          </w:tcPr>
          <w:p w14:paraId="362EB670" w14:textId="77777777" w:rsidR="00C411E6" w:rsidRDefault="000809D9">
            <w:r>
              <w:t>*</w:t>
            </w:r>
          </w:p>
        </w:tc>
        <w:tc>
          <w:tcPr>
            <w:tcW w:w="469" w:type="dxa"/>
          </w:tcPr>
          <w:p w14:paraId="3919C373" w14:textId="77777777" w:rsidR="00C411E6" w:rsidRDefault="00C411E6"/>
        </w:tc>
      </w:tr>
      <w:tr w:rsidR="00C411E6" w14:paraId="0A8AA523" w14:textId="77777777">
        <w:tc>
          <w:tcPr>
            <w:tcW w:w="7192" w:type="dxa"/>
          </w:tcPr>
          <w:p w14:paraId="42A3839B" w14:textId="77777777" w:rsidR="00C411E6" w:rsidRDefault="000809D9">
            <w:r>
              <w:t xml:space="preserve">Excellent time management and </w:t>
            </w:r>
            <w:proofErr w:type="spellStart"/>
            <w:r>
              <w:t>organisational</w:t>
            </w:r>
            <w:proofErr w:type="spellEnd"/>
            <w:r>
              <w:t xml:space="preserve"> skills </w:t>
            </w:r>
          </w:p>
        </w:tc>
        <w:tc>
          <w:tcPr>
            <w:tcW w:w="563" w:type="dxa"/>
          </w:tcPr>
          <w:p w14:paraId="15FCAE26" w14:textId="77777777" w:rsidR="00C411E6" w:rsidRDefault="000809D9">
            <w:r>
              <w:t>*</w:t>
            </w:r>
          </w:p>
        </w:tc>
        <w:tc>
          <w:tcPr>
            <w:tcW w:w="590" w:type="dxa"/>
          </w:tcPr>
          <w:p w14:paraId="19B19D4E" w14:textId="77777777" w:rsidR="00C411E6" w:rsidRDefault="00C411E6"/>
        </w:tc>
        <w:tc>
          <w:tcPr>
            <w:tcW w:w="423" w:type="dxa"/>
          </w:tcPr>
          <w:p w14:paraId="4DEC8756" w14:textId="77777777" w:rsidR="00C411E6" w:rsidRDefault="000809D9">
            <w:r>
              <w:t>*</w:t>
            </w:r>
          </w:p>
        </w:tc>
        <w:tc>
          <w:tcPr>
            <w:tcW w:w="419" w:type="dxa"/>
          </w:tcPr>
          <w:p w14:paraId="0610CB75" w14:textId="77777777" w:rsidR="00C411E6" w:rsidRDefault="000809D9">
            <w:r>
              <w:t>*</w:t>
            </w:r>
          </w:p>
        </w:tc>
        <w:tc>
          <w:tcPr>
            <w:tcW w:w="424" w:type="dxa"/>
          </w:tcPr>
          <w:p w14:paraId="4D59F97B" w14:textId="77777777" w:rsidR="00C411E6" w:rsidRDefault="000809D9">
            <w:r>
              <w:t>*</w:t>
            </w:r>
          </w:p>
        </w:tc>
        <w:tc>
          <w:tcPr>
            <w:tcW w:w="469" w:type="dxa"/>
          </w:tcPr>
          <w:p w14:paraId="0FC4C372" w14:textId="77777777" w:rsidR="00C411E6" w:rsidRDefault="00C411E6"/>
        </w:tc>
      </w:tr>
      <w:tr w:rsidR="00C411E6" w14:paraId="61CC88A9" w14:textId="77777777">
        <w:tc>
          <w:tcPr>
            <w:tcW w:w="7192" w:type="dxa"/>
          </w:tcPr>
          <w:p w14:paraId="03EDF673" w14:textId="77777777" w:rsidR="00C411E6" w:rsidRDefault="000809D9">
            <w:r>
              <w:t>Ability to manage resources effectively</w:t>
            </w:r>
          </w:p>
        </w:tc>
        <w:tc>
          <w:tcPr>
            <w:tcW w:w="563" w:type="dxa"/>
          </w:tcPr>
          <w:p w14:paraId="5B145F3C" w14:textId="77777777" w:rsidR="00C411E6" w:rsidRDefault="000809D9">
            <w:r>
              <w:t>*</w:t>
            </w:r>
          </w:p>
        </w:tc>
        <w:tc>
          <w:tcPr>
            <w:tcW w:w="590" w:type="dxa"/>
          </w:tcPr>
          <w:p w14:paraId="3796693F" w14:textId="77777777" w:rsidR="00C411E6" w:rsidRDefault="00C411E6"/>
        </w:tc>
        <w:tc>
          <w:tcPr>
            <w:tcW w:w="423" w:type="dxa"/>
          </w:tcPr>
          <w:p w14:paraId="205077AC" w14:textId="77777777" w:rsidR="00C411E6" w:rsidRDefault="00C411E6"/>
        </w:tc>
        <w:tc>
          <w:tcPr>
            <w:tcW w:w="419" w:type="dxa"/>
          </w:tcPr>
          <w:p w14:paraId="4A0BB689" w14:textId="77777777" w:rsidR="00C411E6" w:rsidRDefault="000809D9">
            <w:r>
              <w:t>*</w:t>
            </w:r>
          </w:p>
        </w:tc>
        <w:tc>
          <w:tcPr>
            <w:tcW w:w="424" w:type="dxa"/>
          </w:tcPr>
          <w:p w14:paraId="3E667053" w14:textId="77777777" w:rsidR="00C411E6" w:rsidRDefault="00C411E6"/>
        </w:tc>
        <w:tc>
          <w:tcPr>
            <w:tcW w:w="469" w:type="dxa"/>
          </w:tcPr>
          <w:p w14:paraId="7AEFEFB9" w14:textId="77777777" w:rsidR="00C411E6" w:rsidRDefault="00C411E6"/>
        </w:tc>
      </w:tr>
      <w:tr w:rsidR="00C411E6" w14:paraId="1D2C15E6" w14:textId="77777777">
        <w:tc>
          <w:tcPr>
            <w:tcW w:w="7192" w:type="dxa"/>
          </w:tcPr>
          <w:p w14:paraId="7EA3B05B" w14:textId="77777777" w:rsidR="00C411E6" w:rsidRDefault="000809D9">
            <w:r>
              <w:t>Understanding of self-evaluation</w:t>
            </w:r>
          </w:p>
        </w:tc>
        <w:tc>
          <w:tcPr>
            <w:tcW w:w="563" w:type="dxa"/>
          </w:tcPr>
          <w:p w14:paraId="68B181A7" w14:textId="77777777" w:rsidR="00C411E6" w:rsidRDefault="00C411E6"/>
        </w:tc>
        <w:tc>
          <w:tcPr>
            <w:tcW w:w="590" w:type="dxa"/>
          </w:tcPr>
          <w:p w14:paraId="7CC7C166" w14:textId="77777777" w:rsidR="00C411E6" w:rsidRDefault="000809D9">
            <w:r>
              <w:t>*</w:t>
            </w:r>
          </w:p>
        </w:tc>
        <w:tc>
          <w:tcPr>
            <w:tcW w:w="423" w:type="dxa"/>
          </w:tcPr>
          <w:p w14:paraId="16536F2D" w14:textId="77777777" w:rsidR="00C411E6" w:rsidRDefault="00C411E6"/>
        </w:tc>
        <w:tc>
          <w:tcPr>
            <w:tcW w:w="419" w:type="dxa"/>
          </w:tcPr>
          <w:p w14:paraId="19DCD469" w14:textId="77777777" w:rsidR="00C411E6" w:rsidRDefault="000809D9">
            <w:r>
              <w:t>*</w:t>
            </w:r>
          </w:p>
        </w:tc>
        <w:tc>
          <w:tcPr>
            <w:tcW w:w="424" w:type="dxa"/>
          </w:tcPr>
          <w:p w14:paraId="47CD896D" w14:textId="77777777" w:rsidR="00C411E6" w:rsidRDefault="00C411E6"/>
        </w:tc>
        <w:tc>
          <w:tcPr>
            <w:tcW w:w="469" w:type="dxa"/>
          </w:tcPr>
          <w:p w14:paraId="331DE6CD" w14:textId="77777777" w:rsidR="00C411E6" w:rsidRDefault="00C411E6"/>
        </w:tc>
      </w:tr>
      <w:tr w:rsidR="00C411E6" w14:paraId="336DD0D7" w14:textId="77777777">
        <w:tc>
          <w:tcPr>
            <w:tcW w:w="7192" w:type="dxa"/>
          </w:tcPr>
          <w:p w14:paraId="3F50E0B6" w14:textId="77777777" w:rsidR="00C411E6" w:rsidRDefault="00C411E6"/>
        </w:tc>
        <w:tc>
          <w:tcPr>
            <w:tcW w:w="563" w:type="dxa"/>
          </w:tcPr>
          <w:p w14:paraId="1CC97CE3" w14:textId="77777777" w:rsidR="00C411E6" w:rsidRDefault="00C411E6"/>
        </w:tc>
        <w:tc>
          <w:tcPr>
            <w:tcW w:w="590" w:type="dxa"/>
          </w:tcPr>
          <w:p w14:paraId="78C8D0FA" w14:textId="77777777" w:rsidR="00C411E6" w:rsidRDefault="00C411E6"/>
        </w:tc>
        <w:tc>
          <w:tcPr>
            <w:tcW w:w="423" w:type="dxa"/>
          </w:tcPr>
          <w:p w14:paraId="4B05EFB8" w14:textId="77777777" w:rsidR="00C411E6" w:rsidRDefault="00C411E6"/>
        </w:tc>
        <w:tc>
          <w:tcPr>
            <w:tcW w:w="419" w:type="dxa"/>
          </w:tcPr>
          <w:p w14:paraId="3DCA4B13" w14:textId="77777777" w:rsidR="00C411E6" w:rsidRDefault="00C411E6"/>
        </w:tc>
        <w:tc>
          <w:tcPr>
            <w:tcW w:w="424" w:type="dxa"/>
          </w:tcPr>
          <w:p w14:paraId="14AEDA97" w14:textId="77777777" w:rsidR="00C411E6" w:rsidRDefault="00C411E6"/>
        </w:tc>
        <w:tc>
          <w:tcPr>
            <w:tcW w:w="469" w:type="dxa"/>
          </w:tcPr>
          <w:p w14:paraId="13049FA9" w14:textId="77777777" w:rsidR="00C411E6" w:rsidRDefault="00C411E6"/>
        </w:tc>
      </w:tr>
      <w:tr w:rsidR="00C411E6" w14:paraId="71B15CDE" w14:textId="77777777">
        <w:tc>
          <w:tcPr>
            <w:tcW w:w="7192" w:type="dxa"/>
          </w:tcPr>
          <w:p w14:paraId="16F195A9" w14:textId="77777777" w:rsidR="00C411E6" w:rsidRDefault="00C411E6"/>
        </w:tc>
        <w:tc>
          <w:tcPr>
            <w:tcW w:w="563" w:type="dxa"/>
          </w:tcPr>
          <w:p w14:paraId="4D0727CB" w14:textId="77777777" w:rsidR="00C411E6" w:rsidRDefault="00C411E6"/>
        </w:tc>
        <w:tc>
          <w:tcPr>
            <w:tcW w:w="590" w:type="dxa"/>
          </w:tcPr>
          <w:p w14:paraId="268E87D1" w14:textId="77777777" w:rsidR="00C411E6" w:rsidRDefault="00C411E6"/>
        </w:tc>
        <w:tc>
          <w:tcPr>
            <w:tcW w:w="423" w:type="dxa"/>
          </w:tcPr>
          <w:p w14:paraId="44FD1413" w14:textId="77777777" w:rsidR="00C411E6" w:rsidRDefault="00C411E6"/>
        </w:tc>
        <w:tc>
          <w:tcPr>
            <w:tcW w:w="419" w:type="dxa"/>
          </w:tcPr>
          <w:p w14:paraId="3BF7EAC1" w14:textId="77777777" w:rsidR="00C411E6" w:rsidRDefault="00C411E6"/>
        </w:tc>
        <w:tc>
          <w:tcPr>
            <w:tcW w:w="424" w:type="dxa"/>
          </w:tcPr>
          <w:p w14:paraId="30F5BD63" w14:textId="77777777" w:rsidR="00C411E6" w:rsidRDefault="00C411E6"/>
        </w:tc>
        <w:tc>
          <w:tcPr>
            <w:tcW w:w="469" w:type="dxa"/>
          </w:tcPr>
          <w:p w14:paraId="5E6F5F8C" w14:textId="77777777" w:rsidR="00C411E6" w:rsidRDefault="00C411E6"/>
        </w:tc>
      </w:tr>
      <w:tr w:rsidR="00C411E6" w14:paraId="46EE8413" w14:textId="77777777">
        <w:tc>
          <w:tcPr>
            <w:tcW w:w="7192" w:type="dxa"/>
          </w:tcPr>
          <w:p w14:paraId="3C4496C7" w14:textId="77777777" w:rsidR="00C411E6" w:rsidRDefault="00C411E6"/>
        </w:tc>
        <w:tc>
          <w:tcPr>
            <w:tcW w:w="563" w:type="dxa"/>
          </w:tcPr>
          <w:p w14:paraId="2E5919F3" w14:textId="77777777" w:rsidR="00C411E6" w:rsidRDefault="00C411E6"/>
        </w:tc>
        <w:tc>
          <w:tcPr>
            <w:tcW w:w="590" w:type="dxa"/>
          </w:tcPr>
          <w:p w14:paraId="2B4547F6" w14:textId="77777777" w:rsidR="00C411E6" w:rsidRDefault="00C411E6"/>
        </w:tc>
        <w:tc>
          <w:tcPr>
            <w:tcW w:w="423" w:type="dxa"/>
          </w:tcPr>
          <w:p w14:paraId="1BE66330" w14:textId="77777777" w:rsidR="00C411E6" w:rsidRDefault="00C411E6"/>
        </w:tc>
        <w:tc>
          <w:tcPr>
            <w:tcW w:w="419" w:type="dxa"/>
          </w:tcPr>
          <w:p w14:paraId="7077F277" w14:textId="77777777" w:rsidR="00C411E6" w:rsidRDefault="00C411E6"/>
        </w:tc>
        <w:tc>
          <w:tcPr>
            <w:tcW w:w="424" w:type="dxa"/>
          </w:tcPr>
          <w:p w14:paraId="449DAAC1" w14:textId="77777777" w:rsidR="00C411E6" w:rsidRDefault="00C411E6"/>
        </w:tc>
        <w:tc>
          <w:tcPr>
            <w:tcW w:w="469" w:type="dxa"/>
          </w:tcPr>
          <w:p w14:paraId="6FAC7AC3" w14:textId="77777777" w:rsidR="00C411E6" w:rsidRDefault="00C411E6"/>
        </w:tc>
      </w:tr>
    </w:tbl>
    <w:p w14:paraId="474DA2D8" w14:textId="77777777" w:rsidR="00C411E6" w:rsidRDefault="00C411E6"/>
    <w:p w14:paraId="086D1F6D" w14:textId="77777777" w:rsidR="00C411E6" w:rsidRDefault="00C411E6"/>
    <w:sectPr w:rsidR="00C411E6">
      <w:footerReference w:type="even" r:id="rId16"/>
      <w:footerReference w:type="default" r:id="rId17"/>
      <w:pgSz w:w="11918" w:h="16854"/>
      <w:pgMar w:top="851" w:right="1134" w:bottom="567"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F9B49" w14:textId="77777777" w:rsidR="00DE7913" w:rsidRDefault="000809D9">
      <w:r>
        <w:separator/>
      </w:r>
    </w:p>
  </w:endnote>
  <w:endnote w:type="continuationSeparator" w:id="0">
    <w:p w14:paraId="6ADC658B" w14:textId="77777777" w:rsidR="00DE7913" w:rsidRDefault="0008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AD41" w14:textId="77777777" w:rsidR="00C411E6" w:rsidRDefault="000809D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F64170">
      <w:rPr>
        <w:color w:val="000000"/>
      </w:rPr>
      <w:fldChar w:fldCharType="separate"/>
    </w:r>
    <w:r>
      <w:rPr>
        <w:color w:val="000000"/>
      </w:rPr>
      <w:fldChar w:fldCharType="end"/>
    </w:r>
  </w:p>
  <w:p w14:paraId="5A6C8EF2" w14:textId="77777777" w:rsidR="00C411E6" w:rsidRDefault="00C411E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9531" w14:textId="77777777" w:rsidR="00C411E6" w:rsidRDefault="000809D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CA2642D" w14:textId="77777777" w:rsidR="00C411E6" w:rsidRDefault="00C411E6">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4E0E" w14:textId="77777777" w:rsidR="00C411E6" w:rsidRDefault="000809D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sidR="00F64170">
      <w:rPr>
        <w:color w:val="000000"/>
      </w:rPr>
      <w:fldChar w:fldCharType="separate"/>
    </w:r>
    <w:r>
      <w:rPr>
        <w:color w:val="000000"/>
      </w:rPr>
      <w:fldChar w:fldCharType="end"/>
    </w:r>
  </w:p>
  <w:p w14:paraId="36D64840" w14:textId="77777777" w:rsidR="00C411E6" w:rsidRDefault="00C411E6">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0EF1" w14:textId="77777777" w:rsidR="00C411E6" w:rsidRDefault="000809D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p w14:paraId="6AFDFE67" w14:textId="77777777" w:rsidR="00C411E6" w:rsidRDefault="00C411E6">
    <w:pPr>
      <w:pBdr>
        <w:top w:val="nil"/>
        <w:left w:val="nil"/>
        <w:bottom w:val="nil"/>
        <w:right w:val="nil"/>
        <w:between w:val="nil"/>
      </w:pBdr>
      <w:tabs>
        <w:tab w:val="center" w:pos="4320"/>
        <w:tab w:val="right" w:pos="86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D5257" w14:textId="77777777" w:rsidR="00DE7913" w:rsidRDefault="000809D9">
      <w:r>
        <w:separator/>
      </w:r>
    </w:p>
  </w:footnote>
  <w:footnote w:type="continuationSeparator" w:id="0">
    <w:p w14:paraId="7FAA1E3B" w14:textId="77777777" w:rsidR="00DE7913" w:rsidRDefault="000809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A67FC"/>
    <w:multiLevelType w:val="multilevel"/>
    <w:tmpl w:val="1A8E13F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2997B1F"/>
    <w:multiLevelType w:val="multilevel"/>
    <w:tmpl w:val="59E2CEE0"/>
    <w:lvl w:ilvl="0">
      <w:start w:val="1"/>
      <w:numFmt w:val="decimal"/>
      <w:lvlText w:val="%1."/>
      <w:lvlJc w:val="left"/>
      <w:pPr>
        <w:ind w:left="612" w:hanging="360"/>
      </w:pPr>
      <w:rPr>
        <w:vertAlign w:val="baseline"/>
      </w:rPr>
    </w:lvl>
    <w:lvl w:ilvl="1">
      <w:start w:val="1"/>
      <w:numFmt w:val="lowerLetter"/>
      <w:lvlText w:val="%2."/>
      <w:lvlJc w:val="left"/>
      <w:pPr>
        <w:ind w:left="1332" w:hanging="360"/>
      </w:pPr>
      <w:rPr>
        <w:vertAlign w:val="baseline"/>
      </w:rPr>
    </w:lvl>
    <w:lvl w:ilvl="2">
      <w:start w:val="1"/>
      <w:numFmt w:val="lowerRoman"/>
      <w:lvlText w:val="%3."/>
      <w:lvlJc w:val="right"/>
      <w:pPr>
        <w:ind w:left="2052" w:hanging="180"/>
      </w:pPr>
      <w:rPr>
        <w:vertAlign w:val="baseline"/>
      </w:rPr>
    </w:lvl>
    <w:lvl w:ilvl="3">
      <w:start w:val="1"/>
      <w:numFmt w:val="decimal"/>
      <w:lvlText w:val="%4."/>
      <w:lvlJc w:val="left"/>
      <w:pPr>
        <w:ind w:left="2772" w:hanging="360"/>
      </w:pPr>
      <w:rPr>
        <w:vertAlign w:val="baseline"/>
      </w:rPr>
    </w:lvl>
    <w:lvl w:ilvl="4">
      <w:start w:val="1"/>
      <w:numFmt w:val="lowerLetter"/>
      <w:lvlText w:val="%5."/>
      <w:lvlJc w:val="left"/>
      <w:pPr>
        <w:ind w:left="3492" w:hanging="360"/>
      </w:pPr>
      <w:rPr>
        <w:vertAlign w:val="baseline"/>
      </w:rPr>
    </w:lvl>
    <w:lvl w:ilvl="5">
      <w:start w:val="1"/>
      <w:numFmt w:val="lowerRoman"/>
      <w:lvlText w:val="%6."/>
      <w:lvlJc w:val="right"/>
      <w:pPr>
        <w:ind w:left="4212" w:hanging="180"/>
      </w:pPr>
      <w:rPr>
        <w:vertAlign w:val="baseline"/>
      </w:rPr>
    </w:lvl>
    <w:lvl w:ilvl="6">
      <w:start w:val="1"/>
      <w:numFmt w:val="decimal"/>
      <w:lvlText w:val="%7."/>
      <w:lvlJc w:val="left"/>
      <w:pPr>
        <w:ind w:left="4932" w:hanging="360"/>
      </w:pPr>
      <w:rPr>
        <w:vertAlign w:val="baseline"/>
      </w:rPr>
    </w:lvl>
    <w:lvl w:ilvl="7">
      <w:start w:val="1"/>
      <w:numFmt w:val="lowerLetter"/>
      <w:lvlText w:val="%8."/>
      <w:lvlJc w:val="left"/>
      <w:pPr>
        <w:ind w:left="5652" w:hanging="360"/>
      </w:pPr>
      <w:rPr>
        <w:vertAlign w:val="baseline"/>
      </w:rPr>
    </w:lvl>
    <w:lvl w:ilvl="8">
      <w:start w:val="1"/>
      <w:numFmt w:val="lowerRoman"/>
      <w:lvlText w:val="%9."/>
      <w:lvlJc w:val="right"/>
      <w:pPr>
        <w:ind w:left="6372" w:hanging="180"/>
      </w:pPr>
      <w:rPr>
        <w:vertAlign w:val="baseline"/>
      </w:rPr>
    </w:lvl>
  </w:abstractNum>
  <w:abstractNum w:abstractNumId="2" w15:restartNumberingAfterBreak="0">
    <w:nsid w:val="3758796C"/>
    <w:multiLevelType w:val="multilevel"/>
    <w:tmpl w:val="CD0A9FE8"/>
    <w:lvl w:ilvl="0">
      <w:start w:val="1"/>
      <w:numFmt w:val="decimal"/>
      <w:lvlText w:val="%1."/>
      <w:lvlJc w:val="left"/>
      <w:pPr>
        <w:ind w:left="612" w:hanging="360"/>
      </w:pPr>
      <w:rPr>
        <w:vertAlign w:val="baseline"/>
      </w:rPr>
    </w:lvl>
    <w:lvl w:ilvl="1">
      <w:start w:val="1"/>
      <w:numFmt w:val="lowerLetter"/>
      <w:lvlText w:val="%2."/>
      <w:lvlJc w:val="left"/>
      <w:pPr>
        <w:ind w:left="1332" w:hanging="360"/>
      </w:pPr>
      <w:rPr>
        <w:vertAlign w:val="baseline"/>
      </w:rPr>
    </w:lvl>
    <w:lvl w:ilvl="2">
      <w:start w:val="1"/>
      <w:numFmt w:val="lowerRoman"/>
      <w:lvlText w:val="%3."/>
      <w:lvlJc w:val="right"/>
      <w:pPr>
        <w:ind w:left="2052" w:hanging="180"/>
      </w:pPr>
      <w:rPr>
        <w:vertAlign w:val="baseline"/>
      </w:rPr>
    </w:lvl>
    <w:lvl w:ilvl="3">
      <w:start w:val="1"/>
      <w:numFmt w:val="decimal"/>
      <w:lvlText w:val="%4."/>
      <w:lvlJc w:val="left"/>
      <w:pPr>
        <w:ind w:left="2772" w:hanging="360"/>
      </w:pPr>
      <w:rPr>
        <w:vertAlign w:val="baseline"/>
      </w:rPr>
    </w:lvl>
    <w:lvl w:ilvl="4">
      <w:start w:val="1"/>
      <w:numFmt w:val="lowerLetter"/>
      <w:lvlText w:val="%5."/>
      <w:lvlJc w:val="left"/>
      <w:pPr>
        <w:ind w:left="3492" w:hanging="360"/>
      </w:pPr>
      <w:rPr>
        <w:vertAlign w:val="baseline"/>
      </w:rPr>
    </w:lvl>
    <w:lvl w:ilvl="5">
      <w:start w:val="1"/>
      <w:numFmt w:val="lowerRoman"/>
      <w:lvlText w:val="%6."/>
      <w:lvlJc w:val="right"/>
      <w:pPr>
        <w:ind w:left="4212" w:hanging="180"/>
      </w:pPr>
      <w:rPr>
        <w:vertAlign w:val="baseline"/>
      </w:rPr>
    </w:lvl>
    <w:lvl w:ilvl="6">
      <w:start w:val="1"/>
      <w:numFmt w:val="decimal"/>
      <w:lvlText w:val="%7."/>
      <w:lvlJc w:val="left"/>
      <w:pPr>
        <w:ind w:left="4932" w:hanging="360"/>
      </w:pPr>
      <w:rPr>
        <w:vertAlign w:val="baseline"/>
      </w:rPr>
    </w:lvl>
    <w:lvl w:ilvl="7">
      <w:start w:val="1"/>
      <w:numFmt w:val="lowerLetter"/>
      <w:lvlText w:val="%8."/>
      <w:lvlJc w:val="left"/>
      <w:pPr>
        <w:ind w:left="5652" w:hanging="360"/>
      </w:pPr>
      <w:rPr>
        <w:vertAlign w:val="baseline"/>
      </w:rPr>
    </w:lvl>
    <w:lvl w:ilvl="8">
      <w:start w:val="1"/>
      <w:numFmt w:val="lowerRoman"/>
      <w:lvlText w:val="%9."/>
      <w:lvlJc w:val="right"/>
      <w:pPr>
        <w:ind w:left="6372" w:hanging="180"/>
      </w:pPr>
      <w:rPr>
        <w:vertAlign w:val="baseline"/>
      </w:rPr>
    </w:lvl>
  </w:abstractNum>
  <w:abstractNum w:abstractNumId="3" w15:restartNumberingAfterBreak="0">
    <w:nsid w:val="51451508"/>
    <w:multiLevelType w:val="multilevel"/>
    <w:tmpl w:val="2432D918"/>
    <w:lvl w:ilvl="0">
      <w:start w:val="1"/>
      <w:numFmt w:val="decimal"/>
      <w:lvlText w:val="%1."/>
      <w:lvlJc w:val="left"/>
      <w:pPr>
        <w:ind w:left="612" w:hanging="360"/>
      </w:pPr>
      <w:rPr>
        <w:vertAlign w:val="baseline"/>
      </w:rPr>
    </w:lvl>
    <w:lvl w:ilvl="1">
      <w:start w:val="1"/>
      <w:numFmt w:val="lowerLetter"/>
      <w:lvlText w:val="%2."/>
      <w:lvlJc w:val="left"/>
      <w:pPr>
        <w:ind w:left="1332" w:hanging="360"/>
      </w:pPr>
      <w:rPr>
        <w:vertAlign w:val="baseline"/>
      </w:rPr>
    </w:lvl>
    <w:lvl w:ilvl="2">
      <w:start w:val="1"/>
      <w:numFmt w:val="lowerRoman"/>
      <w:lvlText w:val="%3."/>
      <w:lvlJc w:val="right"/>
      <w:pPr>
        <w:ind w:left="2052" w:hanging="180"/>
      </w:pPr>
      <w:rPr>
        <w:vertAlign w:val="baseline"/>
      </w:rPr>
    </w:lvl>
    <w:lvl w:ilvl="3">
      <w:start w:val="1"/>
      <w:numFmt w:val="decimal"/>
      <w:lvlText w:val="%4."/>
      <w:lvlJc w:val="left"/>
      <w:pPr>
        <w:ind w:left="2772" w:hanging="360"/>
      </w:pPr>
      <w:rPr>
        <w:vertAlign w:val="baseline"/>
      </w:rPr>
    </w:lvl>
    <w:lvl w:ilvl="4">
      <w:start w:val="1"/>
      <w:numFmt w:val="lowerLetter"/>
      <w:lvlText w:val="%5."/>
      <w:lvlJc w:val="left"/>
      <w:pPr>
        <w:ind w:left="3492" w:hanging="360"/>
      </w:pPr>
      <w:rPr>
        <w:vertAlign w:val="baseline"/>
      </w:rPr>
    </w:lvl>
    <w:lvl w:ilvl="5">
      <w:start w:val="1"/>
      <w:numFmt w:val="lowerRoman"/>
      <w:lvlText w:val="%6."/>
      <w:lvlJc w:val="right"/>
      <w:pPr>
        <w:ind w:left="4212" w:hanging="180"/>
      </w:pPr>
      <w:rPr>
        <w:vertAlign w:val="baseline"/>
      </w:rPr>
    </w:lvl>
    <w:lvl w:ilvl="6">
      <w:start w:val="1"/>
      <w:numFmt w:val="decimal"/>
      <w:lvlText w:val="%7."/>
      <w:lvlJc w:val="left"/>
      <w:pPr>
        <w:ind w:left="4932" w:hanging="360"/>
      </w:pPr>
      <w:rPr>
        <w:vertAlign w:val="baseline"/>
      </w:rPr>
    </w:lvl>
    <w:lvl w:ilvl="7">
      <w:start w:val="1"/>
      <w:numFmt w:val="lowerLetter"/>
      <w:lvlText w:val="%8."/>
      <w:lvlJc w:val="left"/>
      <w:pPr>
        <w:ind w:left="5652" w:hanging="360"/>
      </w:pPr>
      <w:rPr>
        <w:vertAlign w:val="baseline"/>
      </w:rPr>
    </w:lvl>
    <w:lvl w:ilvl="8">
      <w:start w:val="1"/>
      <w:numFmt w:val="lowerRoman"/>
      <w:lvlText w:val="%9."/>
      <w:lvlJc w:val="right"/>
      <w:pPr>
        <w:ind w:left="6372" w:hanging="180"/>
      </w:pPr>
      <w:rPr>
        <w:vertAlign w:val="baseline"/>
      </w:rPr>
    </w:lvl>
  </w:abstractNum>
  <w:abstractNum w:abstractNumId="4" w15:restartNumberingAfterBreak="0">
    <w:nsid w:val="6AD12528"/>
    <w:multiLevelType w:val="multilevel"/>
    <w:tmpl w:val="5A084BA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0D32302"/>
    <w:multiLevelType w:val="multilevel"/>
    <w:tmpl w:val="798A4596"/>
    <w:lvl w:ilvl="0">
      <w:start w:val="1"/>
      <w:numFmt w:val="decimal"/>
      <w:lvlText w:val="%1."/>
      <w:lvlJc w:val="left"/>
      <w:pPr>
        <w:ind w:left="720" w:hanging="360"/>
      </w:pPr>
      <w:rPr>
        <w:color w:val="000000"/>
        <w:vertAlign w:val="baseline"/>
      </w:rPr>
    </w:lvl>
    <w:lvl w:ilvl="1">
      <w:start w:val="1"/>
      <w:numFmt w:val="bullet"/>
      <w:lvlText w:val="o"/>
      <w:lvlJc w:val="left"/>
      <w:pPr>
        <w:ind w:left="-120" w:hanging="360"/>
      </w:pPr>
      <w:rPr>
        <w:rFonts w:ascii="Courier New" w:eastAsia="Courier New" w:hAnsi="Courier New" w:cs="Courier New"/>
        <w:vertAlign w:val="baseline"/>
      </w:rPr>
    </w:lvl>
    <w:lvl w:ilvl="2">
      <w:start w:val="1"/>
      <w:numFmt w:val="bullet"/>
      <w:lvlText w:val="▪"/>
      <w:lvlJc w:val="left"/>
      <w:pPr>
        <w:ind w:left="600" w:hanging="360"/>
      </w:pPr>
      <w:rPr>
        <w:rFonts w:ascii="Noto Sans Symbols" w:eastAsia="Noto Sans Symbols" w:hAnsi="Noto Sans Symbols" w:cs="Noto Sans Symbols"/>
        <w:vertAlign w:val="baseline"/>
      </w:rPr>
    </w:lvl>
    <w:lvl w:ilvl="3">
      <w:start w:val="1"/>
      <w:numFmt w:val="bullet"/>
      <w:lvlText w:val="●"/>
      <w:lvlJc w:val="left"/>
      <w:pPr>
        <w:ind w:left="1320" w:hanging="360"/>
      </w:pPr>
      <w:rPr>
        <w:rFonts w:ascii="Noto Sans Symbols" w:eastAsia="Noto Sans Symbols" w:hAnsi="Noto Sans Symbols" w:cs="Noto Sans Symbols"/>
        <w:vertAlign w:val="baseline"/>
      </w:rPr>
    </w:lvl>
    <w:lvl w:ilvl="4">
      <w:start w:val="1"/>
      <w:numFmt w:val="bullet"/>
      <w:lvlText w:val="o"/>
      <w:lvlJc w:val="left"/>
      <w:pPr>
        <w:ind w:left="2040" w:hanging="360"/>
      </w:pPr>
      <w:rPr>
        <w:rFonts w:ascii="Courier New" w:eastAsia="Courier New" w:hAnsi="Courier New" w:cs="Courier New"/>
        <w:vertAlign w:val="baseline"/>
      </w:rPr>
    </w:lvl>
    <w:lvl w:ilvl="5">
      <w:start w:val="1"/>
      <w:numFmt w:val="bullet"/>
      <w:lvlText w:val="▪"/>
      <w:lvlJc w:val="left"/>
      <w:pPr>
        <w:ind w:left="2760" w:hanging="360"/>
      </w:pPr>
      <w:rPr>
        <w:rFonts w:ascii="Noto Sans Symbols" w:eastAsia="Noto Sans Symbols" w:hAnsi="Noto Sans Symbols" w:cs="Noto Sans Symbols"/>
        <w:vertAlign w:val="baseline"/>
      </w:rPr>
    </w:lvl>
    <w:lvl w:ilvl="6">
      <w:start w:val="1"/>
      <w:numFmt w:val="bullet"/>
      <w:lvlText w:val="●"/>
      <w:lvlJc w:val="left"/>
      <w:pPr>
        <w:ind w:left="3480" w:hanging="360"/>
      </w:pPr>
      <w:rPr>
        <w:rFonts w:ascii="Noto Sans Symbols" w:eastAsia="Noto Sans Symbols" w:hAnsi="Noto Sans Symbols" w:cs="Noto Sans Symbols"/>
        <w:vertAlign w:val="baseline"/>
      </w:rPr>
    </w:lvl>
    <w:lvl w:ilvl="7">
      <w:start w:val="1"/>
      <w:numFmt w:val="bullet"/>
      <w:lvlText w:val="o"/>
      <w:lvlJc w:val="left"/>
      <w:pPr>
        <w:ind w:left="4200" w:hanging="360"/>
      </w:pPr>
      <w:rPr>
        <w:rFonts w:ascii="Courier New" w:eastAsia="Courier New" w:hAnsi="Courier New" w:cs="Courier New"/>
        <w:vertAlign w:val="baseline"/>
      </w:rPr>
    </w:lvl>
    <w:lvl w:ilvl="8">
      <w:start w:val="1"/>
      <w:numFmt w:val="bullet"/>
      <w:lvlText w:val="▪"/>
      <w:lvlJc w:val="left"/>
      <w:pPr>
        <w:ind w:left="4920" w:hanging="360"/>
      </w:pPr>
      <w:rPr>
        <w:rFonts w:ascii="Noto Sans Symbols" w:eastAsia="Noto Sans Symbols" w:hAnsi="Noto Sans Symbols" w:cs="Noto Sans Symbols"/>
        <w:vertAlign w:val="baseline"/>
      </w:r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E6"/>
    <w:rsid w:val="000809D9"/>
    <w:rsid w:val="004F0115"/>
    <w:rsid w:val="00C411E6"/>
    <w:rsid w:val="00DE7913"/>
    <w:rsid w:val="00DF4860"/>
    <w:rsid w:val="00F64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A68EE"/>
  <w15:docId w15:val="{A7A111CE-A4A3-404F-960D-045C41BD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beverleygrammar.co.uk"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2490</Words>
  <Characters>14195</Characters>
  <Application>Microsoft Office Word</Application>
  <DocSecurity>0</DocSecurity>
  <Lines>118</Lines>
  <Paragraphs>33</Paragraphs>
  <ScaleCrop>false</ScaleCrop>
  <Company/>
  <LinksUpToDate>false</LinksUpToDate>
  <CharactersWithSpaces>16652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Hoyle,Claire</dc:creator>
  <cp:lastModifiedBy>Simkin,Tina</cp:lastModifiedBy>
  <cp:revision>2</cp:revision>
  <cp:lastPrinted>2022-11-10T11:12:00Z</cp:lastPrinted>
  <dcterms:created xsi:type="dcterms:W3CDTF">2022-11-10T11:17:00Z</dcterms:created>
  <dcterms:modified xsi:type="dcterms:W3CDTF">2022-11-10T11:17:00Z</dcterms:modified>
</cp:coreProperties>
</file>