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6F" w:rsidRDefault="000C2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19812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16F" w:rsidRDefault="000C2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ill Sans" w:eastAsia="Gill Sans" w:hAnsi="Gill Sans" w:cs="Gill Sans"/>
          <w:color w:val="000000"/>
          <w:sz w:val="40"/>
          <w:szCs w:val="40"/>
        </w:rPr>
      </w:pPr>
      <w:r>
        <w:rPr>
          <w:rFonts w:ascii="Gill Sans" w:eastAsia="Gill Sans" w:hAnsi="Gill Sans" w:cs="Gill Sans"/>
          <w:color w:val="000000"/>
          <w:sz w:val="40"/>
          <w:szCs w:val="40"/>
        </w:rPr>
        <w:t xml:space="preserve">Person Specification </w:t>
      </w:r>
    </w:p>
    <w:p w:rsidR="0055316F" w:rsidRDefault="000C2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ind w:left="138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Job Title: Teacher</w:t>
      </w:r>
    </w:p>
    <w:tbl>
      <w:tblPr>
        <w:tblStyle w:val="a"/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30"/>
        <w:gridCol w:w="1409"/>
        <w:gridCol w:w="1459"/>
      </w:tblGrid>
      <w:tr w:rsidR="0055316F">
        <w:trPr>
          <w:trHeight w:val="566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Qualifications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Desirable</w:t>
            </w:r>
          </w:p>
        </w:tc>
      </w:tr>
      <w:tr w:rsidR="0055316F">
        <w:trPr>
          <w:trHeight w:val="278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 degree in an appropriate discipline related to relevant subject.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97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Teaching qualification together with Qualified Teacher Status (QTS)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66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Knowledge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Desirable</w:t>
            </w:r>
          </w:p>
        </w:tc>
      </w:tr>
      <w:tr w:rsidR="0055316F">
        <w:trPr>
          <w:trHeight w:val="520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27" w:hanging="5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Awareness of the strategies available for improving the learning </w:t>
            </w:r>
            <w:proofErr w:type="gramStart"/>
            <w:r>
              <w:rPr>
                <w:rFonts w:ascii="Gill Sans" w:eastAsia="Gill Sans" w:hAnsi="Gill Sans" w:cs="Gill Sans"/>
                <w:color w:val="000000"/>
              </w:rPr>
              <w:t>and  achievement</w:t>
            </w:r>
            <w:proofErr w:type="gramEnd"/>
            <w:r>
              <w:rPr>
                <w:rFonts w:ascii="Gill Sans" w:eastAsia="Gill Sans" w:hAnsi="Gill Sans" w:cs="Gill Sans"/>
                <w:color w:val="000000"/>
              </w:rPr>
              <w:t xml:space="preserve"> of all students.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775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 w:right="646" w:hanging="9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 good understanding of curriculum developments in the </w:t>
            </w:r>
            <w:proofErr w:type="gramStart"/>
            <w:r>
              <w:rPr>
                <w:rFonts w:ascii="Gill Sans" w:eastAsia="Gill Sans" w:hAnsi="Gill Sans" w:cs="Gill Sans"/>
                <w:color w:val="000000"/>
              </w:rPr>
              <w:t>specific  subject</w:t>
            </w:r>
            <w:proofErr w:type="gramEnd"/>
            <w:r>
              <w:rPr>
                <w:rFonts w:ascii="Gill Sans" w:eastAsia="Gill Sans" w:hAnsi="Gill Sans" w:cs="Gill Sans"/>
                <w:color w:val="000000"/>
              </w:rPr>
              <w:t xml:space="preserve"> area.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</w:tr>
      <w:tr w:rsidR="0055316F">
        <w:trPr>
          <w:trHeight w:val="566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Experience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Desirable</w:t>
            </w:r>
          </w:p>
        </w:tc>
      </w:tr>
      <w:tr w:rsidR="0055316F">
        <w:trPr>
          <w:trHeight w:val="352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Recent and relevant teaching experience in employment or training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18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Experience of assessment at Key Stage 3 and 4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66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Skills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Desirable</w:t>
            </w:r>
          </w:p>
        </w:tc>
      </w:tr>
      <w:tr w:rsidR="0055316F">
        <w:trPr>
          <w:trHeight w:val="305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Able to use a range of teaching and learning strategies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97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1" w:right="697" w:hanging="9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An understanding for how Assessment for Learning can </w:t>
            </w:r>
            <w:proofErr w:type="gramStart"/>
            <w:r>
              <w:rPr>
                <w:rFonts w:ascii="Gill Sans" w:eastAsia="Gill Sans" w:hAnsi="Gill Sans" w:cs="Gill Sans"/>
                <w:color w:val="000000"/>
              </w:rPr>
              <w:t>improve  student</w:t>
            </w:r>
            <w:proofErr w:type="gramEnd"/>
            <w:r>
              <w:rPr>
                <w:rFonts w:ascii="Gill Sans" w:eastAsia="Gill Sans" w:hAnsi="Gill Sans" w:cs="Gill Sans"/>
                <w:color w:val="000000"/>
              </w:rPr>
              <w:t xml:space="preserve"> performance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888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1" w:right="539" w:firstLine="1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Confidence in the use of standard computer packages (</w:t>
            </w:r>
            <w:proofErr w:type="gramStart"/>
            <w:r>
              <w:rPr>
                <w:rFonts w:ascii="Gill Sans" w:eastAsia="Gill Sans" w:hAnsi="Gill Sans" w:cs="Gill Sans"/>
                <w:color w:val="000000"/>
              </w:rPr>
              <w:t>word  processing</w:t>
            </w:r>
            <w:proofErr w:type="gramEnd"/>
            <w:r>
              <w:rPr>
                <w:rFonts w:ascii="Gill Sans" w:eastAsia="Gill Sans" w:hAnsi="Gill Sans" w:cs="Gill Sans"/>
                <w:color w:val="000000"/>
              </w:rPr>
              <w:t>, email and spreadsheets) and how these can be used to  enhance student learning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304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Able to use student level data to raise standards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302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lastRenderedPageBreak/>
              <w:t xml:space="preserve">Able to work independently and collaboratively as a member of a team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97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2" w:right="345" w:firstLine="10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Creative in problem solving together with willingness to take on </w:t>
            </w:r>
            <w:proofErr w:type="gramStart"/>
            <w:r>
              <w:rPr>
                <w:rFonts w:ascii="Gill Sans" w:eastAsia="Gill Sans" w:hAnsi="Gill Sans" w:cs="Gill Sans"/>
                <w:color w:val="000000"/>
              </w:rPr>
              <w:t>and  try</w:t>
            </w:r>
            <w:proofErr w:type="gramEnd"/>
            <w:r>
              <w:rPr>
                <w:rFonts w:ascii="Gill Sans" w:eastAsia="Gill Sans" w:hAnsi="Gill Sans" w:cs="Gill Sans"/>
                <w:color w:val="000000"/>
              </w:rPr>
              <w:t xml:space="preserve"> new approaches and ideas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97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 w:right="216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Ability to relate to students in a pleasant and sympathetic manner </w:t>
            </w:r>
            <w:proofErr w:type="gramStart"/>
            <w:r>
              <w:rPr>
                <w:rFonts w:ascii="Gill Sans" w:eastAsia="Gill Sans" w:hAnsi="Gill Sans" w:cs="Gill Sans"/>
                <w:color w:val="000000"/>
              </w:rPr>
              <w:t>and  to</w:t>
            </w:r>
            <w:proofErr w:type="gramEnd"/>
            <w:r>
              <w:rPr>
                <w:rFonts w:ascii="Gill Sans" w:eastAsia="Gill Sans" w:hAnsi="Gill Sans" w:cs="Gill Sans"/>
                <w:color w:val="000000"/>
              </w:rPr>
              <w:t xml:space="preserve"> recognise potential child safeguarding issues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278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Ability to communicate high expectations to all students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95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5" w:right="294" w:hanging="12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Able to communicate both orally and in writing to students and </w:t>
            </w:r>
            <w:proofErr w:type="gramStart"/>
            <w:r>
              <w:rPr>
                <w:rFonts w:ascii="Gill Sans" w:eastAsia="Gill Sans" w:hAnsi="Gill Sans" w:cs="Gill Sans"/>
                <w:color w:val="000000"/>
              </w:rPr>
              <w:t>their  parents</w:t>
            </w:r>
            <w:proofErr w:type="gramEnd"/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20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Sharing good practice across the department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566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Desirable</w:t>
            </w:r>
          </w:p>
        </w:tc>
      </w:tr>
      <w:tr w:rsidR="0055316F">
        <w:trPr>
          <w:trHeight w:val="304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Satisfactory Enhanced DBS Disclosure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  <w:tr w:rsidR="0055316F">
        <w:trPr>
          <w:trHeight w:val="302"/>
        </w:trPr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Assessed and advised by Health and Well Being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0C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6F" w:rsidRDefault="0055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</w:tbl>
    <w:p w:rsidR="0055316F" w:rsidRDefault="005531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316F" w:rsidRDefault="005531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5316F">
      <w:pgSz w:w="11900" w:h="16820"/>
      <w:pgMar w:top="1219" w:right="1113" w:bottom="1663" w:left="129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6F"/>
    <w:rsid w:val="000311BA"/>
    <w:rsid w:val="000C2CFF"/>
    <w:rsid w:val="005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9574F-362E-4BC8-8D79-98F3F7A5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Logan</dc:creator>
  <cp:lastModifiedBy>Kirsty Logan</cp:lastModifiedBy>
  <cp:revision>2</cp:revision>
  <cp:lastPrinted>2023-04-25T13:16:00Z</cp:lastPrinted>
  <dcterms:created xsi:type="dcterms:W3CDTF">2023-04-25T13:16:00Z</dcterms:created>
  <dcterms:modified xsi:type="dcterms:W3CDTF">2023-04-25T13:16:00Z</dcterms:modified>
</cp:coreProperties>
</file>