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467" w:rsidRDefault="00744696">
      <w:pPr>
        <w:jc w:val="center"/>
        <w:rPr>
          <w:color w:val="2F5496"/>
          <w:sz w:val="52"/>
          <w:szCs w:val="52"/>
        </w:rPr>
      </w:pPr>
      <w:bookmarkStart w:id="0" w:name="_GoBack"/>
      <w:bookmarkEnd w:id="0"/>
      <w:r>
        <w:rPr>
          <w:noProof/>
        </w:rPr>
        <w:drawing>
          <wp:anchor distT="0" distB="0" distL="114300" distR="114300" simplePos="0" relativeHeight="251658240" behindDoc="0" locked="0" layoutInCell="1" hidden="0" allowOverlap="1">
            <wp:simplePos x="0" y="0"/>
            <wp:positionH relativeFrom="column">
              <wp:posOffset>2406430</wp:posOffset>
            </wp:positionH>
            <wp:positionV relativeFrom="paragraph">
              <wp:posOffset>219075</wp:posOffset>
            </wp:positionV>
            <wp:extent cx="1304925" cy="2025650"/>
            <wp:effectExtent l="0" t="0" r="0" b="0"/>
            <wp:wrapSquare wrapText="bothSides" distT="0" distB="0" distL="114300" distR="11430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304925" cy="2025650"/>
                    </a:xfrm>
                    <a:prstGeom prst="rect">
                      <a:avLst/>
                    </a:prstGeom>
                    <a:ln/>
                  </pic:spPr>
                </pic:pic>
              </a:graphicData>
            </a:graphic>
          </wp:anchor>
        </w:drawing>
      </w:r>
    </w:p>
    <w:p w:rsidR="00AB0467" w:rsidRDefault="00AB0467">
      <w:pPr>
        <w:jc w:val="center"/>
        <w:rPr>
          <w:color w:val="2F5496"/>
          <w:sz w:val="52"/>
          <w:szCs w:val="52"/>
        </w:rPr>
      </w:pPr>
    </w:p>
    <w:p w:rsidR="00AB0467" w:rsidRDefault="00AB0467">
      <w:pPr>
        <w:jc w:val="center"/>
        <w:rPr>
          <w:color w:val="2F5496"/>
          <w:sz w:val="52"/>
          <w:szCs w:val="52"/>
        </w:rPr>
      </w:pPr>
    </w:p>
    <w:p w:rsidR="00AB0467" w:rsidRDefault="00AB0467">
      <w:pPr>
        <w:jc w:val="center"/>
        <w:rPr>
          <w:color w:val="2F5496"/>
          <w:sz w:val="52"/>
          <w:szCs w:val="52"/>
        </w:rPr>
      </w:pPr>
    </w:p>
    <w:p w:rsidR="00AB0467" w:rsidRDefault="00AB0467">
      <w:pPr>
        <w:jc w:val="center"/>
        <w:rPr>
          <w:color w:val="000000"/>
          <w:sz w:val="28"/>
          <w:szCs w:val="28"/>
        </w:rPr>
      </w:pPr>
    </w:p>
    <w:p w:rsidR="00AB0467" w:rsidRDefault="00AB0467">
      <w:pPr>
        <w:jc w:val="center"/>
        <w:rPr>
          <w:color w:val="000000"/>
          <w:sz w:val="28"/>
          <w:szCs w:val="28"/>
        </w:rPr>
      </w:pPr>
    </w:p>
    <w:p w:rsidR="00AB0467" w:rsidRDefault="00744696">
      <w:pPr>
        <w:jc w:val="center"/>
        <w:rPr>
          <w:b/>
          <w:color w:val="000000"/>
          <w:sz w:val="28"/>
          <w:szCs w:val="28"/>
        </w:rPr>
      </w:pPr>
      <w:r>
        <w:rPr>
          <w:b/>
          <w:color w:val="000000"/>
          <w:sz w:val="28"/>
          <w:szCs w:val="28"/>
        </w:rPr>
        <w:t>Information for Applicants</w:t>
      </w:r>
      <w:r>
        <w:rPr>
          <w:noProof/>
        </w:rPr>
        <mc:AlternateContent>
          <mc:Choice Requires="wpg">
            <w:drawing>
              <wp:anchor distT="0" distB="0" distL="114300" distR="114300" simplePos="0" relativeHeight="251659264" behindDoc="0" locked="0" layoutInCell="1" hidden="0" allowOverlap="1">
                <wp:simplePos x="0" y="0"/>
                <wp:positionH relativeFrom="column">
                  <wp:posOffset>1600200</wp:posOffset>
                </wp:positionH>
                <wp:positionV relativeFrom="paragraph">
                  <wp:posOffset>295275</wp:posOffset>
                </wp:positionV>
                <wp:extent cx="2924175" cy="2368981"/>
                <wp:effectExtent l="0" t="0" r="0" b="0"/>
                <wp:wrapNone/>
                <wp:docPr id="1" name="Rectangle 1"/>
                <wp:cNvGraphicFramePr/>
                <a:graphic xmlns:a="http://schemas.openxmlformats.org/drawingml/2006/main">
                  <a:graphicData uri="http://schemas.microsoft.com/office/word/2010/wordprocessingShape">
                    <wps:wsp>
                      <wps:cNvSpPr/>
                      <wps:spPr>
                        <a:xfrm>
                          <a:off x="3979163" y="2775113"/>
                          <a:ext cx="2733675" cy="20097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B0467" w:rsidRDefault="00AB0467">
                            <w:pPr>
                              <w:spacing w:after="0" w:line="240" w:lineRule="auto"/>
                              <w:jc w:val="center"/>
                              <w:textDirection w:val="btLr"/>
                            </w:pPr>
                          </w:p>
                          <w:p w:rsidR="00AB0467" w:rsidRDefault="00744696">
                            <w:pPr>
                              <w:spacing w:after="0" w:line="240" w:lineRule="auto"/>
                              <w:jc w:val="center"/>
                              <w:textDirection w:val="btLr"/>
                            </w:pPr>
                            <w:r>
                              <w:rPr>
                                <w:b/>
                                <w:color w:val="000000"/>
                              </w:rPr>
                              <w:t>Maths Teacher</w:t>
                            </w:r>
                          </w:p>
                          <w:p w:rsidR="00AB0467" w:rsidRDefault="00AB0467">
                            <w:pPr>
                              <w:spacing w:after="0" w:line="240" w:lineRule="auto"/>
                              <w:jc w:val="center"/>
                              <w:textDirection w:val="btLr"/>
                            </w:pPr>
                          </w:p>
                          <w:p w:rsidR="00AB0467" w:rsidRDefault="00744696">
                            <w:pPr>
                              <w:spacing w:after="0" w:line="240" w:lineRule="auto"/>
                              <w:jc w:val="center"/>
                              <w:textDirection w:val="btLr"/>
                            </w:pPr>
                            <w:r>
                              <w:rPr>
                                <w:b/>
                                <w:color w:val="000000"/>
                              </w:rPr>
                              <w:t xml:space="preserve">Salary MPR </w:t>
                            </w:r>
                          </w:p>
                          <w:p w:rsidR="00AB0467" w:rsidRDefault="00AB0467">
                            <w:pPr>
                              <w:spacing w:after="0" w:line="240" w:lineRule="auto"/>
                              <w:jc w:val="center"/>
                              <w:textDirection w:val="btLr"/>
                            </w:pPr>
                          </w:p>
                          <w:p w:rsidR="00AB0467" w:rsidRDefault="00744696">
                            <w:pPr>
                              <w:spacing w:after="0" w:line="240" w:lineRule="auto"/>
                              <w:jc w:val="center"/>
                              <w:textDirection w:val="btLr"/>
                            </w:pPr>
                            <w:r>
                              <w:rPr>
                                <w:color w:val="000000"/>
                                <w:sz w:val="24"/>
                              </w:rPr>
                              <w:t>1.0 FTE</w:t>
                            </w:r>
                          </w:p>
                          <w:p w:rsidR="00AB0467" w:rsidRDefault="00AB0467">
                            <w:pPr>
                              <w:spacing w:after="0" w:line="240" w:lineRule="auto"/>
                              <w:jc w:val="center"/>
                              <w:textDirection w:val="btLr"/>
                            </w:pPr>
                          </w:p>
                          <w:p w:rsidR="00AB0467" w:rsidRDefault="00744696">
                            <w:pPr>
                              <w:spacing w:after="0" w:line="240" w:lineRule="auto"/>
                              <w:jc w:val="center"/>
                              <w:textDirection w:val="btLr"/>
                            </w:pPr>
                            <w:r>
                              <w:rPr>
                                <w:color w:val="000000"/>
                                <w:sz w:val="24"/>
                              </w:rPr>
                              <w:t>Fixed Term</w:t>
                            </w:r>
                          </w:p>
                          <w:p w:rsidR="00AB0467" w:rsidRDefault="00744696">
                            <w:pPr>
                              <w:spacing w:after="0" w:line="240" w:lineRule="auto"/>
                              <w:jc w:val="center"/>
                              <w:textDirection w:val="btLr"/>
                            </w:pPr>
                            <w:r>
                              <w:rPr>
                                <w:color w:val="000000"/>
                                <w:sz w:val="24"/>
                              </w:rPr>
                              <w:t>To commence 1 January 2022 until 31 August 2022</w:t>
                            </w:r>
                          </w:p>
                          <w:p w:rsidR="00AB0467" w:rsidRDefault="00AB0467">
                            <w:pPr>
                              <w:spacing w:after="0" w:line="240" w:lineRule="auto"/>
                              <w:jc w:val="center"/>
                              <w:textDirection w:val="btLr"/>
                            </w:pPr>
                          </w:p>
                          <w:p w:rsidR="00AB0467" w:rsidRDefault="00AB0467">
                            <w:pPr>
                              <w:spacing w:after="0" w:line="240" w:lineRule="auto"/>
                              <w:jc w:val="center"/>
                              <w:textDirection w:val="btLr"/>
                            </w:pPr>
                          </w:p>
                          <w:p w:rsidR="00AB0467" w:rsidRDefault="00AB0467">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1600200</wp:posOffset>
                </wp:positionH>
                <wp:positionV relativeFrom="paragraph">
                  <wp:posOffset>295275</wp:posOffset>
                </wp:positionV>
                <wp:extent cx="2924175" cy="2368981"/>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924175" cy="2368981"/>
                        </a:xfrm>
                        <a:prstGeom prst="rect"/>
                        <a:ln/>
                      </pic:spPr>
                    </pic:pic>
                  </a:graphicData>
                </a:graphic>
              </wp:anchor>
            </w:drawing>
          </mc:Fallback>
        </mc:AlternateContent>
      </w:r>
    </w:p>
    <w:p w:rsidR="00AB0467" w:rsidRDefault="00744696">
      <w:pPr>
        <w:rPr>
          <w:color w:val="000000"/>
        </w:rPr>
      </w:pPr>
      <w:r>
        <w:rPr>
          <w:color w:val="000000"/>
        </w:rPr>
        <w:br/>
      </w:r>
    </w:p>
    <w:p w:rsidR="00AB0467" w:rsidRDefault="00AB0467"/>
    <w:p w:rsidR="00AB0467" w:rsidRDefault="00AB0467"/>
    <w:p w:rsidR="00AB0467" w:rsidRDefault="00744696">
      <w:pPr>
        <w:tabs>
          <w:tab w:val="left" w:pos="1695"/>
        </w:tabs>
      </w:pPr>
      <w:r>
        <w:tab/>
      </w:r>
    </w:p>
    <w:p w:rsidR="00AB0467" w:rsidRDefault="00AB0467">
      <w:pPr>
        <w:pBdr>
          <w:top w:val="nil"/>
          <w:left w:val="nil"/>
          <w:bottom w:val="nil"/>
          <w:right w:val="nil"/>
          <w:between w:val="nil"/>
        </w:pBdr>
        <w:spacing w:after="0" w:line="240" w:lineRule="auto"/>
        <w:rPr>
          <w:color w:val="000000"/>
          <w:sz w:val="24"/>
          <w:szCs w:val="24"/>
        </w:rPr>
      </w:pPr>
    </w:p>
    <w:p w:rsidR="00AB0467" w:rsidRDefault="00AB0467">
      <w:pPr>
        <w:pBdr>
          <w:top w:val="nil"/>
          <w:left w:val="nil"/>
          <w:bottom w:val="nil"/>
          <w:right w:val="nil"/>
          <w:between w:val="nil"/>
        </w:pBdr>
        <w:spacing w:after="0" w:line="240" w:lineRule="auto"/>
        <w:rPr>
          <w:color w:val="000000"/>
          <w:sz w:val="24"/>
          <w:szCs w:val="24"/>
        </w:rPr>
      </w:pPr>
    </w:p>
    <w:p w:rsidR="00AB0467" w:rsidRDefault="00AB0467">
      <w:pPr>
        <w:pBdr>
          <w:top w:val="nil"/>
          <w:left w:val="nil"/>
          <w:bottom w:val="nil"/>
          <w:right w:val="nil"/>
          <w:between w:val="nil"/>
        </w:pBdr>
        <w:spacing w:after="0" w:line="240" w:lineRule="auto"/>
        <w:jc w:val="center"/>
        <w:rPr>
          <w:color w:val="000000"/>
          <w:sz w:val="24"/>
          <w:szCs w:val="24"/>
        </w:rPr>
      </w:pPr>
    </w:p>
    <w:p w:rsidR="00AB0467" w:rsidRDefault="00AB0467">
      <w:pPr>
        <w:pBdr>
          <w:top w:val="nil"/>
          <w:left w:val="nil"/>
          <w:bottom w:val="nil"/>
          <w:right w:val="nil"/>
          <w:between w:val="nil"/>
        </w:pBdr>
        <w:spacing w:after="0" w:line="240" w:lineRule="auto"/>
        <w:jc w:val="center"/>
        <w:rPr>
          <w:color w:val="000000"/>
          <w:sz w:val="24"/>
          <w:szCs w:val="24"/>
        </w:rPr>
      </w:pPr>
    </w:p>
    <w:p w:rsidR="00AB0467" w:rsidRDefault="00AB0467">
      <w:pPr>
        <w:pBdr>
          <w:top w:val="nil"/>
          <w:left w:val="nil"/>
          <w:bottom w:val="nil"/>
          <w:right w:val="nil"/>
          <w:between w:val="nil"/>
        </w:pBdr>
        <w:spacing w:after="0" w:line="240" w:lineRule="auto"/>
        <w:jc w:val="center"/>
        <w:rPr>
          <w:color w:val="000000"/>
          <w:sz w:val="24"/>
          <w:szCs w:val="24"/>
        </w:rPr>
      </w:pPr>
    </w:p>
    <w:p w:rsidR="00AB0467" w:rsidRDefault="00744696">
      <w:pPr>
        <w:pBdr>
          <w:top w:val="nil"/>
          <w:left w:val="nil"/>
          <w:bottom w:val="nil"/>
          <w:right w:val="nil"/>
          <w:between w:val="nil"/>
        </w:pBdr>
        <w:spacing w:after="0" w:line="240" w:lineRule="auto"/>
        <w:jc w:val="center"/>
        <w:rPr>
          <w:color w:val="000000"/>
          <w:sz w:val="24"/>
          <w:szCs w:val="24"/>
        </w:rPr>
      </w:pPr>
      <w:r>
        <w:rPr>
          <w:color w:val="000000"/>
          <w:sz w:val="24"/>
          <w:szCs w:val="24"/>
        </w:rPr>
        <w:t>Tadcaster Grammar School</w:t>
      </w:r>
    </w:p>
    <w:p w:rsidR="00AB0467" w:rsidRDefault="00744696">
      <w:pPr>
        <w:pBdr>
          <w:top w:val="nil"/>
          <w:left w:val="nil"/>
          <w:bottom w:val="nil"/>
          <w:right w:val="nil"/>
          <w:between w:val="nil"/>
        </w:pBdr>
        <w:spacing w:after="0" w:line="240" w:lineRule="auto"/>
        <w:jc w:val="center"/>
        <w:rPr>
          <w:color w:val="000000"/>
          <w:sz w:val="24"/>
          <w:szCs w:val="24"/>
        </w:rPr>
      </w:pPr>
      <w:r>
        <w:rPr>
          <w:color w:val="000000"/>
          <w:sz w:val="24"/>
          <w:szCs w:val="24"/>
        </w:rPr>
        <w:t>Toulston</w:t>
      </w:r>
    </w:p>
    <w:p w:rsidR="00AB0467" w:rsidRDefault="00744696">
      <w:pPr>
        <w:pBdr>
          <w:top w:val="nil"/>
          <w:left w:val="nil"/>
          <w:bottom w:val="nil"/>
          <w:right w:val="nil"/>
          <w:between w:val="nil"/>
        </w:pBdr>
        <w:spacing w:after="0" w:line="240" w:lineRule="auto"/>
        <w:jc w:val="center"/>
        <w:rPr>
          <w:color w:val="000000"/>
          <w:sz w:val="24"/>
          <w:szCs w:val="24"/>
        </w:rPr>
      </w:pPr>
      <w:r>
        <w:rPr>
          <w:color w:val="000000"/>
          <w:sz w:val="24"/>
          <w:szCs w:val="24"/>
        </w:rPr>
        <w:t>Tadcaster</w:t>
      </w:r>
    </w:p>
    <w:p w:rsidR="00AB0467" w:rsidRDefault="00744696">
      <w:pPr>
        <w:pBdr>
          <w:top w:val="nil"/>
          <w:left w:val="nil"/>
          <w:bottom w:val="nil"/>
          <w:right w:val="nil"/>
          <w:between w:val="nil"/>
        </w:pBdr>
        <w:spacing w:after="0" w:line="240" w:lineRule="auto"/>
        <w:jc w:val="center"/>
        <w:rPr>
          <w:color w:val="000000"/>
          <w:sz w:val="24"/>
          <w:szCs w:val="24"/>
        </w:rPr>
      </w:pPr>
      <w:r>
        <w:rPr>
          <w:color w:val="000000"/>
          <w:sz w:val="24"/>
          <w:szCs w:val="24"/>
        </w:rPr>
        <w:t>LS24 9NB</w:t>
      </w:r>
    </w:p>
    <w:p w:rsidR="00AB0467" w:rsidRDefault="00AB0467">
      <w:pPr>
        <w:pBdr>
          <w:top w:val="nil"/>
          <w:left w:val="nil"/>
          <w:bottom w:val="nil"/>
          <w:right w:val="nil"/>
          <w:between w:val="nil"/>
        </w:pBdr>
        <w:spacing w:after="0" w:line="240" w:lineRule="auto"/>
        <w:jc w:val="center"/>
        <w:rPr>
          <w:color w:val="000000"/>
          <w:sz w:val="24"/>
          <w:szCs w:val="24"/>
        </w:rPr>
      </w:pPr>
    </w:p>
    <w:p w:rsidR="00AB0467" w:rsidRDefault="00AB0467">
      <w:pPr>
        <w:pBdr>
          <w:top w:val="nil"/>
          <w:left w:val="nil"/>
          <w:bottom w:val="nil"/>
          <w:right w:val="nil"/>
          <w:between w:val="nil"/>
        </w:pBdr>
        <w:spacing w:after="0" w:line="240" w:lineRule="auto"/>
        <w:jc w:val="center"/>
        <w:rPr>
          <w:color w:val="000000"/>
          <w:sz w:val="24"/>
          <w:szCs w:val="24"/>
        </w:rPr>
      </w:pPr>
    </w:p>
    <w:p w:rsidR="00AB0467" w:rsidRDefault="00744696">
      <w:pPr>
        <w:pBdr>
          <w:top w:val="nil"/>
          <w:left w:val="nil"/>
          <w:bottom w:val="nil"/>
          <w:right w:val="nil"/>
          <w:between w:val="nil"/>
        </w:pBdr>
        <w:spacing w:after="0" w:line="240" w:lineRule="auto"/>
        <w:jc w:val="center"/>
        <w:rPr>
          <w:color w:val="000000"/>
          <w:sz w:val="24"/>
          <w:szCs w:val="24"/>
        </w:rPr>
      </w:pPr>
      <w:r>
        <w:rPr>
          <w:color w:val="000000"/>
          <w:sz w:val="24"/>
          <w:szCs w:val="24"/>
        </w:rPr>
        <w:t>Telephone: 01937 833466</w:t>
      </w:r>
    </w:p>
    <w:p w:rsidR="00AB0467" w:rsidRDefault="00744696">
      <w:pPr>
        <w:pBdr>
          <w:top w:val="nil"/>
          <w:left w:val="nil"/>
          <w:bottom w:val="nil"/>
          <w:right w:val="nil"/>
          <w:between w:val="nil"/>
        </w:pBdr>
        <w:spacing w:after="0" w:line="240" w:lineRule="auto"/>
        <w:jc w:val="center"/>
        <w:rPr>
          <w:color w:val="000000"/>
          <w:sz w:val="24"/>
          <w:szCs w:val="24"/>
        </w:rPr>
      </w:pPr>
      <w:r>
        <w:rPr>
          <w:color w:val="000000"/>
          <w:sz w:val="24"/>
          <w:szCs w:val="24"/>
        </w:rPr>
        <w:t xml:space="preserve">Email: </w:t>
      </w:r>
      <w:r>
        <w:rPr>
          <w:sz w:val="24"/>
          <w:szCs w:val="24"/>
        </w:rPr>
        <w:t>r.evans</w:t>
      </w:r>
      <w:r>
        <w:rPr>
          <w:color w:val="000000"/>
          <w:sz w:val="24"/>
          <w:szCs w:val="24"/>
        </w:rPr>
        <w:t>@tgs.starmat.uk</w:t>
      </w:r>
    </w:p>
    <w:p w:rsidR="00AB0467" w:rsidRDefault="00AB0467">
      <w:pPr>
        <w:pBdr>
          <w:top w:val="nil"/>
          <w:left w:val="nil"/>
          <w:bottom w:val="nil"/>
          <w:right w:val="nil"/>
          <w:between w:val="nil"/>
        </w:pBdr>
        <w:spacing w:after="0" w:line="240" w:lineRule="auto"/>
        <w:jc w:val="center"/>
        <w:rPr>
          <w:color w:val="000000"/>
          <w:sz w:val="24"/>
          <w:szCs w:val="24"/>
        </w:rPr>
      </w:pPr>
    </w:p>
    <w:p w:rsidR="00AB0467" w:rsidRDefault="00AB0467">
      <w:pPr>
        <w:pBdr>
          <w:top w:val="nil"/>
          <w:left w:val="nil"/>
          <w:bottom w:val="nil"/>
          <w:right w:val="nil"/>
          <w:between w:val="nil"/>
        </w:pBdr>
        <w:spacing w:after="0" w:line="240" w:lineRule="auto"/>
        <w:jc w:val="center"/>
        <w:rPr>
          <w:color w:val="000000"/>
          <w:sz w:val="24"/>
          <w:szCs w:val="24"/>
        </w:rPr>
      </w:pPr>
    </w:p>
    <w:p w:rsidR="00AB0467" w:rsidRDefault="00AB0467">
      <w:pPr>
        <w:pBdr>
          <w:top w:val="nil"/>
          <w:left w:val="nil"/>
          <w:bottom w:val="nil"/>
          <w:right w:val="nil"/>
          <w:between w:val="nil"/>
        </w:pBdr>
        <w:spacing w:after="0" w:line="240" w:lineRule="auto"/>
        <w:jc w:val="center"/>
        <w:rPr>
          <w:color w:val="000000"/>
          <w:sz w:val="24"/>
          <w:szCs w:val="24"/>
        </w:rPr>
      </w:pPr>
    </w:p>
    <w:p w:rsidR="00AB0467" w:rsidRDefault="00744696">
      <w:pPr>
        <w:pBdr>
          <w:top w:val="nil"/>
          <w:left w:val="nil"/>
          <w:bottom w:val="nil"/>
          <w:right w:val="nil"/>
          <w:between w:val="nil"/>
        </w:pBdr>
        <w:spacing w:after="0" w:line="240" w:lineRule="auto"/>
        <w:jc w:val="center"/>
        <w:rPr>
          <w:color w:val="000000"/>
          <w:sz w:val="24"/>
          <w:szCs w:val="24"/>
        </w:rPr>
      </w:pPr>
      <w:r>
        <w:rPr>
          <w:color w:val="000000"/>
          <w:sz w:val="24"/>
          <w:szCs w:val="24"/>
        </w:rPr>
        <w:t>Headteacher: Mr A Parkinson</w:t>
      </w:r>
    </w:p>
    <w:p w:rsidR="00AB0467" w:rsidRDefault="00AB0467">
      <w:pPr>
        <w:pBdr>
          <w:top w:val="nil"/>
          <w:left w:val="nil"/>
          <w:bottom w:val="nil"/>
          <w:right w:val="nil"/>
          <w:between w:val="nil"/>
        </w:pBdr>
        <w:spacing w:after="0" w:line="240" w:lineRule="auto"/>
        <w:jc w:val="center"/>
        <w:rPr>
          <w:color w:val="000000"/>
          <w:sz w:val="24"/>
          <w:szCs w:val="24"/>
        </w:rPr>
      </w:pPr>
    </w:p>
    <w:p w:rsidR="00AB0467" w:rsidRDefault="00744696">
      <w:pPr>
        <w:pBdr>
          <w:top w:val="nil"/>
          <w:left w:val="nil"/>
          <w:bottom w:val="nil"/>
          <w:right w:val="nil"/>
          <w:between w:val="nil"/>
        </w:pBdr>
        <w:spacing w:after="0" w:line="240" w:lineRule="auto"/>
        <w:ind w:left="-425" w:right="-196"/>
        <w:rPr>
          <w:sz w:val="24"/>
          <w:szCs w:val="24"/>
        </w:rPr>
      </w:pPr>
      <w:r>
        <w:lastRenderedPageBreak/>
        <w:br w:type="page"/>
      </w:r>
      <w:r>
        <w:rPr>
          <w:noProof/>
        </w:rPr>
        <w:drawing>
          <wp:anchor distT="0" distB="0" distL="114300" distR="114300" simplePos="0" relativeHeight="251660288" behindDoc="0" locked="0" layoutInCell="1" hidden="0" allowOverlap="1">
            <wp:simplePos x="0" y="0"/>
            <wp:positionH relativeFrom="column">
              <wp:posOffset>4955735</wp:posOffset>
            </wp:positionH>
            <wp:positionV relativeFrom="paragraph">
              <wp:posOffset>38100</wp:posOffset>
            </wp:positionV>
            <wp:extent cx="1159510" cy="1303020"/>
            <wp:effectExtent l="0" t="0" r="0" b="0"/>
            <wp:wrapSquare wrapText="bothSides" distT="0" distB="0" distL="114300" distR="11430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159510" cy="1303020"/>
                    </a:xfrm>
                    <a:prstGeom prst="rect">
                      <a:avLst/>
                    </a:prstGeom>
                    <a:ln/>
                  </pic:spPr>
                </pic:pic>
              </a:graphicData>
            </a:graphic>
          </wp:anchor>
        </w:drawing>
      </w:r>
    </w:p>
    <w:p w:rsidR="00AB0467" w:rsidRDefault="00744696">
      <w:pPr>
        <w:pBdr>
          <w:top w:val="nil"/>
          <w:left w:val="nil"/>
          <w:bottom w:val="nil"/>
          <w:right w:val="nil"/>
          <w:between w:val="nil"/>
        </w:pBdr>
        <w:spacing w:after="0" w:line="240" w:lineRule="auto"/>
        <w:ind w:left="-425" w:right="-196"/>
        <w:rPr>
          <w:b/>
        </w:rPr>
      </w:pPr>
      <w:r>
        <w:rPr>
          <w:b/>
        </w:rPr>
        <w:lastRenderedPageBreak/>
        <w:t>October 2021</w:t>
      </w:r>
    </w:p>
    <w:p w:rsidR="00AB0467" w:rsidRDefault="00AB0467">
      <w:pPr>
        <w:pBdr>
          <w:top w:val="nil"/>
          <w:left w:val="nil"/>
          <w:bottom w:val="nil"/>
          <w:right w:val="nil"/>
          <w:between w:val="nil"/>
        </w:pBdr>
        <w:spacing w:after="0" w:line="240" w:lineRule="auto"/>
        <w:ind w:left="-425" w:right="-196"/>
        <w:rPr>
          <w:b/>
        </w:rPr>
      </w:pPr>
    </w:p>
    <w:p w:rsidR="00AB0467" w:rsidRDefault="00744696">
      <w:pPr>
        <w:pBdr>
          <w:top w:val="nil"/>
          <w:left w:val="nil"/>
          <w:bottom w:val="nil"/>
          <w:right w:val="nil"/>
          <w:between w:val="nil"/>
        </w:pBdr>
        <w:spacing w:after="0" w:line="240" w:lineRule="auto"/>
        <w:ind w:left="-425" w:right="-196"/>
        <w:rPr>
          <w:color w:val="000000"/>
        </w:rPr>
      </w:pPr>
      <w:r>
        <w:rPr>
          <w:color w:val="000000"/>
        </w:rPr>
        <w:t>Dear applicant,</w:t>
      </w:r>
    </w:p>
    <w:p w:rsidR="00AB0467" w:rsidRDefault="00AB0467">
      <w:pPr>
        <w:pBdr>
          <w:top w:val="nil"/>
          <w:left w:val="nil"/>
          <w:bottom w:val="nil"/>
          <w:right w:val="nil"/>
          <w:between w:val="nil"/>
        </w:pBdr>
        <w:spacing w:after="0" w:line="240" w:lineRule="auto"/>
        <w:ind w:left="-425" w:right="-196"/>
        <w:rPr>
          <w:color w:val="000000"/>
        </w:rPr>
      </w:pPr>
    </w:p>
    <w:p w:rsidR="00AB0467" w:rsidRDefault="00744696">
      <w:pPr>
        <w:spacing w:after="0" w:line="240" w:lineRule="auto"/>
        <w:ind w:left="-425" w:right="-196"/>
      </w:pPr>
      <w:r>
        <w:t>Thank you for expressing an interest in applying for the post of Teacher of Maths.</w:t>
      </w:r>
    </w:p>
    <w:p w:rsidR="00AB0467" w:rsidRDefault="00AB0467">
      <w:pPr>
        <w:spacing w:after="0" w:line="240" w:lineRule="auto"/>
        <w:ind w:left="-425" w:right="-196"/>
      </w:pPr>
    </w:p>
    <w:p w:rsidR="00AB0467" w:rsidRDefault="00744696">
      <w:pPr>
        <w:spacing w:after="0" w:line="240" w:lineRule="auto"/>
        <w:ind w:left="-425" w:right="-196"/>
        <w:jc w:val="both"/>
      </w:pPr>
      <w:r>
        <w:t xml:space="preserve">At Tadcaster Grammar School [TGS] we put the needs of students at the forefront of our decision making and practice.  Our curricular and co-curricular offer responds to the aims and aspirations of individuals and we structure these as a 7-year experience. </w:t>
      </w:r>
      <w:r>
        <w:t xml:space="preserve"> The school is fortunate to have a highly committed and talented staff and governing body and our students are motivated, articulate and keen to learn.  TGS is a larger than average school, but we organise our pastoral systems so everyone is seen, heard an</w:t>
      </w:r>
      <w:r>
        <w:t xml:space="preserve">d valued.  Our recent entry into the STAR MAT as a partner school has strengthened our ability to ensure all students enjoy their learning and wider school experience across the 4-19 year old age range. </w:t>
      </w:r>
    </w:p>
    <w:p w:rsidR="00AB0467" w:rsidRDefault="00AB0467">
      <w:pPr>
        <w:spacing w:after="0" w:line="240" w:lineRule="auto"/>
        <w:ind w:left="-425" w:right="-196"/>
        <w:jc w:val="both"/>
      </w:pPr>
    </w:p>
    <w:p w:rsidR="00AB0467" w:rsidRDefault="00744696">
      <w:pPr>
        <w:spacing w:after="0" w:line="240" w:lineRule="auto"/>
        <w:ind w:left="-425" w:right="-196"/>
        <w:jc w:val="both"/>
      </w:pPr>
      <w:r>
        <w:t xml:space="preserve">When I first arrived at TGS there were a number of </w:t>
      </w:r>
      <w:r>
        <w:t>things that immediately impressed me. The first was the very open and welcoming nature of the school from both the staff and students. The second was the sheer variety of activities which are offered both within the curriculum and after school hours. Final</w:t>
      </w:r>
      <w:r>
        <w:t>ly it was apparent that TGS was a school with a strong reputation for looking after its students and where high standards of conduct are non-negotiable.</w:t>
      </w:r>
    </w:p>
    <w:p w:rsidR="00AB0467" w:rsidRDefault="00AB0467">
      <w:pPr>
        <w:spacing w:after="0" w:line="240" w:lineRule="auto"/>
        <w:ind w:left="-425" w:right="-196"/>
        <w:jc w:val="both"/>
      </w:pPr>
    </w:p>
    <w:p w:rsidR="00AB0467" w:rsidRDefault="00744696">
      <w:pPr>
        <w:spacing w:after="0" w:line="240" w:lineRule="auto"/>
        <w:ind w:left="-425" w:right="-196"/>
        <w:jc w:val="both"/>
      </w:pPr>
      <w:r>
        <w:t>Our ambition for the school focuses on developing a culture where all students achieve highly whatever</w:t>
      </w:r>
      <w:r>
        <w:t xml:space="preserve"> their background or ability.  This relies on providing learning and teaching of the highest possible quality to engage, enthuse and motivate. At TGS we do not limit our definition of achievement simply to traditionally academic pursuits; we believe in dev</w:t>
      </w:r>
      <w:r>
        <w:t>eloping well rounded individuals and, as such, we make a significant investment in the areas of sport, creative and performing arts.</w:t>
      </w:r>
    </w:p>
    <w:p w:rsidR="00AB0467" w:rsidRDefault="00AB0467">
      <w:pPr>
        <w:spacing w:after="0" w:line="240" w:lineRule="auto"/>
        <w:ind w:left="-425" w:right="-196"/>
        <w:jc w:val="both"/>
      </w:pPr>
    </w:p>
    <w:p w:rsidR="00AB0467" w:rsidRDefault="00744696">
      <w:pPr>
        <w:spacing w:after="0" w:line="240" w:lineRule="auto"/>
        <w:ind w:left="-425" w:right="-196"/>
        <w:jc w:val="both"/>
      </w:pPr>
      <w:r>
        <w:t>Maths is a vibrant and highly successful part of the curriculum at TGS.  Students tell us that they enjoy their learning and achieve very highly.   Achievement in Maths  is consistently strong at GCSE and A level.  As such, we wish to recruit someone who w</w:t>
      </w:r>
      <w:r>
        <w:t>ill contribute something really special to our team.  We are looking for a proven and skilled classroom practitioner who can inspire, enthuse and bring excellent teaching qualities.</w:t>
      </w:r>
    </w:p>
    <w:p w:rsidR="00AB0467" w:rsidRDefault="00AB0467">
      <w:pPr>
        <w:spacing w:after="0" w:line="240" w:lineRule="auto"/>
        <w:ind w:left="-425" w:right="-196"/>
        <w:jc w:val="both"/>
      </w:pPr>
    </w:p>
    <w:p w:rsidR="00AB0467" w:rsidRDefault="00744696">
      <w:pPr>
        <w:spacing w:after="0" w:line="240" w:lineRule="auto"/>
        <w:ind w:left="-425" w:right="-196"/>
        <w:jc w:val="both"/>
      </w:pPr>
      <w:r>
        <w:t>If you feel you are ready for the challenge and would like to know more a</w:t>
      </w:r>
      <w:r>
        <w:t xml:space="preserve">bout the school and its activities please take a look at our website at </w:t>
      </w:r>
      <w:hyperlink r:id="rId10">
        <w:r>
          <w:rPr>
            <w:color w:val="0000FF"/>
            <w:u w:val="single"/>
          </w:rPr>
          <w:t>www.tgs.starmat.uk</w:t>
        </w:r>
      </w:hyperlink>
      <w:r>
        <w:t>.  If you would like to speak with a member of the Maths team or arrange to visit during a school day, please do not hesi</w:t>
      </w:r>
      <w:r>
        <w:t>tate to contact us on 01937 837629 or m.carroll@tgs.starmat.uk</w:t>
      </w:r>
    </w:p>
    <w:p w:rsidR="00AB0467" w:rsidRDefault="00AB0467">
      <w:pPr>
        <w:spacing w:after="0" w:line="240" w:lineRule="auto"/>
        <w:ind w:left="-425" w:right="-196"/>
        <w:jc w:val="both"/>
      </w:pPr>
    </w:p>
    <w:p w:rsidR="00AB0467" w:rsidRDefault="00744696">
      <w:pPr>
        <w:spacing w:after="0" w:line="240" w:lineRule="auto"/>
        <w:ind w:left="-425" w:right="-196"/>
      </w:pPr>
      <w:r>
        <w:t>If you chose to take your interest in the post further, I would encourage you to pay attention to the following whilst assembling your application:</w:t>
      </w:r>
    </w:p>
    <w:p w:rsidR="00AB0467" w:rsidRDefault="00AB0467">
      <w:pPr>
        <w:spacing w:after="0" w:line="240" w:lineRule="auto"/>
        <w:ind w:left="-425" w:right="-196"/>
      </w:pPr>
    </w:p>
    <w:p w:rsidR="00AB0467" w:rsidRDefault="00744696">
      <w:pPr>
        <w:numPr>
          <w:ilvl w:val="0"/>
          <w:numId w:val="1"/>
        </w:numPr>
        <w:spacing w:after="0" w:line="240" w:lineRule="auto"/>
        <w:ind w:left="-425" w:right="-196" w:firstLine="0"/>
      </w:pPr>
      <w:r>
        <w:t>The School Vision and Values Statement</w:t>
      </w:r>
    </w:p>
    <w:p w:rsidR="00AB0467" w:rsidRDefault="00744696">
      <w:pPr>
        <w:numPr>
          <w:ilvl w:val="0"/>
          <w:numId w:val="1"/>
        </w:numPr>
        <w:spacing w:after="0" w:line="240" w:lineRule="auto"/>
        <w:ind w:left="-425" w:right="-196" w:firstLine="0"/>
      </w:pPr>
      <w:r>
        <w:t xml:space="preserve">Job </w:t>
      </w:r>
      <w:r>
        <w:t>description and person specification for the role of Teacher of Maths</w:t>
      </w:r>
    </w:p>
    <w:p w:rsidR="00AB0467" w:rsidRDefault="00744696">
      <w:pPr>
        <w:numPr>
          <w:ilvl w:val="0"/>
          <w:numId w:val="1"/>
        </w:numPr>
        <w:spacing w:after="0" w:line="240" w:lineRule="auto"/>
        <w:ind w:left="-425" w:right="-196" w:firstLine="0"/>
      </w:pPr>
      <w:r>
        <w:t>School performance data about the school available in the public domain</w:t>
      </w:r>
    </w:p>
    <w:p w:rsidR="00AB0467" w:rsidRDefault="00744696">
      <w:pPr>
        <w:numPr>
          <w:ilvl w:val="0"/>
          <w:numId w:val="1"/>
        </w:numPr>
        <w:spacing w:after="0" w:line="240" w:lineRule="auto"/>
        <w:ind w:left="-425" w:right="-196" w:firstLine="0"/>
      </w:pPr>
      <w:r>
        <w:t>The school and STAR MAT websites</w:t>
      </w:r>
    </w:p>
    <w:p w:rsidR="00AB0467" w:rsidRDefault="00AB0467">
      <w:pPr>
        <w:spacing w:after="0" w:line="240" w:lineRule="auto"/>
        <w:ind w:left="-425" w:right="-196"/>
      </w:pPr>
    </w:p>
    <w:p w:rsidR="00AB0467" w:rsidRDefault="00744696">
      <w:pPr>
        <w:spacing w:after="0" w:line="240" w:lineRule="auto"/>
        <w:ind w:left="-425" w:right="-196"/>
      </w:pPr>
      <w:r>
        <w:t xml:space="preserve">I hope the following information shapes your thinking and gives the guidance to </w:t>
      </w:r>
      <w:r>
        <w:t xml:space="preserve">help you apply. </w:t>
      </w:r>
    </w:p>
    <w:p w:rsidR="00AB0467" w:rsidRDefault="00744696">
      <w:pPr>
        <w:spacing w:after="0" w:line="240" w:lineRule="auto"/>
        <w:ind w:left="-425" w:right="-196"/>
      </w:pPr>
      <w:r>
        <w:t xml:space="preserve">The school is committed to safeguarding and promoting the welfare of children and young people and expects all staff and volunteers to share this commitment.  </w:t>
      </w:r>
    </w:p>
    <w:p w:rsidR="00AB0467" w:rsidRDefault="00AB0467">
      <w:pPr>
        <w:spacing w:after="0" w:line="240" w:lineRule="auto"/>
        <w:ind w:left="-425" w:right="-196"/>
      </w:pPr>
    </w:p>
    <w:p w:rsidR="00AB0467" w:rsidRDefault="00744696">
      <w:pPr>
        <w:spacing w:after="0" w:line="240" w:lineRule="auto"/>
        <w:ind w:left="-425" w:right="-196"/>
      </w:pPr>
      <w:r>
        <w:t>I look forward to the possibility of meeting you soon.</w:t>
      </w:r>
    </w:p>
    <w:p w:rsidR="00AB0467" w:rsidRDefault="00744696">
      <w:pPr>
        <w:spacing w:after="0" w:line="240" w:lineRule="auto"/>
        <w:ind w:left="-425" w:right="-196"/>
        <w:rPr>
          <w:color w:val="000000"/>
        </w:rPr>
      </w:pPr>
      <w:r>
        <w:rPr>
          <w:color w:val="000000"/>
        </w:rPr>
        <w:t xml:space="preserve">Yours faithfully, </w:t>
      </w:r>
    </w:p>
    <w:p w:rsidR="00AB0467" w:rsidRDefault="00AB0467">
      <w:pPr>
        <w:spacing w:after="0" w:line="240" w:lineRule="auto"/>
        <w:ind w:left="-425" w:right="-196"/>
      </w:pPr>
    </w:p>
    <w:p w:rsidR="00AB0467" w:rsidRDefault="00744696">
      <w:pPr>
        <w:pBdr>
          <w:top w:val="nil"/>
          <w:left w:val="nil"/>
          <w:bottom w:val="nil"/>
          <w:right w:val="nil"/>
          <w:between w:val="nil"/>
        </w:pBdr>
        <w:spacing w:after="0" w:line="240" w:lineRule="auto"/>
        <w:ind w:left="-425" w:right="-337"/>
      </w:pPr>
      <w:r>
        <w:rPr>
          <w:b/>
          <w:color w:val="000000"/>
        </w:rPr>
        <w:t>Mr A Parkinson</w:t>
      </w:r>
    </w:p>
    <w:p w:rsidR="00AB0467" w:rsidRDefault="00744696">
      <w:pPr>
        <w:pBdr>
          <w:top w:val="nil"/>
          <w:left w:val="nil"/>
          <w:bottom w:val="nil"/>
          <w:right w:val="nil"/>
          <w:between w:val="nil"/>
        </w:pBdr>
        <w:spacing w:after="0" w:line="240" w:lineRule="auto"/>
        <w:ind w:left="-425" w:right="-337"/>
        <w:rPr>
          <w:sz w:val="24"/>
          <w:szCs w:val="24"/>
          <w:highlight w:val="yellow"/>
        </w:rPr>
      </w:pPr>
      <w:r>
        <w:rPr>
          <w:b/>
          <w:color w:val="000000"/>
        </w:rPr>
        <w:t>Headteache</w:t>
      </w:r>
      <w:r>
        <w:rPr>
          <w:b/>
        </w:rPr>
        <w:t>r</w:t>
      </w:r>
      <w:r>
        <w:br w:type="page"/>
      </w:r>
    </w:p>
    <w:p w:rsidR="00AB0467" w:rsidRDefault="00744696">
      <w:pPr>
        <w:pBdr>
          <w:top w:val="nil"/>
          <w:left w:val="nil"/>
          <w:bottom w:val="nil"/>
          <w:right w:val="nil"/>
          <w:between w:val="nil"/>
        </w:pBdr>
        <w:spacing w:after="0" w:line="240" w:lineRule="auto"/>
        <w:ind w:left="-425" w:right="-337"/>
      </w:pPr>
      <w:r>
        <w:rPr>
          <w:b/>
        </w:rPr>
        <w:lastRenderedPageBreak/>
        <w:t>THE SELECTION PROCESS</w:t>
      </w:r>
    </w:p>
    <w:p w:rsidR="00AB0467" w:rsidRDefault="00744696">
      <w:pPr>
        <w:spacing w:after="0" w:line="240" w:lineRule="auto"/>
      </w:pPr>
      <w:r>
        <w:t>If you wish to apply for the post of Teacher of  Maths, then you should:</w:t>
      </w:r>
    </w:p>
    <w:p w:rsidR="00AB0467" w:rsidRDefault="00AB0467">
      <w:pPr>
        <w:spacing w:after="0" w:line="240" w:lineRule="auto"/>
      </w:pPr>
    </w:p>
    <w:p w:rsidR="00AB0467" w:rsidRDefault="00744696">
      <w:pPr>
        <w:numPr>
          <w:ilvl w:val="0"/>
          <w:numId w:val="5"/>
        </w:numPr>
        <w:spacing w:after="0" w:line="240" w:lineRule="auto"/>
      </w:pPr>
      <w:r>
        <w:t>Fully complete the application form, ensuring all details are accurate and all declarations are signed.  Please ensure you include d</w:t>
      </w:r>
      <w:r>
        <w:t xml:space="preserve">etails of </w:t>
      </w:r>
      <w:r>
        <w:rPr>
          <w:u w:val="single"/>
        </w:rPr>
        <w:t>two</w:t>
      </w:r>
      <w:r>
        <w:t xml:space="preserve"> professional referees with one being your current employer (with email addresses).  </w:t>
      </w:r>
      <w:r>
        <w:rPr>
          <w:u w:val="single"/>
        </w:rPr>
        <w:t>Do not enclose additional CVs.</w:t>
      </w:r>
    </w:p>
    <w:p w:rsidR="00AB0467" w:rsidRDefault="00AB0467">
      <w:pPr>
        <w:spacing w:after="0" w:line="240" w:lineRule="auto"/>
        <w:ind w:left="720"/>
      </w:pPr>
    </w:p>
    <w:p w:rsidR="00AB0467" w:rsidRDefault="00744696">
      <w:pPr>
        <w:numPr>
          <w:ilvl w:val="0"/>
          <w:numId w:val="5"/>
        </w:numPr>
        <w:spacing w:after="0" w:line="240" w:lineRule="auto"/>
      </w:pPr>
      <w:r>
        <w:t>Support your application with a covering letter (2 sides A4 Arial 11 point, 1.15 spacing, maximum) addressing the following:</w:t>
      </w:r>
    </w:p>
    <w:p w:rsidR="00AB0467" w:rsidRDefault="00AB0467">
      <w:pPr>
        <w:pBdr>
          <w:top w:val="nil"/>
          <w:left w:val="nil"/>
          <w:bottom w:val="nil"/>
          <w:right w:val="nil"/>
          <w:between w:val="nil"/>
        </w:pBdr>
        <w:spacing w:after="0" w:line="240" w:lineRule="auto"/>
        <w:ind w:left="720" w:hanging="720"/>
        <w:rPr>
          <w:color w:val="000000"/>
        </w:rPr>
      </w:pPr>
    </w:p>
    <w:p w:rsidR="00AB0467" w:rsidRDefault="00744696">
      <w:pPr>
        <w:spacing w:after="0" w:line="240" w:lineRule="auto"/>
        <w:ind w:left="720"/>
        <w:rPr>
          <w:u w:val="single"/>
        </w:rPr>
      </w:pPr>
      <w:r>
        <w:rPr>
          <w:b/>
        </w:rPr>
        <w:t>Side 1:</w:t>
      </w:r>
      <w:r>
        <w:t xml:space="preserve"> How your experience to date best fits you to the requirements of the following sections of the </w:t>
      </w:r>
      <w:r>
        <w:rPr>
          <w:u w:val="single"/>
        </w:rPr>
        <w:t>person specification</w:t>
      </w:r>
      <w:r>
        <w:t>:</w:t>
      </w:r>
    </w:p>
    <w:p w:rsidR="00AB0467" w:rsidRDefault="00AB0467">
      <w:pPr>
        <w:spacing w:after="0" w:line="240" w:lineRule="auto"/>
        <w:ind w:left="720"/>
      </w:pPr>
    </w:p>
    <w:p w:rsidR="00AB0467" w:rsidRDefault="00744696">
      <w:pPr>
        <w:numPr>
          <w:ilvl w:val="0"/>
          <w:numId w:val="8"/>
        </w:numPr>
        <w:pBdr>
          <w:top w:val="nil"/>
          <w:left w:val="nil"/>
          <w:bottom w:val="nil"/>
          <w:right w:val="nil"/>
          <w:between w:val="nil"/>
        </w:pBdr>
        <w:spacing w:after="0" w:line="240" w:lineRule="auto"/>
      </w:pPr>
      <w:r>
        <w:rPr>
          <w:color w:val="000000"/>
        </w:rPr>
        <w:t>Experience</w:t>
      </w:r>
    </w:p>
    <w:p w:rsidR="00AB0467" w:rsidRDefault="00744696">
      <w:pPr>
        <w:numPr>
          <w:ilvl w:val="0"/>
          <w:numId w:val="8"/>
        </w:numPr>
        <w:pBdr>
          <w:top w:val="nil"/>
          <w:left w:val="nil"/>
          <w:bottom w:val="nil"/>
          <w:right w:val="nil"/>
          <w:between w:val="nil"/>
        </w:pBdr>
        <w:spacing w:after="0" w:line="240" w:lineRule="auto"/>
      </w:pPr>
      <w:r>
        <w:rPr>
          <w:color w:val="000000"/>
        </w:rPr>
        <w:t>Training</w:t>
      </w:r>
    </w:p>
    <w:p w:rsidR="00AB0467" w:rsidRDefault="00744696">
      <w:pPr>
        <w:numPr>
          <w:ilvl w:val="0"/>
          <w:numId w:val="8"/>
        </w:numPr>
        <w:pBdr>
          <w:top w:val="nil"/>
          <w:left w:val="nil"/>
          <w:bottom w:val="nil"/>
          <w:right w:val="nil"/>
          <w:between w:val="nil"/>
        </w:pBdr>
        <w:spacing w:after="0" w:line="240" w:lineRule="auto"/>
      </w:pPr>
      <w:r>
        <w:rPr>
          <w:color w:val="000000"/>
        </w:rPr>
        <w:t>Knowledge and skills</w:t>
      </w:r>
    </w:p>
    <w:p w:rsidR="00AB0467" w:rsidRDefault="00744696">
      <w:pPr>
        <w:spacing w:after="0" w:line="240" w:lineRule="auto"/>
        <w:ind w:left="720"/>
      </w:pPr>
      <w:r>
        <w:t xml:space="preserve">  </w:t>
      </w:r>
    </w:p>
    <w:p w:rsidR="00AB0467" w:rsidRDefault="00744696">
      <w:pPr>
        <w:spacing w:after="0" w:line="240" w:lineRule="auto"/>
        <w:ind w:left="720"/>
      </w:pPr>
      <w:r>
        <w:t xml:space="preserve">Please use </w:t>
      </w:r>
      <w:r>
        <w:rPr>
          <w:i/>
        </w:rPr>
        <w:t>relevant</w:t>
      </w:r>
      <w:r>
        <w:t xml:space="preserve"> examples and impact measures from your practice during the last 3 years. </w:t>
      </w:r>
    </w:p>
    <w:p w:rsidR="00AB0467" w:rsidRDefault="00AB0467">
      <w:pPr>
        <w:spacing w:after="0" w:line="240" w:lineRule="auto"/>
        <w:ind w:left="720"/>
      </w:pPr>
    </w:p>
    <w:p w:rsidR="00AB0467" w:rsidRDefault="00744696">
      <w:pPr>
        <w:spacing w:after="0" w:line="240" w:lineRule="auto"/>
        <w:ind w:left="720"/>
      </w:pPr>
      <w:r>
        <w:t>The short-listing process will, in part, assess your ability to communicate effectively and accurately in the written word.</w:t>
      </w:r>
    </w:p>
    <w:p w:rsidR="00AB0467" w:rsidRDefault="00AB0467">
      <w:pPr>
        <w:spacing w:after="0" w:line="240" w:lineRule="auto"/>
        <w:ind w:left="720"/>
      </w:pPr>
    </w:p>
    <w:p w:rsidR="00AB0467" w:rsidRDefault="00744696">
      <w:pPr>
        <w:spacing w:after="0" w:line="240" w:lineRule="auto"/>
        <w:ind w:left="720"/>
      </w:pPr>
      <w:r>
        <w:t>Your audience for your written work will be school staf</w:t>
      </w:r>
      <w:r>
        <w:t>f and governors.</w:t>
      </w:r>
    </w:p>
    <w:p w:rsidR="00AB0467" w:rsidRDefault="00AB0467">
      <w:pPr>
        <w:spacing w:after="0" w:line="240" w:lineRule="auto"/>
        <w:ind w:left="720"/>
      </w:pPr>
    </w:p>
    <w:p w:rsidR="00AB0467" w:rsidRDefault="00744696">
      <w:pPr>
        <w:spacing w:after="0" w:line="240" w:lineRule="auto"/>
        <w:ind w:left="720"/>
      </w:pPr>
      <w:r>
        <w:t xml:space="preserve">Remember when addressing the above, </w:t>
      </w:r>
      <w:r>
        <w:rPr>
          <w:b/>
          <w:i/>
        </w:rPr>
        <w:t>less is sometimes more.</w:t>
      </w:r>
    </w:p>
    <w:p w:rsidR="00AB0467" w:rsidRDefault="00AB0467">
      <w:pPr>
        <w:spacing w:after="0" w:line="240" w:lineRule="auto"/>
        <w:ind w:left="720"/>
      </w:pPr>
    </w:p>
    <w:p w:rsidR="00AB0467" w:rsidRDefault="00AB0467">
      <w:pPr>
        <w:spacing w:after="0" w:line="240" w:lineRule="auto"/>
        <w:ind w:left="720"/>
      </w:pPr>
    </w:p>
    <w:p w:rsidR="00AB0467" w:rsidRDefault="00744696">
      <w:pPr>
        <w:spacing w:after="0" w:line="240" w:lineRule="auto"/>
      </w:pPr>
      <w:r>
        <w:rPr>
          <w:b/>
        </w:rPr>
        <w:t>Timeline for the selection process</w:t>
      </w:r>
    </w:p>
    <w:p w:rsidR="00AB0467" w:rsidRDefault="00AB0467">
      <w:pPr>
        <w:spacing w:after="0" w:line="240" w:lineRule="auto"/>
      </w:pPr>
    </w:p>
    <w:tbl>
      <w:tblPr>
        <w:tblStyle w:val="a"/>
        <w:tblW w:w="9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0"/>
        <w:gridCol w:w="3285"/>
      </w:tblGrid>
      <w:tr w:rsidR="00AB0467">
        <w:trPr>
          <w:trHeight w:val="700"/>
        </w:trPr>
        <w:tc>
          <w:tcPr>
            <w:tcW w:w="6480" w:type="dxa"/>
          </w:tcPr>
          <w:p w:rsidR="00AB0467" w:rsidRDefault="00AB0467">
            <w:pPr>
              <w:spacing w:after="0" w:line="240" w:lineRule="auto"/>
            </w:pPr>
          </w:p>
          <w:p w:rsidR="00AB0467" w:rsidRDefault="00744696">
            <w:pPr>
              <w:spacing w:after="0" w:line="240" w:lineRule="auto"/>
            </w:pPr>
            <w:r>
              <w:t>Post advertised</w:t>
            </w:r>
          </w:p>
          <w:p w:rsidR="00AB0467" w:rsidRDefault="00AB0467">
            <w:pPr>
              <w:spacing w:after="0" w:line="240" w:lineRule="auto"/>
            </w:pPr>
          </w:p>
        </w:tc>
        <w:tc>
          <w:tcPr>
            <w:tcW w:w="3285" w:type="dxa"/>
          </w:tcPr>
          <w:p w:rsidR="00AB0467" w:rsidRDefault="00AB0467">
            <w:pPr>
              <w:spacing w:after="0" w:line="240" w:lineRule="auto"/>
            </w:pPr>
          </w:p>
          <w:p w:rsidR="00AB0467" w:rsidRDefault="00744696">
            <w:pPr>
              <w:spacing w:after="0" w:line="240" w:lineRule="auto"/>
            </w:pPr>
            <w:r>
              <w:t>7 October 21</w:t>
            </w:r>
          </w:p>
        </w:tc>
      </w:tr>
      <w:tr w:rsidR="00AB0467">
        <w:trPr>
          <w:trHeight w:val="730"/>
        </w:trPr>
        <w:tc>
          <w:tcPr>
            <w:tcW w:w="6480" w:type="dxa"/>
          </w:tcPr>
          <w:p w:rsidR="00AB0467" w:rsidRDefault="00AB0467">
            <w:pPr>
              <w:spacing w:after="0" w:line="240" w:lineRule="auto"/>
            </w:pPr>
          </w:p>
          <w:p w:rsidR="00AB0467" w:rsidRDefault="00744696">
            <w:pPr>
              <w:spacing w:after="0" w:line="240" w:lineRule="auto"/>
            </w:pPr>
            <w:r>
              <w:t xml:space="preserve">Closing time/date for applications:  </w:t>
            </w:r>
          </w:p>
          <w:p w:rsidR="00AB0467" w:rsidRDefault="00AB0467">
            <w:pPr>
              <w:spacing w:after="0" w:line="240" w:lineRule="auto"/>
            </w:pPr>
          </w:p>
        </w:tc>
        <w:tc>
          <w:tcPr>
            <w:tcW w:w="3285" w:type="dxa"/>
          </w:tcPr>
          <w:p w:rsidR="00AB0467" w:rsidRDefault="00AB0467">
            <w:pPr>
              <w:spacing w:after="0" w:line="240" w:lineRule="auto"/>
            </w:pPr>
          </w:p>
          <w:p w:rsidR="00AB0467" w:rsidRDefault="00744696">
            <w:pPr>
              <w:spacing w:after="0" w:line="240" w:lineRule="auto"/>
            </w:pPr>
            <w:r>
              <w:t>9am,  14  October 21</w:t>
            </w:r>
          </w:p>
        </w:tc>
      </w:tr>
      <w:tr w:rsidR="00AB0467">
        <w:tc>
          <w:tcPr>
            <w:tcW w:w="6480" w:type="dxa"/>
          </w:tcPr>
          <w:p w:rsidR="00AB0467" w:rsidRDefault="00AB0467">
            <w:pPr>
              <w:spacing w:after="0" w:line="240" w:lineRule="auto"/>
            </w:pPr>
          </w:p>
          <w:p w:rsidR="00AB0467" w:rsidRDefault="00744696">
            <w:pPr>
              <w:spacing w:after="0" w:line="240" w:lineRule="auto"/>
            </w:pPr>
            <w:r>
              <w:t xml:space="preserve">Short listing:  </w:t>
            </w:r>
          </w:p>
          <w:p w:rsidR="00AB0467" w:rsidRDefault="00AB0467">
            <w:pPr>
              <w:spacing w:after="0" w:line="240" w:lineRule="auto"/>
            </w:pPr>
          </w:p>
        </w:tc>
        <w:tc>
          <w:tcPr>
            <w:tcW w:w="3285" w:type="dxa"/>
          </w:tcPr>
          <w:p w:rsidR="00AB0467" w:rsidRDefault="00AB0467">
            <w:pPr>
              <w:spacing w:after="0" w:line="240" w:lineRule="auto"/>
            </w:pPr>
          </w:p>
          <w:p w:rsidR="00AB0467" w:rsidRDefault="00744696">
            <w:pPr>
              <w:spacing w:after="0" w:line="240" w:lineRule="auto"/>
            </w:pPr>
            <w:r>
              <w:t>14/15 October 21</w:t>
            </w:r>
          </w:p>
        </w:tc>
      </w:tr>
      <w:tr w:rsidR="00AB0467">
        <w:tc>
          <w:tcPr>
            <w:tcW w:w="6480" w:type="dxa"/>
          </w:tcPr>
          <w:p w:rsidR="00AB0467" w:rsidRDefault="00AB0467">
            <w:pPr>
              <w:spacing w:after="0" w:line="240" w:lineRule="auto"/>
            </w:pPr>
          </w:p>
          <w:p w:rsidR="00AB0467" w:rsidRDefault="00744696">
            <w:pPr>
              <w:spacing w:after="0" w:line="240" w:lineRule="auto"/>
            </w:pPr>
            <w:r>
              <w:t>Invitation to interview by telephone/ Confirmation by email:</w:t>
            </w:r>
          </w:p>
          <w:p w:rsidR="00AB0467" w:rsidRDefault="00744696">
            <w:pPr>
              <w:spacing w:after="0" w:line="240" w:lineRule="auto"/>
            </w:pPr>
            <w:r>
              <w:t xml:space="preserve">  </w:t>
            </w:r>
          </w:p>
        </w:tc>
        <w:tc>
          <w:tcPr>
            <w:tcW w:w="3285" w:type="dxa"/>
          </w:tcPr>
          <w:p w:rsidR="00AB0467" w:rsidRDefault="00AB0467">
            <w:pPr>
              <w:spacing w:after="0" w:line="240" w:lineRule="auto"/>
            </w:pPr>
          </w:p>
          <w:p w:rsidR="00AB0467" w:rsidRDefault="00744696">
            <w:pPr>
              <w:spacing w:after="0" w:line="240" w:lineRule="auto"/>
            </w:pPr>
            <w:r>
              <w:t>18 October 21</w:t>
            </w:r>
          </w:p>
        </w:tc>
      </w:tr>
      <w:tr w:rsidR="00AB0467">
        <w:tc>
          <w:tcPr>
            <w:tcW w:w="6480" w:type="dxa"/>
          </w:tcPr>
          <w:p w:rsidR="00AB0467" w:rsidRDefault="00AB0467">
            <w:pPr>
              <w:spacing w:after="0" w:line="240" w:lineRule="auto"/>
            </w:pPr>
          </w:p>
          <w:p w:rsidR="00AB0467" w:rsidRDefault="00744696">
            <w:pPr>
              <w:spacing w:after="0" w:line="240" w:lineRule="auto"/>
            </w:pPr>
            <w:r>
              <w:t xml:space="preserve">Selection day:  </w:t>
            </w:r>
          </w:p>
          <w:p w:rsidR="00AB0467" w:rsidRDefault="00AB0467">
            <w:pPr>
              <w:spacing w:after="0" w:line="240" w:lineRule="auto"/>
            </w:pPr>
          </w:p>
        </w:tc>
        <w:tc>
          <w:tcPr>
            <w:tcW w:w="3285" w:type="dxa"/>
          </w:tcPr>
          <w:p w:rsidR="00AB0467" w:rsidRDefault="00AB0467">
            <w:pPr>
              <w:spacing w:after="0" w:line="240" w:lineRule="auto"/>
            </w:pPr>
          </w:p>
          <w:p w:rsidR="00AB0467" w:rsidRDefault="00744696">
            <w:pPr>
              <w:spacing w:after="0" w:line="240" w:lineRule="auto"/>
            </w:pPr>
            <w:r>
              <w:t>Wednesday 20 October 21</w:t>
            </w:r>
          </w:p>
        </w:tc>
      </w:tr>
    </w:tbl>
    <w:p w:rsidR="00AB0467" w:rsidRDefault="00AB0467">
      <w:pPr>
        <w:spacing w:after="0" w:line="240" w:lineRule="auto"/>
      </w:pPr>
    </w:p>
    <w:p w:rsidR="00AB0467" w:rsidRDefault="00744696">
      <w:pPr>
        <w:spacing w:after="0" w:line="240" w:lineRule="auto"/>
        <w:rPr>
          <w:b/>
        </w:rPr>
      </w:pPr>
      <w:r>
        <w:rPr>
          <w:b/>
        </w:rPr>
        <w:t xml:space="preserve">Please address all return mail to:  </w:t>
      </w:r>
      <w:r>
        <w:t>r.evans@tgs.starmat.uk</w:t>
      </w:r>
    </w:p>
    <w:p w:rsidR="00AB0467" w:rsidRDefault="00744696">
      <w:pPr>
        <w:spacing w:after="0" w:line="240" w:lineRule="auto"/>
      </w:pPr>
      <w:r>
        <w:t>Mrs R Evans</w:t>
      </w:r>
    </w:p>
    <w:p w:rsidR="00AB0467" w:rsidRDefault="00744696">
      <w:pPr>
        <w:spacing w:after="0" w:line="240" w:lineRule="auto"/>
      </w:pPr>
      <w:r>
        <w:t>HR Advisor</w:t>
      </w:r>
    </w:p>
    <w:p w:rsidR="00AB0467" w:rsidRDefault="00744696">
      <w:pPr>
        <w:pBdr>
          <w:top w:val="nil"/>
          <w:left w:val="nil"/>
          <w:bottom w:val="nil"/>
          <w:right w:val="nil"/>
          <w:between w:val="nil"/>
        </w:pBdr>
        <w:spacing w:after="0" w:line="240" w:lineRule="auto"/>
        <w:rPr>
          <w:color w:val="000000"/>
        </w:rPr>
      </w:pPr>
      <w:r>
        <w:rPr>
          <w:color w:val="000000"/>
        </w:rPr>
        <w:t>Tadcaster Grammar School</w:t>
      </w:r>
    </w:p>
    <w:p w:rsidR="00AB0467" w:rsidRDefault="00744696">
      <w:pPr>
        <w:pBdr>
          <w:top w:val="nil"/>
          <w:left w:val="nil"/>
          <w:bottom w:val="nil"/>
          <w:right w:val="nil"/>
          <w:between w:val="nil"/>
        </w:pBdr>
        <w:spacing w:after="0" w:line="240" w:lineRule="auto"/>
        <w:rPr>
          <w:color w:val="000000"/>
        </w:rPr>
      </w:pPr>
      <w:r>
        <w:rPr>
          <w:color w:val="000000"/>
        </w:rPr>
        <w:t>Toulston</w:t>
      </w:r>
    </w:p>
    <w:p w:rsidR="00AB0467" w:rsidRDefault="00744696">
      <w:pPr>
        <w:pBdr>
          <w:top w:val="nil"/>
          <w:left w:val="nil"/>
          <w:bottom w:val="nil"/>
          <w:right w:val="nil"/>
          <w:between w:val="nil"/>
        </w:pBdr>
        <w:spacing w:after="0" w:line="240" w:lineRule="auto"/>
        <w:rPr>
          <w:color w:val="000000"/>
        </w:rPr>
      </w:pPr>
      <w:r>
        <w:rPr>
          <w:color w:val="000000"/>
        </w:rPr>
        <w:t>Tadcaster</w:t>
      </w:r>
    </w:p>
    <w:p w:rsidR="00AB0467" w:rsidRDefault="00744696">
      <w:pPr>
        <w:pBdr>
          <w:top w:val="nil"/>
          <w:left w:val="nil"/>
          <w:bottom w:val="nil"/>
          <w:right w:val="nil"/>
          <w:between w:val="nil"/>
        </w:pBdr>
        <w:spacing w:after="0" w:line="240" w:lineRule="auto"/>
        <w:rPr>
          <w:color w:val="000000"/>
        </w:rPr>
      </w:pPr>
      <w:r>
        <w:rPr>
          <w:color w:val="000000"/>
        </w:rPr>
        <w:t>LS24 9NB</w:t>
      </w:r>
    </w:p>
    <w:p w:rsidR="00AB0467" w:rsidRDefault="00744696">
      <w:pPr>
        <w:spacing w:after="0" w:line="240" w:lineRule="auto"/>
      </w:pPr>
      <w:r>
        <w:br w:type="page"/>
      </w:r>
    </w:p>
    <w:p w:rsidR="00AB0467" w:rsidRDefault="00744696">
      <w:pPr>
        <w:spacing w:after="0" w:line="240" w:lineRule="auto"/>
        <w:rPr>
          <w:sz w:val="32"/>
          <w:szCs w:val="32"/>
        </w:rPr>
      </w:pPr>
      <w:r>
        <w:rPr>
          <w:b/>
          <w:sz w:val="32"/>
          <w:szCs w:val="32"/>
        </w:rPr>
        <w:lastRenderedPageBreak/>
        <w:t>Appendices</w:t>
      </w:r>
    </w:p>
    <w:p w:rsidR="00AB0467" w:rsidRDefault="00AB0467">
      <w:pPr>
        <w:spacing w:after="0" w:line="240" w:lineRule="auto"/>
      </w:pPr>
    </w:p>
    <w:tbl>
      <w:tblPr>
        <w:tblStyle w:val="a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8708"/>
      </w:tblGrid>
      <w:tr w:rsidR="00AB0467">
        <w:tc>
          <w:tcPr>
            <w:tcW w:w="534" w:type="dxa"/>
          </w:tcPr>
          <w:p w:rsidR="00AB0467" w:rsidRDefault="00AB0467">
            <w:pPr>
              <w:spacing w:after="0" w:line="240" w:lineRule="auto"/>
              <w:jc w:val="center"/>
              <w:rPr>
                <w:b/>
                <w:sz w:val="28"/>
                <w:szCs w:val="28"/>
              </w:rPr>
            </w:pPr>
          </w:p>
          <w:p w:rsidR="00AB0467" w:rsidRDefault="00744696">
            <w:pPr>
              <w:spacing w:after="0" w:line="240" w:lineRule="auto"/>
              <w:jc w:val="center"/>
              <w:rPr>
                <w:b/>
                <w:sz w:val="28"/>
                <w:szCs w:val="28"/>
              </w:rPr>
            </w:pPr>
            <w:r>
              <w:rPr>
                <w:b/>
                <w:sz w:val="28"/>
                <w:szCs w:val="28"/>
              </w:rPr>
              <w:t>1</w:t>
            </w:r>
          </w:p>
        </w:tc>
        <w:tc>
          <w:tcPr>
            <w:tcW w:w="8708" w:type="dxa"/>
          </w:tcPr>
          <w:p w:rsidR="00AB0467" w:rsidRDefault="00AB0467">
            <w:pPr>
              <w:spacing w:after="0" w:line="240" w:lineRule="auto"/>
              <w:rPr>
                <w:sz w:val="28"/>
                <w:szCs w:val="28"/>
              </w:rPr>
            </w:pPr>
          </w:p>
          <w:p w:rsidR="00AB0467" w:rsidRDefault="00744696">
            <w:pPr>
              <w:spacing w:after="0" w:line="240" w:lineRule="auto"/>
              <w:rPr>
                <w:sz w:val="28"/>
                <w:szCs w:val="28"/>
              </w:rPr>
            </w:pPr>
            <w:r>
              <w:rPr>
                <w:sz w:val="28"/>
                <w:szCs w:val="28"/>
              </w:rPr>
              <w:t>The School Vision and Values Statement</w:t>
            </w:r>
          </w:p>
          <w:p w:rsidR="00AB0467" w:rsidRDefault="00AB0467">
            <w:pPr>
              <w:spacing w:after="0" w:line="240" w:lineRule="auto"/>
              <w:rPr>
                <w:sz w:val="28"/>
                <w:szCs w:val="28"/>
              </w:rPr>
            </w:pPr>
          </w:p>
        </w:tc>
      </w:tr>
      <w:tr w:rsidR="00AB0467">
        <w:tc>
          <w:tcPr>
            <w:tcW w:w="534" w:type="dxa"/>
          </w:tcPr>
          <w:p w:rsidR="00AB0467" w:rsidRDefault="00AB0467">
            <w:pPr>
              <w:spacing w:after="0" w:line="240" w:lineRule="auto"/>
              <w:jc w:val="center"/>
              <w:rPr>
                <w:b/>
                <w:sz w:val="28"/>
                <w:szCs w:val="28"/>
              </w:rPr>
            </w:pPr>
          </w:p>
          <w:p w:rsidR="00AB0467" w:rsidRDefault="00744696">
            <w:pPr>
              <w:spacing w:after="0" w:line="240" w:lineRule="auto"/>
              <w:jc w:val="center"/>
              <w:rPr>
                <w:b/>
                <w:sz w:val="28"/>
                <w:szCs w:val="28"/>
              </w:rPr>
            </w:pPr>
            <w:r>
              <w:rPr>
                <w:b/>
                <w:sz w:val="28"/>
                <w:szCs w:val="28"/>
              </w:rPr>
              <w:t>2</w:t>
            </w:r>
          </w:p>
        </w:tc>
        <w:tc>
          <w:tcPr>
            <w:tcW w:w="8708" w:type="dxa"/>
          </w:tcPr>
          <w:p w:rsidR="00AB0467" w:rsidRDefault="00AB0467">
            <w:pPr>
              <w:spacing w:after="0" w:line="240" w:lineRule="auto"/>
              <w:rPr>
                <w:sz w:val="28"/>
                <w:szCs w:val="28"/>
              </w:rPr>
            </w:pPr>
          </w:p>
          <w:p w:rsidR="00AB0467" w:rsidRDefault="00744696">
            <w:pPr>
              <w:spacing w:after="0" w:line="240" w:lineRule="auto"/>
              <w:rPr>
                <w:sz w:val="28"/>
                <w:szCs w:val="28"/>
              </w:rPr>
            </w:pPr>
            <w:r>
              <w:rPr>
                <w:sz w:val="28"/>
                <w:szCs w:val="28"/>
              </w:rPr>
              <w:t>Job description for the role of Teacher of Maths</w:t>
            </w:r>
          </w:p>
          <w:p w:rsidR="00AB0467" w:rsidRDefault="00AB0467">
            <w:pPr>
              <w:spacing w:after="0" w:line="240" w:lineRule="auto"/>
              <w:rPr>
                <w:sz w:val="28"/>
                <w:szCs w:val="28"/>
              </w:rPr>
            </w:pPr>
          </w:p>
        </w:tc>
      </w:tr>
      <w:tr w:rsidR="00AB0467">
        <w:tc>
          <w:tcPr>
            <w:tcW w:w="534" w:type="dxa"/>
          </w:tcPr>
          <w:p w:rsidR="00AB0467" w:rsidRDefault="00AB0467">
            <w:pPr>
              <w:spacing w:after="0" w:line="240" w:lineRule="auto"/>
              <w:jc w:val="center"/>
              <w:rPr>
                <w:b/>
                <w:sz w:val="28"/>
                <w:szCs w:val="28"/>
              </w:rPr>
            </w:pPr>
          </w:p>
          <w:p w:rsidR="00AB0467" w:rsidRDefault="00744696">
            <w:pPr>
              <w:spacing w:after="0" w:line="240" w:lineRule="auto"/>
              <w:jc w:val="center"/>
              <w:rPr>
                <w:b/>
                <w:sz w:val="28"/>
                <w:szCs w:val="28"/>
              </w:rPr>
            </w:pPr>
            <w:r>
              <w:rPr>
                <w:b/>
                <w:sz w:val="28"/>
                <w:szCs w:val="28"/>
              </w:rPr>
              <w:t>3</w:t>
            </w:r>
          </w:p>
          <w:p w:rsidR="00AB0467" w:rsidRDefault="00AB0467">
            <w:pPr>
              <w:spacing w:after="0" w:line="240" w:lineRule="auto"/>
              <w:jc w:val="center"/>
              <w:rPr>
                <w:b/>
                <w:sz w:val="28"/>
                <w:szCs w:val="28"/>
              </w:rPr>
            </w:pPr>
          </w:p>
        </w:tc>
        <w:tc>
          <w:tcPr>
            <w:tcW w:w="8708" w:type="dxa"/>
          </w:tcPr>
          <w:p w:rsidR="00AB0467" w:rsidRDefault="00AB0467">
            <w:pPr>
              <w:spacing w:after="0" w:line="240" w:lineRule="auto"/>
              <w:rPr>
                <w:sz w:val="28"/>
                <w:szCs w:val="28"/>
              </w:rPr>
            </w:pPr>
          </w:p>
          <w:p w:rsidR="00AB0467" w:rsidRDefault="00744696">
            <w:pPr>
              <w:spacing w:after="0" w:line="240" w:lineRule="auto"/>
              <w:rPr>
                <w:sz w:val="28"/>
                <w:szCs w:val="28"/>
              </w:rPr>
            </w:pPr>
            <w:r>
              <w:rPr>
                <w:sz w:val="28"/>
                <w:szCs w:val="28"/>
              </w:rPr>
              <w:t>Person Specification for the role of Teacher of Maths</w:t>
            </w:r>
          </w:p>
        </w:tc>
      </w:tr>
      <w:tr w:rsidR="00AB0467">
        <w:tc>
          <w:tcPr>
            <w:tcW w:w="534" w:type="dxa"/>
          </w:tcPr>
          <w:p w:rsidR="00AB0467" w:rsidRDefault="00AB0467">
            <w:pPr>
              <w:spacing w:after="0" w:line="240" w:lineRule="auto"/>
              <w:jc w:val="center"/>
              <w:rPr>
                <w:b/>
                <w:sz w:val="28"/>
                <w:szCs w:val="28"/>
              </w:rPr>
            </w:pPr>
          </w:p>
          <w:p w:rsidR="00AB0467" w:rsidRDefault="00744696">
            <w:pPr>
              <w:spacing w:after="0" w:line="240" w:lineRule="auto"/>
              <w:jc w:val="center"/>
              <w:rPr>
                <w:b/>
                <w:sz w:val="28"/>
                <w:szCs w:val="28"/>
              </w:rPr>
            </w:pPr>
            <w:r>
              <w:rPr>
                <w:b/>
                <w:sz w:val="28"/>
                <w:szCs w:val="28"/>
              </w:rPr>
              <w:t>4</w:t>
            </w:r>
          </w:p>
        </w:tc>
        <w:tc>
          <w:tcPr>
            <w:tcW w:w="8708" w:type="dxa"/>
          </w:tcPr>
          <w:p w:rsidR="00AB0467" w:rsidRDefault="00AB0467">
            <w:pPr>
              <w:spacing w:after="0" w:line="240" w:lineRule="auto"/>
              <w:rPr>
                <w:sz w:val="28"/>
                <w:szCs w:val="28"/>
              </w:rPr>
            </w:pPr>
          </w:p>
          <w:p w:rsidR="00AB0467" w:rsidRDefault="00744696">
            <w:pPr>
              <w:spacing w:after="0" w:line="240" w:lineRule="auto"/>
              <w:rPr>
                <w:sz w:val="28"/>
                <w:szCs w:val="28"/>
              </w:rPr>
            </w:pPr>
            <w:r>
              <w:rPr>
                <w:sz w:val="28"/>
                <w:szCs w:val="28"/>
              </w:rPr>
              <w:t xml:space="preserve">Maths  Curriculum Team Information </w:t>
            </w:r>
          </w:p>
          <w:p w:rsidR="00AB0467" w:rsidRDefault="00AB0467">
            <w:pPr>
              <w:spacing w:after="0" w:line="240" w:lineRule="auto"/>
              <w:rPr>
                <w:sz w:val="28"/>
                <w:szCs w:val="28"/>
              </w:rPr>
            </w:pPr>
          </w:p>
        </w:tc>
      </w:tr>
    </w:tbl>
    <w:p w:rsidR="00AB0467" w:rsidRDefault="00AB0467">
      <w:pPr>
        <w:spacing w:after="0" w:line="240" w:lineRule="auto"/>
        <w:rPr>
          <w:sz w:val="28"/>
          <w:szCs w:val="28"/>
        </w:rPr>
      </w:pPr>
    </w:p>
    <w:p w:rsidR="00AB0467" w:rsidRDefault="00744696">
      <w:pPr>
        <w:spacing w:after="0" w:line="240" w:lineRule="auto"/>
        <w:rPr>
          <w:sz w:val="24"/>
          <w:szCs w:val="24"/>
        </w:rPr>
      </w:pPr>
      <w:r>
        <w:br w:type="page"/>
      </w:r>
      <w:r>
        <w:rPr>
          <w:b/>
          <w:sz w:val="24"/>
          <w:szCs w:val="24"/>
        </w:rPr>
        <w:lastRenderedPageBreak/>
        <w:t>Appendix 1:</w:t>
      </w:r>
      <w:r>
        <w:rPr>
          <w:sz w:val="24"/>
          <w:szCs w:val="24"/>
        </w:rPr>
        <w:t xml:space="preserve"> </w:t>
      </w:r>
      <w:r>
        <w:rPr>
          <w:b/>
          <w:sz w:val="24"/>
          <w:szCs w:val="24"/>
        </w:rPr>
        <w:t>The School Vision and Values Statement</w:t>
      </w:r>
    </w:p>
    <w:p w:rsidR="00AB0467" w:rsidRDefault="00744696">
      <w:pPr>
        <w:spacing w:after="10" w:line="259" w:lineRule="auto"/>
      </w:pPr>
      <w:r>
        <w:t xml:space="preserve"> </w:t>
      </w:r>
    </w:p>
    <w:tbl>
      <w:tblPr>
        <w:tblStyle w:val="a1"/>
        <w:tblW w:w="10389" w:type="dxa"/>
        <w:tblInd w:w="8" w:type="dxa"/>
        <w:tblLayout w:type="fixed"/>
        <w:tblLook w:val="0000" w:firstRow="0" w:lastRow="0" w:firstColumn="0" w:lastColumn="0" w:noHBand="0" w:noVBand="0"/>
      </w:tblPr>
      <w:tblGrid>
        <w:gridCol w:w="2598"/>
        <w:gridCol w:w="2597"/>
        <w:gridCol w:w="2597"/>
        <w:gridCol w:w="2597"/>
      </w:tblGrid>
      <w:tr w:rsidR="00AB0467">
        <w:trPr>
          <w:trHeight w:val="2910"/>
        </w:trPr>
        <w:tc>
          <w:tcPr>
            <w:tcW w:w="2598" w:type="dxa"/>
            <w:tcBorders>
              <w:top w:val="single" w:sz="6" w:space="0" w:color="000000"/>
              <w:left w:val="single" w:sz="6" w:space="0" w:color="000000"/>
              <w:bottom w:val="single" w:sz="6" w:space="0" w:color="000000"/>
              <w:right w:val="single" w:sz="6" w:space="0" w:color="000000"/>
            </w:tcBorders>
            <w:vAlign w:val="center"/>
          </w:tcPr>
          <w:p w:rsidR="00AB0467" w:rsidRDefault="00744696">
            <w:pPr>
              <w:spacing w:after="0" w:line="259" w:lineRule="auto"/>
            </w:pPr>
            <w:r>
              <w:rPr>
                <w:b/>
              </w:rPr>
              <w:t xml:space="preserve"> </w:t>
            </w:r>
          </w:p>
          <w:p w:rsidR="00AB0467" w:rsidRDefault="00744696">
            <w:pPr>
              <w:spacing w:after="45" w:line="259" w:lineRule="auto"/>
              <w:ind w:left="105"/>
            </w:pPr>
            <w:r>
              <w:rPr>
                <w:noProof/>
              </w:rPr>
              <w:drawing>
                <wp:inline distT="0" distB="0" distL="114300" distR="114300">
                  <wp:extent cx="1242378" cy="1354537"/>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1242378" cy="1354537"/>
                          </a:xfrm>
                          <a:prstGeom prst="rect">
                            <a:avLst/>
                          </a:prstGeom>
                          <a:ln/>
                        </pic:spPr>
                      </pic:pic>
                    </a:graphicData>
                  </a:graphic>
                </wp:inline>
              </w:drawing>
            </w:r>
          </w:p>
          <w:p w:rsidR="00AB0467" w:rsidRDefault="00744696">
            <w:pPr>
              <w:spacing w:after="0" w:line="259" w:lineRule="auto"/>
            </w:pPr>
            <w:r>
              <w:rPr>
                <w:b/>
              </w:rPr>
              <w:t xml:space="preserve"> </w:t>
            </w:r>
          </w:p>
        </w:tc>
        <w:tc>
          <w:tcPr>
            <w:tcW w:w="2597" w:type="dxa"/>
            <w:tcBorders>
              <w:top w:val="single" w:sz="6" w:space="0" w:color="000000"/>
              <w:left w:val="single" w:sz="6" w:space="0" w:color="000000"/>
              <w:bottom w:val="single" w:sz="6" w:space="0" w:color="000000"/>
              <w:right w:val="single" w:sz="6" w:space="0" w:color="000000"/>
            </w:tcBorders>
          </w:tcPr>
          <w:p w:rsidR="00AB0467" w:rsidRDefault="00AB0467">
            <w:pPr>
              <w:spacing w:after="0" w:line="259" w:lineRule="auto"/>
              <w:jc w:val="center"/>
            </w:pPr>
          </w:p>
          <w:p w:rsidR="00AB0467" w:rsidRDefault="00AB0467">
            <w:pPr>
              <w:spacing w:after="0" w:line="259" w:lineRule="auto"/>
              <w:jc w:val="center"/>
            </w:pPr>
          </w:p>
          <w:p w:rsidR="00AB0467" w:rsidRDefault="00AB0467">
            <w:pPr>
              <w:spacing w:after="0" w:line="259" w:lineRule="auto"/>
              <w:jc w:val="center"/>
            </w:pPr>
          </w:p>
          <w:p w:rsidR="00AB0467" w:rsidRDefault="00744696">
            <w:pPr>
              <w:spacing w:after="0" w:line="259" w:lineRule="auto"/>
              <w:jc w:val="center"/>
            </w:pPr>
            <w:r>
              <w:t xml:space="preserve">Creating outstanding education in all of our  schools to enable every young person to flourish and realise their full​ potential. </w:t>
            </w:r>
          </w:p>
        </w:tc>
        <w:tc>
          <w:tcPr>
            <w:tcW w:w="2597" w:type="dxa"/>
            <w:tcBorders>
              <w:top w:val="single" w:sz="6" w:space="0" w:color="000000"/>
              <w:left w:val="single" w:sz="6" w:space="0" w:color="000000"/>
              <w:bottom w:val="single" w:sz="6" w:space="0" w:color="000000"/>
              <w:right w:val="single" w:sz="6" w:space="0" w:color="000000"/>
            </w:tcBorders>
          </w:tcPr>
          <w:p w:rsidR="00AB0467" w:rsidRDefault="00744696">
            <w:pPr>
              <w:tabs>
                <w:tab w:val="center" w:pos="1209"/>
              </w:tabs>
              <w:spacing w:after="0" w:line="259" w:lineRule="auto"/>
            </w:pPr>
            <w:r>
              <w:rPr>
                <w:b/>
              </w:rPr>
              <w:t xml:space="preserve"> </w:t>
            </w:r>
            <w:r>
              <w:rPr>
                <w:b/>
              </w:rPr>
              <w:tab/>
            </w:r>
            <w:r>
              <w:rPr>
                <w:noProof/>
              </w:rPr>
              <w:drawing>
                <wp:inline distT="0" distB="0" distL="114300" distR="114300">
                  <wp:extent cx="981034" cy="1559592"/>
                  <wp:effectExtent l="0" t="0" r="0" b="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2"/>
                          <a:srcRect/>
                          <a:stretch>
                            <a:fillRect/>
                          </a:stretch>
                        </pic:blipFill>
                        <pic:spPr>
                          <a:xfrm>
                            <a:off x="0" y="0"/>
                            <a:ext cx="981034" cy="1559592"/>
                          </a:xfrm>
                          <a:prstGeom prst="rect">
                            <a:avLst/>
                          </a:prstGeom>
                          <a:ln/>
                        </pic:spPr>
                      </pic:pic>
                    </a:graphicData>
                  </a:graphic>
                </wp:inline>
              </w:drawing>
            </w:r>
          </w:p>
        </w:tc>
        <w:tc>
          <w:tcPr>
            <w:tcW w:w="2597" w:type="dxa"/>
            <w:tcBorders>
              <w:top w:val="single" w:sz="6" w:space="0" w:color="000000"/>
              <w:left w:val="single" w:sz="6" w:space="0" w:color="000000"/>
              <w:bottom w:val="single" w:sz="6" w:space="0" w:color="000000"/>
              <w:right w:val="single" w:sz="6" w:space="0" w:color="000000"/>
            </w:tcBorders>
          </w:tcPr>
          <w:p w:rsidR="00AB0467" w:rsidRDefault="00744696">
            <w:pPr>
              <w:spacing w:after="0" w:line="259" w:lineRule="auto"/>
            </w:pPr>
            <w:r>
              <w:rPr>
                <w:i/>
                <w:color w:val="FF0000"/>
              </w:rPr>
              <w:t xml:space="preserve">  </w:t>
            </w:r>
          </w:p>
          <w:p w:rsidR="00AB0467" w:rsidRDefault="00744696">
            <w:pPr>
              <w:spacing w:after="0" w:line="259" w:lineRule="auto"/>
              <w:ind w:right="21"/>
              <w:jc w:val="center"/>
            </w:pPr>
            <w:r>
              <w:rPr>
                <w:b/>
              </w:rPr>
              <w:t xml:space="preserve">Be your best self, be: </w:t>
            </w:r>
          </w:p>
          <w:p w:rsidR="00AB0467" w:rsidRDefault="00744696">
            <w:pPr>
              <w:spacing w:after="0" w:line="259" w:lineRule="auto"/>
            </w:pPr>
            <w:r>
              <w:rPr>
                <w:i/>
                <w:color w:val="FF0000"/>
              </w:rPr>
              <w:t xml:space="preserve"> </w:t>
            </w:r>
          </w:p>
          <w:p w:rsidR="00AB0467" w:rsidRDefault="00744696">
            <w:pPr>
              <w:spacing w:after="0" w:line="259" w:lineRule="auto"/>
              <w:ind w:right="3"/>
              <w:jc w:val="center"/>
            </w:pPr>
            <w:r>
              <w:t xml:space="preserve">Ambitious; </w:t>
            </w:r>
          </w:p>
          <w:p w:rsidR="00AB0467" w:rsidRDefault="00744696">
            <w:pPr>
              <w:spacing w:after="0" w:line="259" w:lineRule="auto"/>
              <w:ind w:left="1"/>
              <w:jc w:val="center"/>
            </w:pPr>
            <w:r>
              <w:t xml:space="preserve">Resilient; </w:t>
            </w:r>
          </w:p>
          <w:p w:rsidR="00AB0467" w:rsidRDefault="00744696">
            <w:pPr>
              <w:spacing w:after="0" w:line="259" w:lineRule="auto"/>
              <w:ind w:right="20"/>
              <w:jc w:val="center"/>
            </w:pPr>
            <w:r>
              <w:t xml:space="preserve">Responsible; </w:t>
            </w:r>
          </w:p>
          <w:p w:rsidR="00AB0467" w:rsidRDefault="00744696">
            <w:pPr>
              <w:spacing w:after="0" w:line="241" w:lineRule="auto"/>
              <w:ind w:left="826" w:hanging="225"/>
            </w:pPr>
            <w:r>
              <w:t xml:space="preserve">Respectful to  yourself  </w:t>
            </w:r>
          </w:p>
          <w:p w:rsidR="00AB0467" w:rsidRDefault="00744696">
            <w:pPr>
              <w:spacing w:after="0" w:line="259" w:lineRule="auto"/>
              <w:ind w:right="14"/>
              <w:jc w:val="center"/>
            </w:pPr>
            <w:r>
              <w:t xml:space="preserve">and others. </w:t>
            </w:r>
          </w:p>
        </w:tc>
      </w:tr>
    </w:tbl>
    <w:p w:rsidR="00AB0467" w:rsidRDefault="00744696">
      <w:pPr>
        <w:spacing w:after="29" w:line="259" w:lineRule="auto"/>
      </w:pPr>
      <w:r>
        <w:rPr>
          <w:b/>
        </w:rPr>
        <w:t xml:space="preserve"> </w:t>
      </w:r>
    </w:p>
    <w:p w:rsidR="00AB0467" w:rsidRDefault="00744696">
      <w:pPr>
        <w:spacing w:after="61" w:line="259" w:lineRule="auto"/>
        <w:ind w:left="-5"/>
      </w:pPr>
      <w:r>
        <w:rPr>
          <w:b/>
        </w:rPr>
        <w:t xml:space="preserve">OUR VISION  </w:t>
      </w:r>
      <w:r>
        <w:rPr>
          <w:color w:val="000000"/>
          <w:sz w:val="16"/>
          <w:szCs w:val="16"/>
        </w:rPr>
        <w:t>​</w:t>
      </w:r>
      <w:r>
        <w:rPr>
          <w:color w:val="000000"/>
          <w:sz w:val="16"/>
          <w:szCs w:val="16"/>
        </w:rPr>
        <w:t xml:space="preserve"> ​</w:t>
      </w:r>
      <w:r>
        <w:rPr>
          <w:i/>
          <w:sz w:val="16"/>
          <w:szCs w:val="16"/>
        </w:rPr>
        <w:t xml:space="preserve">(Our cause; our key belief) </w:t>
      </w:r>
    </w:p>
    <w:tbl>
      <w:tblPr>
        <w:tblStyle w:val="a2"/>
        <w:tblW w:w="10451" w:type="dxa"/>
        <w:tblInd w:w="5" w:type="dxa"/>
        <w:tblLayout w:type="fixed"/>
        <w:tblLook w:val="0000" w:firstRow="0" w:lastRow="0" w:firstColumn="0" w:lastColumn="0" w:noHBand="0" w:noVBand="0"/>
      </w:tblPr>
      <w:tblGrid>
        <w:gridCol w:w="2087"/>
        <w:gridCol w:w="8364"/>
      </w:tblGrid>
      <w:tr w:rsidR="00AB0467">
        <w:trPr>
          <w:trHeight w:val="2385"/>
        </w:trPr>
        <w:tc>
          <w:tcPr>
            <w:tcW w:w="2087" w:type="dxa"/>
            <w:tcBorders>
              <w:top w:val="single" w:sz="6" w:space="0" w:color="000000"/>
              <w:left w:val="single" w:sz="6" w:space="0" w:color="000000"/>
              <w:bottom w:val="single" w:sz="6" w:space="0" w:color="000000"/>
              <w:right w:val="single" w:sz="6" w:space="0" w:color="000000"/>
            </w:tcBorders>
            <w:shd w:val="clear" w:color="auto" w:fill="CFE2F3"/>
          </w:tcPr>
          <w:p w:rsidR="00AB0467" w:rsidRDefault="00744696">
            <w:pPr>
              <w:spacing w:after="0" w:line="259" w:lineRule="auto"/>
              <w:ind w:left="39"/>
              <w:jc w:val="center"/>
            </w:pPr>
            <w:r>
              <w:rPr>
                <w:b/>
              </w:rPr>
              <w:t xml:space="preserve"> </w:t>
            </w:r>
          </w:p>
          <w:p w:rsidR="00AB0467" w:rsidRDefault="00744696">
            <w:pPr>
              <w:spacing w:after="40" w:line="259" w:lineRule="auto"/>
            </w:pPr>
            <w:r>
              <w:rPr>
                <w:b/>
              </w:rPr>
              <w:t xml:space="preserve"> </w:t>
            </w:r>
          </w:p>
          <w:p w:rsidR="00AB0467" w:rsidRDefault="00744696">
            <w:pPr>
              <w:spacing w:after="0" w:line="259" w:lineRule="auto"/>
            </w:pPr>
            <w:r>
              <w:rPr>
                <w:b/>
              </w:rPr>
              <w:t xml:space="preserve"> </w:t>
            </w:r>
          </w:p>
          <w:p w:rsidR="00AB0467" w:rsidRDefault="00744696">
            <w:pPr>
              <w:spacing w:after="0" w:line="259" w:lineRule="auto"/>
              <w:ind w:right="25"/>
              <w:jc w:val="center"/>
            </w:pPr>
            <w:r>
              <w:rPr>
                <w:b/>
              </w:rPr>
              <w:t>Be your best self</w:t>
            </w:r>
            <w:r>
              <w:rPr>
                <w:i/>
                <w:color w:val="FF0000"/>
              </w:rPr>
              <w:t xml:space="preserve"> </w:t>
            </w:r>
          </w:p>
        </w:tc>
        <w:tc>
          <w:tcPr>
            <w:tcW w:w="8364" w:type="dxa"/>
            <w:tcBorders>
              <w:top w:val="single" w:sz="6" w:space="0" w:color="000000"/>
              <w:left w:val="single" w:sz="6" w:space="0" w:color="000000"/>
              <w:bottom w:val="single" w:sz="6" w:space="0" w:color="000000"/>
              <w:right w:val="single" w:sz="6" w:space="0" w:color="000000"/>
            </w:tcBorders>
            <w:vAlign w:val="center"/>
          </w:tcPr>
          <w:p w:rsidR="00AB0467" w:rsidRDefault="00744696">
            <w:pPr>
              <w:spacing w:after="0" w:line="241" w:lineRule="auto"/>
            </w:pPr>
            <w:r>
              <w:t xml:space="preserve">During their 7 years with us at the school, we want all students to maximise their potential through excellent academic and personal development. </w:t>
            </w:r>
          </w:p>
          <w:p w:rsidR="00AB0467" w:rsidRDefault="00AB0467">
            <w:pPr>
              <w:spacing w:after="0" w:line="259" w:lineRule="auto"/>
            </w:pPr>
          </w:p>
          <w:p w:rsidR="00AB0467" w:rsidRDefault="00744696">
            <w:pPr>
              <w:spacing w:after="0" w:line="259" w:lineRule="auto"/>
            </w:pPr>
            <w:r>
              <w:t xml:space="preserve">Each individual should also be:  </w:t>
            </w:r>
          </w:p>
          <w:p w:rsidR="00AB0467" w:rsidRDefault="00744696">
            <w:pPr>
              <w:numPr>
                <w:ilvl w:val="0"/>
                <w:numId w:val="2"/>
              </w:numPr>
              <w:spacing w:after="0" w:line="259" w:lineRule="auto"/>
            </w:pPr>
            <w:r>
              <w:t xml:space="preserve">aware of the needs of others in their thoughts and actions; </w:t>
            </w:r>
          </w:p>
          <w:p w:rsidR="00AB0467" w:rsidRDefault="00744696">
            <w:pPr>
              <w:numPr>
                <w:ilvl w:val="0"/>
                <w:numId w:val="2"/>
              </w:numPr>
              <w:spacing w:after="0" w:line="259" w:lineRule="auto"/>
            </w:pPr>
            <w:r>
              <w:t xml:space="preserve">empowered to </w:t>
            </w:r>
            <w:r>
              <w:t xml:space="preserve">control their own well-being; </w:t>
            </w:r>
          </w:p>
          <w:p w:rsidR="00AB0467" w:rsidRDefault="00744696">
            <w:pPr>
              <w:numPr>
                <w:ilvl w:val="0"/>
                <w:numId w:val="2"/>
              </w:numPr>
              <w:spacing w:after="0" w:line="259" w:lineRule="auto"/>
            </w:pPr>
            <w:r>
              <w:rPr>
                <w:color w:val="333333"/>
              </w:rPr>
              <w:t>able to achieve fulfilment in their current and future lives.</w:t>
            </w:r>
            <w:r>
              <w:rPr>
                <w:color w:val="FF0000"/>
              </w:rPr>
              <w:t xml:space="preserve"> </w:t>
            </w:r>
          </w:p>
        </w:tc>
      </w:tr>
    </w:tbl>
    <w:p w:rsidR="00AB0467" w:rsidRDefault="00744696">
      <w:pPr>
        <w:spacing w:after="72" w:line="259" w:lineRule="auto"/>
      </w:pPr>
      <w:r>
        <w:rPr>
          <w:b/>
        </w:rPr>
        <w:t xml:space="preserve"> </w:t>
      </w:r>
    </w:p>
    <w:p w:rsidR="00AB0467" w:rsidRDefault="00744696">
      <w:pPr>
        <w:spacing w:after="61" w:line="259" w:lineRule="auto"/>
        <w:ind w:left="-141"/>
        <w:rPr>
          <w:sz w:val="16"/>
          <w:szCs w:val="16"/>
        </w:rPr>
      </w:pPr>
      <w:r>
        <w:rPr>
          <w:b/>
        </w:rPr>
        <w:t xml:space="preserve">OUR CORE VALUES </w:t>
      </w:r>
      <w:r>
        <w:rPr>
          <w:color w:val="000000"/>
        </w:rPr>
        <w:t>​</w:t>
      </w:r>
      <w:r>
        <w:rPr>
          <w:color w:val="000000"/>
        </w:rPr>
        <w:t xml:space="preserve"> </w:t>
      </w:r>
      <w:r>
        <w:rPr>
          <w:color w:val="000000"/>
          <w:sz w:val="16"/>
          <w:szCs w:val="16"/>
        </w:rPr>
        <w:t>​</w:t>
      </w:r>
      <w:r>
        <w:rPr>
          <w:b/>
          <w:sz w:val="16"/>
          <w:szCs w:val="16"/>
        </w:rPr>
        <w:t xml:space="preserve"> </w:t>
      </w:r>
      <w:r>
        <w:rPr>
          <w:color w:val="000000"/>
          <w:sz w:val="16"/>
          <w:szCs w:val="16"/>
        </w:rPr>
        <w:t>​</w:t>
      </w:r>
      <w:r>
        <w:rPr>
          <w:i/>
          <w:sz w:val="16"/>
          <w:szCs w:val="16"/>
        </w:rPr>
        <w:t xml:space="preserve">(These should be seen, experienced &amp; lived) </w:t>
      </w:r>
    </w:p>
    <w:p w:rsidR="00AB0467" w:rsidRDefault="00744696">
      <w:pPr>
        <w:spacing w:after="0" w:line="259" w:lineRule="auto"/>
        <w:ind w:left="-141"/>
        <w:rPr>
          <w:color w:val="321F47"/>
        </w:rPr>
      </w:pPr>
      <w:r>
        <w:t>All staff and governors at Tadcaster Grammar School are expected to recognise and uphold the STAR Multi Academy Trust ​</w:t>
      </w:r>
      <w:r>
        <w:rPr>
          <w:b/>
        </w:rPr>
        <w:t>values</w:t>
      </w:r>
      <w:r>
        <w:rPr>
          <w:color w:val="000000"/>
        </w:rPr>
        <w:t>​</w:t>
      </w:r>
      <w:r>
        <w:t xml:space="preserve"> of ​</w:t>
      </w:r>
      <w:r>
        <w:rPr>
          <w:color w:val="321F47"/>
        </w:rPr>
        <w:t xml:space="preserve">trust, openness and service.  In addition: </w:t>
      </w:r>
    </w:p>
    <w:p w:rsidR="00AB0467" w:rsidRDefault="00AB0467">
      <w:pPr>
        <w:spacing w:after="0"/>
        <w:ind w:left="-5"/>
        <w:rPr>
          <w:color w:val="321F47"/>
        </w:rPr>
      </w:pPr>
    </w:p>
    <w:p w:rsidR="00AB0467" w:rsidRDefault="00744696">
      <w:pPr>
        <w:tabs>
          <w:tab w:val="center" w:pos="5046"/>
        </w:tabs>
        <w:spacing w:after="0" w:line="259" w:lineRule="auto"/>
        <w:ind w:left="-141"/>
        <w:rPr>
          <w:color w:val="321F47"/>
        </w:rPr>
      </w:pPr>
      <w:r>
        <w:rPr>
          <w:color w:val="321F47"/>
        </w:rPr>
        <w:t>All ​</w:t>
      </w:r>
      <w:r>
        <w:rPr>
          <w:b/>
          <w:color w:val="321F47"/>
        </w:rPr>
        <w:t>staff</w:t>
      </w:r>
      <w:r>
        <w:rPr>
          <w:color w:val="000000"/>
        </w:rPr>
        <w:t>​</w:t>
      </w:r>
      <w:r>
        <w:rPr>
          <w:color w:val="321F47"/>
        </w:rPr>
        <w:t xml:space="preserve"> are expected to consistently model the following ​</w:t>
      </w:r>
      <w:r>
        <w:rPr>
          <w:b/>
          <w:color w:val="321F47"/>
        </w:rPr>
        <w:t xml:space="preserve">values </w:t>
      </w:r>
      <w:r>
        <w:rPr>
          <w:color w:val="000000"/>
        </w:rPr>
        <w:t>​</w:t>
      </w:r>
      <w:r>
        <w:rPr>
          <w:color w:val="321F47"/>
        </w:rPr>
        <w:t>which unde</w:t>
      </w:r>
      <w:r>
        <w:rPr>
          <w:color w:val="321F47"/>
        </w:rPr>
        <w:t xml:space="preserve">rpin everything we do, every day: </w:t>
      </w:r>
    </w:p>
    <w:p w:rsidR="00AB0467" w:rsidRDefault="00AB0467">
      <w:pPr>
        <w:tabs>
          <w:tab w:val="center" w:pos="5046"/>
        </w:tabs>
        <w:spacing w:after="0" w:line="259" w:lineRule="auto"/>
      </w:pPr>
    </w:p>
    <w:tbl>
      <w:tblPr>
        <w:tblStyle w:val="a3"/>
        <w:tblW w:w="10255" w:type="dxa"/>
        <w:tblInd w:w="5" w:type="dxa"/>
        <w:tblLayout w:type="fixed"/>
        <w:tblLook w:val="0000" w:firstRow="0" w:lastRow="0" w:firstColumn="0" w:lastColumn="0" w:noHBand="0" w:noVBand="0"/>
      </w:tblPr>
      <w:tblGrid>
        <w:gridCol w:w="3363"/>
        <w:gridCol w:w="6892"/>
      </w:tblGrid>
      <w:tr w:rsidR="00AB0467">
        <w:trPr>
          <w:trHeight w:val="750"/>
        </w:trPr>
        <w:tc>
          <w:tcPr>
            <w:tcW w:w="3363" w:type="dxa"/>
            <w:tcBorders>
              <w:top w:val="single" w:sz="6" w:space="0" w:color="000000"/>
              <w:left w:val="single" w:sz="6" w:space="0" w:color="000000"/>
              <w:bottom w:val="single" w:sz="6" w:space="0" w:color="000000"/>
              <w:right w:val="single" w:sz="6" w:space="0" w:color="000000"/>
            </w:tcBorders>
            <w:shd w:val="clear" w:color="auto" w:fill="CFE2F3"/>
          </w:tcPr>
          <w:p w:rsidR="00AB0467" w:rsidRDefault="00744696">
            <w:pPr>
              <w:spacing w:after="0" w:line="240" w:lineRule="auto"/>
            </w:pPr>
            <w:r>
              <w:rPr>
                <w:b/>
              </w:rPr>
              <w:t xml:space="preserve">Students </w:t>
            </w:r>
            <w:r>
              <w:rPr>
                <w:color w:val="000000"/>
              </w:rPr>
              <w:t>​</w:t>
            </w:r>
            <w:r>
              <w:rPr>
                <w:b/>
                <w:color w:val="434343"/>
              </w:rPr>
              <w:t>considered f</w:t>
            </w:r>
            <w:r>
              <w:rPr>
                <w:color w:val="000000"/>
              </w:rPr>
              <w:t>​</w:t>
            </w:r>
            <w:r>
              <w:rPr>
                <w:b/>
              </w:rPr>
              <w:t xml:space="preserve">irst </w:t>
            </w:r>
            <w:r>
              <w:rPr>
                <w:b/>
                <w:color w:val="321F47"/>
              </w:rPr>
              <w:t xml:space="preserve"> </w:t>
            </w:r>
          </w:p>
        </w:tc>
        <w:tc>
          <w:tcPr>
            <w:tcW w:w="6892" w:type="dxa"/>
            <w:tcBorders>
              <w:top w:val="single" w:sz="6" w:space="0" w:color="000000"/>
              <w:left w:val="single" w:sz="6" w:space="0" w:color="000000"/>
              <w:bottom w:val="single" w:sz="6" w:space="0" w:color="000000"/>
              <w:right w:val="single" w:sz="6" w:space="0" w:color="000000"/>
            </w:tcBorders>
            <w:vAlign w:val="center"/>
          </w:tcPr>
          <w:p w:rsidR="00AB0467" w:rsidRDefault="00744696">
            <w:pPr>
              <w:spacing w:after="0" w:line="240" w:lineRule="auto"/>
            </w:pPr>
            <w:r>
              <w:t xml:space="preserve">All of our decisions should put the needs of students first.  </w:t>
            </w:r>
          </w:p>
          <w:p w:rsidR="00AB0467" w:rsidRDefault="00744696">
            <w:pPr>
              <w:spacing w:after="0" w:line="240" w:lineRule="auto"/>
            </w:pPr>
            <w:r>
              <w:t xml:space="preserve">All students will be known well, included, valued and heard. </w:t>
            </w:r>
          </w:p>
        </w:tc>
      </w:tr>
      <w:tr w:rsidR="00AB0467">
        <w:trPr>
          <w:trHeight w:val="705"/>
        </w:trPr>
        <w:tc>
          <w:tcPr>
            <w:tcW w:w="3363" w:type="dxa"/>
            <w:tcBorders>
              <w:top w:val="single" w:sz="6" w:space="0" w:color="000000"/>
              <w:left w:val="single" w:sz="6" w:space="0" w:color="000000"/>
              <w:bottom w:val="single" w:sz="6" w:space="0" w:color="000000"/>
              <w:right w:val="single" w:sz="6" w:space="0" w:color="000000"/>
            </w:tcBorders>
            <w:shd w:val="clear" w:color="auto" w:fill="CFE2F3"/>
          </w:tcPr>
          <w:p w:rsidR="00AB0467" w:rsidRDefault="00744696">
            <w:pPr>
              <w:spacing w:after="135" w:line="240" w:lineRule="auto"/>
            </w:pPr>
            <w:r>
              <w:rPr>
                <w:b/>
              </w:rPr>
              <w:t xml:space="preserve"> High expectations - no limitations</w:t>
            </w:r>
            <w:r>
              <w:rPr>
                <w:b/>
                <w:color w:val="321F47"/>
              </w:rPr>
              <w:t xml:space="preserve"> </w:t>
            </w:r>
          </w:p>
        </w:tc>
        <w:tc>
          <w:tcPr>
            <w:tcW w:w="6892" w:type="dxa"/>
            <w:tcBorders>
              <w:top w:val="single" w:sz="6" w:space="0" w:color="000000"/>
              <w:left w:val="single" w:sz="6" w:space="0" w:color="000000"/>
              <w:bottom w:val="single" w:sz="6" w:space="0" w:color="000000"/>
              <w:right w:val="single" w:sz="6" w:space="0" w:color="000000"/>
            </w:tcBorders>
            <w:vAlign w:val="center"/>
          </w:tcPr>
          <w:p w:rsidR="00AB0467" w:rsidRDefault="00744696">
            <w:pPr>
              <w:spacing w:after="0" w:line="240" w:lineRule="auto"/>
            </w:pPr>
            <w:r>
              <w:t xml:space="preserve">We do not prejudice potential by preconceptions about individuals or groups of students. </w:t>
            </w:r>
          </w:p>
        </w:tc>
      </w:tr>
      <w:tr w:rsidR="00AB0467">
        <w:trPr>
          <w:trHeight w:val="705"/>
        </w:trPr>
        <w:tc>
          <w:tcPr>
            <w:tcW w:w="3363" w:type="dxa"/>
            <w:tcBorders>
              <w:top w:val="single" w:sz="6" w:space="0" w:color="000000"/>
              <w:left w:val="single" w:sz="6" w:space="0" w:color="000000"/>
              <w:bottom w:val="single" w:sz="6" w:space="0" w:color="000000"/>
              <w:right w:val="single" w:sz="6" w:space="0" w:color="000000"/>
            </w:tcBorders>
            <w:shd w:val="clear" w:color="auto" w:fill="CFE2F3"/>
            <w:vAlign w:val="center"/>
          </w:tcPr>
          <w:p w:rsidR="00AB0467" w:rsidRDefault="00744696">
            <w:pPr>
              <w:spacing w:after="0" w:line="240" w:lineRule="auto"/>
            </w:pPr>
            <w:r>
              <w:rPr>
                <w:b/>
              </w:rPr>
              <w:t>The right curriculum experience for each student</w:t>
            </w:r>
            <w:r>
              <w:rPr>
                <w:b/>
                <w:color w:val="321F47"/>
              </w:rPr>
              <w:t xml:space="preserve"> </w:t>
            </w:r>
          </w:p>
        </w:tc>
        <w:tc>
          <w:tcPr>
            <w:tcW w:w="6892" w:type="dxa"/>
            <w:tcBorders>
              <w:top w:val="single" w:sz="6" w:space="0" w:color="000000"/>
              <w:left w:val="single" w:sz="6" w:space="0" w:color="000000"/>
              <w:bottom w:val="single" w:sz="6" w:space="0" w:color="000000"/>
              <w:right w:val="single" w:sz="6" w:space="0" w:color="000000"/>
            </w:tcBorders>
            <w:vAlign w:val="center"/>
          </w:tcPr>
          <w:p w:rsidR="00AB0467" w:rsidRDefault="00744696">
            <w:pPr>
              <w:spacing w:after="0" w:line="240" w:lineRule="auto"/>
            </w:pPr>
            <w:r>
              <w:t>We respond to the aspirations and needs of individual students with a broad and balanced curriculum and diverse co-</w:t>
            </w:r>
            <w:r>
              <w:t xml:space="preserve">curricular offer. </w:t>
            </w:r>
          </w:p>
        </w:tc>
      </w:tr>
      <w:tr w:rsidR="00AB0467">
        <w:trPr>
          <w:trHeight w:val="705"/>
        </w:trPr>
        <w:tc>
          <w:tcPr>
            <w:tcW w:w="3363" w:type="dxa"/>
            <w:tcBorders>
              <w:top w:val="single" w:sz="6" w:space="0" w:color="000000"/>
              <w:left w:val="single" w:sz="6" w:space="0" w:color="000000"/>
              <w:bottom w:val="single" w:sz="6" w:space="0" w:color="000000"/>
              <w:right w:val="single" w:sz="6" w:space="0" w:color="000000"/>
            </w:tcBorders>
            <w:shd w:val="clear" w:color="auto" w:fill="CFE2F3"/>
          </w:tcPr>
          <w:p w:rsidR="00AB0467" w:rsidRDefault="00744696">
            <w:pPr>
              <w:spacing w:after="135" w:line="259" w:lineRule="auto"/>
            </w:pPr>
            <w:r>
              <w:rPr>
                <w:b/>
              </w:rPr>
              <w:t xml:space="preserve"> The best support for each student</w:t>
            </w:r>
            <w:r>
              <w:rPr>
                <w:b/>
                <w:color w:val="321F47"/>
              </w:rPr>
              <w:t xml:space="preserve"> </w:t>
            </w:r>
          </w:p>
        </w:tc>
        <w:tc>
          <w:tcPr>
            <w:tcW w:w="6892" w:type="dxa"/>
            <w:tcBorders>
              <w:top w:val="single" w:sz="6" w:space="0" w:color="000000"/>
              <w:left w:val="single" w:sz="6" w:space="0" w:color="000000"/>
              <w:bottom w:val="single" w:sz="6" w:space="0" w:color="000000"/>
              <w:right w:val="single" w:sz="6" w:space="0" w:color="000000"/>
            </w:tcBorders>
            <w:vAlign w:val="center"/>
          </w:tcPr>
          <w:p w:rsidR="00AB0467" w:rsidRDefault="00744696">
            <w:pPr>
              <w:spacing w:after="0" w:line="259" w:lineRule="auto"/>
            </w:pPr>
            <w:r>
              <w:t xml:space="preserve">Students are individuals with their own needs and requirements; our care and pastoral support systems need to reflect this. </w:t>
            </w:r>
          </w:p>
        </w:tc>
      </w:tr>
    </w:tbl>
    <w:p w:rsidR="00AB0467" w:rsidRDefault="00AB0467">
      <w:pPr>
        <w:tabs>
          <w:tab w:val="center" w:pos="5183"/>
        </w:tabs>
        <w:spacing w:after="0" w:line="259" w:lineRule="auto"/>
        <w:ind w:left="-141" w:right="-417"/>
        <w:rPr>
          <w:color w:val="321F47"/>
        </w:rPr>
      </w:pPr>
    </w:p>
    <w:p w:rsidR="00AB0467" w:rsidRDefault="00744696">
      <w:pPr>
        <w:tabs>
          <w:tab w:val="center" w:pos="5183"/>
        </w:tabs>
        <w:spacing w:after="0" w:line="259" w:lineRule="auto"/>
        <w:ind w:left="-141" w:right="-417"/>
        <w:rPr>
          <w:color w:val="321F47"/>
        </w:rPr>
      </w:pPr>
      <w:r>
        <w:rPr>
          <w:color w:val="321F47"/>
        </w:rPr>
        <w:t>All  ​</w:t>
      </w:r>
      <w:r>
        <w:rPr>
          <w:b/>
          <w:color w:val="321F47"/>
        </w:rPr>
        <w:t>students</w:t>
      </w:r>
      <w:r>
        <w:rPr>
          <w:color w:val="000000"/>
        </w:rPr>
        <w:t>​</w:t>
      </w:r>
      <w:r>
        <w:rPr>
          <w:color w:val="321F47"/>
        </w:rPr>
        <w:t xml:space="preserve"> are expected and supported to show the following ​</w:t>
      </w:r>
      <w:r>
        <w:rPr>
          <w:b/>
          <w:color w:val="321F47"/>
        </w:rPr>
        <w:t>values</w:t>
      </w:r>
      <w:r>
        <w:rPr>
          <w:color w:val="000000"/>
        </w:rPr>
        <w:t>​</w:t>
      </w:r>
      <w:r>
        <w:rPr>
          <w:color w:val="321F47"/>
        </w:rPr>
        <w:t xml:space="preserve"> in everything they do in school, every day:</w:t>
      </w:r>
    </w:p>
    <w:p w:rsidR="00AB0467" w:rsidRDefault="00744696">
      <w:pPr>
        <w:tabs>
          <w:tab w:val="center" w:pos="5183"/>
        </w:tabs>
        <w:spacing w:after="0" w:line="259" w:lineRule="auto"/>
        <w:ind w:left="-141" w:right="-417"/>
      </w:pPr>
      <w:r>
        <w:rPr>
          <w:color w:val="321F47"/>
        </w:rPr>
        <w:t xml:space="preserve"> </w:t>
      </w:r>
    </w:p>
    <w:tbl>
      <w:tblPr>
        <w:tblStyle w:val="a4"/>
        <w:tblW w:w="10255" w:type="dxa"/>
        <w:tblInd w:w="5" w:type="dxa"/>
        <w:tblLayout w:type="fixed"/>
        <w:tblLook w:val="0000" w:firstRow="0" w:lastRow="0" w:firstColumn="0" w:lastColumn="0" w:noHBand="0" w:noVBand="0"/>
      </w:tblPr>
      <w:tblGrid>
        <w:gridCol w:w="3363"/>
        <w:gridCol w:w="6892"/>
      </w:tblGrid>
      <w:tr w:rsidR="00AB0467">
        <w:trPr>
          <w:trHeight w:val="480"/>
        </w:trPr>
        <w:tc>
          <w:tcPr>
            <w:tcW w:w="3363" w:type="dxa"/>
            <w:tcBorders>
              <w:top w:val="single" w:sz="6" w:space="0" w:color="000000"/>
              <w:left w:val="single" w:sz="6" w:space="0" w:color="000000"/>
              <w:bottom w:val="single" w:sz="6" w:space="0" w:color="000000"/>
              <w:right w:val="single" w:sz="6" w:space="0" w:color="000000"/>
            </w:tcBorders>
            <w:shd w:val="clear" w:color="auto" w:fill="CFE2F3"/>
            <w:vAlign w:val="center"/>
          </w:tcPr>
          <w:p w:rsidR="00AB0467" w:rsidRDefault="00744696">
            <w:pPr>
              <w:spacing w:after="0" w:line="259" w:lineRule="auto"/>
            </w:pPr>
            <w:r>
              <w:rPr>
                <w:b/>
                <w:color w:val="321F47"/>
              </w:rPr>
              <w:t xml:space="preserve">Ambition </w:t>
            </w:r>
            <w:r>
              <w:rPr>
                <w:color w:val="000000"/>
              </w:rPr>
              <w:t>​</w:t>
            </w:r>
            <w:r>
              <w:rPr>
                <w:b/>
              </w:rPr>
              <w:t xml:space="preserve">and resilience </w:t>
            </w:r>
          </w:p>
        </w:tc>
        <w:tc>
          <w:tcPr>
            <w:tcW w:w="6892" w:type="dxa"/>
            <w:tcBorders>
              <w:top w:val="single" w:sz="6" w:space="0" w:color="000000"/>
              <w:left w:val="single" w:sz="6" w:space="0" w:color="000000"/>
              <w:bottom w:val="single" w:sz="6" w:space="0" w:color="000000"/>
              <w:right w:val="single" w:sz="6" w:space="0" w:color="000000"/>
            </w:tcBorders>
            <w:vAlign w:val="center"/>
          </w:tcPr>
          <w:p w:rsidR="00AB0467" w:rsidRDefault="00744696">
            <w:pPr>
              <w:spacing w:after="0" w:line="259" w:lineRule="auto"/>
            </w:pPr>
            <w:r>
              <w:rPr>
                <w:color w:val="321F47"/>
              </w:rPr>
              <w:t xml:space="preserve">To show a desire and determination to achieve success. </w:t>
            </w:r>
          </w:p>
        </w:tc>
      </w:tr>
      <w:tr w:rsidR="00AB0467">
        <w:trPr>
          <w:trHeight w:val="480"/>
        </w:trPr>
        <w:tc>
          <w:tcPr>
            <w:tcW w:w="3363" w:type="dxa"/>
            <w:tcBorders>
              <w:top w:val="single" w:sz="6" w:space="0" w:color="000000"/>
              <w:left w:val="single" w:sz="6" w:space="0" w:color="000000"/>
              <w:bottom w:val="single" w:sz="6" w:space="0" w:color="000000"/>
              <w:right w:val="single" w:sz="6" w:space="0" w:color="000000"/>
            </w:tcBorders>
            <w:shd w:val="clear" w:color="auto" w:fill="CFE2F3"/>
            <w:vAlign w:val="center"/>
          </w:tcPr>
          <w:p w:rsidR="00AB0467" w:rsidRDefault="00744696">
            <w:pPr>
              <w:spacing w:after="0" w:line="259" w:lineRule="auto"/>
            </w:pPr>
            <w:r>
              <w:rPr>
                <w:b/>
                <w:color w:val="321F47"/>
              </w:rPr>
              <w:t xml:space="preserve">Responsibility </w:t>
            </w:r>
          </w:p>
        </w:tc>
        <w:tc>
          <w:tcPr>
            <w:tcW w:w="6892" w:type="dxa"/>
            <w:tcBorders>
              <w:top w:val="single" w:sz="6" w:space="0" w:color="000000"/>
              <w:left w:val="single" w:sz="6" w:space="0" w:color="000000"/>
              <w:bottom w:val="single" w:sz="6" w:space="0" w:color="000000"/>
              <w:right w:val="single" w:sz="6" w:space="0" w:color="000000"/>
            </w:tcBorders>
            <w:vAlign w:val="center"/>
          </w:tcPr>
          <w:p w:rsidR="00AB0467" w:rsidRDefault="00744696">
            <w:pPr>
              <w:spacing w:after="0" w:line="259" w:lineRule="auto"/>
            </w:pPr>
            <w:r>
              <w:rPr>
                <w:color w:val="321F47"/>
              </w:rPr>
              <w:t xml:space="preserve">To take ownership for their actions and work in and out of school. </w:t>
            </w:r>
          </w:p>
        </w:tc>
      </w:tr>
      <w:tr w:rsidR="00AB0467">
        <w:trPr>
          <w:trHeight w:val="480"/>
        </w:trPr>
        <w:tc>
          <w:tcPr>
            <w:tcW w:w="3363" w:type="dxa"/>
            <w:tcBorders>
              <w:top w:val="single" w:sz="6" w:space="0" w:color="000000"/>
              <w:left w:val="single" w:sz="6" w:space="0" w:color="000000"/>
              <w:bottom w:val="single" w:sz="6" w:space="0" w:color="000000"/>
              <w:right w:val="single" w:sz="6" w:space="0" w:color="000000"/>
            </w:tcBorders>
            <w:shd w:val="clear" w:color="auto" w:fill="CFE2F3"/>
            <w:vAlign w:val="center"/>
          </w:tcPr>
          <w:p w:rsidR="00AB0467" w:rsidRDefault="00744696">
            <w:pPr>
              <w:spacing w:after="0" w:line="259" w:lineRule="auto"/>
            </w:pPr>
            <w:r>
              <w:rPr>
                <w:b/>
                <w:color w:val="321F47"/>
              </w:rPr>
              <w:t xml:space="preserve">Respect </w:t>
            </w:r>
          </w:p>
        </w:tc>
        <w:tc>
          <w:tcPr>
            <w:tcW w:w="6892" w:type="dxa"/>
            <w:tcBorders>
              <w:top w:val="single" w:sz="6" w:space="0" w:color="000000"/>
              <w:left w:val="single" w:sz="6" w:space="0" w:color="000000"/>
              <w:bottom w:val="single" w:sz="6" w:space="0" w:color="000000"/>
              <w:right w:val="single" w:sz="6" w:space="0" w:color="000000"/>
            </w:tcBorders>
            <w:vAlign w:val="center"/>
          </w:tcPr>
          <w:p w:rsidR="00AB0467" w:rsidRDefault="00744696">
            <w:pPr>
              <w:spacing w:after="0" w:line="259" w:lineRule="auto"/>
            </w:pPr>
            <w:r>
              <w:rPr>
                <w:color w:val="321F47"/>
              </w:rPr>
              <w:t xml:space="preserve">To be considerate to themselves and others. </w:t>
            </w:r>
          </w:p>
        </w:tc>
      </w:tr>
    </w:tbl>
    <w:p w:rsidR="00AB0467" w:rsidRDefault="00744696">
      <w:pPr>
        <w:rPr>
          <w:b/>
          <w:sz w:val="24"/>
          <w:szCs w:val="24"/>
        </w:rPr>
      </w:pPr>
      <w:r>
        <w:lastRenderedPageBreak/>
        <w:br w:type="page"/>
      </w:r>
    </w:p>
    <w:p w:rsidR="00AB0467" w:rsidRDefault="00744696">
      <w:pPr>
        <w:rPr>
          <w:b/>
          <w:sz w:val="24"/>
          <w:szCs w:val="24"/>
        </w:rPr>
      </w:pPr>
      <w:r>
        <w:rPr>
          <w:b/>
          <w:sz w:val="24"/>
          <w:szCs w:val="24"/>
        </w:rPr>
        <w:lastRenderedPageBreak/>
        <w:t>Appendix 2: Job Description</w:t>
      </w:r>
    </w:p>
    <w:p w:rsidR="00AB0467" w:rsidRDefault="00744696">
      <w:pPr>
        <w:spacing w:after="0" w:line="360" w:lineRule="auto"/>
        <w:jc w:val="center"/>
        <w:rPr>
          <w:b/>
          <w:sz w:val="28"/>
          <w:szCs w:val="28"/>
        </w:rPr>
      </w:pPr>
      <w:r>
        <w:rPr>
          <w:b/>
          <w:sz w:val="28"/>
          <w:szCs w:val="28"/>
        </w:rPr>
        <w:t>JOB DESCRIPTION</w:t>
      </w:r>
    </w:p>
    <w:p w:rsidR="00AB0467" w:rsidRDefault="00744696">
      <w:pPr>
        <w:spacing w:after="0" w:line="360" w:lineRule="auto"/>
        <w:ind w:left="-2" w:hanging="2"/>
        <w:jc w:val="center"/>
        <w:rPr>
          <w:rFonts w:ascii="Times New Roman" w:eastAsia="Times New Roman" w:hAnsi="Times New Roman" w:cs="Times New Roman"/>
          <w:sz w:val="24"/>
          <w:szCs w:val="24"/>
        </w:rPr>
      </w:pPr>
      <w:r>
        <w:rPr>
          <w:b/>
          <w:sz w:val="24"/>
          <w:szCs w:val="24"/>
        </w:rPr>
        <w:t> MATHEMATICS</w:t>
      </w:r>
      <w:r>
        <w:rPr>
          <w:b/>
          <w:color w:val="FF0000"/>
          <w:sz w:val="24"/>
          <w:szCs w:val="24"/>
        </w:rPr>
        <w:t xml:space="preserve"> </w:t>
      </w:r>
      <w:r>
        <w:rPr>
          <w:b/>
          <w:sz w:val="24"/>
          <w:szCs w:val="24"/>
        </w:rPr>
        <w:t>TEACHER</w:t>
      </w:r>
    </w:p>
    <w:p w:rsidR="00AB0467" w:rsidRDefault="00744696">
      <w:pPr>
        <w:spacing w:after="0" w:line="240" w:lineRule="auto"/>
        <w:ind w:left="-2" w:hanging="2"/>
        <w:rPr>
          <w:rFonts w:ascii="Times New Roman" w:eastAsia="Times New Roman" w:hAnsi="Times New Roman" w:cs="Times New Roman"/>
          <w:sz w:val="24"/>
          <w:szCs w:val="24"/>
        </w:rPr>
      </w:pPr>
      <w:r>
        <w:rPr>
          <w:sz w:val="24"/>
          <w:szCs w:val="24"/>
        </w:rPr>
        <w:t>Post Title:</w:t>
      </w:r>
      <w:r>
        <w:rPr>
          <w:sz w:val="24"/>
          <w:szCs w:val="24"/>
        </w:rPr>
        <w:tab/>
      </w:r>
      <w:r>
        <w:rPr>
          <w:sz w:val="24"/>
          <w:szCs w:val="24"/>
        </w:rPr>
        <w:tab/>
      </w:r>
      <w:r>
        <w:rPr>
          <w:sz w:val="24"/>
          <w:szCs w:val="24"/>
        </w:rPr>
        <w:tab/>
      </w:r>
      <w:r>
        <w:rPr>
          <w:sz w:val="24"/>
          <w:szCs w:val="24"/>
        </w:rPr>
        <w:tab/>
        <w:t>Mathematics Teacher</w:t>
      </w:r>
    </w:p>
    <w:p w:rsidR="00AB0467" w:rsidRDefault="00744696">
      <w:pPr>
        <w:spacing w:after="0" w:line="240" w:lineRule="auto"/>
        <w:ind w:left="-2" w:hanging="2"/>
        <w:rPr>
          <w:rFonts w:ascii="Times New Roman" w:eastAsia="Times New Roman" w:hAnsi="Times New Roman" w:cs="Times New Roman"/>
          <w:sz w:val="24"/>
          <w:szCs w:val="24"/>
        </w:rPr>
      </w:pPr>
      <w:r>
        <w:rPr>
          <w:sz w:val="24"/>
          <w:szCs w:val="24"/>
        </w:rPr>
        <w:t>School:</w:t>
      </w:r>
      <w:r>
        <w:rPr>
          <w:sz w:val="24"/>
          <w:szCs w:val="24"/>
        </w:rPr>
        <w:tab/>
      </w:r>
      <w:r>
        <w:rPr>
          <w:sz w:val="24"/>
          <w:szCs w:val="24"/>
        </w:rPr>
        <w:tab/>
      </w:r>
      <w:r>
        <w:rPr>
          <w:sz w:val="24"/>
          <w:szCs w:val="24"/>
        </w:rPr>
        <w:tab/>
      </w:r>
      <w:r>
        <w:rPr>
          <w:sz w:val="24"/>
          <w:szCs w:val="24"/>
        </w:rPr>
        <w:tab/>
      </w:r>
      <w:r>
        <w:rPr>
          <w:sz w:val="24"/>
          <w:szCs w:val="24"/>
        </w:rPr>
        <w:tab/>
        <w:t>Tadcaster Grammar School</w:t>
      </w:r>
    </w:p>
    <w:p w:rsidR="00AB0467" w:rsidRDefault="00744696">
      <w:pPr>
        <w:spacing w:after="0" w:line="240" w:lineRule="auto"/>
        <w:ind w:left="-2" w:hanging="2"/>
        <w:rPr>
          <w:rFonts w:ascii="Times New Roman" w:eastAsia="Times New Roman" w:hAnsi="Times New Roman" w:cs="Times New Roman"/>
          <w:sz w:val="24"/>
          <w:szCs w:val="24"/>
        </w:rPr>
      </w:pPr>
      <w:bookmarkStart w:id="1" w:name="_gjdgxs" w:colFirst="0" w:colLast="0"/>
      <w:bookmarkEnd w:id="1"/>
      <w:r>
        <w:rPr>
          <w:sz w:val="24"/>
          <w:szCs w:val="24"/>
        </w:rPr>
        <w:t>Pay Range:</w:t>
      </w:r>
      <w:r>
        <w:rPr>
          <w:sz w:val="24"/>
          <w:szCs w:val="24"/>
        </w:rPr>
        <w:tab/>
      </w:r>
      <w:r>
        <w:rPr>
          <w:sz w:val="24"/>
          <w:szCs w:val="24"/>
        </w:rPr>
        <w:tab/>
      </w:r>
      <w:r>
        <w:rPr>
          <w:sz w:val="24"/>
          <w:szCs w:val="24"/>
        </w:rPr>
        <w:tab/>
      </w:r>
      <w:r>
        <w:rPr>
          <w:sz w:val="24"/>
          <w:szCs w:val="24"/>
        </w:rPr>
        <w:tab/>
        <w:t xml:space="preserve">MPR </w:t>
      </w:r>
    </w:p>
    <w:p w:rsidR="00AB0467" w:rsidRDefault="00744696">
      <w:pPr>
        <w:spacing w:after="0" w:line="240" w:lineRule="auto"/>
        <w:ind w:left="-2" w:hanging="2"/>
        <w:rPr>
          <w:rFonts w:ascii="Times New Roman" w:eastAsia="Times New Roman" w:hAnsi="Times New Roman" w:cs="Times New Roman"/>
          <w:sz w:val="24"/>
          <w:szCs w:val="24"/>
        </w:rPr>
      </w:pPr>
      <w:r>
        <w:rPr>
          <w:sz w:val="24"/>
          <w:szCs w:val="24"/>
        </w:rPr>
        <w:t>Line Manager:</w:t>
      </w:r>
      <w:r>
        <w:rPr>
          <w:sz w:val="24"/>
          <w:szCs w:val="24"/>
        </w:rPr>
        <w:tab/>
      </w:r>
      <w:r>
        <w:rPr>
          <w:sz w:val="24"/>
          <w:szCs w:val="24"/>
        </w:rPr>
        <w:tab/>
      </w:r>
      <w:r>
        <w:rPr>
          <w:sz w:val="24"/>
          <w:szCs w:val="24"/>
        </w:rPr>
        <w:tab/>
      </w:r>
      <w:r>
        <w:rPr>
          <w:sz w:val="24"/>
          <w:szCs w:val="24"/>
        </w:rPr>
        <w:tab/>
        <w:t>Curriculum Team Leader</w:t>
      </w:r>
    </w:p>
    <w:p w:rsidR="00AB0467" w:rsidRDefault="00AB0467">
      <w:pPr>
        <w:spacing w:after="240" w:line="240" w:lineRule="auto"/>
        <w:rPr>
          <w:rFonts w:ascii="Times New Roman" w:eastAsia="Times New Roman" w:hAnsi="Times New Roman" w:cs="Times New Roman"/>
          <w:sz w:val="24"/>
          <w:szCs w:val="24"/>
        </w:rPr>
      </w:pPr>
    </w:p>
    <w:p w:rsidR="00AB0467" w:rsidRDefault="00744696">
      <w:pPr>
        <w:spacing w:after="0" w:line="240" w:lineRule="auto"/>
        <w:ind w:left="-2" w:hanging="2"/>
        <w:rPr>
          <w:b/>
          <w:sz w:val="24"/>
          <w:szCs w:val="24"/>
        </w:rPr>
      </w:pPr>
      <w:r>
        <w:rPr>
          <w:b/>
          <w:sz w:val="24"/>
          <w:szCs w:val="24"/>
        </w:rPr>
        <w:t>Responsibilities</w:t>
      </w:r>
    </w:p>
    <w:p w:rsidR="00AB0467" w:rsidRDefault="00AB0467">
      <w:pPr>
        <w:spacing w:after="0" w:line="240" w:lineRule="auto"/>
        <w:ind w:left="-2" w:hanging="2"/>
        <w:rPr>
          <w:b/>
          <w:sz w:val="24"/>
          <w:szCs w:val="24"/>
        </w:rPr>
      </w:pPr>
    </w:p>
    <w:p w:rsidR="00AB0467" w:rsidRDefault="00744696">
      <w:pPr>
        <w:spacing w:after="0" w:line="240" w:lineRule="auto"/>
        <w:ind w:left="-2" w:hanging="2"/>
        <w:rPr>
          <w:rFonts w:ascii="Times New Roman" w:eastAsia="Times New Roman" w:hAnsi="Times New Roman" w:cs="Times New Roman"/>
          <w:sz w:val="24"/>
          <w:szCs w:val="24"/>
        </w:rPr>
      </w:pPr>
      <w:r>
        <w:rPr>
          <w:sz w:val="24"/>
          <w:szCs w:val="24"/>
        </w:rPr>
        <w:t xml:space="preserve">To be accountable for students’ attainment and achievement.  To ensure all students make progress by promoting, monitoring and supporting the overall learning and personal development of students.  To uphold the aims, policies, procedures and ethos of the </w:t>
      </w:r>
      <w:r>
        <w:rPr>
          <w:sz w:val="24"/>
          <w:szCs w:val="24"/>
        </w:rPr>
        <w:t>school.</w:t>
      </w:r>
    </w:p>
    <w:p w:rsidR="00AB0467" w:rsidRDefault="00AB0467">
      <w:pPr>
        <w:spacing w:after="0" w:line="240" w:lineRule="auto"/>
        <w:rPr>
          <w:rFonts w:ascii="Times New Roman" w:eastAsia="Times New Roman" w:hAnsi="Times New Roman" w:cs="Times New Roman"/>
          <w:sz w:val="24"/>
          <w:szCs w:val="24"/>
        </w:rPr>
      </w:pPr>
    </w:p>
    <w:p w:rsidR="00AB0467" w:rsidRDefault="00744696">
      <w:pPr>
        <w:spacing w:after="0" w:line="240" w:lineRule="auto"/>
        <w:ind w:left="-2" w:hanging="2"/>
        <w:rPr>
          <w:rFonts w:ascii="Times New Roman" w:eastAsia="Times New Roman" w:hAnsi="Times New Roman" w:cs="Times New Roman"/>
          <w:sz w:val="24"/>
          <w:szCs w:val="24"/>
        </w:rPr>
      </w:pPr>
      <w:r>
        <w:rPr>
          <w:sz w:val="24"/>
          <w:szCs w:val="24"/>
        </w:rPr>
        <w:t>Teachers should work with their Curriculum Team Leader and Assistant Team Leader/Key Stage Leader (as appropriate), whilst taking direct responsibility for the following:  </w:t>
      </w:r>
    </w:p>
    <w:p w:rsidR="00AB0467" w:rsidRDefault="00AB0467">
      <w:pPr>
        <w:spacing w:after="0" w:line="240" w:lineRule="auto"/>
        <w:rPr>
          <w:rFonts w:ascii="Times New Roman" w:eastAsia="Times New Roman" w:hAnsi="Times New Roman" w:cs="Times New Roman"/>
          <w:sz w:val="24"/>
          <w:szCs w:val="24"/>
        </w:rPr>
      </w:pPr>
    </w:p>
    <w:p w:rsidR="00AB0467" w:rsidRDefault="00744696">
      <w:pPr>
        <w:numPr>
          <w:ilvl w:val="0"/>
          <w:numId w:val="3"/>
        </w:numPr>
        <w:spacing w:after="0" w:line="240" w:lineRule="auto"/>
        <w:ind w:left="358"/>
      </w:pPr>
      <w:r>
        <w:rPr>
          <w:sz w:val="24"/>
          <w:szCs w:val="24"/>
        </w:rPr>
        <w:t>Work in accordance with the Teacher Standards (2012)</w:t>
      </w:r>
      <w:r>
        <w:rPr>
          <w:rFonts w:ascii="Arial" w:eastAsia="Arial" w:hAnsi="Arial" w:cs="Arial"/>
          <w:sz w:val="24"/>
          <w:szCs w:val="24"/>
        </w:rPr>
        <w:t xml:space="preserve">   </w:t>
      </w:r>
      <w:hyperlink r:id="rId13">
        <w:r>
          <w:rPr>
            <w:color w:val="1155CC"/>
            <w:sz w:val="24"/>
            <w:szCs w:val="24"/>
            <w:u w:val="single"/>
          </w:rPr>
          <w:t>Teachers' standards</w:t>
        </w:r>
      </w:hyperlink>
    </w:p>
    <w:p w:rsidR="00AB0467" w:rsidRDefault="00744696">
      <w:pPr>
        <w:numPr>
          <w:ilvl w:val="0"/>
          <w:numId w:val="6"/>
        </w:numPr>
        <w:spacing w:after="0" w:line="240" w:lineRule="auto"/>
        <w:ind w:left="358"/>
      </w:pPr>
      <w:r>
        <w:rPr>
          <w:sz w:val="24"/>
          <w:szCs w:val="24"/>
        </w:rPr>
        <w:t>Work within the School Teachers Pay and Conditions Document</w:t>
      </w:r>
    </w:p>
    <w:p w:rsidR="00AB0467" w:rsidRDefault="00744696">
      <w:pPr>
        <w:numPr>
          <w:ilvl w:val="0"/>
          <w:numId w:val="6"/>
        </w:numPr>
        <w:spacing w:after="0" w:line="240" w:lineRule="auto"/>
        <w:ind w:left="358"/>
      </w:pPr>
      <w:r>
        <w:rPr>
          <w:sz w:val="24"/>
          <w:szCs w:val="24"/>
        </w:rPr>
        <w:t>Promote the school’s stated ethos</w:t>
      </w:r>
    </w:p>
    <w:p w:rsidR="00AB0467" w:rsidRDefault="00744696">
      <w:pPr>
        <w:numPr>
          <w:ilvl w:val="0"/>
          <w:numId w:val="6"/>
        </w:numPr>
        <w:spacing w:after="0" w:line="240" w:lineRule="auto"/>
        <w:ind w:left="358"/>
      </w:pPr>
      <w:r>
        <w:rPr>
          <w:sz w:val="24"/>
          <w:szCs w:val="24"/>
        </w:rPr>
        <w:t>Contribute to and implement the annual School Improvement Plan and agreed polic</w:t>
      </w:r>
      <w:r>
        <w:rPr>
          <w:sz w:val="24"/>
          <w:szCs w:val="24"/>
        </w:rPr>
        <w:t>ies</w:t>
      </w:r>
    </w:p>
    <w:p w:rsidR="00AB0467" w:rsidRDefault="00744696">
      <w:pPr>
        <w:numPr>
          <w:ilvl w:val="0"/>
          <w:numId w:val="6"/>
        </w:numPr>
        <w:spacing w:after="0" w:line="240" w:lineRule="auto"/>
        <w:ind w:left="358"/>
      </w:pPr>
      <w:r>
        <w:rPr>
          <w:sz w:val="24"/>
          <w:szCs w:val="24"/>
        </w:rPr>
        <w:t>Teach as directed throughout the school subject  with appropriate training</w:t>
      </w:r>
    </w:p>
    <w:p w:rsidR="00AB0467" w:rsidRDefault="00744696">
      <w:pPr>
        <w:numPr>
          <w:ilvl w:val="0"/>
          <w:numId w:val="6"/>
        </w:numPr>
        <w:spacing w:after="0" w:line="240" w:lineRule="auto"/>
        <w:ind w:left="358"/>
      </w:pPr>
      <w:r>
        <w:rPr>
          <w:sz w:val="24"/>
          <w:szCs w:val="24"/>
        </w:rPr>
        <w:t>Monitor, expect and improve progress in student learning</w:t>
      </w:r>
    </w:p>
    <w:p w:rsidR="00AB0467" w:rsidRDefault="00744696">
      <w:pPr>
        <w:numPr>
          <w:ilvl w:val="0"/>
          <w:numId w:val="6"/>
        </w:numPr>
        <w:spacing w:after="0" w:line="240" w:lineRule="auto"/>
        <w:ind w:left="358"/>
      </w:pPr>
      <w:r>
        <w:rPr>
          <w:sz w:val="24"/>
          <w:szCs w:val="24"/>
        </w:rPr>
        <w:t>Participate in the pastoral management of the school as requested</w:t>
      </w:r>
    </w:p>
    <w:p w:rsidR="00AB0467" w:rsidRDefault="00744696">
      <w:pPr>
        <w:numPr>
          <w:ilvl w:val="0"/>
          <w:numId w:val="6"/>
        </w:numPr>
        <w:spacing w:after="0" w:line="240" w:lineRule="auto"/>
        <w:ind w:left="358"/>
      </w:pPr>
      <w:r>
        <w:rPr>
          <w:sz w:val="24"/>
          <w:szCs w:val="24"/>
        </w:rPr>
        <w:t>Take part in performance management procedures outline</w:t>
      </w:r>
      <w:r>
        <w:rPr>
          <w:sz w:val="24"/>
          <w:szCs w:val="24"/>
        </w:rPr>
        <w:t>d in an agreed school policy</w:t>
      </w:r>
    </w:p>
    <w:p w:rsidR="00AB0467" w:rsidRDefault="00744696">
      <w:pPr>
        <w:numPr>
          <w:ilvl w:val="0"/>
          <w:numId w:val="6"/>
        </w:numPr>
        <w:spacing w:after="0" w:line="240" w:lineRule="auto"/>
        <w:ind w:left="358"/>
      </w:pPr>
      <w:r>
        <w:rPr>
          <w:sz w:val="24"/>
          <w:szCs w:val="24"/>
        </w:rPr>
        <w:t>Take responsibility for their own professional development</w:t>
      </w:r>
    </w:p>
    <w:p w:rsidR="00AB0467" w:rsidRDefault="00AB0467">
      <w:pPr>
        <w:spacing w:after="240" w:line="240" w:lineRule="auto"/>
        <w:rPr>
          <w:rFonts w:ascii="Times New Roman" w:eastAsia="Times New Roman" w:hAnsi="Times New Roman" w:cs="Times New Roman"/>
          <w:sz w:val="24"/>
          <w:szCs w:val="24"/>
        </w:rPr>
      </w:pPr>
    </w:p>
    <w:p w:rsidR="00AB0467" w:rsidRDefault="00744696">
      <w:pPr>
        <w:spacing w:after="0" w:line="240" w:lineRule="auto"/>
        <w:ind w:left="-2" w:hanging="2"/>
        <w:rPr>
          <w:b/>
          <w:sz w:val="24"/>
          <w:szCs w:val="24"/>
        </w:rPr>
      </w:pPr>
      <w:r>
        <w:rPr>
          <w:b/>
          <w:sz w:val="24"/>
          <w:szCs w:val="24"/>
        </w:rPr>
        <w:t>Specific Responsibilities – All Teaching Staff</w:t>
      </w:r>
    </w:p>
    <w:p w:rsidR="00AB0467" w:rsidRDefault="00AB0467">
      <w:pPr>
        <w:spacing w:after="0" w:line="240" w:lineRule="auto"/>
        <w:ind w:left="-2" w:hanging="2"/>
        <w:rPr>
          <w:b/>
          <w:sz w:val="24"/>
          <w:szCs w:val="24"/>
        </w:rPr>
      </w:pPr>
    </w:p>
    <w:p w:rsidR="00AB0467" w:rsidRDefault="00744696">
      <w:pPr>
        <w:numPr>
          <w:ilvl w:val="0"/>
          <w:numId w:val="4"/>
        </w:numPr>
        <w:spacing w:after="0" w:line="240" w:lineRule="auto"/>
        <w:ind w:left="358"/>
      </w:pPr>
      <w:r>
        <w:rPr>
          <w:sz w:val="24"/>
          <w:szCs w:val="24"/>
        </w:rPr>
        <w:t>Plan and deliver lessons using a range of strategies to meet students’ individual  learning needs</w:t>
      </w:r>
    </w:p>
    <w:p w:rsidR="00AB0467" w:rsidRDefault="00744696">
      <w:pPr>
        <w:numPr>
          <w:ilvl w:val="0"/>
          <w:numId w:val="4"/>
        </w:numPr>
        <w:spacing w:after="0" w:line="240" w:lineRule="auto"/>
        <w:ind w:left="358"/>
      </w:pPr>
      <w:r>
        <w:rPr>
          <w:sz w:val="24"/>
          <w:szCs w:val="24"/>
        </w:rPr>
        <w:t>Have a thorough knowl</w:t>
      </w:r>
      <w:r>
        <w:rPr>
          <w:sz w:val="24"/>
          <w:szCs w:val="24"/>
        </w:rPr>
        <w:t>edge and understanding of their subject, its teaching and place in the National Curriculum and that of the school</w:t>
      </w:r>
    </w:p>
    <w:p w:rsidR="00AB0467" w:rsidRDefault="00744696">
      <w:pPr>
        <w:numPr>
          <w:ilvl w:val="0"/>
          <w:numId w:val="4"/>
        </w:numPr>
        <w:spacing w:after="0" w:line="240" w:lineRule="auto"/>
        <w:ind w:left="358"/>
      </w:pPr>
      <w:r>
        <w:rPr>
          <w:sz w:val="24"/>
          <w:szCs w:val="24"/>
        </w:rPr>
        <w:t>Set and mark homework according to the school and subject policies</w:t>
      </w:r>
    </w:p>
    <w:p w:rsidR="00AB0467" w:rsidRDefault="00744696">
      <w:pPr>
        <w:numPr>
          <w:ilvl w:val="0"/>
          <w:numId w:val="4"/>
        </w:numPr>
        <w:spacing w:after="0" w:line="240" w:lineRule="auto"/>
        <w:ind w:left="358"/>
      </w:pPr>
      <w:r>
        <w:rPr>
          <w:sz w:val="24"/>
          <w:szCs w:val="24"/>
        </w:rPr>
        <w:t>Mark, assess, record and report on students’ achievements, setting appropri</w:t>
      </w:r>
      <w:r>
        <w:rPr>
          <w:sz w:val="24"/>
          <w:szCs w:val="24"/>
        </w:rPr>
        <w:t>ate targets for improvement</w:t>
      </w:r>
    </w:p>
    <w:p w:rsidR="00AB0467" w:rsidRDefault="00744696">
      <w:pPr>
        <w:numPr>
          <w:ilvl w:val="0"/>
          <w:numId w:val="4"/>
        </w:numPr>
        <w:spacing w:after="0" w:line="240" w:lineRule="auto"/>
        <w:ind w:left="425"/>
      </w:pPr>
      <w:r>
        <w:rPr>
          <w:sz w:val="24"/>
          <w:szCs w:val="24"/>
        </w:rPr>
        <w:t>Meet deadlines for reporting, marking, submission of assessment data, coursework, marks and forecast grades</w:t>
      </w:r>
    </w:p>
    <w:p w:rsidR="00AB0467" w:rsidRDefault="00744696">
      <w:pPr>
        <w:numPr>
          <w:ilvl w:val="0"/>
          <w:numId w:val="4"/>
        </w:numPr>
        <w:spacing w:after="0" w:line="240" w:lineRule="auto"/>
        <w:ind w:left="358"/>
      </w:pPr>
      <w:r>
        <w:rPr>
          <w:sz w:val="24"/>
          <w:szCs w:val="24"/>
        </w:rPr>
        <w:t>Prepare students for examinations, taking part in standardisation and moderation  activities required within the subject and by examination boards</w:t>
      </w:r>
    </w:p>
    <w:p w:rsidR="00AB0467" w:rsidRDefault="00744696">
      <w:pPr>
        <w:numPr>
          <w:ilvl w:val="0"/>
          <w:numId w:val="4"/>
        </w:numPr>
        <w:spacing w:after="0" w:line="240" w:lineRule="auto"/>
        <w:ind w:left="358"/>
      </w:pPr>
      <w:r>
        <w:rPr>
          <w:sz w:val="24"/>
          <w:szCs w:val="24"/>
        </w:rPr>
        <w:t>Contribute to the development of schemes of learning, school and subject policies as appropriate</w:t>
      </w:r>
    </w:p>
    <w:p w:rsidR="00AB0467" w:rsidRDefault="00744696">
      <w:pPr>
        <w:numPr>
          <w:ilvl w:val="0"/>
          <w:numId w:val="4"/>
        </w:numPr>
        <w:spacing w:after="0" w:line="240" w:lineRule="auto"/>
        <w:ind w:left="358"/>
      </w:pPr>
      <w:r>
        <w:rPr>
          <w:sz w:val="24"/>
          <w:szCs w:val="24"/>
        </w:rPr>
        <w:t>Attend and c</w:t>
      </w:r>
      <w:r>
        <w:rPr>
          <w:sz w:val="24"/>
          <w:szCs w:val="24"/>
        </w:rPr>
        <w:t>ontribute to appropriate meetings and professional development activities</w:t>
      </w:r>
    </w:p>
    <w:p w:rsidR="00AB0467" w:rsidRDefault="00744696">
      <w:pPr>
        <w:numPr>
          <w:ilvl w:val="0"/>
          <w:numId w:val="4"/>
        </w:numPr>
        <w:spacing w:after="0" w:line="240" w:lineRule="auto"/>
        <w:ind w:left="358"/>
      </w:pPr>
      <w:r>
        <w:rPr>
          <w:sz w:val="24"/>
          <w:szCs w:val="24"/>
        </w:rPr>
        <w:t>Contribute to the process of subject self-evaluation and improvement planning</w:t>
      </w:r>
    </w:p>
    <w:p w:rsidR="00AB0467" w:rsidRDefault="00744696">
      <w:pPr>
        <w:numPr>
          <w:ilvl w:val="0"/>
          <w:numId w:val="4"/>
        </w:numPr>
        <w:spacing w:after="0" w:line="240" w:lineRule="auto"/>
        <w:ind w:left="358"/>
      </w:pPr>
      <w:r>
        <w:rPr>
          <w:sz w:val="24"/>
          <w:szCs w:val="24"/>
        </w:rPr>
        <w:t>Undertake whatever other duties might reasonably be requested by the Headteacher or Curriculum Team Lead</w:t>
      </w:r>
      <w:r>
        <w:rPr>
          <w:sz w:val="24"/>
          <w:szCs w:val="24"/>
        </w:rPr>
        <w:t>er</w:t>
      </w:r>
    </w:p>
    <w:p w:rsidR="00AB0467" w:rsidRDefault="00AB0467">
      <w:pPr>
        <w:spacing w:after="0" w:line="240" w:lineRule="auto"/>
        <w:rPr>
          <w:rFonts w:ascii="Times New Roman" w:eastAsia="Times New Roman" w:hAnsi="Times New Roman" w:cs="Times New Roman"/>
          <w:sz w:val="24"/>
          <w:szCs w:val="24"/>
        </w:rPr>
      </w:pPr>
    </w:p>
    <w:p w:rsidR="00AB0467" w:rsidRDefault="00744696">
      <w:pPr>
        <w:spacing w:after="0" w:line="240" w:lineRule="auto"/>
        <w:ind w:left="-2" w:hanging="2"/>
        <w:rPr>
          <w:b/>
          <w:sz w:val="24"/>
          <w:szCs w:val="24"/>
        </w:rPr>
      </w:pPr>
      <w:r>
        <w:rPr>
          <w:b/>
          <w:sz w:val="24"/>
          <w:szCs w:val="24"/>
        </w:rPr>
        <w:t>Specific Responsibilities – Form Tutors</w:t>
      </w:r>
    </w:p>
    <w:p w:rsidR="00AB0467" w:rsidRDefault="00AB0467">
      <w:pPr>
        <w:spacing w:after="0" w:line="240" w:lineRule="auto"/>
        <w:ind w:left="-2" w:hanging="2"/>
        <w:rPr>
          <w:b/>
          <w:sz w:val="24"/>
          <w:szCs w:val="24"/>
        </w:rPr>
      </w:pPr>
    </w:p>
    <w:p w:rsidR="00AB0467" w:rsidRDefault="00744696">
      <w:pPr>
        <w:numPr>
          <w:ilvl w:val="0"/>
          <w:numId w:val="7"/>
        </w:numPr>
        <w:spacing w:after="0" w:line="360" w:lineRule="auto"/>
        <w:rPr>
          <w:sz w:val="24"/>
          <w:szCs w:val="24"/>
        </w:rPr>
      </w:pPr>
      <w:r>
        <w:rPr>
          <w:sz w:val="24"/>
          <w:szCs w:val="24"/>
        </w:rPr>
        <w:t>Take responsibility for day to day discipline routines and attendance in the form group</w:t>
      </w:r>
    </w:p>
    <w:p w:rsidR="00AB0467" w:rsidRDefault="00744696">
      <w:pPr>
        <w:numPr>
          <w:ilvl w:val="0"/>
          <w:numId w:val="7"/>
        </w:numPr>
        <w:spacing w:after="0" w:line="360" w:lineRule="auto"/>
        <w:rPr>
          <w:sz w:val="24"/>
          <w:szCs w:val="24"/>
        </w:rPr>
      </w:pPr>
      <w:r>
        <w:rPr>
          <w:sz w:val="24"/>
          <w:szCs w:val="24"/>
        </w:rPr>
        <w:t>Review and discuss students’ work and welfare, setting targets as necessary</w:t>
      </w:r>
    </w:p>
    <w:p w:rsidR="00AB0467" w:rsidRDefault="00744696">
      <w:pPr>
        <w:numPr>
          <w:ilvl w:val="0"/>
          <w:numId w:val="7"/>
        </w:numPr>
        <w:spacing w:after="0" w:line="360" w:lineRule="auto"/>
        <w:rPr>
          <w:sz w:val="24"/>
          <w:szCs w:val="24"/>
        </w:rPr>
      </w:pPr>
      <w:r>
        <w:rPr>
          <w:sz w:val="24"/>
          <w:szCs w:val="24"/>
        </w:rPr>
        <w:t>Promote good behaviour and positive attitudes at all times</w:t>
      </w:r>
    </w:p>
    <w:p w:rsidR="00AB0467" w:rsidRDefault="00744696">
      <w:pPr>
        <w:numPr>
          <w:ilvl w:val="0"/>
          <w:numId w:val="7"/>
        </w:numPr>
        <w:spacing w:after="0" w:line="360" w:lineRule="auto"/>
        <w:rPr>
          <w:sz w:val="24"/>
          <w:szCs w:val="24"/>
        </w:rPr>
      </w:pPr>
      <w:r>
        <w:rPr>
          <w:sz w:val="24"/>
          <w:szCs w:val="24"/>
        </w:rPr>
        <w:t>Support form, house, year and school activities as appropriate</w:t>
      </w:r>
    </w:p>
    <w:p w:rsidR="00AB0467" w:rsidRDefault="00AB0467">
      <w:pPr>
        <w:spacing w:after="240" w:line="240" w:lineRule="auto"/>
        <w:rPr>
          <w:rFonts w:ascii="Times New Roman" w:eastAsia="Times New Roman" w:hAnsi="Times New Roman" w:cs="Times New Roman"/>
          <w:sz w:val="24"/>
          <w:szCs w:val="24"/>
        </w:rPr>
      </w:pPr>
    </w:p>
    <w:p w:rsidR="00AB0467" w:rsidRDefault="00744696">
      <w:pPr>
        <w:spacing w:after="0"/>
        <w:ind w:left="-2" w:hanging="2"/>
        <w:rPr>
          <w:rFonts w:ascii="Times New Roman" w:eastAsia="Times New Roman" w:hAnsi="Times New Roman" w:cs="Times New Roman"/>
          <w:sz w:val="24"/>
          <w:szCs w:val="24"/>
        </w:rPr>
      </w:pPr>
      <w:r>
        <w:rPr>
          <w:sz w:val="24"/>
          <w:szCs w:val="24"/>
        </w:rPr>
        <w:t>This job description is not your contract of employment, or any part of it. It has been prepared only for the purpose of school organ</w:t>
      </w:r>
      <w:r>
        <w:rPr>
          <w:sz w:val="24"/>
          <w:szCs w:val="24"/>
        </w:rPr>
        <w:t>isation and may change either as your contract changes or as the organisation of the school is changed. </w:t>
      </w:r>
    </w:p>
    <w:p w:rsidR="00AB0467" w:rsidRDefault="00AB0467">
      <w:pPr>
        <w:spacing w:after="0"/>
        <w:rPr>
          <w:rFonts w:ascii="Times New Roman" w:eastAsia="Times New Roman" w:hAnsi="Times New Roman" w:cs="Times New Roman"/>
          <w:sz w:val="24"/>
          <w:szCs w:val="24"/>
        </w:rPr>
      </w:pPr>
    </w:p>
    <w:p w:rsidR="00AB0467" w:rsidRDefault="00744696">
      <w:pPr>
        <w:spacing w:after="0"/>
        <w:ind w:left="-2" w:hanging="2"/>
        <w:rPr>
          <w:rFonts w:ascii="Times New Roman" w:eastAsia="Times New Roman" w:hAnsi="Times New Roman" w:cs="Times New Roman"/>
          <w:sz w:val="24"/>
          <w:szCs w:val="24"/>
        </w:rPr>
      </w:pPr>
      <w:r>
        <w:rPr>
          <w:color w:val="222222"/>
          <w:sz w:val="24"/>
          <w:szCs w:val="24"/>
          <w:highlight w:val="white"/>
        </w:rPr>
        <w:t>[STAR MAT policy is to assess the performance of all new staff during the first 6 months of their contract to determine suitability for continued empl</w:t>
      </w:r>
      <w:r>
        <w:rPr>
          <w:color w:val="222222"/>
          <w:sz w:val="24"/>
          <w:szCs w:val="24"/>
          <w:highlight w:val="white"/>
        </w:rPr>
        <w:t xml:space="preserve">oyment.]  </w:t>
      </w:r>
      <w:r>
        <w:rPr>
          <w:i/>
          <w:color w:val="222222"/>
          <w:sz w:val="24"/>
          <w:szCs w:val="24"/>
          <w:highlight w:val="white"/>
        </w:rPr>
        <w:t>Only applicable to staff joining the school after September 2019.</w:t>
      </w:r>
    </w:p>
    <w:p w:rsidR="00AB0467" w:rsidRDefault="00AB0467">
      <w:pPr>
        <w:spacing w:after="0"/>
        <w:rPr>
          <w:rFonts w:ascii="Times New Roman" w:eastAsia="Times New Roman" w:hAnsi="Times New Roman" w:cs="Times New Roman"/>
          <w:sz w:val="24"/>
          <w:szCs w:val="24"/>
        </w:rPr>
      </w:pPr>
    </w:p>
    <w:p w:rsidR="00AB0467" w:rsidRDefault="00744696">
      <w:pPr>
        <w:spacing w:after="0"/>
        <w:ind w:left="-2" w:hanging="2"/>
        <w:rPr>
          <w:rFonts w:ascii="Times New Roman" w:eastAsia="Times New Roman" w:hAnsi="Times New Roman" w:cs="Times New Roman"/>
          <w:sz w:val="24"/>
          <w:szCs w:val="24"/>
        </w:rPr>
      </w:pPr>
      <w:r>
        <w:rPr>
          <w:sz w:val="24"/>
          <w:szCs w:val="24"/>
        </w:rPr>
        <w:t xml:space="preserve">Elements of the Job Description may be re-negotiated at the request of either party and with the agreement of both.  The post holder may, in addition, be asked to carry out other </w:t>
      </w:r>
      <w:r>
        <w:rPr>
          <w:sz w:val="24"/>
          <w:szCs w:val="24"/>
        </w:rPr>
        <w:t>reasonable duties within the MAT, (which could involve working at other schools), as may be required for the benefit of the school and the students’ education and well-being.</w:t>
      </w:r>
    </w:p>
    <w:p w:rsidR="00AB0467" w:rsidRDefault="00744696">
      <w:pPr>
        <w:keepLines/>
        <w:spacing w:after="0" w:line="240" w:lineRule="auto"/>
        <w:rPr>
          <w:rFonts w:ascii="Times New Roman" w:eastAsia="Times New Roman" w:hAnsi="Times New Roman" w:cs="Times New Roman"/>
          <w:sz w:val="24"/>
          <w:szCs w:val="24"/>
        </w:rPr>
      </w:pPr>
      <w:r>
        <w:br w:type="page"/>
      </w:r>
    </w:p>
    <w:p w:rsidR="00AB0467" w:rsidRDefault="00744696">
      <w:pPr>
        <w:keepLines/>
        <w:spacing w:after="0" w:line="240" w:lineRule="auto"/>
        <w:jc w:val="center"/>
        <w:rPr>
          <w:b/>
          <w:sz w:val="28"/>
          <w:szCs w:val="28"/>
        </w:rPr>
      </w:pPr>
      <w:r>
        <w:rPr>
          <w:b/>
          <w:sz w:val="28"/>
          <w:szCs w:val="28"/>
        </w:rPr>
        <w:lastRenderedPageBreak/>
        <w:t>PERSON SPECIFICATION</w:t>
      </w:r>
    </w:p>
    <w:p w:rsidR="00AB0467" w:rsidRDefault="00AB0467">
      <w:pPr>
        <w:spacing w:after="0" w:line="240" w:lineRule="auto"/>
        <w:rPr>
          <w:rFonts w:ascii="Times New Roman" w:eastAsia="Times New Roman" w:hAnsi="Times New Roman" w:cs="Times New Roman"/>
          <w:sz w:val="24"/>
          <w:szCs w:val="24"/>
        </w:rPr>
      </w:pPr>
    </w:p>
    <w:tbl>
      <w:tblPr>
        <w:tblStyle w:val="a5"/>
        <w:tblW w:w="9226" w:type="dxa"/>
        <w:tblLayout w:type="fixed"/>
        <w:tblLook w:val="0400" w:firstRow="0" w:lastRow="0" w:firstColumn="0" w:lastColumn="0" w:noHBand="0" w:noVBand="1"/>
      </w:tblPr>
      <w:tblGrid>
        <w:gridCol w:w="1896"/>
        <w:gridCol w:w="7330"/>
      </w:tblGrid>
      <w:tr w:rsidR="00AB0467">
        <w:trPr>
          <w:trHeight w:val="615"/>
        </w:trPr>
        <w:tc>
          <w:tcPr>
            <w:tcW w:w="1896"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AB0467" w:rsidRDefault="00AB0467">
            <w:pPr>
              <w:spacing w:after="0" w:line="240" w:lineRule="auto"/>
              <w:rPr>
                <w:rFonts w:ascii="Times New Roman" w:eastAsia="Times New Roman" w:hAnsi="Times New Roman" w:cs="Times New Roman"/>
              </w:rPr>
            </w:pPr>
          </w:p>
          <w:p w:rsidR="00AB0467" w:rsidRDefault="00744696">
            <w:pPr>
              <w:spacing w:after="0" w:line="240" w:lineRule="auto"/>
              <w:ind w:left="-2" w:hanging="2"/>
              <w:jc w:val="center"/>
              <w:rPr>
                <w:rFonts w:ascii="Times New Roman" w:eastAsia="Times New Roman" w:hAnsi="Times New Roman" w:cs="Times New Roman"/>
              </w:rPr>
            </w:pPr>
            <w:r>
              <w:rPr>
                <w:b/>
              </w:rPr>
              <w:t>Factors</w:t>
            </w:r>
          </w:p>
        </w:tc>
        <w:tc>
          <w:tcPr>
            <w:tcW w:w="733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AB0467" w:rsidRDefault="00AB0467">
            <w:pPr>
              <w:spacing w:after="0" w:line="240" w:lineRule="auto"/>
              <w:rPr>
                <w:rFonts w:ascii="Times New Roman" w:eastAsia="Times New Roman" w:hAnsi="Times New Roman" w:cs="Times New Roman"/>
              </w:rPr>
            </w:pPr>
          </w:p>
          <w:p w:rsidR="00AB0467" w:rsidRDefault="00744696">
            <w:pPr>
              <w:spacing w:after="0" w:line="240" w:lineRule="auto"/>
              <w:ind w:left="-2" w:hanging="2"/>
              <w:jc w:val="center"/>
              <w:rPr>
                <w:rFonts w:ascii="Times New Roman" w:eastAsia="Times New Roman" w:hAnsi="Times New Roman" w:cs="Times New Roman"/>
              </w:rPr>
            </w:pPr>
            <w:r>
              <w:rPr>
                <w:b/>
              </w:rPr>
              <w:t>Characteristics</w:t>
            </w:r>
          </w:p>
        </w:tc>
      </w:tr>
      <w:tr w:rsidR="00AB0467">
        <w:trPr>
          <w:trHeight w:val="570"/>
        </w:trPr>
        <w:tc>
          <w:tcPr>
            <w:tcW w:w="1896"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AB0467" w:rsidRDefault="00744696">
            <w:pPr>
              <w:spacing w:after="0" w:line="240" w:lineRule="auto"/>
              <w:ind w:left="-2" w:hanging="2"/>
              <w:jc w:val="center"/>
              <w:rPr>
                <w:rFonts w:ascii="Times New Roman" w:eastAsia="Times New Roman" w:hAnsi="Times New Roman" w:cs="Times New Roman"/>
              </w:rPr>
            </w:pPr>
            <w:r>
              <w:rPr>
                <w:b/>
              </w:rPr>
              <w:t>Qualifications </w:t>
            </w:r>
          </w:p>
        </w:tc>
        <w:tc>
          <w:tcPr>
            <w:tcW w:w="733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AB0467" w:rsidRDefault="00744696">
            <w:pPr>
              <w:spacing w:after="0" w:line="240" w:lineRule="auto"/>
              <w:ind w:left="-2" w:hanging="2"/>
              <w:rPr>
                <w:rFonts w:ascii="Times New Roman" w:eastAsia="Times New Roman" w:hAnsi="Times New Roman" w:cs="Times New Roman"/>
              </w:rPr>
            </w:pPr>
            <w:r>
              <w:t>Degree(s) or equivalent</w:t>
            </w:r>
          </w:p>
        </w:tc>
      </w:tr>
      <w:tr w:rsidR="00AB0467">
        <w:trPr>
          <w:trHeight w:val="570"/>
        </w:trPr>
        <w:tc>
          <w:tcPr>
            <w:tcW w:w="1896"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AB0467" w:rsidRDefault="00AB0467">
            <w:pPr>
              <w:spacing w:after="0" w:line="240" w:lineRule="auto"/>
              <w:rPr>
                <w:rFonts w:ascii="Times New Roman" w:eastAsia="Times New Roman" w:hAnsi="Times New Roman" w:cs="Times New Roman"/>
              </w:rPr>
            </w:pPr>
          </w:p>
        </w:tc>
        <w:tc>
          <w:tcPr>
            <w:tcW w:w="733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AB0467" w:rsidRDefault="00744696">
            <w:pPr>
              <w:spacing w:after="0" w:line="240" w:lineRule="auto"/>
              <w:ind w:left="-2" w:hanging="2"/>
              <w:rPr>
                <w:rFonts w:ascii="Times New Roman" w:eastAsia="Times New Roman" w:hAnsi="Times New Roman" w:cs="Times New Roman"/>
              </w:rPr>
            </w:pPr>
            <w:r>
              <w:t>Qualified teacher status</w:t>
            </w:r>
          </w:p>
          <w:p w:rsidR="00AB0467" w:rsidRDefault="00AB0467">
            <w:pPr>
              <w:spacing w:after="0" w:line="240" w:lineRule="auto"/>
              <w:rPr>
                <w:rFonts w:ascii="Times New Roman" w:eastAsia="Times New Roman" w:hAnsi="Times New Roman" w:cs="Times New Roman"/>
              </w:rPr>
            </w:pPr>
          </w:p>
        </w:tc>
      </w:tr>
      <w:tr w:rsidR="00AB0467">
        <w:trPr>
          <w:trHeight w:val="570"/>
        </w:trPr>
        <w:tc>
          <w:tcPr>
            <w:tcW w:w="1896"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AB0467" w:rsidRDefault="00744696">
            <w:pPr>
              <w:spacing w:after="0" w:line="240" w:lineRule="auto"/>
              <w:ind w:left="-2" w:hanging="2"/>
              <w:jc w:val="center"/>
              <w:rPr>
                <w:rFonts w:ascii="Times New Roman" w:eastAsia="Times New Roman" w:hAnsi="Times New Roman" w:cs="Times New Roman"/>
              </w:rPr>
            </w:pPr>
            <w:r>
              <w:rPr>
                <w:b/>
              </w:rPr>
              <w:t>Experience</w:t>
            </w:r>
          </w:p>
        </w:tc>
        <w:tc>
          <w:tcPr>
            <w:tcW w:w="733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AB0467" w:rsidRDefault="00744696">
            <w:pPr>
              <w:spacing w:after="0" w:line="240" w:lineRule="auto"/>
              <w:ind w:left="-2" w:hanging="2"/>
              <w:rPr>
                <w:rFonts w:ascii="Times New Roman" w:eastAsia="Times New Roman" w:hAnsi="Times New Roman" w:cs="Times New Roman"/>
              </w:rPr>
            </w:pPr>
            <w:r>
              <w:t>Experience of teaching Mathematics to the 11-16 age group</w:t>
            </w:r>
          </w:p>
          <w:p w:rsidR="00AB0467" w:rsidRDefault="00AB0467">
            <w:pPr>
              <w:spacing w:after="0" w:line="240" w:lineRule="auto"/>
              <w:rPr>
                <w:rFonts w:ascii="Times New Roman" w:eastAsia="Times New Roman" w:hAnsi="Times New Roman" w:cs="Times New Roman"/>
              </w:rPr>
            </w:pPr>
          </w:p>
        </w:tc>
      </w:tr>
      <w:tr w:rsidR="00AB0467">
        <w:trPr>
          <w:trHeight w:val="855"/>
        </w:trPr>
        <w:tc>
          <w:tcPr>
            <w:tcW w:w="1896"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AB0467" w:rsidRDefault="00744696">
            <w:pPr>
              <w:spacing w:after="0" w:line="240" w:lineRule="auto"/>
              <w:ind w:left="-2" w:hanging="2"/>
              <w:jc w:val="center"/>
              <w:rPr>
                <w:rFonts w:ascii="Times New Roman" w:eastAsia="Times New Roman" w:hAnsi="Times New Roman" w:cs="Times New Roman"/>
              </w:rPr>
            </w:pPr>
            <w:r>
              <w:rPr>
                <w:b/>
              </w:rPr>
              <w:t>Training</w:t>
            </w:r>
          </w:p>
        </w:tc>
        <w:tc>
          <w:tcPr>
            <w:tcW w:w="733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AB0467" w:rsidRDefault="00744696">
            <w:pPr>
              <w:spacing w:after="0" w:line="240" w:lineRule="auto"/>
              <w:ind w:left="-2" w:hanging="2"/>
              <w:rPr>
                <w:rFonts w:ascii="Times New Roman" w:eastAsia="Times New Roman" w:hAnsi="Times New Roman" w:cs="Times New Roman"/>
              </w:rPr>
            </w:pPr>
            <w:r>
              <w:t>Evidence of relevant Continued Professional Development or keeping abreast of recent development </w:t>
            </w:r>
          </w:p>
          <w:p w:rsidR="00AB0467" w:rsidRDefault="00AB0467">
            <w:pPr>
              <w:spacing w:after="0" w:line="240" w:lineRule="auto"/>
              <w:rPr>
                <w:rFonts w:ascii="Times New Roman" w:eastAsia="Times New Roman" w:hAnsi="Times New Roman" w:cs="Times New Roman"/>
              </w:rPr>
            </w:pPr>
          </w:p>
        </w:tc>
      </w:tr>
      <w:tr w:rsidR="00AB0467">
        <w:trPr>
          <w:trHeight w:val="855"/>
        </w:trPr>
        <w:tc>
          <w:tcPr>
            <w:tcW w:w="1896"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AB0467" w:rsidRDefault="00744696">
            <w:pPr>
              <w:spacing w:after="0" w:line="240" w:lineRule="auto"/>
              <w:ind w:left="-2" w:hanging="2"/>
              <w:jc w:val="center"/>
              <w:rPr>
                <w:rFonts w:ascii="Times New Roman" w:eastAsia="Times New Roman" w:hAnsi="Times New Roman" w:cs="Times New Roman"/>
              </w:rPr>
            </w:pPr>
            <w:r>
              <w:rPr>
                <w:b/>
              </w:rPr>
              <w:t>Knowledge and Skills</w:t>
            </w:r>
          </w:p>
        </w:tc>
        <w:tc>
          <w:tcPr>
            <w:tcW w:w="733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AB0467" w:rsidRDefault="00744696">
            <w:pPr>
              <w:spacing w:after="0" w:line="240" w:lineRule="auto"/>
              <w:ind w:left="-2" w:hanging="2"/>
              <w:rPr>
                <w:rFonts w:ascii="Times New Roman" w:eastAsia="Times New Roman" w:hAnsi="Times New Roman" w:cs="Times New Roman"/>
              </w:rPr>
            </w:pPr>
            <w:r>
              <w:t>Thorough knowledge and understanding of the subject and how it can effectively be taught across the spectrum of age and ability</w:t>
            </w:r>
          </w:p>
          <w:p w:rsidR="00AB0467" w:rsidRDefault="00AB0467">
            <w:pPr>
              <w:spacing w:after="0" w:line="240" w:lineRule="auto"/>
              <w:rPr>
                <w:rFonts w:ascii="Times New Roman" w:eastAsia="Times New Roman" w:hAnsi="Times New Roman" w:cs="Times New Roman"/>
              </w:rPr>
            </w:pPr>
          </w:p>
        </w:tc>
      </w:tr>
      <w:tr w:rsidR="00AB0467">
        <w:trPr>
          <w:trHeight w:val="1155"/>
        </w:trPr>
        <w:tc>
          <w:tcPr>
            <w:tcW w:w="1896"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AB0467" w:rsidRDefault="00AB0467">
            <w:pPr>
              <w:spacing w:after="0" w:line="240" w:lineRule="auto"/>
              <w:rPr>
                <w:rFonts w:ascii="Times New Roman" w:eastAsia="Times New Roman" w:hAnsi="Times New Roman" w:cs="Times New Roman"/>
              </w:rPr>
            </w:pPr>
          </w:p>
        </w:tc>
        <w:tc>
          <w:tcPr>
            <w:tcW w:w="733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AB0467" w:rsidRDefault="00744696">
            <w:pPr>
              <w:spacing w:after="0" w:line="240" w:lineRule="auto"/>
              <w:ind w:left="-2" w:hanging="2"/>
              <w:rPr>
                <w:rFonts w:ascii="Times New Roman" w:eastAsia="Times New Roman" w:hAnsi="Times New Roman" w:cs="Times New Roman"/>
              </w:rPr>
            </w:pPr>
            <w:r>
              <w:t>Good knowledge of curriculum development and improvement in your subject area, together with a willingness to contribute to s</w:t>
            </w:r>
            <w:r>
              <w:t>chemes of learning</w:t>
            </w:r>
          </w:p>
          <w:p w:rsidR="00AB0467" w:rsidRDefault="00AB0467">
            <w:pPr>
              <w:spacing w:after="0" w:line="240" w:lineRule="auto"/>
              <w:rPr>
                <w:rFonts w:ascii="Times New Roman" w:eastAsia="Times New Roman" w:hAnsi="Times New Roman" w:cs="Times New Roman"/>
              </w:rPr>
            </w:pPr>
          </w:p>
        </w:tc>
      </w:tr>
      <w:tr w:rsidR="00AB0467">
        <w:trPr>
          <w:trHeight w:val="1155"/>
        </w:trPr>
        <w:tc>
          <w:tcPr>
            <w:tcW w:w="1896"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AB0467" w:rsidRDefault="00AB0467">
            <w:pPr>
              <w:spacing w:after="0" w:line="240" w:lineRule="auto"/>
              <w:rPr>
                <w:rFonts w:ascii="Times New Roman" w:eastAsia="Times New Roman" w:hAnsi="Times New Roman" w:cs="Times New Roman"/>
              </w:rPr>
            </w:pPr>
          </w:p>
        </w:tc>
        <w:tc>
          <w:tcPr>
            <w:tcW w:w="733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AB0467" w:rsidRDefault="00744696">
            <w:pPr>
              <w:spacing w:after="0" w:line="240" w:lineRule="auto"/>
              <w:ind w:left="-2" w:hanging="2"/>
              <w:rPr>
                <w:rFonts w:ascii="Times New Roman" w:eastAsia="Times New Roman" w:hAnsi="Times New Roman" w:cs="Times New Roman"/>
              </w:rPr>
            </w:pPr>
            <w:r>
              <w:t>Confident about using data systematically to evaluate performance, together with an ability to monitor and assess progress and providing feedback to students</w:t>
            </w:r>
          </w:p>
          <w:p w:rsidR="00AB0467" w:rsidRDefault="00AB0467">
            <w:pPr>
              <w:spacing w:after="0" w:line="240" w:lineRule="auto"/>
              <w:rPr>
                <w:rFonts w:ascii="Times New Roman" w:eastAsia="Times New Roman" w:hAnsi="Times New Roman" w:cs="Times New Roman"/>
              </w:rPr>
            </w:pPr>
          </w:p>
        </w:tc>
      </w:tr>
      <w:tr w:rsidR="00AB0467">
        <w:trPr>
          <w:trHeight w:val="855"/>
        </w:trPr>
        <w:tc>
          <w:tcPr>
            <w:tcW w:w="1896"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AB0467" w:rsidRDefault="00AB0467">
            <w:pPr>
              <w:spacing w:after="0" w:line="240" w:lineRule="auto"/>
              <w:rPr>
                <w:rFonts w:ascii="Times New Roman" w:eastAsia="Times New Roman" w:hAnsi="Times New Roman" w:cs="Times New Roman"/>
              </w:rPr>
            </w:pPr>
          </w:p>
        </w:tc>
        <w:tc>
          <w:tcPr>
            <w:tcW w:w="733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AB0467" w:rsidRDefault="00744696">
            <w:pPr>
              <w:spacing w:after="0" w:line="240" w:lineRule="auto"/>
              <w:ind w:left="-2" w:hanging="2"/>
              <w:rPr>
                <w:rFonts w:ascii="Times New Roman" w:eastAsia="Times New Roman" w:hAnsi="Times New Roman" w:cs="Times New Roman"/>
              </w:rPr>
            </w:pPr>
            <w:r>
              <w:t xml:space="preserve">Proven, excellent teaching and classroom management skills and an ability to relate well to and motivate </w:t>
            </w:r>
            <w:r>
              <w:rPr>
                <w:i/>
              </w:rPr>
              <w:t>all</w:t>
            </w:r>
            <w:r>
              <w:t xml:space="preserve"> students </w:t>
            </w:r>
          </w:p>
          <w:p w:rsidR="00AB0467" w:rsidRDefault="00AB0467">
            <w:pPr>
              <w:spacing w:after="0" w:line="240" w:lineRule="auto"/>
              <w:rPr>
                <w:rFonts w:ascii="Times New Roman" w:eastAsia="Times New Roman" w:hAnsi="Times New Roman" w:cs="Times New Roman"/>
              </w:rPr>
            </w:pPr>
          </w:p>
        </w:tc>
      </w:tr>
      <w:tr w:rsidR="00AB0467">
        <w:trPr>
          <w:trHeight w:val="855"/>
        </w:trPr>
        <w:tc>
          <w:tcPr>
            <w:tcW w:w="1896"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AB0467" w:rsidRDefault="00AB0467">
            <w:pPr>
              <w:spacing w:after="0" w:line="240" w:lineRule="auto"/>
              <w:rPr>
                <w:rFonts w:ascii="Times New Roman" w:eastAsia="Times New Roman" w:hAnsi="Times New Roman" w:cs="Times New Roman"/>
              </w:rPr>
            </w:pPr>
          </w:p>
        </w:tc>
        <w:tc>
          <w:tcPr>
            <w:tcW w:w="733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AB0467" w:rsidRDefault="00744696">
            <w:pPr>
              <w:spacing w:after="0" w:line="240" w:lineRule="auto"/>
              <w:ind w:left="-2" w:hanging="2"/>
              <w:rPr>
                <w:rFonts w:ascii="Times New Roman" w:eastAsia="Times New Roman" w:hAnsi="Times New Roman" w:cs="Times New Roman"/>
              </w:rPr>
            </w:pPr>
            <w:r>
              <w:t>An understanding of how students learn and improve their skills, knowledge and understanding</w:t>
            </w:r>
          </w:p>
          <w:p w:rsidR="00AB0467" w:rsidRDefault="00AB0467">
            <w:pPr>
              <w:spacing w:after="0" w:line="240" w:lineRule="auto"/>
              <w:rPr>
                <w:rFonts w:ascii="Times New Roman" w:eastAsia="Times New Roman" w:hAnsi="Times New Roman" w:cs="Times New Roman"/>
              </w:rPr>
            </w:pPr>
          </w:p>
        </w:tc>
      </w:tr>
      <w:tr w:rsidR="00AB0467">
        <w:trPr>
          <w:trHeight w:val="570"/>
        </w:trPr>
        <w:tc>
          <w:tcPr>
            <w:tcW w:w="1896"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AB0467" w:rsidRDefault="00AB0467">
            <w:pPr>
              <w:spacing w:after="0" w:line="240" w:lineRule="auto"/>
              <w:rPr>
                <w:rFonts w:ascii="Times New Roman" w:eastAsia="Times New Roman" w:hAnsi="Times New Roman" w:cs="Times New Roman"/>
              </w:rPr>
            </w:pPr>
          </w:p>
        </w:tc>
        <w:tc>
          <w:tcPr>
            <w:tcW w:w="733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AB0467" w:rsidRDefault="00744696">
            <w:pPr>
              <w:spacing w:after="0" w:line="240" w:lineRule="auto"/>
              <w:ind w:left="-2" w:hanging="2"/>
              <w:rPr>
                <w:rFonts w:ascii="Times New Roman" w:eastAsia="Times New Roman" w:hAnsi="Times New Roman" w:cs="Times New Roman"/>
              </w:rPr>
            </w:pPr>
            <w:r>
              <w:t>Excellent verbal, written and communication skills</w:t>
            </w:r>
          </w:p>
          <w:p w:rsidR="00AB0467" w:rsidRDefault="00AB0467">
            <w:pPr>
              <w:spacing w:after="0" w:line="240" w:lineRule="auto"/>
              <w:rPr>
                <w:rFonts w:ascii="Times New Roman" w:eastAsia="Times New Roman" w:hAnsi="Times New Roman" w:cs="Times New Roman"/>
              </w:rPr>
            </w:pPr>
          </w:p>
        </w:tc>
      </w:tr>
      <w:tr w:rsidR="00AB0467">
        <w:trPr>
          <w:trHeight w:val="585"/>
        </w:trPr>
        <w:tc>
          <w:tcPr>
            <w:tcW w:w="1896"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AB0467" w:rsidRDefault="00744696">
            <w:pPr>
              <w:spacing w:after="0" w:line="240" w:lineRule="auto"/>
              <w:ind w:left="-2" w:hanging="2"/>
              <w:jc w:val="center"/>
              <w:rPr>
                <w:rFonts w:ascii="Times New Roman" w:eastAsia="Times New Roman" w:hAnsi="Times New Roman" w:cs="Times New Roman"/>
              </w:rPr>
            </w:pPr>
            <w:r>
              <w:rPr>
                <w:b/>
              </w:rPr>
              <w:t>Personal</w:t>
            </w:r>
          </w:p>
          <w:p w:rsidR="00AB0467" w:rsidRDefault="00744696">
            <w:pPr>
              <w:spacing w:after="0" w:line="240" w:lineRule="auto"/>
              <w:ind w:left="-2" w:hanging="2"/>
              <w:jc w:val="center"/>
              <w:rPr>
                <w:rFonts w:ascii="Times New Roman" w:eastAsia="Times New Roman" w:hAnsi="Times New Roman" w:cs="Times New Roman"/>
              </w:rPr>
            </w:pPr>
            <w:r>
              <w:rPr>
                <w:b/>
              </w:rPr>
              <w:t>Qualities</w:t>
            </w:r>
          </w:p>
        </w:tc>
        <w:tc>
          <w:tcPr>
            <w:tcW w:w="733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AB0467" w:rsidRDefault="00744696">
            <w:pPr>
              <w:spacing w:after="0" w:line="240" w:lineRule="auto"/>
              <w:ind w:left="-2" w:hanging="2"/>
              <w:rPr>
                <w:rFonts w:ascii="Times New Roman" w:eastAsia="Times New Roman" w:hAnsi="Times New Roman" w:cs="Times New Roman"/>
              </w:rPr>
            </w:pPr>
            <w:r>
              <w:t>A willingness to model the core staff values of the school.</w:t>
            </w:r>
          </w:p>
        </w:tc>
      </w:tr>
      <w:tr w:rsidR="00AB0467">
        <w:trPr>
          <w:trHeight w:val="570"/>
        </w:trPr>
        <w:tc>
          <w:tcPr>
            <w:tcW w:w="1896"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AB0467" w:rsidRDefault="00AB0467">
            <w:pPr>
              <w:spacing w:after="0" w:line="240" w:lineRule="auto"/>
              <w:rPr>
                <w:rFonts w:ascii="Times New Roman" w:eastAsia="Times New Roman" w:hAnsi="Times New Roman" w:cs="Times New Roman"/>
              </w:rPr>
            </w:pPr>
          </w:p>
        </w:tc>
        <w:tc>
          <w:tcPr>
            <w:tcW w:w="733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AB0467" w:rsidRDefault="00744696">
            <w:pPr>
              <w:spacing w:after="0" w:line="240" w:lineRule="auto"/>
              <w:ind w:left="-2" w:hanging="2"/>
              <w:rPr>
                <w:rFonts w:ascii="Times New Roman" w:eastAsia="Times New Roman" w:hAnsi="Times New Roman" w:cs="Times New Roman"/>
              </w:rPr>
            </w:pPr>
            <w:r>
              <w:t>A professional approach to all aspects of the role as per the Teacher’s Standards (2011)</w:t>
            </w:r>
          </w:p>
          <w:p w:rsidR="00AB0467" w:rsidRDefault="00AB0467">
            <w:pPr>
              <w:spacing w:after="0" w:line="240" w:lineRule="auto"/>
              <w:rPr>
                <w:rFonts w:ascii="Times New Roman" w:eastAsia="Times New Roman" w:hAnsi="Times New Roman" w:cs="Times New Roman"/>
              </w:rPr>
            </w:pPr>
          </w:p>
        </w:tc>
      </w:tr>
      <w:tr w:rsidR="00AB0467">
        <w:trPr>
          <w:trHeight w:val="570"/>
        </w:trPr>
        <w:tc>
          <w:tcPr>
            <w:tcW w:w="1896"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AB0467" w:rsidRDefault="00AB0467">
            <w:pPr>
              <w:spacing w:after="0" w:line="240" w:lineRule="auto"/>
              <w:rPr>
                <w:rFonts w:ascii="Times New Roman" w:eastAsia="Times New Roman" w:hAnsi="Times New Roman" w:cs="Times New Roman"/>
              </w:rPr>
            </w:pPr>
          </w:p>
        </w:tc>
        <w:tc>
          <w:tcPr>
            <w:tcW w:w="733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AB0467" w:rsidRDefault="00744696">
            <w:pPr>
              <w:spacing w:after="0" w:line="240" w:lineRule="auto"/>
              <w:ind w:left="-2" w:hanging="2"/>
              <w:rPr>
                <w:rFonts w:ascii="Times New Roman" w:eastAsia="Times New Roman" w:hAnsi="Times New Roman" w:cs="Times New Roman"/>
              </w:rPr>
            </w:pPr>
            <w:r>
              <w:t>Ability to filter, judge and act decisively</w:t>
            </w:r>
          </w:p>
        </w:tc>
      </w:tr>
      <w:tr w:rsidR="00AB0467">
        <w:trPr>
          <w:trHeight w:val="855"/>
        </w:trPr>
        <w:tc>
          <w:tcPr>
            <w:tcW w:w="1896"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AB0467" w:rsidRDefault="00AB0467">
            <w:pPr>
              <w:spacing w:after="0" w:line="240" w:lineRule="auto"/>
              <w:rPr>
                <w:rFonts w:ascii="Times New Roman" w:eastAsia="Times New Roman" w:hAnsi="Times New Roman" w:cs="Times New Roman"/>
              </w:rPr>
            </w:pPr>
          </w:p>
        </w:tc>
        <w:tc>
          <w:tcPr>
            <w:tcW w:w="733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AB0467" w:rsidRDefault="00744696">
            <w:pPr>
              <w:spacing w:after="0" w:line="240" w:lineRule="auto"/>
              <w:ind w:left="-2" w:hanging="2"/>
              <w:rPr>
                <w:rFonts w:ascii="Times New Roman" w:eastAsia="Times New Roman" w:hAnsi="Times New Roman" w:cs="Times New Roman"/>
              </w:rPr>
            </w:pPr>
            <w:r>
              <w:t>Ability to work in a way that promotes the safety and wellbeing of children and young people.</w:t>
            </w:r>
          </w:p>
        </w:tc>
      </w:tr>
      <w:tr w:rsidR="00AB0467">
        <w:trPr>
          <w:trHeight w:val="570"/>
        </w:trPr>
        <w:tc>
          <w:tcPr>
            <w:tcW w:w="1896"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AB0467" w:rsidRDefault="00AB0467">
            <w:pPr>
              <w:spacing w:after="0" w:line="240" w:lineRule="auto"/>
              <w:rPr>
                <w:rFonts w:ascii="Times New Roman" w:eastAsia="Times New Roman" w:hAnsi="Times New Roman" w:cs="Times New Roman"/>
              </w:rPr>
            </w:pPr>
          </w:p>
        </w:tc>
        <w:tc>
          <w:tcPr>
            <w:tcW w:w="733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AB0467" w:rsidRDefault="00744696">
            <w:pPr>
              <w:spacing w:after="0" w:line="240" w:lineRule="auto"/>
              <w:ind w:left="-2" w:hanging="2"/>
              <w:rPr>
                <w:rFonts w:ascii="Times New Roman" w:eastAsia="Times New Roman" w:hAnsi="Times New Roman" w:cs="Times New Roman"/>
              </w:rPr>
            </w:pPr>
            <w:r>
              <w:t>The ability to motivate students</w:t>
            </w:r>
          </w:p>
        </w:tc>
      </w:tr>
      <w:tr w:rsidR="00AB0467">
        <w:trPr>
          <w:trHeight w:val="420"/>
        </w:trPr>
        <w:tc>
          <w:tcPr>
            <w:tcW w:w="1896"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AB0467" w:rsidRDefault="00AB0467">
            <w:pPr>
              <w:spacing w:after="0" w:line="240" w:lineRule="auto"/>
              <w:rPr>
                <w:rFonts w:ascii="Times New Roman" w:eastAsia="Times New Roman" w:hAnsi="Times New Roman" w:cs="Times New Roman"/>
              </w:rPr>
            </w:pPr>
          </w:p>
        </w:tc>
        <w:tc>
          <w:tcPr>
            <w:tcW w:w="733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AB0467" w:rsidRDefault="00744696">
            <w:pPr>
              <w:spacing w:after="0" w:line="240" w:lineRule="auto"/>
              <w:ind w:left="-2" w:hanging="2"/>
              <w:rPr>
                <w:rFonts w:ascii="Times New Roman" w:eastAsia="Times New Roman" w:hAnsi="Times New Roman" w:cs="Times New Roman"/>
              </w:rPr>
            </w:pPr>
            <w:r>
              <w:t>A willingness to be involved in extracurricular activities</w:t>
            </w:r>
          </w:p>
        </w:tc>
      </w:tr>
    </w:tbl>
    <w:p w:rsidR="00AB0467" w:rsidRDefault="00744696">
      <w:pPr>
        <w:ind w:left="-141"/>
        <w:rPr>
          <w:b/>
          <w:sz w:val="24"/>
          <w:szCs w:val="24"/>
        </w:rPr>
      </w:pPr>
      <w:r>
        <w:br w:type="page"/>
      </w:r>
    </w:p>
    <w:p w:rsidR="00AB0467" w:rsidRDefault="00744696">
      <w:pPr>
        <w:ind w:left="-141"/>
        <w:rPr>
          <w:b/>
          <w:sz w:val="24"/>
          <w:szCs w:val="24"/>
        </w:rPr>
      </w:pPr>
      <w:r>
        <w:rPr>
          <w:b/>
          <w:sz w:val="24"/>
          <w:szCs w:val="24"/>
        </w:rPr>
        <w:lastRenderedPageBreak/>
        <w:t>Appendix 4: The Maths  Curriculum Team</w:t>
      </w:r>
    </w:p>
    <w:p w:rsidR="00AB0467" w:rsidRDefault="00744696">
      <w:pPr>
        <w:spacing w:after="0" w:line="240" w:lineRule="auto"/>
        <w:ind w:left="-540" w:firstLine="398"/>
        <w:rPr>
          <w:b/>
          <w:sz w:val="24"/>
          <w:szCs w:val="24"/>
        </w:rPr>
      </w:pPr>
      <w:r>
        <w:rPr>
          <w:b/>
          <w:sz w:val="24"/>
          <w:szCs w:val="24"/>
        </w:rPr>
        <w:t>Aim</w:t>
      </w:r>
    </w:p>
    <w:p w:rsidR="00AB0467" w:rsidRDefault="00AB0467">
      <w:pPr>
        <w:spacing w:after="0" w:line="240" w:lineRule="auto"/>
        <w:ind w:left="-540" w:firstLine="398"/>
        <w:rPr>
          <w:sz w:val="24"/>
          <w:szCs w:val="24"/>
        </w:rPr>
      </w:pPr>
    </w:p>
    <w:p w:rsidR="00AB0467" w:rsidRDefault="00744696">
      <w:pPr>
        <w:spacing w:after="0"/>
      </w:pPr>
      <w:r>
        <w:t>For all students, our curriculum principles are for Maths to be enjoyable, inspiring, highly ambitious and challenging at all Key Stages. We want a strong progression throughout the 5 or 7 year continuum in mathe</w:t>
      </w:r>
      <w:r>
        <w:t>matical development, regardless of the entry point to TGS. We aim to promote a passion and enthusiasm for Maths at all levels.</w:t>
      </w:r>
    </w:p>
    <w:p w:rsidR="00AB0467" w:rsidRDefault="00744696">
      <w:pPr>
        <w:spacing w:after="0"/>
      </w:pPr>
      <w:r>
        <w:t>We aspire for as many students as possible to follow a pathway of mathematical development for as long as possible and be fully p</w:t>
      </w:r>
      <w:r>
        <w:t>repared for their next steps beyond TGS, whether that is functioning in the world or enabling further progression.</w:t>
      </w:r>
    </w:p>
    <w:p w:rsidR="00AB0467" w:rsidRDefault="00744696">
      <w:pPr>
        <w:spacing w:after="0" w:line="240" w:lineRule="auto"/>
      </w:pPr>
      <w:r>
        <w:t>A shared belief of a student-first culture runs through the veins of the team who thrive on sharing knowledge and best practice.</w:t>
      </w:r>
    </w:p>
    <w:p w:rsidR="00AB0467" w:rsidRDefault="00744696">
      <w:pPr>
        <w:spacing w:after="0" w:line="240" w:lineRule="auto"/>
      </w:pPr>
      <w:r>
        <w:t>Our curricul</w:t>
      </w:r>
      <w:r>
        <w:t>um, for all students, through carefully considered resource selection and variety, provides for the development of resilience, confidence, curiosity and critical thinking so they are best prepared for the challenges of a successful adulthood.</w:t>
      </w:r>
    </w:p>
    <w:p w:rsidR="00AB0467" w:rsidRDefault="00AB0467">
      <w:pPr>
        <w:spacing w:after="0" w:line="240" w:lineRule="auto"/>
        <w:ind w:left="-540" w:firstLine="398"/>
        <w:rPr>
          <w:sz w:val="24"/>
          <w:szCs w:val="24"/>
        </w:rPr>
      </w:pPr>
    </w:p>
    <w:p w:rsidR="00AB0467" w:rsidRDefault="00744696">
      <w:pPr>
        <w:spacing w:after="0" w:line="240" w:lineRule="auto"/>
        <w:ind w:left="-540" w:firstLine="398"/>
        <w:jc w:val="both"/>
        <w:rPr>
          <w:b/>
          <w:sz w:val="24"/>
          <w:szCs w:val="24"/>
        </w:rPr>
      </w:pPr>
      <w:r>
        <w:rPr>
          <w:b/>
          <w:sz w:val="24"/>
          <w:szCs w:val="24"/>
        </w:rPr>
        <w:t>Staffing</w:t>
      </w:r>
    </w:p>
    <w:p w:rsidR="00AB0467" w:rsidRDefault="00AB0467">
      <w:pPr>
        <w:spacing w:after="0" w:line="240" w:lineRule="auto"/>
        <w:ind w:left="-540" w:firstLine="398"/>
        <w:jc w:val="both"/>
        <w:rPr>
          <w:b/>
          <w:sz w:val="24"/>
          <w:szCs w:val="24"/>
        </w:rPr>
      </w:pPr>
    </w:p>
    <w:p w:rsidR="00AB0467" w:rsidRDefault="00744696">
      <w:pPr>
        <w:widowControl w:val="0"/>
        <w:spacing w:line="240" w:lineRule="auto"/>
        <w:ind w:left="-141"/>
        <w:rPr>
          <w:sz w:val="24"/>
          <w:szCs w:val="24"/>
        </w:rPr>
      </w:pPr>
      <w:r>
        <w:rPr>
          <w:sz w:val="24"/>
          <w:szCs w:val="24"/>
        </w:rPr>
        <w:t>Ro</w:t>
      </w:r>
      <w:r>
        <w:rPr>
          <w:sz w:val="24"/>
          <w:szCs w:val="24"/>
        </w:rPr>
        <w:t>b Power:</w:t>
      </w:r>
      <w:r>
        <w:rPr>
          <w:sz w:val="24"/>
          <w:szCs w:val="24"/>
        </w:rPr>
        <w:tab/>
      </w:r>
      <w:r>
        <w:rPr>
          <w:sz w:val="24"/>
          <w:szCs w:val="24"/>
        </w:rPr>
        <w:tab/>
        <w:t>Curriculum Team Leader</w:t>
      </w:r>
    </w:p>
    <w:p w:rsidR="00AB0467" w:rsidRDefault="00744696">
      <w:pPr>
        <w:widowControl w:val="0"/>
        <w:spacing w:line="240" w:lineRule="auto"/>
        <w:ind w:left="-141"/>
        <w:rPr>
          <w:sz w:val="24"/>
          <w:szCs w:val="24"/>
        </w:rPr>
      </w:pPr>
      <w:r>
        <w:rPr>
          <w:sz w:val="24"/>
          <w:szCs w:val="24"/>
        </w:rPr>
        <w:t xml:space="preserve">Ruth Butterworth: </w:t>
      </w:r>
      <w:r>
        <w:rPr>
          <w:sz w:val="24"/>
          <w:szCs w:val="24"/>
        </w:rPr>
        <w:tab/>
        <w:t>KS3 Curriculum Leader</w:t>
      </w:r>
    </w:p>
    <w:p w:rsidR="00AB0467" w:rsidRDefault="00744696">
      <w:pPr>
        <w:widowControl w:val="0"/>
        <w:spacing w:line="240" w:lineRule="auto"/>
        <w:ind w:left="-141"/>
        <w:rPr>
          <w:sz w:val="24"/>
          <w:szCs w:val="24"/>
        </w:rPr>
      </w:pPr>
      <w:r>
        <w:rPr>
          <w:sz w:val="24"/>
          <w:szCs w:val="24"/>
        </w:rPr>
        <w:t xml:space="preserve">Elizabeth Stubbs: </w:t>
      </w:r>
      <w:r>
        <w:rPr>
          <w:sz w:val="24"/>
          <w:szCs w:val="24"/>
        </w:rPr>
        <w:tab/>
        <w:t>KS4 Curriculum Leader</w:t>
      </w:r>
    </w:p>
    <w:p w:rsidR="00AB0467" w:rsidRDefault="00744696">
      <w:pPr>
        <w:widowControl w:val="0"/>
        <w:spacing w:line="240" w:lineRule="auto"/>
        <w:ind w:left="-141"/>
        <w:rPr>
          <w:sz w:val="24"/>
          <w:szCs w:val="24"/>
        </w:rPr>
      </w:pPr>
      <w:r>
        <w:rPr>
          <w:sz w:val="24"/>
          <w:szCs w:val="24"/>
        </w:rPr>
        <w:t xml:space="preserve">Gareth Dale: </w:t>
      </w:r>
      <w:r>
        <w:rPr>
          <w:sz w:val="24"/>
          <w:szCs w:val="24"/>
        </w:rPr>
        <w:tab/>
      </w:r>
      <w:r>
        <w:rPr>
          <w:sz w:val="24"/>
          <w:szCs w:val="24"/>
        </w:rPr>
        <w:tab/>
        <w:t>KS5 Curriculum  Leader</w:t>
      </w:r>
    </w:p>
    <w:p w:rsidR="00AB0467" w:rsidRDefault="00744696">
      <w:pPr>
        <w:widowControl w:val="0"/>
        <w:spacing w:line="240" w:lineRule="auto"/>
        <w:ind w:left="-141"/>
        <w:rPr>
          <w:sz w:val="24"/>
          <w:szCs w:val="24"/>
        </w:rPr>
      </w:pPr>
      <w:r>
        <w:rPr>
          <w:sz w:val="24"/>
          <w:szCs w:val="24"/>
        </w:rPr>
        <w:t>John Alderman</w:t>
      </w:r>
    </w:p>
    <w:p w:rsidR="00AB0467" w:rsidRDefault="00744696">
      <w:pPr>
        <w:widowControl w:val="0"/>
        <w:spacing w:line="240" w:lineRule="auto"/>
        <w:ind w:left="-141"/>
        <w:rPr>
          <w:sz w:val="24"/>
          <w:szCs w:val="24"/>
        </w:rPr>
      </w:pPr>
      <w:r>
        <w:rPr>
          <w:sz w:val="24"/>
          <w:szCs w:val="24"/>
        </w:rPr>
        <w:t>John Bellwood</w:t>
      </w:r>
    </w:p>
    <w:p w:rsidR="00AB0467" w:rsidRDefault="00744696">
      <w:pPr>
        <w:widowControl w:val="0"/>
        <w:spacing w:line="240" w:lineRule="auto"/>
        <w:ind w:left="-141"/>
        <w:rPr>
          <w:sz w:val="24"/>
          <w:szCs w:val="24"/>
        </w:rPr>
      </w:pPr>
      <w:r>
        <w:rPr>
          <w:sz w:val="24"/>
          <w:szCs w:val="24"/>
        </w:rPr>
        <w:t>Claire Foulds</w:t>
      </w:r>
    </w:p>
    <w:p w:rsidR="00AB0467" w:rsidRDefault="00744696">
      <w:pPr>
        <w:widowControl w:val="0"/>
        <w:spacing w:line="240" w:lineRule="auto"/>
        <w:ind w:left="-141"/>
        <w:rPr>
          <w:sz w:val="24"/>
          <w:szCs w:val="24"/>
        </w:rPr>
      </w:pPr>
      <w:r>
        <w:rPr>
          <w:sz w:val="24"/>
          <w:szCs w:val="24"/>
        </w:rPr>
        <w:t>Ria Dickinson</w:t>
      </w:r>
    </w:p>
    <w:p w:rsidR="00AB0467" w:rsidRDefault="00744696">
      <w:pPr>
        <w:widowControl w:val="0"/>
        <w:spacing w:line="240" w:lineRule="auto"/>
        <w:ind w:left="-141"/>
        <w:rPr>
          <w:sz w:val="24"/>
          <w:szCs w:val="24"/>
        </w:rPr>
      </w:pPr>
      <w:r>
        <w:rPr>
          <w:sz w:val="24"/>
          <w:szCs w:val="24"/>
        </w:rPr>
        <w:t>Mark McKie</w:t>
      </w:r>
    </w:p>
    <w:p w:rsidR="00AB0467" w:rsidRDefault="00744696">
      <w:pPr>
        <w:widowControl w:val="0"/>
        <w:spacing w:line="240" w:lineRule="auto"/>
        <w:ind w:left="-141"/>
        <w:rPr>
          <w:sz w:val="24"/>
          <w:szCs w:val="24"/>
        </w:rPr>
      </w:pPr>
      <w:r>
        <w:rPr>
          <w:sz w:val="24"/>
          <w:szCs w:val="24"/>
        </w:rPr>
        <w:t>Rachel Miller Noble</w:t>
      </w:r>
    </w:p>
    <w:p w:rsidR="00AB0467" w:rsidRDefault="00744696">
      <w:pPr>
        <w:widowControl w:val="0"/>
        <w:spacing w:line="240" w:lineRule="auto"/>
        <w:ind w:left="-141"/>
        <w:rPr>
          <w:sz w:val="24"/>
          <w:szCs w:val="24"/>
        </w:rPr>
      </w:pPr>
      <w:r>
        <w:rPr>
          <w:sz w:val="24"/>
          <w:szCs w:val="24"/>
        </w:rPr>
        <w:t>Helen Stiles</w:t>
      </w:r>
    </w:p>
    <w:p w:rsidR="00AB0467" w:rsidRDefault="00744696">
      <w:pPr>
        <w:widowControl w:val="0"/>
        <w:spacing w:line="240" w:lineRule="auto"/>
        <w:ind w:left="-141"/>
        <w:rPr>
          <w:sz w:val="24"/>
          <w:szCs w:val="24"/>
        </w:rPr>
      </w:pPr>
      <w:r>
        <w:rPr>
          <w:sz w:val="24"/>
          <w:szCs w:val="24"/>
        </w:rPr>
        <w:t>Andy Sykes</w:t>
      </w:r>
    </w:p>
    <w:p w:rsidR="00AB0467" w:rsidRDefault="00744696">
      <w:pPr>
        <w:widowControl w:val="0"/>
        <w:spacing w:line="240" w:lineRule="auto"/>
        <w:ind w:left="-141"/>
        <w:rPr>
          <w:b/>
          <w:sz w:val="24"/>
          <w:szCs w:val="24"/>
        </w:rPr>
      </w:pPr>
      <w:r>
        <w:rPr>
          <w:sz w:val="24"/>
          <w:szCs w:val="24"/>
        </w:rPr>
        <w:t>Katherine Tantum</w:t>
      </w:r>
    </w:p>
    <w:p w:rsidR="00AB0467" w:rsidRDefault="00744696">
      <w:pPr>
        <w:spacing w:after="0" w:line="240" w:lineRule="auto"/>
        <w:ind w:left="-540" w:firstLine="398"/>
        <w:rPr>
          <w:b/>
          <w:sz w:val="24"/>
          <w:szCs w:val="24"/>
        </w:rPr>
      </w:pPr>
      <w:r>
        <w:rPr>
          <w:b/>
          <w:sz w:val="24"/>
          <w:szCs w:val="24"/>
        </w:rPr>
        <w:t>Leadership Link</w:t>
      </w:r>
    </w:p>
    <w:p w:rsidR="00AB0467" w:rsidRDefault="00AB0467">
      <w:pPr>
        <w:spacing w:after="0" w:line="240" w:lineRule="auto"/>
        <w:ind w:left="-540" w:firstLine="398"/>
        <w:rPr>
          <w:b/>
          <w:sz w:val="24"/>
          <w:szCs w:val="24"/>
        </w:rPr>
      </w:pPr>
    </w:p>
    <w:p w:rsidR="00AB0467" w:rsidRDefault="00744696">
      <w:pPr>
        <w:spacing w:after="0" w:line="240" w:lineRule="auto"/>
        <w:ind w:left="-540" w:firstLine="398"/>
      </w:pPr>
      <w:r>
        <w:t xml:space="preserve">Mel Carroll: </w:t>
      </w:r>
      <w:r>
        <w:tab/>
      </w:r>
      <w:r>
        <w:tab/>
        <w:t>Assistant Headteacher</w:t>
      </w:r>
    </w:p>
    <w:p w:rsidR="00AB0467" w:rsidRDefault="00AB0467">
      <w:pPr>
        <w:spacing w:after="0" w:line="240" w:lineRule="auto"/>
        <w:ind w:left="-141"/>
      </w:pPr>
    </w:p>
    <w:p w:rsidR="00AB0467" w:rsidRDefault="00744696">
      <w:pPr>
        <w:spacing w:after="0" w:line="240" w:lineRule="auto"/>
        <w:ind w:left="-141"/>
        <w:rPr>
          <w:b/>
          <w:sz w:val="24"/>
          <w:szCs w:val="24"/>
        </w:rPr>
      </w:pPr>
      <w:r>
        <w:rPr>
          <w:b/>
        </w:rPr>
        <w:t>Maths</w:t>
      </w:r>
      <w:r>
        <w:rPr>
          <w:b/>
          <w:sz w:val="24"/>
          <w:szCs w:val="24"/>
        </w:rPr>
        <w:t xml:space="preserve"> Curriculum</w:t>
      </w:r>
    </w:p>
    <w:p w:rsidR="00AB0467" w:rsidRDefault="00AB0467">
      <w:pPr>
        <w:spacing w:after="0" w:line="240" w:lineRule="auto"/>
        <w:ind w:left="-141"/>
        <w:rPr>
          <w:sz w:val="24"/>
          <w:szCs w:val="24"/>
        </w:rPr>
      </w:pPr>
    </w:p>
    <w:p w:rsidR="00AB0467" w:rsidRDefault="00744696">
      <w:pPr>
        <w:spacing w:after="0" w:line="240" w:lineRule="auto"/>
        <w:ind w:left="-141"/>
      </w:pPr>
      <w:r>
        <w:rPr>
          <w:sz w:val="24"/>
          <w:szCs w:val="24"/>
        </w:rPr>
        <w:t xml:space="preserve">The Mathematics curriculum can be found on the school website </w:t>
      </w:r>
      <w:hyperlink r:id="rId14">
        <w:r>
          <w:rPr>
            <w:b/>
            <w:color w:val="1155CC"/>
            <w:sz w:val="24"/>
            <w:szCs w:val="24"/>
            <w:u w:val="single"/>
          </w:rPr>
          <w:t>HERE</w:t>
        </w:r>
      </w:hyperlink>
    </w:p>
    <w:sectPr w:rsidR="00AB0467">
      <w:headerReference w:type="default" r:id="rId15"/>
      <w:footerReference w:type="default" r:id="rId16"/>
      <w:pgSz w:w="11906" w:h="16838"/>
      <w:pgMar w:top="566" w:right="967" w:bottom="1304" w:left="1304" w:header="566"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696" w:rsidRDefault="00744696">
      <w:pPr>
        <w:spacing w:after="0" w:line="240" w:lineRule="auto"/>
      </w:pPr>
      <w:r>
        <w:separator/>
      </w:r>
    </w:p>
  </w:endnote>
  <w:endnote w:type="continuationSeparator" w:id="0">
    <w:p w:rsidR="00744696" w:rsidRDefault="00744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467" w:rsidRDefault="00AB046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696" w:rsidRDefault="00744696">
      <w:pPr>
        <w:spacing w:after="0" w:line="240" w:lineRule="auto"/>
      </w:pPr>
      <w:r>
        <w:separator/>
      </w:r>
    </w:p>
  </w:footnote>
  <w:footnote w:type="continuationSeparator" w:id="0">
    <w:p w:rsidR="00744696" w:rsidRDefault="007446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467" w:rsidRDefault="00AB0467">
    <w:pPr>
      <w:pBdr>
        <w:top w:val="nil"/>
        <w:left w:val="nil"/>
        <w:bottom w:val="nil"/>
        <w:right w:val="nil"/>
        <w:between w:val="nil"/>
      </w:pBdr>
      <w:tabs>
        <w:tab w:val="center" w:pos="4513"/>
        <w:tab w:val="right" w:pos="9026"/>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9785F"/>
    <w:multiLevelType w:val="multilevel"/>
    <w:tmpl w:val="326810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501FE6"/>
    <w:multiLevelType w:val="multilevel"/>
    <w:tmpl w:val="F84043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FBF3640"/>
    <w:multiLevelType w:val="multilevel"/>
    <w:tmpl w:val="F0FEE252"/>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7781B4D"/>
    <w:multiLevelType w:val="multilevel"/>
    <w:tmpl w:val="3F3077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CF0679E"/>
    <w:multiLevelType w:val="multilevel"/>
    <w:tmpl w:val="A8A08DB0"/>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5" w15:restartNumberingAfterBreak="0">
    <w:nsid w:val="4E8F146C"/>
    <w:multiLevelType w:val="multilevel"/>
    <w:tmpl w:val="31F4B3F2"/>
    <w:lvl w:ilvl="0">
      <w:start w:val="1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533F61E2"/>
    <w:multiLevelType w:val="multilevel"/>
    <w:tmpl w:val="DF4ABA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711A51EB"/>
    <w:multiLevelType w:val="multilevel"/>
    <w:tmpl w:val="B63CB82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4"/>
  </w:num>
  <w:num w:numId="3">
    <w:abstractNumId w:val="1"/>
  </w:num>
  <w:num w:numId="4">
    <w:abstractNumId w:val="2"/>
  </w:num>
  <w:num w:numId="5">
    <w:abstractNumId w:val="7"/>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467"/>
    <w:rsid w:val="001005A0"/>
    <w:rsid w:val="00744696"/>
    <w:rsid w:val="00AB0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88D985-C8DD-4750-8EF6-790AABFAB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0" w:line="259" w:lineRule="auto"/>
      <w:outlineLvl w:val="0"/>
    </w:pPr>
    <w:rPr>
      <w:b/>
      <w:color w:val="000000"/>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teachers-standard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tgs.starmat.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tgs.starmat.uk/curriculum-overview/subject-information/mathema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2058</Words>
  <Characters>11734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Evans</dc:creator>
  <cp:lastModifiedBy>Rebecca Evans</cp:lastModifiedBy>
  <cp:revision>2</cp:revision>
  <dcterms:created xsi:type="dcterms:W3CDTF">2021-10-07T11:06:00Z</dcterms:created>
  <dcterms:modified xsi:type="dcterms:W3CDTF">2021-10-07T11:06:00Z</dcterms:modified>
</cp:coreProperties>
</file>