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46BF" w14:textId="76887E14" w:rsidR="002F5A58" w:rsidRDefault="0077170A" w:rsidP="0077170A">
      <w:pPr>
        <w:spacing w:after="0" w:line="240" w:lineRule="auto"/>
        <w:jc w:val="center"/>
        <w:rPr>
          <w:rFonts w:cstheme="minorHAnsi"/>
          <w:color w:val="000000"/>
        </w:rPr>
      </w:pPr>
      <w:r w:rsidRPr="005A3C57">
        <w:rPr>
          <w:rFonts w:cstheme="minorHAnsi"/>
          <w:noProof/>
          <w:color w:val="000000"/>
        </w:rPr>
        <w:drawing>
          <wp:inline distT="0" distB="0" distL="0" distR="0" wp14:anchorId="6D59AED6" wp14:editId="24954566">
            <wp:extent cx="4553585" cy="1228896"/>
            <wp:effectExtent l="0" t="0" r="0" b="9525"/>
            <wp:docPr id="1094376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76413" name=""/>
                    <pic:cNvPicPr/>
                  </pic:nvPicPr>
                  <pic:blipFill>
                    <a:blip r:embed="rId6"/>
                    <a:stretch>
                      <a:fillRect/>
                    </a:stretch>
                  </pic:blipFill>
                  <pic:spPr>
                    <a:xfrm>
                      <a:off x="0" y="0"/>
                      <a:ext cx="4553585" cy="1228896"/>
                    </a:xfrm>
                    <a:prstGeom prst="rect">
                      <a:avLst/>
                    </a:prstGeom>
                  </pic:spPr>
                </pic:pic>
              </a:graphicData>
            </a:graphic>
          </wp:inline>
        </w:drawing>
      </w:r>
    </w:p>
    <w:p w14:paraId="2BAB55B2" w14:textId="140BEACC" w:rsidR="00B1221D" w:rsidRDefault="007A4437" w:rsidP="00B1221D">
      <w:pPr>
        <w:spacing w:after="0" w:line="240" w:lineRule="auto"/>
        <w:jc w:val="center"/>
        <w:rPr>
          <w:rFonts w:cstheme="minorHAnsi"/>
          <w:b/>
          <w:bCs/>
          <w:color w:val="7030A0"/>
          <w:sz w:val="40"/>
          <w:szCs w:val="40"/>
        </w:rPr>
      </w:pPr>
      <w:r>
        <w:rPr>
          <w:rFonts w:cstheme="minorHAnsi"/>
          <w:b/>
          <w:bCs/>
          <w:color w:val="7030A0"/>
          <w:sz w:val="40"/>
          <w:szCs w:val="40"/>
        </w:rPr>
        <w:t>MDSA</w:t>
      </w:r>
    </w:p>
    <w:p w14:paraId="30C585AD" w14:textId="153789A9" w:rsidR="007A4437" w:rsidRPr="007A4437" w:rsidRDefault="007A4437" w:rsidP="007A4437">
      <w:pPr>
        <w:spacing w:after="0" w:line="240" w:lineRule="auto"/>
        <w:rPr>
          <w:rFonts w:cstheme="minorHAnsi"/>
          <w:color w:val="000000"/>
        </w:rPr>
      </w:pPr>
      <w:r>
        <w:rPr>
          <w:rFonts w:cstheme="minorHAnsi"/>
          <w:b/>
          <w:bCs/>
          <w:color w:val="000000"/>
        </w:rPr>
        <w:br/>
      </w:r>
      <w:r w:rsidRPr="007A4437">
        <w:rPr>
          <w:rFonts w:cstheme="minorHAnsi"/>
          <w:b/>
          <w:bCs/>
          <w:color w:val="000000"/>
        </w:rPr>
        <w:t>Grade:</w:t>
      </w:r>
      <w:r w:rsidRPr="007A4437">
        <w:rPr>
          <w:rFonts w:cstheme="minorHAnsi"/>
          <w:color w:val="000000"/>
        </w:rPr>
        <w:t xml:space="preserve"> Single Status Grade 1 (in accordance with Local Authority/School Pay Policy)</w:t>
      </w:r>
      <w:r w:rsidRPr="007A4437">
        <w:rPr>
          <w:rFonts w:cstheme="minorHAnsi"/>
          <w:color w:val="000000"/>
        </w:rPr>
        <w:br/>
      </w:r>
      <w:r w:rsidRPr="007A4437">
        <w:rPr>
          <w:rFonts w:cstheme="minorHAnsi"/>
          <w:b/>
          <w:bCs/>
          <w:color w:val="000000"/>
        </w:rPr>
        <w:t>Responsible to:</w:t>
      </w:r>
      <w:r w:rsidRPr="007A4437">
        <w:rPr>
          <w:rFonts w:cstheme="minorHAnsi"/>
          <w:color w:val="000000"/>
        </w:rPr>
        <w:t xml:space="preserve"> Assistant Headteacher / Senior Leadership Team</w:t>
      </w:r>
    </w:p>
    <w:p w14:paraId="05447685" w14:textId="77777777" w:rsidR="007A4437" w:rsidRDefault="007A4437" w:rsidP="007A4437">
      <w:pPr>
        <w:spacing w:after="0" w:line="240" w:lineRule="auto"/>
        <w:rPr>
          <w:rFonts w:cstheme="minorHAnsi"/>
          <w:b/>
          <w:bCs/>
          <w:color w:val="000000"/>
        </w:rPr>
      </w:pPr>
    </w:p>
    <w:p w14:paraId="24A6136B" w14:textId="283B47F6" w:rsidR="007A4437" w:rsidRPr="007A4437" w:rsidRDefault="007A4437" w:rsidP="007A4437">
      <w:pPr>
        <w:spacing w:after="0" w:line="240" w:lineRule="auto"/>
        <w:rPr>
          <w:rFonts w:cstheme="minorHAnsi"/>
          <w:b/>
          <w:bCs/>
          <w:color w:val="000000"/>
        </w:rPr>
      </w:pPr>
      <w:r w:rsidRPr="007A4437">
        <w:rPr>
          <w:rFonts w:cstheme="minorHAnsi"/>
          <w:b/>
          <w:bCs/>
          <w:color w:val="000000"/>
        </w:rPr>
        <w:t>Purpose of the Role</w:t>
      </w:r>
    </w:p>
    <w:p w14:paraId="1243B3FC" w14:textId="77777777" w:rsidR="007A4437" w:rsidRPr="007A4437" w:rsidRDefault="007A4437" w:rsidP="007A4437">
      <w:pPr>
        <w:spacing w:after="0" w:line="240" w:lineRule="auto"/>
        <w:rPr>
          <w:rFonts w:cstheme="minorHAnsi"/>
          <w:color w:val="000000"/>
        </w:rPr>
      </w:pPr>
      <w:r w:rsidRPr="007A4437">
        <w:rPr>
          <w:rFonts w:cstheme="minorHAnsi"/>
          <w:color w:val="000000"/>
        </w:rPr>
        <w:t>To support the safety, wellbeing and positive development of pupils during the lunchtime period by supervising children in the dining hall and outdoor areas, encouraging positive play and social interaction, and reinforcing the school’s expectations for behaviour, routines and relationships. The Midday Supervisory Assistant (MDSA) will contribute to creating a safe, inclusive and enjoyable environment in which all pupils can thrive.</w:t>
      </w:r>
    </w:p>
    <w:p w14:paraId="0862628C" w14:textId="77777777" w:rsidR="007A4437" w:rsidRDefault="007A4437" w:rsidP="007A4437">
      <w:pPr>
        <w:spacing w:after="0" w:line="240" w:lineRule="auto"/>
        <w:rPr>
          <w:rFonts w:cstheme="minorHAnsi"/>
          <w:b/>
          <w:bCs/>
          <w:color w:val="000000"/>
        </w:rPr>
      </w:pPr>
    </w:p>
    <w:p w14:paraId="4A5C824B" w14:textId="2E83911A" w:rsidR="007A4437" w:rsidRPr="007A4437" w:rsidRDefault="007A4437" w:rsidP="007A4437">
      <w:pPr>
        <w:spacing w:after="0" w:line="240" w:lineRule="auto"/>
        <w:rPr>
          <w:rFonts w:cstheme="minorHAnsi"/>
          <w:b/>
          <w:bCs/>
          <w:color w:val="000000"/>
        </w:rPr>
      </w:pPr>
      <w:r w:rsidRPr="007A4437">
        <w:rPr>
          <w:rFonts w:cstheme="minorHAnsi"/>
          <w:b/>
          <w:bCs/>
          <w:color w:val="000000"/>
        </w:rPr>
        <w:t>Key Responsibilities</w:t>
      </w:r>
    </w:p>
    <w:p w14:paraId="4CC2B167" w14:textId="77777777" w:rsidR="007A4437" w:rsidRDefault="007A4437" w:rsidP="007A4437">
      <w:pPr>
        <w:spacing w:after="0" w:line="240" w:lineRule="auto"/>
        <w:rPr>
          <w:rFonts w:cstheme="minorHAnsi"/>
          <w:b/>
          <w:bCs/>
          <w:color w:val="000000"/>
        </w:rPr>
      </w:pPr>
    </w:p>
    <w:p w14:paraId="59FF567B" w14:textId="416B4F01" w:rsidR="007A4437" w:rsidRPr="007A4437" w:rsidRDefault="007A4437" w:rsidP="007A4437">
      <w:pPr>
        <w:spacing w:after="0" w:line="240" w:lineRule="auto"/>
        <w:rPr>
          <w:rFonts w:cstheme="minorHAnsi"/>
          <w:b/>
          <w:bCs/>
          <w:color w:val="000000"/>
        </w:rPr>
      </w:pPr>
      <w:r w:rsidRPr="007A4437">
        <w:rPr>
          <w:rFonts w:cstheme="minorHAnsi"/>
          <w:b/>
          <w:bCs/>
          <w:color w:val="000000"/>
        </w:rPr>
        <w:t>Pupil Supervision and Welfare</w:t>
      </w:r>
    </w:p>
    <w:p w14:paraId="33A5815B" w14:textId="77777777" w:rsidR="007A4437" w:rsidRPr="007A4437" w:rsidRDefault="007A4437" w:rsidP="007A4437">
      <w:pPr>
        <w:spacing w:after="0" w:line="240" w:lineRule="auto"/>
        <w:rPr>
          <w:rFonts w:cstheme="minorHAnsi"/>
          <w:color w:val="000000"/>
        </w:rPr>
      </w:pPr>
      <w:r w:rsidRPr="007A4437">
        <w:rPr>
          <w:rFonts w:cstheme="minorHAnsi"/>
          <w:color w:val="000000"/>
        </w:rPr>
        <w:t>• Supervise pupils during the lunchtime period, both indoors and outdoors, ensuring their safety and wellbeing at all times.</w:t>
      </w:r>
      <w:r w:rsidRPr="007A4437">
        <w:rPr>
          <w:rFonts w:cstheme="minorHAnsi"/>
          <w:color w:val="000000"/>
        </w:rPr>
        <w:br/>
        <w:t>• Promote positive relationships and encourage pupils to engage in purposeful and enjoyable play activities.</w:t>
      </w:r>
      <w:r w:rsidRPr="007A4437">
        <w:rPr>
          <w:rFonts w:cstheme="minorHAnsi"/>
          <w:color w:val="000000"/>
        </w:rPr>
        <w:br/>
        <w:t>• Lead and actively encourage games and activities that promote cooperation, inclusion and physical activity.</w:t>
      </w:r>
      <w:r w:rsidRPr="007A4437">
        <w:rPr>
          <w:rFonts w:cstheme="minorHAnsi"/>
          <w:color w:val="000000"/>
        </w:rPr>
        <w:br/>
        <w:t>• Ensure that pupils are appropriately supervised as they move between the dining hall, playground and classrooms.</w:t>
      </w:r>
      <w:r w:rsidRPr="007A4437">
        <w:rPr>
          <w:rFonts w:cstheme="minorHAnsi"/>
          <w:color w:val="000000"/>
        </w:rPr>
        <w:br/>
        <w:t>• Check that all pupils have returned to class promptly at the end of lunchtime.</w:t>
      </w:r>
    </w:p>
    <w:p w14:paraId="3A32B754" w14:textId="77777777" w:rsidR="007A4437" w:rsidRDefault="007A4437" w:rsidP="007A4437">
      <w:pPr>
        <w:spacing w:after="0" w:line="240" w:lineRule="auto"/>
        <w:rPr>
          <w:rFonts w:cstheme="minorHAnsi"/>
          <w:b/>
          <w:bCs/>
          <w:color w:val="000000"/>
        </w:rPr>
      </w:pPr>
    </w:p>
    <w:p w14:paraId="6F603D46" w14:textId="641CA6AA" w:rsidR="007A4437" w:rsidRPr="007A4437" w:rsidRDefault="007A4437" w:rsidP="007A4437">
      <w:pPr>
        <w:spacing w:after="0" w:line="240" w:lineRule="auto"/>
        <w:rPr>
          <w:rFonts w:cstheme="minorHAnsi"/>
          <w:b/>
          <w:bCs/>
          <w:color w:val="000000"/>
        </w:rPr>
      </w:pPr>
      <w:r w:rsidRPr="007A4437">
        <w:rPr>
          <w:rFonts w:cstheme="minorHAnsi"/>
          <w:b/>
          <w:bCs/>
          <w:color w:val="000000"/>
        </w:rPr>
        <w:t>Behaviour and Positive Relationships</w:t>
      </w:r>
    </w:p>
    <w:p w14:paraId="5A1B8FA1" w14:textId="77777777" w:rsidR="007A4437" w:rsidRPr="007A4437" w:rsidRDefault="007A4437" w:rsidP="007A4437">
      <w:pPr>
        <w:spacing w:after="0" w:line="240" w:lineRule="auto"/>
        <w:rPr>
          <w:rFonts w:cstheme="minorHAnsi"/>
          <w:color w:val="000000"/>
        </w:rPr>
      </w:pPr>
      <w:r w:rsidRPr="007A4437">
        <w:rPr>
          <w:rFonts w:cstheme="minorHAnsi"/>
          <w:color w:val="000000"/>
        </w:rPr>
        <w:t>• Reinforce the school’s routines, rules and behavioural expectations consistently and positively.</w:t>
      </w:r>
      <w:r w:rsidRPr="007A4437">
        <w:rPr>
          <w:rFonts w:cstheme="minorHAnsi"/>
          <w:color w:val="000000"/>
        </w:rPr>
        <w:br/>
        <w:t>• Promote high standards of behaviour, courtesy and respect amongst pupils.</w:t>
      </w:r>
      <w:r w:rsidRPr="007A4437">
        <w:rPr>
          <w:rFonts w:cstheme="minorHAnsi"/>
          <w:color w:val="000000"/>
        </w:rPr>
        <w:br/>
        <w:t>• Deal with minor behavioural incidents in accordance with the school’s Behaviour Policy and report concerns to senior staff where appropriate.</w:t>
      </w:r>
      <w:r w:rsidRPr="007A4437">
        <w:rPr>
          <w:rFonts w:cstheme="minorHAnsi"/>
          <w:color w:val="000000"/>
        </w:rPr>
        <w:br/>
        <w:t>• Support pupils to resolve disagreements and develop positive social skills.</w:t>
      </w:r>
    </w:p>
    <w:p w14:paraId="62CE574B" w14:textId="77777777" w:rsidR="007A4437" w:rsidRDefault="007A4437" w:rsidP="007A4437">
      <w:pPr>
        <w:spacing w:after="0" w:line="240" w:lineRule="auto"/>
        <w:rPr>
          <w:rFonts w:cstheme="minorHAnsi"/>
          <w:b/>
          <w:bCs/>
          <w:color w:val="000000"/>
        </w:rPr>
      </w:pPr>
    </w:p>
    <w:p w14:paraId="6E61EE39" w14:textId="46AFD6C0" w:rsidR="007A4437" w:rsidRPr="007A4437" w:rsidRDefault="007A4437" w:rsidP="007A4437">
      <w:pPr>
        <w:spacing w:after="0" w:line="240" w:lineRule="auto"/>
        <w:rPr>
          <w:rFonts w:cstheme="minorHAnsi"/>
          <w:b/>
          <w:bCs/>
          <w:color w:val="000000"/>
        </w:rPr>
      </w:pPr>
      <w:r w:rsidRPr="007A4437">
        <w:rPr>
          <w:rFonts w:cstheme="minorHAnsi"/>
          <w:b/>
          <w:bCs/>
          <w:color w:val="000000"/>
        </w:rPr>
        <w:t>Dining Hall Responsibilities</w:t>
      </w:r>
    </w:p>
    <w:p w14:paraId="3DFCFFA3" w14:textId="77777777" w:rsidR="007A4437" w:rsidRPr="007A4437" w:rsidRDefault="007A4437" w:rsidP="007A4437">
      <w:pPr>
        <w:spacing w:after="0" w:line="240" w:lineRule="auto"/>
        <w:rPr>
          <w:rFonts w:cstheme="minorHAnsi"/>
          <w:color w:val="000000"/>
        </w:rPr>
      </w:pPr>
      <w:r w:rsidRPr="007A4437">
        <w:rPr>
          <w:rFonts w:cstheme="minorHAnsi"/>
          <w:color w:val="000000"/>
        </w:rPr>
        <w:t>• Support pupils in the dining hall, encouraging good table manners and appropriate use of cutlery.</w:t>
      </w:r>
      <w:r w:rsidRPr="007A4437">
        <w:rPr>
          <w:rFonts w:cstheme="minorHAnsi"/>
          <w:color w:val="000000"/>
        </w:rPr>
        <w:br/>
        <w:t>• Assist younger pupils where necessary to access and enjoy their lunchtime meal.</w:t>
      </w:r>
      <w:r w:rsidRPr="007A4437">
        <w:rPr>
          <w:rFonts w:cstheme="minorHAnsi"/>
          <w:color w:val="000000"/>
        </w:rPr>
        <w:br/>
        <w:t>• Maintain a clean, safe and welcoming dining environment.</w:t>
      </w:r>
      <w:r w:rsidRPr="007A4437">
        <w:rPr>
          <w:rFonts w:cstheme="minorHAnsi"/>
          <w:color w:val="000000"/>
        </w:rPr>
        <w:br/>
        <w:t>• Wipe tables, clear spillages and assist in ensuring the dining area is left tidy following lunch service.</w:t>
      </w:r>
      <w:r w:rsidRPr="007A4437">
        <w:rPr>
          <w:rFonts w:cstheme="minorHAnsi"/>
          <w:color w:val="000000"/>
        </w:rPr>
        <w:br/>
        <w:t>• Support with stacking chairs and organising equipment as required.</w:t>
      </w:r>
    </w:p>
    <w:p w14:paraId="5C82C49E" w14:textId="77777777" w:rsidR="007A4437" w:rsidRDefault="007A4437" w:rsidP="007A4437">
      <w:pPr>
        <w:spacing w:after="0" w:line="240" w:lineRule="auto"/>
        <w:rPr>
          <w:rFonts w:cstheme="minorHAnsi"/>
          <w:b/>
          <w:bCs/>
          <w:color w:val="000000"/>
        </w:rPr>
      </w:pPr>
    </w:p>
    <w:p w14:paraId="2DE7DEAB" w14:textId="20F7C665" w:rsidR="007A4437" w:rsidRPr="007A4437" w:rsidRDefault="007A4437" w:rsidP="007A4437">
      <w:pPr>
        <w:spacing w:after="0" w:line="240" w:lineRule="auto"/>
        <w:rPr>
          <w:rFonts w:cstheme="minorHAnsi"/>
          <w:b/>
          <w:bCs/>
          <w:color w:val="000000"/>
        </w:rPr>
      </w:pPr>
      <w:r w:rsidRPr="007A4437">
        <w:rPr>
          <w:rFonts w:cstheme="minorHAnsi"/>
          <w:b/>
          <w:bCs/>
          <w:color w:val="000000"/>
        </w:rPr>
        <w:t>Health, Safety and First Aid</w:t>
      </w:r>
    </w:p>
    <w:p w14:paraId="3356006B" w14:textId="77777777" w:rsidR="007A4437" w:rsidRPr="007A4437" w:rsidRDefault="007A4437" w:rsidP="007A4437">
      <w:pPr>
        <w:spacing w:after="0" w:line="240" w:lineRule="auto"/>
        <w:rPr>
          <w:rFonts w:cstheme="minorHAnsi"/>
          <w:color w:val="000000"/>
        </w:rPr>
      </w:pPr>
      <w:r w:rsidRPr="007A4437">
        <w:rPr>
          <w:rFonts w:cstheme="minorHAnsi"/>
          <w:color w:val="000000"/>
        </w:rPr>
        <w:t>• Promote and maintain high standards of health and safety during the lunchtime period.</w:t>
      </w:r>
      <w:r w:rsidRPr="007A4437">
        <w:rPr>
          <w:rFonts w:cstheme="minorHAnsi"/>
          <w:color w:val="000000"/>
        </w:rPr>
        <w:br/>
        <w:t>• Report accidents, injuries or illness immediately to a qualified first aider.</w:t>
      </w:r>
      <w:r w:rsidRPr="007A4437">
        <w:rPr>
          <w:rFonts w:cstheme="minorHAnsi"/>
          <w:color w:val="000000"/>
        </w:rPr>
        <w:br/>
        <w:t>• Administer basic first aid where appropriately trained and record incidents in accordance with school procedures.</w:t>
      </w:r>
      <w:r w:rsidRPr="007A4437">
        <w:rPr>
          <w:rFonts w:cstheme="minorHAnsi"/>
          <w:color w:val="000000"/>
        </w:rPr>
        <w:br/>
        <w:t>• Respond calmly and effectively to emergencies and assist with cleaning following accidents or sickness where necessary.</w:t>
      </w:r>
    </w:p>
    <w:p w14:paraId="4C0FCCFB" w14:textId="77777777" w:rsidR="007A4437" w:rsidRDefault="007A4437" w:rsidP="007A4437">
      <w:pPr>
        <w:spacing w:after="0" w:line="240" w:lineRule="auto"/>
        <w:rPr>
          <w:rFonts w:cstheme="minorHAnsi"/>
          <w:b/>
          <w:bCs/>
          <w:color w:val="000000"/>
        </w:rPr>
      </w:pPr>
    </w:p>
    <w:p w14:paraId="055AC87D" w14:textId="1FBDB685" w:rsidR="007A4437" w:rsidRPr="007A4437" w:rsidRDefault="007A4437" w:rsidP="007A4437">
      <w:pPr>
        <w:spacing w:after="0" w:line="240" w:lineRule="auto"/>
        <w:rPr>
          <w:rFonts w:cstheme="minorHAnsi"/>
          <w:b/>
          <w:bCs/>
          <w:color w:val="000000"/>
        </w:rPr>
      </w:pPr>
      <w:r w:rsidRPr="007A4437">
        <w:rPr>
          <w:rFonts w:cstheme="minorHAnsi"/>
          <w:b/>
          <w:bCs/>
          <w:color w:val="000000"/>
        </w:rPr>
        <w:t>Supporting Pupils</w:t>
      </w:r>
    </w:p>
    <w:p w14:paraId="06CA1F0F" w14:textId="77777777" w:rsidR="007A4437" w:rsidRPr="007A4437" w:rsidRDefault="007A4437" w:rsidP="007A4437">
      <w:pPr>
        <w:spacing w:after="0" w:line="240" w:lineRule="auto"/>
        <w:rPr>
          <w:rFonts w:cstheme="minorHAnsi"/>
          <w:color w:val="000000"/>
        </w:rPr>
      </w:pPr>
      <w:r w:rsidRPr="007A4437">
        <w:rPr>
          <w:rFonts w:cstheme="minorHAnsi"/>
          <w:color w:val="000000"/>
        </w:rPr>
        <w:t>• Foster positive relationships with pupils and act as a trusted adult during lunchtime.</w:t>
      </w:r>
      <w:r w:rsidRPr="007A4437">
        <w:rPr>
          <w:rFonts w:cstheme="minorHAnsi"/>
          <w:color w:val="000000"/>
        </w:rPr>
        <w:br/>
        <w:t>• Support the emotional and social development of children through positive interactions and encouragement.</w:t>
      </w:r>
      <w:r w:rsidRPr="007A4437">
        <w:rPr>
          <w:rFonts w:cstheme="minorHAnsi"/>
          <w:color w:val="000000"/>
        </w:rPr>
        <w:br/>
        <w:t xml:space="preserve">• Promote inclusion and ensure all pupils </w:t>
      </w:r>
      <w:proofErr w:type="gramStart"/>
      <w:r w:rsidRPr="007A4437">
        <w:rPr>
          <w:rFonts w:cstheme="minorHAnsi"/>
          <w:color w:val="000000"/>
        </w:rPr>
        <w:t>are able to</w:t>
      </w:r>
      <w:proofErr w:type="gramEnd"/>
      <w:r w:rsidRPr="007A4437">
        <w:rPr>
          <w:rFonts w:cstheme="minorHAnsi"/>
          <w:color w:val="000000"/>
        </w:rPr>
        <w:t xml:space="preserve"> participate safely and confidently in lunchtime activities.</w:t>
      </w:r>
      <w:r w:rsidRPr="007A4437">
        <w:rPr>
          <w:rFonts w:cstheme="minorHAnsi"/>
          <w:color w:val="000000"/>
        </w:rPr>
        <w:br/>
        <w:t>• Be alert to any safeguarding concerns and report these immediately through the appropriate channels.</w:t>
      </w:r>
    </w:p>
    <w:p w14:paraId="7D1AB640" w14:textId="77777777" w:rsidR="007A4437" w:rsidRDefault="007A4437" w:rsidP="007A4437">
      <w:pPr>
        <w:spacing w:after="0" w:line="240" w:lineRule="auto"/>
        <w:rPr>
          <w:rFonts w:cstheme="minorHAnsi"/>
          <w:b/>
          <w:bCs/>
          <w:color w:val="000000"/>
        </w:rPr>
      </w:pPr>
    </w:p>
    <w:p w14:paraId="1316260B" w14:textId="0EA8CF05" w:rsidR="007A4437" w:rsidRPr="007A4437" w:rsidRDefault="007A4437" w:rsidP="007A4437">
      <w:pPr>
        <w:spacing w:after="0" w:line="240" w:lineRule="auto"/>
        <w:rPr>
          <w:rFonts w:cstheme="minorHAnsi"/>
          <w:b/>
          <w:bCs/>
          <w:color w:val="000000"/>
        </w:rPr>
      </w:pPr>
      <w:r w:rsidRPr="007A4437">
        <w:rPr>
          <w:rFonts w:cstheme="minorHAnsi"/>
          <w:b/>
          <w:bCs/>
          <w:color w:val="000000"/>
        </w:rPr>
        <w:t>Wider School Responsibilities</w:t>
      </w:r>
    </w:p>
    <w:p w14:paraId="53BE3230" w14:textId="77777777" w:rsidR="007A4437" w:rsidRPr="007A4437" w:rsidRDefault="007A4437" w:rsidP="007A4437">
      <w:pPr>
        <w:spacing w:after="0" w:line="240" w:lineRule="auto"/>
        <w:rPr>
          <w:rFonts w:cstheme="minorHAnsi"/>
          <w:color w:val="000000"/>
        </w:rPr>
      </w:pPr>
      <w:r w:rsidRPr="007A4437">
        <w:rPr>
          <w:rFonts w:cstheme="minorHAnsi"/>
          <w:color w:val="000000"/>
        </w:rPr>
        <w:t>• Attend relevant staff meetings, training sessions and professional development activities as required.</w:t>
      </w:r>
      <w:r w:rsidRPr="007A4437">
        <w:rPr>
          <w:rFonts w:cstheme="minorHAnsi"/>
          <w:color w:val="000000"/>
        </w:rPr>
        <w:br/>
        <w:t>• Work collaboratively with teaching and support staff to promote consistency and uphold school values.</w:t>
      </w:r>
      <w:r w:rsidRPr="007A4437">
        <w:rPr>
          <w:rFonts w:cstheme="minorHAnsi"/>
          <w:color w:val="000000"/>
        </w:rPr>
        <w:br/>
        <w:t>• Support the implementation of school policies and procedures, including Behaviour, Safeguarding, Health and Safety, and Equality policies.</w:t>
      </w:r>
      <w:r w:rsidRPr="007A4437">
        <w:rPr>
          <w:rFonts w:cstheme="minorHAnsi"/>
          <w:color w:val="000000"/>
        </w:rPr>
        <w:br/>
        <w:t>• Contribute positively to the ethos and wider life of the school.</w:t>
      </w:r>
    </w:p>
    <w:p w14:paraId="0611978D" w14:textId="77777777" w:rsidR="007A4437" w:rsidRDefault="007A4437" w:rsidP="007A4437">
      <w:pPr>
        <w:spacing w:after="0" w:line="240" w:lineRule="auto"/>
        <w:rPr>
          <w:rFonts w:cstheme="minorHAnsi"/>
          <w:b/>
          <w:bCs/>
          <w:color w:val="000000"/>
        </w:rPr>
      </w:pPr>
    </w:p>
    <w:p w14:paraId="42982C23" w14:textId="04CEA160" w:rsidR="007A4437" w:rsidRPr="007A4437" w:rsidRDefault="007A4437" w:rsidP="007A4437">
      <w:pPr>
        <w:spacing w:after="0" w:line="240" w:lineRule="auto"/>
        <w:rPr>
          <w:rFonts w:cstheme="minorHAnsi"/>
          <w:b/>
          <w:bCs/>
          <w:color w:val="000000"/>
        </w:rPr>
      </w:pPr>
      <w:r w:rsidRPr="007A4437">
        <w:rPr>
          <w:rFonts w:cstheme="minorHAnsi"/>
          <w:b/>
          <w:bCs/>
          <w:color w:val="000000"/>
        </w:rPr>
        <w:t>Safeguarding</w:t>
      </w:r>
    </w:p>
    <w:p w14:paraId="62E2063E" w14:textId="77777777" w:rsidR="007A4437" w:rsidRPr="007A4437" w:rsidRDefault="007A4437" w:rsidP="007A4437">
      <w:pPr>
        <w:spacing w:after="0" w:line="240" w:lineRule="auto"/>
        <w:rPr>
          <w:rFonts w:cstheme="minorHAnsi"/>
          <w:color w:val="000000"/>
        </w:rPr>
      </w:pPr>
      <w:r w:rsidRPr="007A4437">
        <w:rPr>
          <w:rFonts w:cstheme="minorHAnsi"/>
          <w:color w:val="000000"/>
        </w:rPr>
        <w:t>• Promote and safeguard the welfare of children and young people in accordance with the school’s Safeguarding and Child Protection Policy.</w:t>
      </w:r>
      <w:r w:rsidRPr="007A4437">
        <w:rPr>
          <w:rFonts w:cstheme="minorHAnsi"/>
          <w:color w:val="000000"/>
        </w:rPr>
        <w:br/>
        <w:t>• Report any safeguarding concerns immediately through the appropriate channels.</w:t>
      </w:r>
      <w:r w:rsidRPr="007A4437">
        <w:rPr>
          <w:rFonts w:cstheme="minorHAnsi"/>
          <w:color w:val="000000"/>
        </w:rPr>
        <w:br/>
        <w:t xml:space="preserve">• </w:t>
      </w:r>
      <w:proofErr w:type="gramStart"/>
      <w:r w:rsidRPr="007A4437">
        <w:rPr>
          <w:rFonts w:cstheme="minorHAnsi"/>
          <w:color w:val="000000"/>
        </w:rPr>
        <w:t>Maintain appropriate professional boundaries and confidentiality at all times</w:t>
      </w:r>
      <w:proofErr w:type="gramEnd"/>
      <w:r w:rsidRPr="007A4437">
        <w:rPr>
          <w:rFonts w:cstheme="minorHAnsi"/>
          <w:color w:val="000000"/>
        </w:rPr>
        <w:t>.</w:t>
      </w:r>
    </w:p>
    <w:p w14:paraId="141655F6" w14:textId="6BEFAE1F" w:rsidR="007A4437" w:rsidRDefault="007A4437" w:rsidP="007A4437">
      <w:pPr>
        <w:spacing w:after="0" w:line="240" w:lineRule="auto"/>
        <w:rPr>
          <w:rFonts w:cstheme="minorHAnsi"/>
          <w:color w:val="000000"/>
        </w:rPr>
      </w:pPr>
    </w:p>
    <w:p w14:paraId="1382F7CA" w14:textId="77777777" w:rsidR="007A4437" w:rsidRDefault="007A4437" w:rsidP="007A4437">
      <w:pPr>
        <w:spacing w:after="0" w:line="240" w:lineRule="auto"/>
        <w:rPr>
          <w:rFonts w:cstheme="minorHAnsi"/>
          <w:color w:val="000000"/>
        </w:rPr>
      </w:pPr>
    </w:p>
    <w:p w14:paraId="29A883FA" w14:textId="77777777" w:rsidR="007A4437" w:rsidRDefault="007A4437" w:rsidP="007A4437">
      <w:pPr>
        <w:spacing w:after="0" w:line="240" w:lineRule="auto"/>
        <w:rPr>
          <w:rFonts w:cstheme="minorHAnsi"/>
          <w:color w:val="000000"/>
        </w:rPr>
      </w:pPr>
    </w:p>
    <w:p w14:paraId="4EE8B4DA" w14:textId="77777777" w:rsidR="007A4437" w:rsidRDefault="007A4437" w:rsidP="007A4437">
      <w:pPr>
        <w:spacing w:after="0" w:line="240" w:lineRule="auto"/>
        <w:rPr>
          <w:rFonts w:cstheme="minorHAnsi"/>
          <w:color w:val="000000"/>
        </w:rPr>
      </w:pPr>
    </w:p>
    <w:p w14:paraId="49B83266" w14:textId="77777777" w:rsidR="007A4437" w:rsidRDefault="007A4437" w:rsidP="007A4437">
      <w:pPr>
        <w:spacing w:after="0" w:line="240" w:lineRule="auto"/>
        <w:rPr>
          <w:rFonts w:cstheme="minorHAnsi"/>
          <w:color w:val="000000"/>
        </w:rPr>
      </w:pPr>
    </w:p>
    <w:p w14:paraId="4E27DCEC" w14:textId="77777777" w:rsidR="007A4437" w:rsidRDefault="007A4437" w:rsidP="007A4437">
      <w:pPr>
        <w:spacing w:after="0" w:line="240" w:lineRule="auto"/>
        <w:rPr>
          <w:rFonts w:cstheme="minorHAnsi"/>
          <w:color w:val="000000"/>
        </w:rPr>
      </w:pPr>
    </w:p>
    <w:p w14:paraId="14B3571E" w14:textId="77777777" w:rsidR="007A4437" w:rsidRDefault="007A4437" w:rsidP="007A4437">
      <w:pPr>
        <w:spacing w:after="0" w:line="240" w:lineRule="auto"/>
        <w:rPr>
          <w:rFonts w:cstheme="minorHAnsi"/>
          <w:color w:val="000000"/>
        </w:rPr>
      </w:pPr>
    </w:p>
    <w:p w14:paraId="10493C9C" w14:textId="77777777" w:rsidR="007A4437" w:rsidRDefault="007A4437" w:rsidP="007A4437">
      <w:pPr>
        <w:spacing w:after="0" w:line="240" w:lineRule="auto"/>
        <w:rPr>
          <w:rFonts w:cstheme="minorHAnsi"/>
          <w:color w:val="000000"/>
        </w:rPr>
      </w:pPr>
    </w:p>
    <w:p w14:paraId="70764909" w14:textId="77777777" w:rsidR="007A4437" w:rsidRDefault="007A4437" w:rsidP="007A4437">
      <w:pPr>
        <w:spacing w:after="0" w:line="240" w:lineRule="auto"/>
        <w:rPr>
          <w:rFonts w:cstheme="minorHAnsi"/>
          <w:color w:val="000000"/>
        </w:rPr>
      </w:pPr>
    </w:p>
    <w:p w14:paraId="260DD3C6" w14:textId="77777777" w:rsidR="007A4437" w:rsidRDefault="007A4437" w:rsidP="007A4437">
      <w:pPr>
        <w:spacing w:after="0" w:line="240" w:lineRule="auto"/>
        <w:rPr>
          <w:rFonts w:cstheme="minorHAnsi"/>
          <w:color w:val="000000"/>
        </w:rPr>
      </w:pPr>
    </w:p>
    <w:p w14:paraId="4BA8F6FD" w14:textId="77777777" w:rsidR="007A4437" w:rsidRDefault="007A4437" w:rsidP="007A4437">
      <w:pPr>
        <w:spacing w:after="0" w:line="240" w:lineRule="auto"/>
        <w:rPr>
          <w:rFonts w:cstheme="minorHAnsi"/>
          <w:color w:val="000000"/>
        </w:rPr>
      </w:pPr>
    </w:p>
    <w:p w14:paraId="356ECD70" w14:textId="77777777" w:rsidR="007A4437" w:rsidRDefault="007A4437" w:rsidP="007A4437">
      <w:pPr>
        <w:spacing w:after="0" w:line="240" w:lineRule="auto"/>
        <w:rPr>
          <w:rFonts w:cstheme="minorHAnsi"/>
          <w:color w:val="000000"/>
        </w:rPr>
      </w:pPr>
    </w:p>
    <w:p w14:paraId="105CCF4E" w14:textId="77777777" w:rsidR="007A4437" w:rsidRDefault="007A4437" w:rsidP="007A4437">
      <w:pPr>
        <w:spacing w:after="0" w:line="240" w:lineRule="auto"/>
        <w:rPr>
          <w:rFonts w:cstheme="minorHAnsi"/>
          <w:color w:val="000000"/>
        </w:rPr>
      </w:pPr>
    </w:p>
    <w:p w14:paraId="5E941071" w14:textId="77777777" w:rsidR="007A4437" w:rsidRDefault="007A4437" w:rsidP="007A4437">
      <w:pPr>
        <w:spacing w:after="0" w:line="240" w:lineRule="auto"/>
        <w:rPr>
          <w:rFonts w:cstheme="minorHAnsi"/>
          <w:color w:val="000000"/>
        </w:rPr>
      </w:pPr>
    </w:p>
    <w:p w14:paraId="663C4C68" w14:textId="77777777" w:rsidR="007A4437" w:rsidRDefault="007A4437" w:rsidP="007A4437">
      <w:pPr>
        <w:spacing w:after="0" w:line="240" w:lineRule="auto"/>
        <w:rPr>
          <w:rFonts w:cstheme="minorHAnsi"/>
          <w:color w:val="000000"/>
        </w:rPr>
      </w:pPr>
    </w:p>
    <w:p w14:paraId="2E5A76EA" w14:textId="77777777" w:rsidR="007A4437" w:rsidRDefault="007A4437" w:rsidP="007A4437">
      <w:pPr>
        <w:spacing w:after="0" w:line="240" w:lineRule="auto"/>
        <w:rPr>
          <w:rFonts w:cstheme="minorHAnsi"/>
          <w:color w:val="000000"/>
        </w:rPr>
      </w:pPr>
    </w:p>
    <w:p w14:paraId="4BB8F514" w14:textId="77777777" w:rsidR="007A4437" w:rsidRDefault="007A4437" w:rsidP="007A4437">
      <w:pPr>
        <w:spacing w:after="0" w:line="240" w:lineRule="auto"/>
        <w:rPr>
          <w:rFonts w:cstheme="minorHAnsi"/>
          <w:color w:val="000000"/>
        </w:rPr>
      </w:pPr>
    </w:p>
    <w:p w14:paraId="17F97A46" w14:textId="77777777" w:rsidR="007A4437" w:rsidRDefault="007A4437" w:rsidP="007A4437">
      <w:pPr>
        <w:spacing w:after="0" w:line="240" w:lineRule="auto"/>
        <w:rPr>
          <w:rFonts w:cstheme="minorHAnsi"/>
          <w:color w:val="000000"/>
        </w:rPr>
      </w:pPr>
    </w:p>
    <w:p w14:paraId="6DD0F761" w14:textId="77777777" w:rsidR="007A4437" w:rsidRDefault="007A4437" w:rsidP="007A4437">
      <w:pPr>
        <w:spacing w:after="0" w:line="240" w:lineRule="auto"/>
        <w:rPr>
          <w:rFonts w:cstheme="minorHAnsi"/>
          <w:color w:val="000000"/>
        </w:rPr>
      </w:pPr>
    </w:p>
    <w:p w14:paraId="507490BB" w14:textId="77777777" w:rsidR="007A4437" w:rsidRDefault="007A4437" w:rsidP="007A4437">
      <w:pPr>
        <w:spacing w:after="0" w:line="240" w:lineRule="auto"/>
        <w:rPr>
          <w:rFonts w:cstheme="minorHAnsi"/>
          <w:color w:val="000000"/>
        </w:rPr>
      </w:pPr>
    </w:p>
    <w:p w14:paraId="361797E7" w14:textId="77777777" w:rsidR="007A4437" w:rsidRDefault="007A4437" w:rsidP="007A4437">
      <w:pPr>
        <w:spacing w:after="0" w:line="240" w:lineRule="auto"/>
        <w:rPr>
          <w:rFonts w:cstheme="minorHAnsi"/>
          <w:color w:val="000000"/>
        </w:rPr>
      </w:pPr>
    </w:p>
    <w:p w14:paraId="1007B133" w14:textId="77777777" w:rsidR="007A4437" w:rsidRDefault="007A4437" w:rsidP="007A4437">
      <w:pPr>
        <w:spacing w:after="0" w:line="240" w:lineRule="auto"/>
        <w:rPr>
          <w:rFonts w:cstheme="minorHAnsi"/>
          <w:color w:val="000000"/>
        </w:rPr>
      </w:pPr>
    </w:p>
    <w:p w14:paraId="49CA8270" w14:textId="77777777" w:rsidR="007A4437" w:rsidRDefault="007A4437" w:rsidP="007A4437">
      <w:pPr>
        <w:spacing w:after="0" w:line="240" w:lineRule="auto"/>
        <w:rPr>
          <w:rFonts w:cstheme="minorHAnsi"/>
          <w:color w:val="000000"/>
        </w:rPr>
      </w:pPr>
    </w:p>
    <w:p w14:paraId="4DD936F6" w14:textId="77777777" w:rsidR="007A4437" w:rsidRDefault="007A4437" w:rsidP="007A4437">
      <w:pPr>
        <w:spacing w:after="0" w:line="240" w:lineRule="auto"/>
        <w:rPr>
          <w:rFonts w:cstheme="minorHAnsi"/>
          <w:color w:val="000000"/>
        </w:rPr>
      </w:pPr>
    </w:p>
    <w:p w14:paraId="2372A708" w14:textId="77777777" w:rsidR="007A4437" w:rsidRDefault="007A4437" w:rsidP="007A4437">
      <w:pPr>
        <w:spacing w:after="0" w:line="240" w:lineRule="auto"/>
        <w:rPr>
          <w:rFonts w:cstheme="minorHAnsi"/>
          <w:color w:val="000000"/>
        </w:rPr>
      </w:pPr>
    </w:p>
    <w:p w14:paraId="15DDC8C6" w14:textId="77777777" w:rsidR="007A4437" w:rsidRDefault="007A4437" w:rsidP="007A4437">
      <w:pPr>
        <w:spacing w:after="0" w:line="240" w:lineRule="auto"/>
        <w:rPr>
          <w:rFonts w:cstheme="minorHAnsi"/>
          <w:color w:val="000000"/>
        </w:rPr>
      </w:pPr>
    </w:p>
    <w:p w14:paraId="627388D1" w14:textId="77777777" w:rsidR="007A4437" w:rsidRDefault="007A4437" w:rsidP="007A4437">
      <w:pPr>
        <w:spacing w:after="0" w:line="240" w:lineRule="auto"/>
        <w:rPr>
          <w:rFonts w:cstheme="minorHAnsi"/>
          <w:color w:val="000000"/>
        </w:rPr>
      </w:pPr>
    </w:p>
    <w:p w14:paraId="1AFA3DC1" w14:textId="77777777" w:rsidR="007A4437" w:rsidRDefault="007A4437" w:rsidP="007A4437">
      <w:pPr>
        <w:spacing w:after="0" w:line="240" w:lineRule="auto"/>
        <w:rPr>
          <w:rFonts w:cstheme="minorHAnsi"/>
          <w:color w:val="000000"/>
        </w:rPr>
      </w:pPr>
    </w:p>
    <w:p w14:paraId="19088764" w14:textId="77777777" w:rsidR="007A4437" w:rsidRDefault="007A4437" w:rsidP="007A4437">
      <w:pPr>
        <w:spacing w:after="0" w:line="240" w:lineRule="auto"/>
        <w:rPr>
          <w:rFonts w:cstheme="minorHAnsi"/>
          <w:color w:val="000000"/>
        </w:rPr>
      </w:pPr>
    </w:p>
    <w:p w14:paraId="3D157C8F" w14:textId="77777777" w:rsidR="007A4437" w:rsidRPr="007A4437" w:rsidRDefault="007A4437" w:rsidP="007A4437">
      <w:pPr>
        <w:spacing w:after="0" w:line="240" w:lineRule="auto"/>
        <w:rPr>
          <w:rFonts w:cstheme="minorHAnsi"/>
          <w:color w:val="000000"/>
        </w:rPr>
      </w:pPr>
    </w:p>
    <w:p w14:paraId="37EC8540" w14:textId="77777777" w:rsidR="007A4437" w:rsidRDefault="007A4437" w:rsidP="007A4437">
      <w:pPr>
        <w:spacing w:after="0" w:line="240" w:lineRule="auto"/>
        <w:rPr>
          <w:rFonts w:cstheme="minorHAnsi"/>
          <w:b/>
          <w:bCs/>
          <w:color w:val="000000"/>
        </w:rPr>
      </w:pPr>
      <w:r w:rsidRPr="007A4437">
        <w:rPr>
          <w:rFonts w:cstheme="minorHAnsi"/>
          <w:b/>
          <w:bCs/>
          <w:color w:val="000000"/>
        </w:rPr>
        <w:lastRenderedPageBreak/>
        <w:t>Person Specification</w:t>
      </w:r>
    </w:p>
    <w:p w14:paraId="63D83AF3" w14:textId="77777777" w:rsidR="007A4437" w:rsidRPr="007A4437" w:rsidRDefault="007A4437" w:rsidP="007A4437">
      <w:pPr>
        <w:spacing w:after="0" w:line="240" w:lineRule="auto"/>
        <w:rPr>
          <w:rFonts w:cstheme="minorHAnsi"/>
          <w:b/>
          <w:bCs/>
          <w:color w:val="000000"/>
        </w:rPr>
      </w:pPr>
    </w:p>
    <w:p w14:paraId="07C0BBA6" w14:textId="77777777" w:rsidR="007A4437" w:rsidRPr="007A4437" w:rsidRDefault="007A4437" w:rsidP="007A4437">
      <w:pPr>
        <w:spacing w:after="0" w:line="240" w:lineRule="auto"/>
        <w:rPr>
          <w:rFonts w:cstheme="minorHAnsi"/>
          <w:b/>
          <w:bCs/>
          <w:color w:val="000000"/>
        </w:rPr>
      </w:pPr>
      <w:r w:rsidRPr="007A4437">
        <w:rPr>
          <w:rFonts w:cstheme="minorHAnsi"/>
          <w:b/>
          <w:bCs/>
          <w:color w:val="000000"/>
        </w:rPr>
        <w:t>Essential Qualifications and Experience</w:t>
      </w:r>
    </w:p>
    <w:p w14:paraId="07EB8927" w14:textId="77777777" w:rsidR="007A4437" w:rsidRPr="007A4437" w:rsidRDefault="007A4437" w:rsidP="007A4437">
      <w:pPr>
        <w:spacing w:after="0" w:line="240" w:lineRule="auto"/>
        <w:rPr>
          <w:rFonts w:cstheme="minorHAnsi"/>
          <w:color w:val="000000"/>
        </w:rPr>
      </w:pPr>
      <w:r w:rsidRPr="007A4437">
        <w:rPr>
          <w:rFonts w:cstheme="minorHAnsi"/>
          <w:color w:val="000000"/>
        </w:rPr>
        <w:t>• Experience of establishing positive relationships with children.</w:t>
      </w:r>
      <w:r w:rsidRPr="007A4437">
        <w:rPr>
          <w:rFonts w:cstheme="minorHAnsi"/>
          <w:color w:val="000000"/>
        </w:rPr>
        <w:br/>
        <w:t>• Experience of working with children in a school, childcare or similar setting.</w:t>
      </w:r>
      <w:r w:rsidRPr="007A4437">
        <w:rPr>
          <w:rFonts w:cstheme="minorHAnsi"/>
          <w:color w:val="000000"/>
        </w:rPr>
        <w:br/>
        <w:t>• Understanding of the importance of safeguarding and child welfare.</w:t>
      </w:r>
      <w:r w:rsidRPr="007A4437">
        <w:rPr>
          <w:rFonts w:cstheme="minorHAnsi"/>
          <w:color w:val="000000"/>
        </w:rPr>
        <w:br/>
        <w:t>• Willingness to undertake relevant training, including first aid and safeguarding.</w:t>
      </w:r>
    </w:p>
    <w:p w14:paraId="1C07F328" w14:textId="77777777" w:rsidR="007A4437" w:rsidRDefault="007A4437" w:rsidP="007A4437">
      <w:pPr>
        <w:spacing w:after="0" w:line="240" w:lineRule="auto"/>
        <w:rPr>
          <w:rFonts w:cstheme="minorHAnsi"/>
          <w:b/>
          <w:bCs/>
          <w:color w:val="000000"/>
        </w:rPr>
      </w:pPr>
    </w:p>
    <w:p w14:paraId="71F95955" w14:textId="795A65FF" w:rsidR="007A4437" w:rsidRPr="007A4437" w:rsidRDefault="007A4437" w:rsidP="007A4437">
      <w:pPr>
        <w:spacing w:after="0" w:line="240" w:lineRule="auto"/>
        <w:rPr>
          <w:rFonts w:cstheme="minorHAnsi"/>
          <w:b/>
          <w:bCs/>
          <w:color w:val="000000"/>
        </w:rPr>
      </w:pPr>
      <w:r w:rsidRPr="007A4437">
        <w:rPr>
          <w:rFonts w:cstheme="minorHAnsi"/>
          <w:b/>
          <w:bCs/>
          <w:color w:val="000000"/>
        </w:rPr>
        <w:t>Essential Knowledge and Skills</w:t>
      </w:r>
    </w:p>
    <w:p w14:paraId="05E50C9E" w14:textId="77777777" w:rsidR="007A4437" w:rsidRPr="007A4437" w:rsidRDefault="007A4437" w:rsidP="007A4437">
      <w:pPr>
        <w:spacing w:after="0" w:line="240" w:lineRule="auto"/>
        <w:rPr>
          <w:rFonts w:cstheme="minorHAnsi"/>
          <w:color w:val="000000"/>
        </w:rPr>
      </w:pPr>
      <w:r w:rsidRPr="007A4437">
        <w:rPr>
          <w:rFonts w:cstheme="minorHAnsi"/>
          <w:color w:val="000000"/>
        </w:rPr>
        <w:t>• Basic knowledge of Health and Safety requirements in a school environment.</w:t>
      </w:r>
      <w:r w:rsidRPr="007A4437">
        <w:rPr>
          <w:rFonts w:cstheme="minorHAnsi"/>
          <w:color w:val="000000"/>
        </w:rPr>
        <w:br/>
        <w:t>• Understanding of how clear routines, rules and expectations support positive behaviour.</w:t>
      </w:r>
      <w:r w:rsidRPr="007A4437">
        <w:rPr>
          <w:rFonts w:cstheme="minorHAnsi"/>
          <w:color w:val="000000"/>
        </w:rPr>
        <w:br/>
        <w:t>• Knowledge of games and activities that encourage positive play and engagement.</w:t>
      </w:r>
      <w:r w:rsidRPr="007A4437">
        <w:rPr>
          <w:rFonts w:cstheme="minorHAnsi"/>
          <w:color w:val="000000"/>
        </w:rPr>
        <w:br/>
        <w:t>• Excellent punctuality and attendance.</w:t>
      </w:r>
      <w:r w:rsidRPr="007A4437">
        <w:rPr>
          <w:rFonts w:cstheme="minorHAnsi"/>
          <w:color w:val="000000"/>
        </w:rPr>
        <w:br/>
        <w:t>• Ability to communicate effectively with children and adults.</w:t>
      </w:r>
      <w:r w:rsidRPr="007A4437">
        <w:rPr>
          <w:rFonts w:cstheme="minorHAnsi"/>
          <w:color w:val="000000"/>
        </w:rPr>
        <w:br/>
        <w:t>• Ability to remain calm and work effectively in a busy environment.</w:t>
      </w:r>
      <w:r w:rsidRPr="007A4437">
        <w:rPr>
          <w:rFonts w:cstheme="minorHAnsi"/>
          <w:color w:val="000000"/>
        </w:rPr>
        <w:br/>
        <w:t>• Strong interpersonal skills, including active listening and empathy.</w:t>
      </w:r>
      <w:r w:rsidRPr="007A4437">
        <w:rPr>
          <w:rFonts w:cstheme="minorHAnsi"/>
          <w:color w:val="000000"/>
        </w:rPr>
        <w:br/>
        <w:t>• Ability to work collaboratively as part of a team.</w:t>
      </w:r>
      <w:r w:rsidRPr="007A4437">
        <w:rPr>
          <w:rFonts w:cstheme="minorHAnsi"/>
          <w:color w:val="000000"/>
        </w:rPr>
        <w:br/>
        <w:t>• Ability to apply school policies and procedures consistently.</w:t>
      </w:r>
    </w:p>
    <w:p w14:paraId="662A84E9" w14:textId="77777777" w:rsidR="007A4437" w:rsidRDefault="007A4437" w:rsidP="007A4437">
      <w:pPr>
        <w:spacing w:after="0" w:line="240" w:lineRule="auto"/>
        <w:rPr>
          <w:rFonts w:cstheme="minorHAnsi"/>
          <w:b/>
          <w:bCs/>
          <w:color w:val="000000"/>
        </w:rPr>
      </w:pPr>
    </w:p>
    <w:p w14:paraId="3F21AAE4" w14:textId="78080165" w:rsidR="007A4437" w:rsidRPr="007A4437" w:rsidRDefault="007A4437" w:rsidP="007A4437">
      <w:pPr>
        <w:spacing w:after="0" w:line="240" w:lineRule="auto"/>
        <w:rPr>
          <w:rFonts w:cstheme="minorHAnsi"/>
          <w:b/>
          <w:bCs/>
          <w:color w:val="000000"/>
        </w:rPr>
      </w:pPr>
      <w:r w:rsidRPr="007A4437">
        <w:rPr>
          <w:rFonts w:cstheme="minorHAnsi"/>
          <w:b/>
          <w:bCs/>
          <w:color w:val="000000"/>
        </w:rPr>
        <w:t>Personal Qualities</w:t>
      </w:r>
    </w:p>
    <w:p w14:paraId="09A5CE17" w14:textId="77777777" w:rsidR="007A4437" w:rsidRPr="007A4437" w:rsidRDefault="007A4437" w:rsidP="007A4437">
      <w:pPr>
        <w:spacing w:after="0" w:line="240" w:lineRule="auto"/>
        <w:rPr>
          <w:rFonts w:cstheme="minorHAnsi"/>
          <w:color w:val="000000"/>
        </w:rPr>
      </w:pPr>
      <w:r w:rsidRPr="007A4437">
        <w:rPr>
          <w:rFonts w:cstheme="minorHAnsi"/>
          <w:color w:val="000000"/>
        </w:rPr>
        <w:t>• Enthusiastic and committed to supporting children’s wellbeing and development.</w:t>
      </w:r>
      <w:r w:rsidRPr="007A4437">
        <w:rPr>
          <w:rFonts w:cstheme="minorHAnsi"/>
          <w:color w:val="000000"/>
        </w:rPr>
        <w:br/>
        <w:t>• Positive, approachable and nurturing in manner.</w:t>
      </w:r>
      <w:r w:rsidRPr="007A4437">
        <w:rPr>
          <w:rFonts w:cstheme="minorHAnsi"/>
          <w:color w:val="000000"/>
        </w:rPr>
        <w:br/>
        <w:t>• Reliable, organised and professional.</w:t>
      </w:r>
      <w:r w:rsidRPr="007A4437">
        <w:rPr>
          <w:rFonts w:cstheme="minorHAnsi"/>
          <w:color w:val="000000"/>
        </w:rPr>
        <w:br/>
        <w:t>• Flexible and adaptable to the changing needs of the school.</w:t>
      </w:r>
      <w:r w:rsidRPr="007A4437">
        <w:rPr>
          <w:rFonts w:cstheme="minorHAnsi"/>
          <w:color w:val="000000"/>
        </w:rPr>
        <w:br/>
        <w:t>• Committed to equality, inclusion and safeguarding.</w:t>
      </w:r>
      <w:r w:rsidRPr="007A4437">
        <w:rPr>
          <w:rFonts w:cstheme="minorHAnsi"/>
          <w:color w:val="000000"/>
        </w:rPr>
        <w:br/>
        <w:t>• Able to maintain confidentiality and professional boundaries.</w:t>
      </w:r>
    </w:p>
    <w:p w14:paraId="2EED7F17" w14:textId="77777777" w:rsidR="007A4437" w:rsidRDefault="007A4437" w:rsidP="007A4437">
      <w:pPr>
        <w:spacing w:after="0" w:line="240" w:lineRule="auto"/>
        <w:rPr>
          <w:rFonts w:cstheme="minorHAnsi"/>
          <w:b/>
          <w:bCs/>
          <w:color w:val="000000"/>
        </w:rPr>
      </w:pPr>
    </w:p>
    <w:p w14:paraId="38DFF2FE" w14:textId="0839DD5A" w:rsidR="007A4437" w:rsidRPr="007A4437" w:rsidRDefault="007A4437" w:rsidP="007A4437">
      <w:pPr>
        <w:spacing w:after="0" w:line="240" w:lineRule="auto"/>
        <w:rPr>
          <w:rFonts w:cstheme="minorHAnsi"/>
          <w:b/>
          <w:bCs/>
          <w:color w:val="000000"/>
        </w:rPr>
      </w:pPr>
      <w:r w:rsidRPr="007A4437">
        <w:rPr>
          <w:rFonts w:cstheme="minorHAnsi"/>
          <w:b/>
          <w:bCs/>
          <w:color w:val="000000"/>
        </w:rPr>
        <w:t>Desirable Qualifications and Experience</w:t>
      </w:r>
    </w:p>
    <w:p w14:paraId="0279BB51" w14:textId="77777777" w:rsidR="007A4437" w:rsidRPr="007A4437" w:rsidRDefault="007A4437" w:rsidP="007A4437">
      <w:pPr>
        <w:spacing w:after="0" w:line="240" w:lineRule="auto"/>
        <w:rPr>
          <w:rFonts w:cstheme="minorHAnsi"/>
          <w:color w:val="000000"/>
        </w:rPr>
      </w:pPr>
      <w:r w:rsidRPr="007A4437">
        <w:rPr>
          <w:rFonts w:cstheme="minorHAnsi"/>
          <w:color w:val="000000"/>
        </w:rPr>
        <w:t>• Previous experience working as a Midday Supervisory Assistant or in a similar role.</w:t>
      </w:r>
      <w:r w:rsidRPr="007A4437">
        <w:rPr>
          <w:rFonts w:cstheme="minorHAnsi"/>
          <w:color w:val="000000"/>
        </w:rPr>
        <w:br/>
        <w:t>• Experience of leading games or structured play activities.</w:t>
      </w:r>
      <w:r w:rsidRPr="007A4437">
        <w:rPr>
          <w:rFonts w:cstheme="minorHAnsi"/>
          <w:color w:val="000000"/>
        </w:rPr>
        <w:br/>
        <w:t>• Current First Aid qualification or previous experience providing first aid.</w:t>
      </w:r>
    </w:p>
    <w:p w14:paraId="4C4CD9C8" w14:textId="77777777" w:rsidR="007A4437" w:rsidRDefault="007A4437" w:rsidP="007A4437">
      <w:pPr>
        <w:spacing w:after="0" w:line="240" w:lineRule="auto"/>
        <w:rPr>
          <w:rFonts w:cstheme="minorHAnsi"/>
          <w:b/>
          <w:bCs/>
          <w:color w:val="000000"/>
        </w:rPr>
      </w:pPr>
    </w:p>
    <w:p w14:paraId="1313B904" w14:textId="68317470" w:rsidR="007A4437" w:rsidRPr="007A4437" w:rsidRDefault="007A4437" w:rsidP="007A4437">
      <w:pPr>
        <w:spacing w:after="0" w:line="240" w:lineRule="auto"/>
        <w:rPr>
          <w:rFonts w:cstheme="minorHAnsi"/>
          <w:b/>
          <w:bCs/>
          <w:color w:val="000000"/>
        </w:rPr>
      </w:pPr>
      <w:r w:rsidRPr="007A4437">
        <w:rPr>
          <w:rFonts w:cstheme="minorHAnsi"/>
          <w:b/>
          <w:bCs/>
          <w:color w:val="000000"/>
        </w:rPr>
        <w:t>General</w:t>
      </w:r>
    </w:p>
    <w:p w14:paraId="76AD96D5" w14:textId="77777777" w:rsidR="007A4437" w:rsidRPr="007A4437" w:rsidRDefault="007A4437" w:rsidP="007A4437">
      <w:pPr>
        <w:spacing w:after="0" w:line="240" w:lineRule="auto"/>
        <w:rPr>
          <w:rFonts w:cstheme="minorHAnsi"/>
          <w:color w:val="000000"/>
        </w:rPr>
      </w:pPr>
      <w:r w:rsidRPr="007A4437">
        <w:rPr>
          <w:rFonts w:cstheme="minorHAnsi"/>
          <w:color w:val="000000"/>
        </w:rPr>
        <w:t>This job description is not exhaustive and may be amended from time to time following consultation with the post holder to reflect the changing needs of the school.</w:t>
      </w:r>
    </w:p>
    <w:p w14:paraId="48980320" w14:textId="77777777" w:rsidR="007A4437" w:rsidRDefault="007A4437" w:rsidP="007A4437">
      <w:pPr>
        <w:spacing w:after="0" w:line="240" w:lineRule="auto"/>
        <w:rPr>
          <w:rFonts w:cstheme="minorHAnsi"/>
          <w:color w:val="000000"/>
        </w:rPr>
      </w:pPr>
    </w:p>
    <w:p w14:paraId="7C806C0D" w14:textId="47A60EF1" w:rsidR="007A4437" w:rsidRPr="007A4437" w:rsidRDefault="007A4437" w:rsidP="007A4437">
      <w:pPr>
        <w:spacing w:after="0" w:line="240" w:lineRule="auto"/>
        <w:rPr>
          <w:rFonts w:cstheme="minorHAnsi"/>
          <w:color w:val="000000"/>
        </w:rPr>
      </w:pPr>
      <w:r w:rsidRPr="007A4437">
        <w:rPr>
          <w:rFonts w:cstheme="minorHAnsi"/>
          <w:color w:val="000000"/>
        </w:rPr>
        <w:t>The post holder will be expected to undertake any other duties commensurate with the grade and responsibility of the post.</w:t>
      </w:r>
    </w:p>
    <w:p w14:paraId="631765C5" w14:textId="77777777" w:rsidR="007A4437" w:rsidRDefault="007A4437" w:rsidP="007A4437">
      <w:pPr>
        <w:spacing w:after="0" w:line="240" w:lineRule="auto"/>
        <w:rPr>
          <w:rFonts w:cstheme="minorHAnsi"/>
          <w:color w:val="000000"/>
        </w:rPr>
      </w:pPr>
    </w:p>
    <w:p w14:paraId="65BE2688" w14:textId="3B4BB97B" w:rsidR="007A4437" w:rsidRPr="007A4437" w:rsidRDefault="007A4437" w:rsidP="007A4437">
      <w:pPr>
        <w:spacing w:after="0" w:line="240" w:lineRule="auto"/>
        <w:rPr>
          <w:rFonts w:cstheme="minorHAnsi"/>
          <w:color w:val="000000"/>
        </w:rPr>
      </w:pPr>
      <w:r w:rsidRPr="007A4437">
        <w:rPr>
          <w:rFonts w:cstheme="minorHAnsi"/>
          <w:color w:val="000000"/>
        </w:rPr>
        <w:t>This post is subject to an Enhanced Disclosure and Barring Service (DBS) check.</w:t>
      </w:r>
    </w:p>
    <w:p w14:paraId="32BAE9BF" w14:textId="77777777" w:rsidR="007A4437" w:rsidRDefault="007A4437" w:rsidP="007A4437">
      <w:pPr>
        <w:spacing w:after="0" w:line="240" w:lineRule="auto"/>
        <w:rPr>
          <w:rFonts w:cstheme="minorHAnsi"/>
          <w:color w:val="000000"/>
        </w:rPr>
      </w:pPr>
    </w:p>
    <w:p w14:paraId="4AD91A54" w14:textId="13A8185A" w:rsidR="007A4437" w:rsidRPr="007A4437" w:rsidRDefault="007A4437" w:rsidP="007A4437">
      <w:pPr>
        <w:spacing w:after="0" w:line="240" w:lineRule="auto"/>
        <w:rPr>
          <w:rFonts w:cstheme="minorHAnsi"/>
          <w:color w:val="000000"/>
        </w:rPr>
      </w:pPr>
      <w:r w:rsidRPr="007A4437">
        <w:rPr>
          <w:rFonts w:cstheme="minorHAnsi"/>
          <w:color w:val="000000"/>
        </w:rPr>
        <w:t>The school is committed to safeguarding and promoting the welfare of children and young people and expects all staff and volunteers to share this commitment.</w:t>
      </w:r>
    </w:p>
    <w:p w14:paraId="1EE20B7B" w14:textId="77777777" w:rsidR="00B1221D" w:rsidRPr="005A3C57" w:rsidRDefault="00B1221D" w:rsidP="00B1221D">
      <w:pPr>
        <w:spacing w:after="0" w:line="240" w:lineRule="auto"/>
        <w:rPr>
          <w:rFonts w:cstheme="minorHAnsi"/>
          <w:color w:val="000000"/>
        </w:rPr>
      </w:pPr>
    </w:p>
    <w:sectPr w:rsidR="00B1221D" w:rsidRPr="005A3C57" w:rsidSect="00173652">
      <w:pgSz w:w="11906" w:h="16838"/>
      <w:pgMar w:top="1134" w:right="127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E8D"/>
    <w:multiLevelType w:val="multilevel"/>
    <w:tmpl w:val="67F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61CDB"/>
    <w:multiLevelType w:val="multilevel"/>
    <w:tmpl w:val="842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F439A"/>
    <w:multiLevelType w:val="multilevel"/>
    <w:tmpl w:val="3C88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38A5"/>
    <w:multiLevelType w:val="multilevel"/>
    <w:tmpl w:val="A6E0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1713C"/>
    <w:multiLevelType w:val="multilevel"/>
    <w:tmpl w:val="9FAA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32F72"/>
    <w:multiLevelType w:val="multilevel"/>
    <w:tmpl w:val="D7A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C28A5"/>
    <w:multiLevelType w:val="multilevel"/>
    <w:tmpl w:val="197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C4B13"/>
    <w:multiLevelType w:val="multilevel"/>
    <w:tmpl w:val="9534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D73FA"/>
    <w:multiLevelType w:val="multilevel"/>
    <w:tmpl w:val="2FD4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D5BA9"/>
    <w:multiLevelType w:val="multilevel"/>
    <w:tmpl w:val="51F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33995"/>
    <w:multiLevelType w:val="hybridMultilevel"/>
    <w:tmpl w:val="AD5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5648"/>
    <w:multiLevelType w:val="multilevel"/>
    <w:tmpl w:val="AF5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345EE"/>
    <w:multiLevelType w:val="multilevel"/>
    <w:tmpl w:val="E08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316F6"/>
    <w:multiLevelType w:val="multilevel"/>
    <w:tmpl w:val="3F6C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87C99"/>
    <w:multiLevelType w:val="multilevel"/>
    <w:tmpl w:val="9760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21E5F"/>
    <w:multiLevelType w:val="hybridMultilevel"/>
    <w:tmpl w:val="C7AA5F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E8D3A4C"/>
    <w:multiLevelType w:val="multilevel"/>
    <w:tmpl w:val="6FF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FC7EF6"/>
    <w:multiLevelType w:val="multilevel"/>
    <w:tmpl w:val="DCD8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011CE1"/>
    <w:multiLevelType w:val="hybridMultilevel"/>
    <w:tmpl w:val="4F26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B7BAE"/>
    <w:multiLevelType w:val="multilevel"/>
    <w:tmpl w:val="464C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547EE"/>
    <w:multiLevelType w:val="multilevel"/>
    <w:tmpl w:val="95C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1505F"/>
    <w:multiLevelType w:val="hybridMultilevel"/>
    <w:tmpl w:val="1A70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E249B"/>
    <w:multiLevelType w:val="multilevel"/>
    <w:tmpl w:val="287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709CE"/>
    <w:multiLevelType w:val="hybridMultilevel"/>
    <w:tmpl w:val="B146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0B1F09"/>
    <w:multiLevelType w:val="multilevel"/>
    <w:tmpl w:val="B05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1C4149"/>
    <w:multiLevelType w:val="multilevel"/>
    <w:tmpl w:val="A32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AD6397"/>
    <w:multiLevelType w:val="multilevel"/>
    <w:tmpl w:val="C9FA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C41BD1"/>
    <w:multiLevelType w:val="multilevel"/>
    <w:tmpl w:val="D2CA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D36D97"/>
    <w:multiLevelType w:val="multilevel"/>
    <w:tmpl w:val="0C9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756363"/>
    <w:multiLevelType w:val="multilevel"/>
    <w:tmpl w:val="15F6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8541E3"/>
    <w:multiLevelType w:val="multilevel"/>
    <w:tmpl w:val="ABC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1D0D7D"/>
    <w:multiLevelType w:val="multilevel"/>
    <w:tmpl w:val="31B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262180"/>
    <w:multiLevelType w:val="multilevel"/>
    <w:tmpl w:val="B7F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8F68A5"/>
    <w:multiLevelType w:val="multilevel"/>
    <w:tmpl w:val="B8B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8411FF"/>
    <w:multiLevelType w:val="multilevel"/>
    <w:tmpl w:val="1EC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55505A"/>
    <w:multiLevelType w:val="multilevel"/>
    <w:tmpl w:val="C1A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6936EF"/>
    <w:multiLevelType w:val="multilevel"/>
    <w:tmpl w:val="7CDC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A34AAE"/>
    <w:multiLevelType w:val="hybridMultilevel"/>
    <w:tmpl w:val="6516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6B97908"/>
    <w:multiLevelType w:val="multilevel"/>
    <w:tmpl w:val="127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49636F"/>
    <w:multiLevelType w:val="multilevel"/>
    <w:tmpl w:val="E57A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F52A68"/>
    <w:multiLevelType w:val="hybridMultilevel"/>
    <w:tmpl w:val="F2F2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C55461"/>
    <w:multiLevelType w:val="multilevel"/>
    <w:tmpl w:val="CEEE2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2B71CF"/>
    <w:multiLevelType w:val="multilevel"/>
    <w:tmpl w:val="A792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4B306D"/>
    <w:multiLevelType w:val="multilevel"/>
    <w:tmpl w:val="F5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53655D"/>
    <w:multiLevelType w:val="multilevel"/>
    <w:tmpl w:val="F106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815D6C"/>
    <w:multiLevelType w:val="multilevel"/>
    <w:tmpl w:val="7A5E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DF2A53"/>
    <w:multiLevelType w:val="multilevel"/>
    <w:tmpl w:val="CD3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A2006E"/>
    <w:multiLevelType w:val="multilevel"/>
    <w:tmpl w:val="631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574FF2"/>
    <w:multiLevelType w:val="multilevel"/>
    <w:tmpl w:val="92E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2D7C4D"/>
    <w:multiLevelType w:val="multilevel"/>
    <w:tmpl w:val="BEA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172387"/>
    <w:multiLevelType w:val="multilevel"/>
    <w:tmpl w:val="78A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2A04BB"/>
    <w:multiLevelType w:val="hybridMultilevel"/>
    <w:tmpl w:val="4CAA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DD4736"/>
    <w:multiLevelType w:val="multilevel"/>
    <w:tmpl w:val="6446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E02CEE"/>
    <w:multiLevelType w:val="hybridMultilevel"/>
    <w:tmpl w:val="A65EE2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62BE6907"/>
    <w:multiLevelType w:val="multilevel"/>
    <w:tmpl w:val="DE5A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295A85"/>
    <w:multiLevelType w:val="multilevel"/>
    <w:tmpl w:val="D78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6146C9"/>
    <w:multiLevelType w:val="multilevel"/>
    <w:tmpl w:val="881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A44ADA"/>
    <w:multiLevelType w:val="hybridMultilevel"/>
    <w:tmpl w:val="B5A6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38276A"/>
    <w:multiLevelType w:val="multilevel"/>
    <w:tmpl w:val="A40E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1D5A0B"/>
    <w:multiLevelType w:val="multilevel"/>
    <w:tmpl w:val="4A8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AC4A17"/>
    <w:multiLevelType w:val="multilevel"/>
    <w:tmpl w:val="4F6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E26030"/>
    <w:multiLevelType w:val="multilevel"/>
    <w:tmpl w:val="AA2C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A2342B"/>
    <w:multiLevelType w:val="multilevel"/>
    <w:tmpl w:val="10B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A0519F"/>
    <w:multiLevelType w:val="multilevel"/>
    <w:tmpl w:val="13EA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5C7CD8"/>
    <w:multiLevelType w:val="multilevel"/>
    <w:tmpl w:val="863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A43D36"/>
    <w:multiLevelType w:val="multilevel"/>
    <w:tmpl w:val="188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3D27E4"/>
    <w:multiLevelType w:val="multilevel"/>
    <w:tmpl w:val="006A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55381C"/>
    <w:multiLevelType w:val="multilevel"/>
    <w:tmpl w:val="9E94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A53A44"/>
    <w:multiLevelType w:val="multilevel"/>
    <w:tmpl w:val="EA7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6F60B9"/>
    <w:multiLevelType w:val="multilevel"/>
    <w:tmpl w:val="E544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9D2E0F"/>
    <w:multiLevelType w:val="multilevel"/>
    <w:tmpl w:val="7EF4F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F97CC9"/>
    <w:multiLevelType w:val="hybridMultilevel"/>
    <w:tmpl w:val="225A1D9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2" w15:restartNumberingAfterBreak="0">
    <w:nsid w:val="77D86454"/>
    <w:multiLevelType w:val="multilevel"/>
    <w:tmpl w:val="8E4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F83EB3"/>
    <w:multiLevelType w:val="hybridMultilevel"/>
    <w:tmpl w:val="150A680A"/>
    <w:lvl w:ilvl="0" w:tplc="08090001">
      <w:start w:val="1"/>
      <w:numFmt w:val="bullet"/>
      <w:lvlText w:val=""/>
      <w:lvlJc w:val="left"/>
      <w:pPr>
        <w:ind w:left="720" w:hanging="360"/>
      </w:pPr>
      <w:rPr>
        <w:rFonts w:ascii="Symbol" w:hAnsi="Symbol" w:hint="default"/>
      </w:rPr>
    </w:lvl>
    <w:lvl w:ilvl="1" w:tplc="B5E2581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101DB3"/>
    <w:multiLevelType w:val="multilevel"/>
    <w:tmpl w:val="1F6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584E45"/>
    <w:multiLevelType w:val="multilevel"/>
    <w:tmpl w:val="F276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ED24F6"/>
    <w:multiLevelType w:val="multilevel"/>
    <w:tmpl w:val="341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BD376E"/>
    <w:multiLevelType w:val="multilevel"/>
    <w:tmpl w:val="8E6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490218"/>
    <w:multiLevelType w:val="multilevel"/>
    <w:tmpl w:val="17F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5A6D71"/>
    <w:multiLevelType w:val="multilevel"/>
    <w:tmpl w:val="C23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099515">
    <w:abstractNumId w:val="21"/>
  </w:num>
  <w:num w:numId="2" w16cid:durableId="17201034">
    <w:abstractNumId w:val="10"/>
  </w:num>
  <w:num w:numId="3" w16cid:durableId="1865365120">
    <w:abstractNumId w:val="37"/>
  </w:num>
  <w:num w:numId="4" w16cid:durableId="1035038851">
    <w:abstractNumId w:val="18"/>
  </w:num>
  <w:num w:numId="5" w16cid:durableId="1519462213">
    <w:abstractNumId w:val="71"/>
  </w:num>
  <w:num w:numId="6" w16cid:durableId="2074814324">
    <w:abstractNumId w:val="73"/>
  </w:num>
  <w:num w:numId="7" w16cid:durableId="1878930771">
    <w:abstractNumId w:val="51"/>
  </w:num>
  <w:num w:numId="8" w16cid:durableId="655845304">
    <w:abstractNumId w:val="15"/>
  </w:num>
  <w:num w:numId="9" w16cid:durableId="2079984147">
    <w:abstractNumId w:val="53"/>
  </w:num>
  <w:num w:numId="10" w16cid:durableId="476997687">
    <w:abstractNumId w:val="40"/>
  </w:num>
  <w:num w:numId="11" w16cid:durableId="870217348">
    <w:abstractNumId w:val="57"/>
  </w:num>
  <w:num w:numId="12" w16cid:durableId="1988624915">
    <w:abstractNumId w:val="35"/>
  </w:num>
  <w:num w:numId="13" w16cid:durableId="203294263">
    <w:abstractNumId w:val="61"/>
  </w:num>
  <w:num w:numId="14" w16cid:durableId="1412047139">
    <w:abstractNumId w:val="41"/>
  </w:num>
  <w:num w:numId="15" w16cid:durableId="1584799305">
    <w:abstractNumId w:val="36"/>
  </w:num>
  <w:num w:numId="16" w16cid:durableId="449250794">
    <w:abstractNumId w:val="20"/>
  </w:num>
  <w:num w:numId="17" w16cid:durableId="997464696">
    <w:abstractNumId w:val="62"/>
  </w:num>
  <w:num w:numId="18" w16cid:durableId="787820227">
    <w:abstractNumId w:val="31"/>
  </w:num>
  <w:num w:numId="19" w16cid:durableId="545292143">
    <w:abstractNumId w:val="77"/>
  </w:num>
  <w:num w:numId="20" w16cid:durableId="87316628">
    <w:abstractNumId w:val="0"/>
  </w:num>
  <w:num w:numId="21" w16cid:durableId="904149903">
    <w:abstractNumId w:val="12"/>
  </w:num>
  <w:num w:numId="22" w16cid:durableId="824780046">
    <w:abstractNumId w:val="45"/>
  </w:num>
  <w:num w:numId="23" w16cid:durableId="625819493">
    <w:abstractNumId w:val="30"/>
  </w:num>
  <w:num w:numId="24" w16cid:durableId="8260600">
    <w:abstractNumId w:val="52"/>
  </w:num>
  <w:num w:numId="25" w16cid:durableId="713391541">
    <w:abstractNumId w:val="44"/>
  </w:num>
  <w:num w:numId="26" w16cid:durableId="1203203963">
    <w:abstractNumId w:val="24"/>
  </w:num>
  <w:num w:numId="27" w16cid:durableId="2039313027">
    <w:abstractNumId w:val="5"/>
  </w:num>
  <w:num w:numId="28" w16cid:durableId="1575974462">
    <w:abstractNumId w:val="7"/>
  </w:num>
  <w:num w:numId="29" w16cid:durableId="576017743">
    <w:abstractNumId w:val="59"/>
  </w:num>
  <w:num w:numId="30" w16cid:durableId="747119883">
    <w:abstractNumId w:val="68"/>
  </w:num>
  <w:num w:numId="31" w16cid:durableId="1647318697">
    <w:abstractNumId w:val="55"/>
  </w:num>
  <w:num w:numId="32" w16cid:durableId="1661688125">
    <w:abstractNumId w:val="4"/>
  </w:num>
  <w:num w:numId="33" w16cid:durableId="493880845">
    <w:abstractNumId w:val="72"/>
  </w:num>
  <w:num w:numId="34" w16cid:durableId="2020422367">
    <w:abstractNumId w:val="60"/>
  </w:num>
  <w:num w:numId="35" w16cid:durableId="870924635">
    <w:abstractNumId w:val="47"/>
  </w:num>
  <w:num w:numId="36" w16cid:durableId="1852066395">
    <w:abstractNumId w:val="65"/>
  </w:num>
  <w:num w:numId="37" w16cid:durableId="1118646741">
    <w:abstractNumId w:val="32"/>
  </w:num>
  <w:num w:numId="38" w16cid:durableId="1869483451">
    <w:abstractNumId w:val="67"/>
  </w:num>
  <w:num w:numId="39" w16cid:durableId="1630866535">
    <w:abstractNumId w:val="70"/>
  </w:num>
  <w:num w:numId="40" w16cid:durableId="506021087">
    <w:abstractNumId w:val="79"/>
  </w:num>
  <w:num w:numId="41" w16cid:durableId="1634169077">
    <w:abstractNumId w:val="66"/>
  </w:num>
  <w:num w:numId="42" w16cid:durableId="53283587">
    <w:abstractNumId w:val="19"/>
  </w:num>
  <w:num w:numId="43" w16cid:durableId="862403197">
    <w:abstractNumId w:val="14"/>
  </w:num>
  <w:num w:numId="44" w16cid:durableId="1499686740">
    <w:abstractNumId w:val="3"/>
  </w:num>
  <w:num w:numId="45" w16cid:durableId="543179216">
    <w:abstractNumId w:val="38"/>
  </w:num>
  <w:num w:numId="46" w16cid:durableId="277949244">
    <w:abstractNumId w:val="1"/>
  </w:num>
  <w:num w:numId="47" w16cid:durableId="289944043">
    <w:abstractNumId w:val="48"/>
  </w:num>
  <w:num w:numId="48" w16cid:durableId="702172393">
    <w:abstractNumId w:val="27"/>
  </w:num>
  <w:num w:numId="49" w16cid:durableId="1790201206">
    <w:abstractNumId w:val="42"/>
  </w:num>
  <w:num w:numId="50" w16cid:durableId="2052727509">
    <w:abstractNumId w:val="54"/>
  </w:num>
  <w:num w:numId="51" w16cid:durableId="1536308320">
    <w:abstractNumId w:val="76"/>
  </w:num>
  <w:num w:numId="52" w16cid:durableId="1579436247">
    <w:abstractNumId w:val="63"/>
  </w:num>
  <w:num w:numId="53" w16cid:durableId="2102795382">
    <w:abstractNumId w:val="26"/>
  </w:num>
  <w:num w:numId="54" w16cid:durableId="1764297890">
    <w:abstractNumId w:val="8"/>
  </w:num>
  <w:num w:numId="55" w16cid:durableId="1383555988">
    <w:abstractNumId w:val="43"/>
  </w:num>
  <w:num w:numId="56" w16cid:durableId="293218414">
    <w:abstractNumId w:val="69"/>
  </w:num>
  <w:num w:numId="57" w16cid:durableId="1740790342">
    <w:abstractNumId w:val="25"/>
  </w:num>
  <w:num w:numId="58" w16cid:durableId="563224917">
    <w:abstractNumId w:val="6"/>
  </w:num>
  <w:num w:numId="59" w16cid:durableId="1463883256">
    <w:abstractNumId w:val="16"/>
  </w:num>
  <w:num w:numId="60" w16cid:durableId="995259912">
    <w:abstractNumId w:val="29"/>
  </w:num>
  <w:num w:numId="61" w16cid:durableId="1499610676">
    <w:abstractNumId w:val="49"/>
  </w:num>
  <w:num w:numId="62" w16cid:durableId="1556158168">
    <w:abstractNumId w:val="17"/>
  </w:num>
  <w:num w:numId="63" w16cid:durableId="1840849931">
    <w:abstractNumId w:val="9"/>
  </w:num>
  <w:num w:numId="64" w16cid:durableId="1052578041">
    <w:abstractNumId w:val="56"/>
  </w:num>
  <w:num w:numId="65" w16cid:durableId="1893929131">
    <w:abstractNumId w:val="50"/>
  </w:num>
  <w:num w:numId="66" w16cid:durableId="206454270">
    <w:abstractNumId w:val="22"/>
  </w:num>
  <w:num w:numId="67" w16cid:durableId="238443642">
    <w:abstractNumId w:val="78"/>
  </w:num>
  <w:num w:numId="68" w16cid:durableId="1028531229">
    <w:abstractNumId w:val="2"/>
  </w:num>
  <w:num w:numId="69" w16cid:durableId="516231126">
    <w:abstractNumId w:val="13"/>
  </w:num>
  <w:num w:numId="70" w16cid:durableId="1180894939">
    <w:abstractNumId w:val="23"/>
  </w:num>
  <w:num w:numId="71" w16cid:durableId="846791008">
    <w:abstractNumId w:val="11"/>
  </w:num>
  <w:num w:numId="72" w16cid:durableId="408307345">
    <w:abstractNumId w:val="74"/>
  </w:num>
  <w:num w:numId="73" w16cid:durableId="1283727746">
    <w:abstractNumId w:val="75"/>
  </w:num>
  <w:num w:numId="74" w16cid:durableId="1670449406">
    <w:abstractNumId w:val="34"/>
  </w:num>
  <w:num w:numId="75" w16cid:durableId="344791807">
    <w:abstractNumId w:val="33"/>
  </w:num>
  <w:num w:numId="76" w16cid:durableId="604652377">
    <w:abstractNumId w:val="46"/>
  </w:num>
  <w:num w:numId="77" w16cid:durableId="1297684633">
    <w:abstractNumId w:val="64"/>
  </w:num>
  <w:num w:numId="78" w16cid:durableId="1536430622">
    <w:abstractNumId w:val="58"/>
  </w:num>
  <w:num w:numId="79" w16cid:durableId="672491768">
    <w:abstractNumId w:val="39"/>
  </w:num>
  <w:num w:numId="80" w16cid:durableId="1428388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5A"/>
    <w:rsid w:val="00023734"/>
    <w:rsid w:val="0003721D"/>
    <w:rsid w:val="00047334"/>
    <w:rsid w:val="0007413C"/>
    <w:rsid w:val="000846EC"/>
    <w:rsid w:val="0009512D"/>
    <w:rsid w:val="000A14F2"/>
    <w:rsid w:val="000A4AF7"/>
    <w:rsid w:val="000D591C"/>
    <w:rsid w:val="001218E8"/>
    <w:rsid w:val="00173652"/>
    <w:rsid w:val="00176A22"/>
    <w:rsid w:val="00191ABD"/>
    <w:rsid w:val="001C0DBD"/>
    <w:rsid w:val="001E26B0"/>
    <w:rsid w:val="001E4709"/>
    <w:rsid w:val="001E5190"/>
    <w:rsid w:val="001F1CD0"/>
    <w:rsid w:val="001F43B7"/>
    <w:rsid w:val="00207705"/>
    <w:rsid w:val="0022597E"/>
    <w:rsid w:val="00254637"/>
    <w:rsid w:val="0026295F"/>
    <w:rsid w:val="0027138A"/>
    <w:rsid w:val="002937BF"/>
    <w:rsid w:val="002B1258"/>
    <w:rsid w:val="002C3BB7"/>
    <w:rsid w:val="002F5A58"/>
    <w:rsid w:val="00301840"/>
    <w:rsid w:val="003044A4"/>
    <w:rsid w:val="00322F83"/>
    <w:rsid w:val="003257B9"/>
    <w:rsid w:val="00331081"/>
    <w:rsid w:val="00341F50"/>
    <w:rsid w:val="00365B38"/>
    <w:rsid w:val="003663F0"/>
    <w:rsid w:val="00367D38"/>
    <w:rsid w:val="00374E7D"/>
    <w:rsid w:val="00381B22"/>
    <w:rsid w:val="003944AD"/>
    <w:rsid w:val="00394A47"/>
    <w:rsid w:val="00395D80"/>
    <w:rsid w:val="003A0539"/>
    <w:rsid w:val="003A116C"/>
    <w:rsid w:val="003B7325"/>
    <w:rsid w:val="003C5FE9"/>
    <w:rsid w:val="003F2207"/>
    <w:rsid w:val="003F3A42"/>
    <w:rsid w:val="003F519E"/>
    <w:rsid w:val="003F7A4A"/>
    <w:rsid w:val="00412CB0"/>
    <w:rsid w:val="00412F4D"/>
    <w:rsid w:val="00417B90"/>
    <w:rsid w:val="0042008D"/>
    <w:rsid w:val="004445A2"/>
    <w:rsid w:val="00456332"/>
    <w:rsid w:val="00464F0F"/>
    <w:rsid w:val="004727C8"/>
    <w:rsid w:val="00492A0E"/>
    <w:rsid w:val="004A0CE7"/>
    <w:rsid w:val="004B30D2"/>
    <w:rsid w:val="004B37BA"/>
    <w:rsid w:val="004D235D"/>
    <w:rsid w:val="004D2B09"/>
    <w:rsid w:val="004D48FB"/>
    <w:rsid w:val="005053E2"/>
    <w:rsid w:val="00515BD0"/>
    <w:rsid w:val="0053523E"/>
    <w:rsid w:val="00541F63"/>
    <w:rsid w:val="00550B44"/>
    <w:rsid w:val="00564D0E"/>
    <w:rsid w:val="005945C3"/>
    <w:rsid w:val="00594A06"/>
    <w:rsid w:val="005A3C57"/>
    <w:rsid w:val="005A4460"/>
    <w:rsid w:val="005C4EAC"/>
    <w:rsid w:val="005C5B45"/>
    <w:rsid w:val="0060005D"/>
    <w:rsid w:val="00600DFF"/>
    <w:rsid w:val="00611466"/>
    <w:rsid w:val="00615F68"/>
    <w:rsid w:val="00624A52"/>
    <w:rsid w:val="00635DEA"/>
    <w:rsid w:val="00645FB5"/>
    <w:rsid w:val="00647A73"/>
    <w:rsid w:val="006542A3"/>
    <w:rsid w:val="00663DD8"/>
    <w:rsid w:val="00667129"/>
    <w:rsid w:val="00673995"/>
    <w:rsid w:val="00674183"/>
    <w:rsid w:val="006748BB"/>
    <w:rsid w:val="0068069B"/>
    <w:rsid w:val="00684AF8"/>
    <w:rsid w:val="0069058E"/>
    <w:rsid w:val="00694E45"/>
    <w:rsid w:val="006C42FC"/>
    <w:rsid w:val="006C502D"/>
    <w:rsid w:val="006F6147"/>
    <w:rsid w:val="006F7254"/>
    <w:rsid w:val="00753476"/>
    <w:rsid w:val="0077170A"/>
    <w:rsid w:val="0077430A"/>
    <w:rsid w:val="00774A3B"/>
    <w:rsid w:val="00782275"/>
    <w:rsid w:val="00794E69"/>
    <w:rsid w:val="007A4437"/>
    <w:rsid w:val="007B33BE"/>
    <w:rsid w:val="007B6AA4"/>
    <w:rsid w:val="007C1BF6"/>
    <w:rsid w:val="007C4476"/>
    <w:rsid w:val="007C5C31"/>
    <w:rsid w:val="007E6FAC"/>
    <w:rsid w:val="007F2F10"/>
    <w:rsid w:val="008176CD"/>
    <w:rsid w:val="00823950"/>
    <w:rsid w:val="008419BC"/>
    <w:rsid w:val="008477C0"/>
    <w:rsid w:val="00857921"/>
    <w:rsid w:val="008667A2"/>
    <w:rsid w:val="00866A46"/>
    <w:rsid w:val="00877D5B"/>
    <w:rsid w:val="008906C9"/>
    <w:rsid w:val="0089091E"/>
    <w:rsid w:val="008A0A13"/>
    <w:rsid w:val="008C29DB"/>
    <w:rsid w:val="008E0208"/>
    <w:rsid w:val="008F479B"/>
    <w:rsid w:val="00920418"/>
    <w:rsid w:val="009217C9"/>
    <w:rsid w:val="009220E5"/>
    <w:rsid w:val="00922A98"/>
    <w:rsid w:val="0093162D"/>
    <w:rsid w:val="00932D42"/>
    <w:rsid w:val="00946425"/>
    <w:rsid w:val="00950CB9"/>
    <w:rsid w:val="00960A9C"/>
    <w:rsid w:val="0098281E"/>
    <w:rsid w:val="00982A2D"/>
    <w:rsid w:val="00984A0D"/>
    <w:rsid w:val="00985074"/>
    <w:rsid w:val="009875CB"/>
    <w:rsid w:val="009902CF"/>
    <w:rsid w:val="009A1B45"/>
    <w:rsid w:val="009A4AB3"/>
    <w:rsid w:val="00A01259"/>
    <w:rsid w:val="00A179FD"/>
    <w:rsid w:val="00A347C1"/>
    <w:rsid w:val="00A43B5A"/>
    <w:rsid w:val="00A515B6"/>
    <w:rsid w:val="00A60D8F"/>
    <w:rsid w:val="00A63AD8"/>
    <w:rsid w:val="00A81086"/>
    <w:rsid w:val="00A90E3C"/>
    <w:rsid w:val="00A920FD"/>
    <w:rsid w:val="00AA37FA"/>
    <w:rsid w:val="00AA3908"/>
    <w:rsid w:val="00AA452B"/>
    <w:rsid w:val="00AA65CE"/>
    <w:rsid w:val="00AC0341"/>
    <w:rsid w:val="00AC0EA3"/>
    <w:rsid w:val="00AC2F06"/>
    <w:rsid w:val="00AD51D7"/>
    <w:rsid w:val="00AE1FB0"/>
    <w:rsid w:val="00B06D44"/>
    <w:rsid w:val="00B1221D"/>
    <w:rsid w:val="00B12F1F"/>
    <w:rsid w:val="00B665A6"/>
    <w:rsid w:val="00B7094E"/>
    <w:rsid w:val="00B70DBB"/>
    <w:rsid w:val="00BA11EA"/>
    <w:rsid w:val="00BC2D98"/>
    <w:rsid w:val="00BC52EB"/>
    <w:rsid w:val="00BE7B0F"/>
    <w:rsid w:val="00BF6051"/>
    <w:rsid w:val="00C30793"/>
    <w:rsid w:val="00C35C8B"/>
    <w:rsid w:val="00C4146E"/>
    <w:rsid w:val="00C41789"/>
    <w:rsid w:val="00C748BC"/>
    <w:rsid w:val="00C82AE8"/>
    <w:rsid w:val="00CA3C0F"/>
    <w:rsid w:val="00CA5023"/>
    <w:rsid w:val="00CE2213"/>
    <w:rsid w:val="00CF4481"/>
    <w:rsid w:val="00D1590A"/>
    <w:rsid w:val="00D17F52"/>
    <w:rsid w:val="00D22C0E"/>
    <w:rsid w:val="00D24D93"/>
    <w:rsid w:val="00D356C5"/>
    <w:rsid w:val="00D3609E"/>
    <w:rsid w:val="00D83116"/>
    <w:rsid w:val="00DA409C"/>
    <w:rsid w:val="00DC0263"/>
    <w:rsid w:val="00DC0664"/>
    <w:rsid w:val="00DC4A28"/>
    <w:rsid w:val="00DE497F"/>
    <w:rsid w:val="00DE6A09"/>
    <w:rsid w:val="00DF4202"/>
    <w:rsid w:val="00E51F63"/>
    <w:rsid w:val="00E57A07"/>
    <w:rsid w:val="00E927A1"/>
    <w:rsid w:val="00EB5D30"/>
    <w:rsid w:val="00EC0311"/>
    <w:rsid w:val="00EC36BF"/>
    <w:rsid w:val="00ED01C6"/>
    <w:rsid w:val="00EE3DA0"/>
    <w:rsid w:val="00EE528A"/>
    <w:rsid w:val="00EE73F2"/>
    <w:rsid w:val="00F10F18"/>
    <w:rsid w:val="00F15960"/>
    <w:rsid w:val="00F2675D"/>
    <w:rsid w:val="00F33C7A"/>
    <w:rsid w:val="00F360CD"/>
    <w:rsid w:val="00F40985"/>
    <w:rsid w:val="00F55524"/>
    <w:rsid w:val="00F62EC1"/>
    <w:rsid w:val="00F64004"/>
    <w:rsid w:val="00F72ED7"/>
    <w:rsid w:val="00F77BC7"/>
    <w:rsid w:val="00F91980"/>
    <w:rsid w:val="00F91E55"/>
    <w:rsid w:val="00FB7C98"/>
    <w:rsid w:val="00FC3E4E"/>
    <w:rsid w:val="00FC4BE1"/>
    <w:rsid w:val="00FD5D10"/>
    <w:rsid w:val="401847C6"/>
    <w:rsid w:val="6FD4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9A0E"/>
  <w15:docId w15:val="{260DBA0A-BA26-4101-B6F7-7FA4378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5B"/>
  </w:style>
  <w:style w:type="paragraph" w:styleId="Heading1">
    <w:name w:val="heading 1"/>
    <w:basedOn w:val="Normal"/>
    <w:next w:val="Normal"/>
    <w:link w:val="Heading1Char"/>
    <w:uiPriority w:val="9"/>
    <w:qFormat/>
    <w:rsid w:val="00960A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B6A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3B5A"/>
  </w:style>
  <w:style w:type="character" w:styleId="Hyperlink">
    <w:name w:val="Hyperlink"/>
    <w:basedOn w:val="DefaultParagraphFont"/>
    <w:uiPriority w:val="99"/>
    <w:unhideWhenUsed/>
    <w:rsid w:val="00A43B5A"/>
    <w:rPr>
      <w:color w:val="0000FF"/>
      <w:u w:val="single"/>
    </w:rPr>
  </w:style>
  <w:style w:type="paragraph" w:styleId="BalloonText">
    <w:name w:val="Balloon Text"/>
    <w:basedOn w:val="Normal"/>
    <w:link w:val="BalloonTextChar"/>
    <w:uiPriority w:val="99"/>
    <w:semiHidden/>
    <w:unhideWhenUsed/>
    <w:rsid w:val="00A4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B5A"/>
    <w:rPr>
      <w:rFonts w:ascii="Tahoma" w:hAnsi="Tahoma" w:cs="Tahoma"/>
      <w:sz w:val="16"/>
      <w:szCs w:val="16"/>
    </w:rPr>
  </w:style>
  <w:style w:type="paragraph" w:styleId="ListParagraph">
    <w:name w:val="List Paragraph"/>
    <w:basedOn w:val="Normal"/>
    <w:uiPriority w:val="34"/>
    <w:qFormat/>
    <w:rsid w:val="0068069B"/>
    <w:pPr>
      <w:ind w:left="720"/>
      <w:contextualSpacing/>
    </w:pPr>
  </w:style>
  <w:style w:type="paragraph" w:styleId="NormalWeb">
    <w:name w:val="Normal (Web)"/>
    <w:basedOn w:val="Normal"/>
    <w:uiPriority w:val="99"/>
    <w:unhideWhenUsed/>
    <w:rsid w:val="00F33C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4A06"/>
    <w:rPr>
      <w:sz w:val="16"/>
      <w:szCs w:val="16"/>
    </w:rPr>
  </w:style>
  <w:style w:type="paragraph" w:styleId="CommentText">
    <w:name w:val="annotation text"/>
    <w:basedOn w:val="Normal"/>
    <w:link w:val="CommentTextChar"/>
    <w:uiPriority w:val="99"/>
    <w:semiHidden/>
    <w:unhideWhenUsed/>
    <w:rsid w:val="00594A06"/>
    <w:pPr>
      <w:spacing w:line="240" w:lineRule="auto"/>
    </w:pPr>
    <w:rPr>
      <w:sz w:val="20"/>
      <w:szCs w:val="20"/>
    </w:rPr>
  </w:style>
  <w:style w:type="character" w:customStyle="1" w:styleId="CommentTextChar">
    <w:name w:val="Comment Text Char"/>
    <w:basedOn w:val="DefaultParagraphFont"/>
    <w:link w:val="CommentText"/>
    <w:uiPriority w:val="99"/>
    <w:semiHidden/>
    <w:rsid w:val="00594A06"/>
    <w:rPr>
      <w:sz w:val="20"/>
      <w:szCs w:val="20"/>
    </w:rPr>
  </w:style>
  <w:style w:type="paragraph" w:styleId="CommentSubject">
    <w:name w:val="annotation subject"/>
    <w:basedOn w:val="CommentText"/>
    <w:next w:val="CommentText"/>
    <w:link w:val="CommentSubjectChar"/>
    <w:uiPriority w:val="99"/>
    <w:semiHidden/>
    <w:unhideWhenUsed/>
    <w:rsid w:val="00594A06"/>
    <w:rPr>
      <w:b/>
      <w:bCs/>
    </w:rPr>
  </w:style>
  <w:style w:type="character" w:customStyle="1" w:styleId="CommentSubjectChar">
    <w:name w:val="Comment Subject Char"/>
    <w:basedOn w:val="CommentTextChar"/>
    <w:link w:val="CommentSubject"/>
    <w:uiPriority w:val="99"/>
    <w:semiHidden/>
    <w:rsid w:val="00594A06"/>
    <w:rPr>
      <w:b/>
      <w:bCs/>
      <w:sz w:val="20"/>
      <w:szCs w:val="20"/>
    </w:rPr>
  </w:style>
  <w:style w:type="paragraph" w:styleId="Revision">
    <w:name w:val="Revision"/>
    <w:hidden/>
    <w:uiPriority w:val="99"/>
    <w:semiHidden/>
    <w:rsid w:val="007C5C31"/>
    <w:pPr>
      <w:spacing w:after="0" w:line="240" w:lineRule="auto"/>
    </w:pPr>
  </w:style>
  <w:style w:type="character" w:styleId="UnresolvedMention">
    <w:name w:val="Unresolved Mention"/>
    <w:basedOn w:val="DefaultParagraphFont"/>
    <w:uiPriority w:val="99"/>
    <w:semiHidden/>
    <w:unhideWhenUsed/>
    <w:rsid w:val="00CF4481"/>
    <w:rPr>
      <w:color w:val="605E5C"/>
      <w:shd w:val="clear" w:color="auto" w:fill="E1DFDD"/>
    </w:rPr>
  </w:style>
  <w:style w:type="character" w:customStyle="1" w:styleId="Heading2Char">
    <w:name w:val="Heading 2 Char"/>
    <w:basedOn w:val="DefaultParagraphFont"/>
    <w:link w:val="Heading2"/>
    <w:uiPriority w:val="9"/>
    <w:rsid w:val="007B6A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AA4"/>
    <w:rPr>
      <w:rFonts w:ascii="Times New Roman" w:eastAsia="Times New Roman" w:hAnsi="Times New Roman" w:cs="Times New Roman"/>
      <w:b/>
      <w:bCs/>
      <w:sz w:val="27"/>
      <w:szCs w:val="27"/>
    </w:rPr>
  </w:style>
  <w:style w:type="character" w:styleId="Strong">
    <w:name w:val="Strong"/>
    <w:basedOn w:val="DefaultParagraphFont"/>
    <w:uiPriority w:val="22"/>
    <w:qFormat/>
    <w:rsid w:val="007B6AA4"/>
    <w:rPr>
      <w:b/>
      <w:bCs/>
    </w:rPr>
  </w:style>
  <w:style w:type="character" w:customStyle="1" w:styleId="Heading1Char">
    <w:name w:val="Heading 1 Char"/>
    <w:basedOn w:val="DefaultParagraphFont"/>
    <w:link w:val="Heading1"/>
    <w:uiPriority w:val="9"/>
    <w:rsid w:val="00960A9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302">
      <w:bodyDiv w:val="1"/>
      <w:marLeft w:val="0"/>
      <w:marRight w:val="0"/>
      <w:marTop w:val="0"/>
      <w:marBottom w:val="0"/>
      <w:divBdr>
        <w:top w:val="none" w:sz="0" w:space="0" w:color="auto"/>
        <w:left w:val="none" w:sz="0" w:space="0" w:color="auto"/>
        <w:bottom w:val="none" w:sz="0" w:space="0" w:color="auto"/>
        <w:right w:val="none" w:sz="0" w:space="0" w:color="auto"/>
      </w:divBdr>
    </w:div>
    <w:div w:id="565264754">
      <w:bodyDiv w:val="1"/>
      <w:marLeft w:val="0"/>
      <w:marRight w:val="0"/>
      <w:marTop w:val="0"/>
      <w:marBottom w:val="0"/>
      <w:divBdr>
        <w:top w:val="none" w:sz="0" w:space="0" w:color="auto"/>
        <w:left w:val="none" w:sz="0" w:space="0" w:color="auto"/>
        <w:bottom w:val="none" w:sz="0" w:space="0" w:color="auto"/>
        <w:right w:val="none" w:sz="0" w:space="0" w:color="auto"/>
      </w:divBdr>
    </w:div>
    <w:div w:id="760755908">
      <w:bodyDiv w:val="1"/>
      <w:marLeft w:val="0"/>
      <w:marRight w:val="0"/>
      <w:marTop w:val="0"/>
      <w:marBottom w:val="0"/>
      <w:divBdr>
        <w:top w:val="none" w:sz="0" w:space="0" w:color="auto"/>
        <w:left w:val="none" w:sz="0" w:space="0" w:color="auto"/>
        <w:bottom w:val="none" w:sz="0" w:space="0" w:color="auto"/>
        <w:right w:val="none" w:sz="0" w:space="0" w:color="auto"/>
      </w:divBdr>
    </w:div>
    <w:div w:id="1396901177">
      <w:bodyDiv w:val="1"/>
      <w:marLeft w:val="0"/>
      <w:marRight w:val="0"/>
      <w:marTop w:val="0"/>
      <w:marBottom w:val="0"/>
      <w:divBdr>
        <w:top w:val="none" w:sz="0" w:space="0" w:color="auto"/>
        <w:left w:val="none" w:sz="0" w:space="0" w:color="auto"/>
        <w:bottom w:val="none" w:sz="0" w:space="0" w:color="auto"/>
        <w:right w:val="none" w:sz="0" w:space="0" w:color="auto"/>
      </w:divBdr>
    </w:div>
    <w:div w:id="1434285189">
      <w:bodyDiv w:val="1"/>
      <w:marLeft w:val="0"/>
      <w:marRight w:val="0"/>
      <w:marTop w:val="0"/>
      <w:marBottom w:val="0"/>
      <w:divBdr>
        <w:top w:val="none" w:sz="0" w:space="0" w:color="auto"/>
        <w:left w:val="none" w:sz="0" w:space="0" w:color="auto"/>
        <w:bottom w:val="none" w:sz="0" w:space="0" w:color="auto"/>
        <w:right w:val="none" w:sz="0" w:space="0" w:color="auto"/>
      </w:divBdr>
    </w:div>
    <w:div w:id="1629117924">
      <w:bodyDiv w:val="1"/>
      <w:marLeft w:val="0"/>
      <w:marRight w:val="0"/>
      <w:marTop w:val="0"/>
      <w:marBottom w:val="0"/>
      <w:divBdr>
        <w:top w:val="none" w:sz="0" w:space="0" w:color="auto"/>
        <w:left w:val="none" w:sz="0" w:space="0" w:color="auto"/>
        <w:bottom w:val="none" w:sz="0" w:space="0" w:color="auto"/>
        <w:right w:val="none" w:sz="0" w:space="0" w:color="auto"/>
      </w:divBdr>
    </w:div>
    <w:div w:id="1668051300">
      <w:bodyDiv w:val="1"/>
      <w:marLeft w:val="0"/>
      <w:marRight w:val="0"/>
      <w:marTop w:val="0"/>
      <w:marBottom w:val="0"/>
      <w:divBdr>
        <w:top w:val="none" w:sz="0" w:space="0" w:color="auto"/>
        <w:left w:val="none" w:sz="0" w:space="0" w:color="auto"/>
        <w:bottom w:val="none" w:sz="0" w:space="0" w:color="auto"/>
        <w:right w:val="none" w:sz="0" w:space="0" w:color="auto"/>
      </w:divBdr>
    </w:div>
    <w:div w:id="1669333923">
      <w:bodyDiv w:val="1"/>
      <w:marLeft w:val="0"/>
      <w:marRight w:val="0"/>
      <w:marTop w:val="0"/>
      <w:marBottom w:val="0"/>
      <w:divBdr>
        <w:top w:val="none" w:sz="0" w:space="0" w:color="auto"/>
        <w:left w:val="none" w:sz="0" w:space="0" w:color="auto"/>
        <w:bottom w:val="none" w:sz="0" w:space="0" w:color="auto"/>
        <w:right w:val="none" w:sz="0" w:space="0" w:color="auto"/>
      </w:divBdr>
    </w:div>
    <w:div w:id="1687290169">
      <w:bodyDiv w:val="1"/>
      <w:marLeft w:val="0"/>
      <w:marRight w:val="0"/>
      <w:marTop w:val="0"/>
      <w:marBottom w:val="0"/>
      <w:divBdr>
        <w:top w:val="none" w:sz="0" w:space="0" w:color="auto"/>
        <w:left w:val="none" w:sz="0" w:space="0" w:color="auto"/>
        <w:bottom w:val="none" w:sz="0" w:space="0" w:color="auto"/>
        <w:right w:val="none" w:sz="0" w:space="0" w:color="auto"/>
      </w:divBdr>
    </w:div>
    <w:div w:id="1803384102">
      <w:bodyDiv w:val="1"/>
      <w:marLeft w:val="0"/>
      <w:marRight w:val="0"/>
      <w:marTop w:val="0"/>
      <w:marBottom w:val="0"/>
      <w:divBdr>
        <w:top w:val="none" w:sz="0" w:space="0" w:color="auto"/>
        <w:left w:val="none" w:sz="0" w:space="0" w:color="auto"/>
        <w:bottom w:val="none" w:sz="0" w:space="0" w:color="auto"/>
        <w:right w:val="none" w:sz="0" w:space="0" w:color="auto"/>
      </w:divBdr>
    </w:div>
    <w:div w:id="1810903398">
      <w:bodyDiv w:val="1"/>
      <w:marLeft w:val="0"/>
      <w:marRight w:val="0"/>
      <w:marTop w:val="0"/>
      <w:marBottom w:val="0"/>
      <w:divBdr>
        <w:top w:val="none" w:sz="0" w:space="0" w:color="auto"/>
        <w:left w:val="none" w:sz="0" w:space="0" w:color="auto"/>
        <w:bottom w:val="none" w:sz="0" w:space="0" w:color="auto"/>
        <w:right w:val="none" w:sz="0" w:space="0" w:color="auto"/>
      </w:divBdr>
    </w:div>
    <w:div w:id="19813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1C52-7EEF-4CAA-8EF7-4D90273C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Development</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rcollett2.211</dc:creator>
  <cp:lastModifiedBy>Jonathan Morris</cp:lastModifiedBy>
  <cp:revision>2</cp:revision>
  <cp:lastPrinted>2026-04-14T10:30:00Z</cp:lastPrinted>
  <dcterms:created xsi:type="dcterms:W3CDTF">2026-06-15T12:45:00Z</dcterms:created>
  <dcterms:modified xsi:type="dcterms:W3CDTF">2026-06-15T12:45:00Z</dcterms:modified>
</cp:coreProperties>
</file>