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ED63" w14:textId="0548AA2C" w:rsidR="006015F3" w:rsidRPr="006F6197" w:rsidRDefault="006015F3" w:rsidP="00A66FFC">
      <w:pPr>
        <w:pStyle w:val="Default"/>
        <w:spacing w:before="0" w:line="240" w:lineRule="auto"/>
        <w:rPr>
          <w:rFonts w:ascii="Aptos" w:hAnsi="Aptos"/>
          <w:b/>
          <w:bCs/>
          <w:color w:val="89B9B4"/>
          <w:sz w:val="16"/>
          <w:szCs w:val="16"/>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0A1C15">
        <w:trPr>
          <w:trHeight w:val="454"/>
        </w:trPr>
        <w:tc>
          <w:tcPr>
            <w:tcW w:w="2803" w:type="dxa"/>
            <w:tcBorders>
              <w:right w:val="single" w:sz="18" w:space="0" w:color="004F8A"/>
            </w:tcBorders>
            <w:shd w:val="clear" w:color="auto" w:fill="D5EDFF"/>
          </w:tcPr>
          <w:p w14:paraId="395BB672" w14:textId="77777777" w:rsidR="00455B38" w:rsidRPr="000A1C15" w:rsidRDefault="00455B38" w:rsidP="006C4138">
            <w:pPr>
              <w:spacing w:line="360" w:lineRule="auto"/>
              <w:ind w:left="321"/>
              <w:rPr>
                <w:rFonts w:ascii="Aptos" w:hAnsi="Aptos"/>
                <w:b/>
                <w:bCs/>
                <w:color w:val="004F8A"/>
              </w:rPr>
            </w:pPr>
            <w:r w:rsidRPr="000A1C15">
              <w:rPr>
                <w:rFonts w:ascii="Aptos" w:hAnsi="Aptos"/>
                <w:b/>
                <w:bCs/>
                <w:color w:val="004F8A"/>
              </w:rPr>
              <w:t>Job Title</w:t>
            </w:r>
          </w:p>
        </w:tc>
        <w:tc>
          <w:tcPr>
            <w:tcW w:w="6835" w:type="dxa"/>
            <w:tcBorders>
              <w:left w:val="single" w:sz="18" w:space="0" w:color="004F8A"/>
            </w:tcBorders>
            <w:shd w:val="clear" w:color="auto" w:fill="D5EDFF"/>
          </w:tcPr>
          <w:p w14:paraId="0E72F7FA" w14:textId="3F867C44" w:rsidR="00455B38" w:rsidRPr="000A1C15" w:rsidRDefault="00E37DED" w:rsidP="006C4138">
            <w:pPr>
              <w:spacing w:line="360" w:lineRule="auto"/>
              <w:ind w:left="352"/>
              <w:rPr>
                <w:rFonts w:ascii="Aptos" w:hAnsi="Aptos"/>
                <w:b/>
                <w:bCs/>
                <w:color w:val="004F8A"/>
              </w:rPr>
            </w:pPr>
            <w:r>
              <w:rPr>
                <w:rFonts w:ascii="Aptos" w:hAnsi="Aptos"/>
                <w:b/>
                <w:bCs/>
                <w:color w:val="004F8A"/>
              </w:rPr>
              <w:t>Mealtime Assistant</w:t>
            </w:r>
          </w:p>
        </w:tc>
      </w:tr>
      <w:tr w:rsidR="00455B38" w:rsidRPr="00F4325E" w14:paraId="5880A426" w14:textId="77777777" w:rsidTr="00B36A73">
        <w:trPr>
          <w:trHeight w:val="454"/>
        </w:trPr>
        <w:tc>
          <w:tcPr>
            <w:tcW w:w="2803" w:type="dxa"/>
            <w:tcBorders>
              <w:right w:val="single" w:sz="18" w:space="0" w:color="004F8A"/>
            </w:tcBorders>
          </w:tcPr>
          <w:p w14:paraId="5BA00683" w14:textId="77777777" w:rsidR="00455B38" w:rsidRPr="000A1C15" w:rsidRDefault="00455B38" w:rsidP="006C4138">
            <w:pPr>
              <w:spacing w:line="360" w:lineRule="auto"/>
              <w:ind w:left="321"/>
              <w:rPr>
                <w:rFonts w:ascii="Aptos" w:hAnsi="Aptos"/>
                <w:b/>
                <w:bCs/>
                <w:color w:val="004F8A"/>
              </w:rPr>
            </w:pPr>
            <w:r w:rsidRPr="000A1C15">
              <w:rPr>
                <w:rFonts w:ascii="Aptos" w:hAnsi="Aptos"/>
                <w:b/>
                <w:bCs/>
                <w:color w:val="004F8A"/>
              </w:rPr>
              <w:t>Grade</w:t>
            </w:r>
          </w:p>
        </w:tc>
        <w:tc>
          <w:tcPr>
            <w:tcW w:w="6835" w:type="dxa"/>
            <w:tcBorders>
              <w:left w:val="single" w:sz="18" w:space="0" w:color="004F8A"/>
            </w:tcBorders>
          </w:tcPr>
          <w:p w14:paraId="2526B1D3" w14:textId="5E4485E3" w:rsidR="00455B38" w:rsidRPr="000A1C15" w:rsidRDefault="00E37DED" w:rsidP="006C4138">
            <w:pPr>
              <w:spacing w:line="360" w:lineRule="auto"/>
              <w:ind w:left="352"/>
              <w:rPr>
                <w:rFonts w:ascii="Aptos" w:hAnsi="Aptos"/>
                <w:b/>
                <w:bCs/>
                <w:color w:val="004F8A"/>
              </w:rPr>
            </w:pPr>
            <w:r>
              <w:rPr>
                <w:rFonts w:ascii="Aptos" w:hAnsi="Aptos"/>
                <w:b/>
                <w:bCs/>
                <w:color w:val="004F8A"/>
              </w:rPr>
              <w:t>A3</w:t>
            </w:r>
          </w:p>
        </w:tc>
      </w:tr>
      <w:tr w:rsidR="00455B38" w:rsidRPr="00F4325E" w14:paraId="1E2E1CD5" w14:textId="77777777" w:rsidTr="00B36A73">
        <w:trPr>
          <w:trHeight w:val="454"/>
        </w:trPr>
        <w:tc>
          <w:tcPr>
            <w:tcW w:w="2803" w:type="dxa"/>
            <w:tcBorders>
              <w:right w:val="single" w:sz="18" w:space="0" w:color="004F8A"/>
            </w:tcBorders>
            <w:shd w:val="clear" w:color="auto" w:fill="D5EDFF"/>
          </w:tcPr>
          <w:p w14:paraId="5A261DFE" w14:textId="77777777" w:rsidR="00455B38" w:rsidRPr="000A1C15" w:rsidRDefault="00455B38" w:rsidP="006C4138">
            <w:pPr>
              <w:spacing w:line="360" w:lineRule="auto"/>
              <w:ind w:left="321"/>
              <w:rPr>
                <w:rFonts w:ascii="Aptos" w:hAnsi="Aptos"/>
                <w:b/>
                <w:bCs/>
                <w:color w:val="004F8A"/>
              </w:rPr>
            </w:pPr>
            <w:r w:rsidRPr="000A1C15">
              <w:rPr>
                <w:rFonts w:ascii="Aptos" w:hAnsi="Aptos"/>
                <w:b/>
                <w:bCs/>
                <w:color w:val="004F8A"/>
              </w:rPr>
              <w:t xml:space="preserve">Hours </w:t>
            </w:r>
          </w:p>
        </w:tc>
        <w:tc>
          <w:tcPr>
            <w:tcW w:w="6835" w:type="dxa"/>
            <w:tcBorders>
              <w:left w:val="single" w:sz="18" w:space="0" w:color="004F8A"/>
            </w:tcBorders>
            <w:shd w:val="clear" w:color="auto" w:fill="D5EDFF"/>
          </w:tcPr>
          <w:p w14:paraId="03599176" w14:textId="02B91808" w:rsidR="00455B38" w:rsidRPr="000A1C15" w:rsidRDefault="00E37DED" w:rsidP="006C4138">
            <w:pPr>
              <w:spacing w:line="360" w:lineRule="auto"/>
              <w:ind w:left="352"/>
              <w:rPr>
                <w:rFonts w:ascii="Aptos" w:hAnsi="Aptos"/>
                <w:b/>
                <w:bCs/>
                <w:color w:val="004F8A"/>
              </w:rPr>
            </w:pPr>
            <w:r>
              <w:rPr>
                <w:rFonts w:ascii="Aptos" w:hAnsi="Aptos"/>
                <w:b/>
                <w:bCs/>
                <w:color w:val="004F8A"/>
              </w:rPr>
              <w:t xml:space="preserve">8.45 hours, </w:t>
            </w:r>
            <w:r w:rsidRPr="00E37DED">
              <w:rPr>
                <w:rFonts w:ascii="Aptos" w:hAnsi="Aptos"/>
                <w:b/>
                <w:bCs/>
                <w:color w:val="004F8A"/>
              </w:rPr>
              <w:t>12-1.45pm Monday - Friday</w:t>
            </w:r>
          </w:p>
        </w:tc>
      </w:tr>
      <w:tr w:rsidR="00455B38" w:rsidRPr="00F4325E" w14:paraId="0040ACD2" w14:textId="77777777" w:rsidTr="0011289A">
        <w:trPr>
          <w:trHeight w:val="19"/>
        </w:trPr>
        <w:tc>
          <w:tcPr>
            <w:tcW w:w="2803" w:type="dxa"/>
            <w:tcBorders>
              <w:right w:val="single" w:sz="18" w:space="0" w:color="004F8A"/>
            </w:tcBorders>
          </w:tcPr>
          <w:p w14:paraId="6A14DD5C" w14:textId="77777777" w:rsidR="00455B38" w:rsidRPr="000A1C15" w:rsidRDefault="00455B38" w:rsidP="006C4138">
            <w:pPr>
              <w:spacing w:line="360" w:lineRule="auto"/>
              <w:ind w:left="321"/>
              <w:rPr>
                <w:rFonts w:ascii="Aptos" w:hAnsi="Aptos"/>
                <w:b/>
                <w:bCs/>
                <w:color w:val="004F8A"/>
              </w:rPr>
            </w:pPr>
            <w:r w:rsidRPr="000A1C15">
              <w:rPr>
                <w:rFonts w:ascii="Aptos" w:hAnsi="Aptos"/>
                <w:b/>
                <w:bCs/>
                <w:color w:val="004F8A"/>
              </w:rPr>
              <w:t>Contract</w:t>
            </w:r>
          </w:p>
        </w:tc>
        <w:tc>
          <w:tcPr>
            <w:tcW w:w="6835" w:type="dxa"/>
            <w:tcBorders>
              <w:left w:val="single" w:sz="18" w:space="0" w:color="004F8A"/>
            </w:tcBorders>
          </w:tcPr>
          <w:p w14:paraId="3D7D054A" w14:textId="6D13478A" w:rsidR="00455B38" w:rsidRPr="000A1C15" w:rsidRDefault="00E37DED" w:rsidP="006C4138">
            <w:pPr>
              <w:spacing w:line="360" w:lineRule="auto"/>
              <w:ind w:left="352"/>
              <w:rPr>
                <w:rFonts w:ascii="Aptos" w:hAnsi="Aptos"/>
                <w:b/>
                <w:bCs/>
                <w:color w:val="004F8A"/>
              </w:rPr>
            </w:pPr>
            <w:r>
              <w:rPr>
                <w:rFonts w:ascii="Aptos" w:hAnsi="Aptos"/>
                <w:b/>
                <w:bCs/>
                <w:color w:val="004F8A"/>
              </w:rPr>
              <w:t xml:space="preserve">Permanent </w:t>
            </w:r>
          </w:p>
        </w:tc>
      </w:tr>
      <w:tr w:rsidR="00455B38" w:rsidRPr="00F4325E" w14:paraId="2E193207" w14:textId="77777777" w:rsidTr="00B36A73">
        <w:trPr>
          <w:trHeight w:val="454"/>
        </w:trPr>
        <w:tc>
          <w:tcPr>
            <w:tcW w:w="2803" w:type="dxa"/>
            <w:tcBorders>
              <w:right w:val="single" w:sz="18" w:space="0" w:color="004F8A"/>
            </w:tcBorders>
            <w:shd w:val="clear" w:color="auto" w:fill="D5EDFF"/>
          </w:tcPr>
          <w:p w14:paraId="4C32ABF6" w14:textId="77777777" w:rsidR="00455B38" w:rsidRPr="000A1C15" w:rsidRDefault="00455B38" w:rsidP="006C4138">
            <w:pPr>
              <w:spacing w:line="360" w:lineRule="auto"/>
              <w:ind w:left="321"/>
              <w:rPr>
                <w:rFonts w:ascii="Aptos" w:hAnsi="Aptos"/>
                <w:b/>
                <w:bCs/>
                <w:color w:val="004F8A"/>
              </w:rPr>
            </w:pPr>
            <w:r w:rsidRPr="000A1C15">
              <w:rPr>
                <w:rFonts w:ascii="Aptos" w:hAnsi="Aptos"/>
                <w:b/>
                <w:bCs/>
                <w:color w:val="004F8A"/>
              </w:rPr>
              <w:t>Reporting to</w:t>
            </w:r>
          </w:p>
        </w:tc>
        <w:tc>
          <w:tcPr>
            <w:tcW w:w="6835" w:type="dxa"/>
            <w:tcBorders>
              <w:left w:val="single" w:sz="18" w:space="0" w:color="004F8A"/>
            </w:tcBorders>
            <w:shd w:val="clear" w:color="auto" w:fill="D5EDFF"/>
          </w:tcPr>
          <w:p w14:paraId="4EFBD4A2" w14:textId="51E6E1FB" w:rsidR="00455B38" w:rsidRPr="000A1C15" w:rsidRDefault="00E37DED" w:rsidP="006C4138">
            <w:pPr>
              <w:spacing w:line="360" w:lineRule="auto"/>
              <w:ind w:left="352"/>
              <w:rPr>
                <w:rFonts w:ascii="Aptos" w:hAnsi="Aptos"/>
                <w:b/>
                <w:bCs/>
                <w:color w:val="004F8A"/>
              </w:rPr>
            </w:pPr>
            <w:r>
              <w:rPr>
                <w:rFonts w:ascii="Aptos" w:hAnsi="Aptos"/>
                <w:b/>
                <w:bCs/>
                <w:color w:val="004F8A"/>
              </w:rPr>
              <w:t xml:space="preserve">Headteacher </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1A2F2FBB" w:rsidR="00A66FFC" w:rsidRPr="00050F9B" w:rsidRDefault="00A66FFC" w:rsidP="00A66FFC">
      <w:pPr>
        <w:pStyle w:val="Default"/>
        <w:spacing w:before="0" w:line="240" w:lineRule="auto"/>
        <w:rPr>
          <w:rFonts w:ascii="Aptos" w:hAnsi="Aptos"/>
          <w:b/>
          <w:bCs/>
          <w:color w:val="004F8A"/>
          <w:sz w:val="28"/>
          <w:szCs w:val="28"/>
          <w:lang w:val="en-US"/>
        </w:rPr>
      </w:pPr>
      <w:r w:rsidRPr="00050F9B">
        <w:rPr>
          <w:rFonts w:ascii="Aptos" w:hAnsi="Aptos"/>
          <w:b/>
          <w:bCs/>
          <w:color w:val="004F8A"/>
          <w:sz w:val="28"/>
          <w:szCs w:val="28"/>
          <w:lang w:val="en-US"/>
        </w:rPr>
        <w:t>Purpose of the job</w:t>
      </w:r>
    </w:p>
    <w:p w14:paraId="2F625555" w14:textId="77777777" w:rsidR="00E779F0" w:rsidRPr="006015F3" w:rsidRDefault="00E779F0" w:rsidP="006D1031">
      <w:pPr>
        <w:pStyle w:val="Default"/>
        <w:spacing w:before="0" w:line="240" w:lineRule="auto"/>
        <w:rPr>
          <w:rFonts w:ascii="Aptos" w:hAnsi="Aptos"/>
          <w:b/>
          <w:bCs/>
          <w:color w:val="57B9FF"/>
          <w:sz w:val="16"/>
          <w:szCs w:val="16"/>
          <w:lang w:val="en-US"/>
        </w:rPr>
      </w:pPr>
    </w:p>
    <w:p w14:paraId="66ED890C" w14:textId="77777777" w:rsidR="00E37DED" w:rsidRPr="00660B96" w:rsidRDefault="00E37DED" w:rsidP="00660B96">
      <w:pPr>
        <w:rPr>
          <w:rFonts w:ascii="Aptos" w:eastAsiaTheme="minorEastAsia" w:hAnsi="Aptos" w:cstheme="minorBidi"/>
          <w:lang w:val="en-GB"/>
        </w:rPr>
      </w:pPr>
      <w:r w:rsidRPr="00660B96">
        <w:rPr>
          <w:rFonts w:ascii="Aptos" w:eastAsiaTheme="minorEastAsia" w:hAnsi="Aptos" w:cstheme="minorBidi"/>
          <w:lang w:val="en-GB"/>
        </w:rPr>
        <w:t>As a Mealtime Assistant, you will play a vital role in creating a positive, safe and inclusive lunchtime experience for all pupils. You will help children feel supported, valued and confident as they eat, play and socialise, encouraging kindness, independence and good choices throughout the lunch period.</w:t>
      </w:r>
    </w:p>
    <w:p w14:paraId="01A6F5D7" w14:textId="77777777" w:rsidR="006760DC" w:rsidRDefault="006760DC" w:rsidP="002E10B3">
      <w:pPr>
        <w:ind w:left="720" w:hanging="720"/>
        <w:rPr>
          <w:rFonts w:ascii="Aptos" w:eastAsiaTheme="minorEastAsia" w:hAnsi="Aptos" w:cstheme="minorBidi"/>
          <w:b/>
          <w:bCs/>
          <w:color w:val="004F8A"/>
          <w:sz w:val="28"/>
          <w:szCs w:val="28"/>
        </w:rPr>
      </w:pPr>
    </w:p>
    <w:p w14:paraId="0B83A699" w14:textId="6226B2D1" w:rsidR="002E10B3" w:rsidRDefault="002E10B3" w:rsidP="002E10B3">
      <w:pPr>
        <w:ind w:left="720" w:hanging="720"/>
        <w:rPr>
          <w:rFonts w:ascii="Aptos" w:eastAsiaTheme="minorEastAsia" w:hAnsi="Aptos" w:cstheme="minorBidi"/>
          <w:b/>
          <w:bCs/>
          <w:color w:val="004F8A"/>
          <w:sz w:val="28"/>
          <w:szCs w:val="28"/>
        </w:rPr>
      </w:pPr>
      <w:r w:rsidRPr="002E10B3">
        <w:rPr>
          <w:rFonts w:ascii="Aptos" w:eastAsiaTheme="minorEastAsia" w:hAnsi="Aptos" w:cstheme="minorBidi"/>
          <w:b/>
          <w:bCs/>
          <w:color w:val="004F8A"/>
          <w:sz w:val="28"/>
          <w:szCs w:val="28"/>
        </w:rPr>
        <w:t>Key responsibilities</w:t>
      </w:r>
    </w:p>
    <w:p w14:paraId="77ACA7BA" w14:textId="77777777" w:rsidR="0011289A" w:rsidRDefault="0011289A" w:rsidP="002E10B3">
      <w:pPr>
        <w:ind w:left="720" w:hanging="720"/>
        <w:rPr>
          <w:rFonts w:ascii="Aptos" w:eastAsiaTheme="minorEastAsia" w:hAnsi="Aptos" w:cstheme="minorBidi"/>
          <w:b/>
          <w:bCs/>
          <w:color w:val="004F8A"/>
          <w:sz w:val="28"/>
          <w:szCs w:val="28"/>
        </w:rPr>
      </w:pPr>
    </w:p>
    <w:p w14:paraId="7D8D6932" w14:textId="505CB1CF"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Create a safe, calm and friendly environment where children can enjoy their lunch and feel happy and secure. </w:t>
      </w:r>
    </w:p>
    <w:p w14:paraId="3509A265" w14:textId="1883F5E3"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Supervise pupils during lunchtime, supporting positive behaviour in line with the school’s policies. </w:t>
      </w:r>
    </w:p>
    <w:p w14:paraId="4DA7C0A7" w14:textId="197CD4E4"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Build positive relationships with children—encouraging cooperation, inclusion and respectful behaviour through warm and consistent interaction. </w:t>
      </w:r>
    </w:p>
    <w:p w14:paraId="379696D8" w14:textId="64FFF6FB"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Support children with mealtime routines, including handwashing, using cutlery, developing good table manners and trying a range of foods. </w:t>
      </w:r>
    </w:p>
    <w:p w14:paraId="27259D95" w14:textId="4AB2F850"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Be aware of individual dietary needs, allergies and intolerances, ensuring children eat safely at all times. </w:t>
      </w:r>
    </w:p>
    <w:p w14:paraId="691B310C" w14:textId="4EECFBF0"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Encourage and lead safe, engaging play and activities that support children’s social development and enjoyment. </w:t>
      </w:r>
    </w:p>
    <w:p w14:paraId="533583FB" w14:textId="748A0F16"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Support inclusive play by being mindful of children with additional needs and adapting activities so all children can take part safely and confidently. </w:t>
      </w:r>
    </w:p>
    <w:p w14:paraId="4715203B" w14:textId="6F71A438"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Organise suitable indoor activities during wet weather to maintain a positive and structured environment. </w:t>
      </w:r>
    </w:p>
    <w:p w14:paraId="10824E6E" w14:textId="75B5E177" w:rsidR="00E37DED" w:rsidRDefault="00E37DED" w:rsidP="00660B96">
      <w:pPr>
        <w:pStyle w:val="NoSpacing"/>
        <w:numPr>
          <w:ilvl w:val="0"/>
          <w:numId w:val="34"/>
        </w:numPr>
        <w:rPr>
          <w:rFonts w:ascii="Aptos" w:hAnsi="Aptos"/>
          <w:lang w:val="en-GB"/>
        </w:rPr>
      </w:pPr>
      <w:r w:rsidRPr="00660B96">
        <w:rPr>
          <w:rFonts w:ascii="Aptos" w:hAnsi="Aptos"/>
          <w:lang w:val="en-GB"/>
        </w:rPr>
        <w:t xml:space="preserve">Respond calmly and effectively to any incidents or accidents, following school procedures and ensuring appropriate reporting. </w:t>
      </w:r>
    </w:p>
    <w:p w14:paraId="4D324364" w14:textId="77777777" w:rsidR="00660B96" w:rsidRDefault="00660B96" w:rsidP="00660B96">
      <w:pPr>
        <w:pStyle w:val="NoSpacing"/>
        <w:ind w:left="720"/>
        <w:rPr>
          <w:rFonts w:ascii="Aptos" w:hAnsi="Aptos"/>
          <w:lang w:val="en-GB"/>
        </w:rPr>
      </w:pPr>
    </w:p>
    <w:p w14:paraId="4AFE5B00" w14:textId="77777777" w:rsidR="00660B96" w:rsidRPr="00660B96" w:rsidRDefault="00660B96" w:rsidP="00660B96">
      <w:pPr>
        <w:pStyle w:val="NoSpacing"/>
        <w:ind w:left="720"/>
        <w:rPr>
          <w:rFonts w:ascii="Aptos" w:hAnsi="Aptos"/>
          <w:lang w:val="en-GB"/>
        </w:rPr>
      </w:pPr>
    </w:p>
    <w:p w14:paraId="72078103" w14:textId="5D978C70" w:rsidR="00E37DED" w:rsidRPr="00660B96" w:rsidRDefault="00E37DED" w:rsidP="00660B96">
      <w:pPr>
        <w:pStyle w:val="NoSpacing"/>
        <w:numPr>
          <w:ilvl w:val="0"/>
          <w:numId w:val="34"/>
        </w:numPr>
        <w:rPr>
          <w:rFonts w:ascii="Aptos" w:hAnsi="Aptos"/>
          <w:lang w:val="en-GB"/>
        </w:rPr>
      </w:pPr>
      <w:r w:rsidRPr="00660B96">
        <w:rPr>
          <w:rFonts w:ascii="Aptos" w:hAnsi="Aptos"/>
          <w:lang w:val="en-GB"/>
        </w:rPr>
        <w:lastRenderedPageBreak/>
        <w:t xml:space="preserve">Provide basic first aid where trained and support children who are unwell. </w:t>
      </w:r>
    </w:p>
    <w:p w14:paraId="24ED52FE" w14:textId="19F3886B" w:rsidR="00E37DED" w:rsidRPr="00660B96" w:rsidRDefault="00E37DED" w:rsidP="00660B96">
      <w:pPr>
        <w:pStyle w:val="NoSpacing"/>
        <w:numPr>
          <w:ilvl w:val="0"/>
          <w:numId w:val="34"/>
        </w:numPr>
        <w:rPr>
          <w:rFonts w:ascii="Aptos" w:hAnsi="Aptos"/>
          <w:lang w:val="en-GB"/>
        </w:rPr>
      </w:pPr>
      <w:r w:rsidRPr="00660B96">
        <w:rPr>
          <w:rFonts w:ascii="Aptos" w:hAnsi="Aptos"/>
          <w:lang w:val="en-GB"/>
        </w:rPr>
        <w:t xml:space="preserve">Communicate any concerns about a child’s wellbeing, behaviour or development to the appropriate member of staff. </w:t>
      </w:r>
    </w:p>
    <w:p w14:paraId="3F959A56" w14:textId="2EC541A5" w:rsidR="00E37DED" w:rsidRPr="00660B96" w:rsidRDefault="00E37DED" w:rsidP="00660B96">
      <w:pPr>
        <w:pStyle w:val="NoSpacing"/>
        <w:numPr>
          <w:ilvl w:val="0"/>
          <w:numId w:val="34"/>
        </w:numPr>
        <w:rPr>
          <w:rFonts w:ascii="Aptos" w:hAnsi="Aptos"/>
          <w:lang w:val="en-GB"/>
        </w:rPr>
      </w:pPr>
      <w:r w:rsidRPr="00660B96">
        <w:rPr>
          <w:rFonts w:ascii="Aptos" w:hAnsi="Aptos"/>
          <w:lang w:val="en-GB"/>
        </w:rPr>
        <w:t>Remain vigilant about the safety and security of the school environment at all times.</w:t>
      </w:r>
    </w:p>
    <w:p w14:paraId="5DE01D8C" w14:textId="77777777" w:rsidR="00E37DED" w:rsidRDefault="00E37DED" w:rsidP="002E10B3">
      <w:pPr>
        <w:ind w:left="720" w:hanging="720"/>
        <w:rPr>
          <w:rFonts w:ascii="Aptos" w:eastAsiaTheme="minorEastAsia" w:hAnsi="Aptos" w:cstheme="minorBidi"/>
          <w:b/>
          <w:bCs/>
          <w:color w:val="004F8A"/>
          <w:sz w:val="28"/>
          <w:szCs w:val="28"/>
        </w:rPr>
      </w:pPr>
    </w:p>
    <w:p w14:paraId="64DB4E0D" w14:textId="7CA2A316" w:rsidR="0011289A" w:rsidRDefault="0011289A" w:rsidP="0011289A">
      <w:pPr>
        <w:ind w:left="720" w:hanging="720"/>
        <w:rPr>
          <w:rFonts w:ascii="Aptos" w:eastAsiaTheme="minorEastAsia" w:hAnsi="Aptos" w:cstheme="minorBidi"/>
          <w:b/>
          <w:bCs/>
          <w:color w:val="004F8A"/>
          <w:sz w:val="28"/>
          <w:szCs w:val="28"/>
        </w:rPr>
      </w:pPr>
      <w:r>
        <w:rPr>
          <w:rFonts w:ascii="Aptos" w:eastAsiaTheme="minorEastAsia" w:hAnsi="Aptos" w:cstheme="minorBidi"/>
          <w:b/>
          <w:bCs/>
          <w:color w:val="004F8A"/>
          <w:sz w:val="28"/>
          <w:szCs w:val="28"/>
        </w:rPr>
        <w:t>Other</w:t>
      </w:r>
    </w:p>
    <w:p w14:paraId="11595B48" w14:textId="77777777" w:rsidR="0011289A" w:rsidRDefault="0011289A" w:rsidP="002E10B3">
      <w:pPr>
        <w:ind w:left="720" w:hanging="720"/>
        <w:rPr>
          <w:rFonts w:ascii="Aptos" w:eastAsiaTheme="minorEastAsia" w:hAnsi="Aptos" w:cstheme="minorBidi"/>
          <w:b/>
          <w:bCs/>
          <w:color w:val="004F8A"/>
          <w:sz w:val="28"/>
          <w:szCs w:val="28"/>
        </w:rPr>
      </w:pPr>
    </w:p>
    <w:p w14:paraId="1EC5202E" w14:textId="67A957AC" w:rsidR="00E37DED" w:rsidRPr="00660B96" w:rsidRDefault="00E37DED" w:rsidP="00E37DE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ptos" w:eastAsia="Times New Roman" w:hAnsi="Aptos" w:cs="Segoe UI"/>
          <w:bdr w:val="none" w:sz="0" w:space="0" w:color="auto"/>
          <w:lang w:val="en-GB" w:eastAsia="en-GB"/>
        </w:rPr>
      </w:pPr>
      <w:r w:rsidRPr="00660B96">
        <w:rPr>
          <w:rFonts w:ascii="Aptos" w:eastAsia="Times New Roman" w:hAnsi="Aptos" w:cs="Segoe UI"/>
          <w:bdr w:val="none" w:sz="0" w:space="0" w:color="auto"/>
          <w:lang w:val="en-GB" w:eastAsia="en-GB"/>
        </w:rPr>
        <w:t xml:space="preserve">Attend meetings as required and support school activities, including trips or events when appropriate. </w:t>
      </w:r>
    </w:p>
    <w:p w14:paraId="0B7050EB" w14:textId="36234C0D" w:rsidR="00E37DED" w:rsidRPr="00660B96" w:rsidRDefault="00E37DED" w:rsidP="00E37DED">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00" w:lineRule="atLeast"/>
        <w:rPr>
          <w:rFonts w:ascii="Aptos" w:eastAsia="Times New Roman" w:hAnsi="Aptos" w:cs="Segoe UI"/>
          <w:bdr w:val="none" w:sz="0" w:space="0" w:color="auto"/>
          <w:lang w:val="en-GB" w:eastAsia="en-GB"/>
        </w:rPr>
      </w:pPr>
      <w:r w:rsidRPr="00660B96">
        <w:rPr>
          <w:rFonts w:ascii="Aptos" w:eastAsia="Times New Roman" w:hAnsi="Aptos" w:cs="Segoe UI"/>
          <w:bdr w:val="none" w:sz="0" w:space="0" w:color="auto"/>
          <w:lang w:val="en-GB" w:eastAsia="en-GB"/>
        </w:rPr>
        <w:t>Supervise pupils outside lesson times when needed, including before or after school.</w:t>
      </w:r>
    </w:p>
    <w:p w14:paraId="269F2F19" w14:textId="77777777" w:rsidR="0011289A" w:rsidRPr="00FA7652" w:rsidRDefault="0011289A" w:rsidP="0011289A">
      <w:pPr>
        <w:pStyle w:val="NoSpacing"/>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43DE90A6" w14:textId="77777777" w:rsidR="0011289A" w:rsidRPr="00F4325E" w:rsidRDefault="0011289A" w:rsidP="0011289A">
      <w:pPr>
        <w:pStyle w:val="NoSpacing"/>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4C5FFD7B" w14:textId="77777777" w:rsidR="0011289A" w:rsidRPr="00F4325E" w:rsidRDefault="0011289A" w:rsidP="0011289A">
      <w:pPr>
        <w:pStyle w:val="NoSpacing"/>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Pr>
          <w:rFonts w:ascii="Aptos" w:hAnsi="Aptos" w:cs="Calibri"/>
        </w:rPr>
        <w:t xml:space="preserve">, as well as attending team meetings. </w:t>
      </w:r>
    </w:p>
    <w:p w14:paraId="198C34F9" w14:textId="77777777" w:rsidR="0011289A" w:rsidRPr="00F4325E" w:rsidRDefault="0011289A" w:rsidP="0011289A">
      <w:pPr>
        <w:pStyle w:val="NoSpacing"/>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32D8ED67" w14:textId="77777777" w:rsidR="0011289A" w:rsidRPr="00F4325E" w:rsidRDefault="0011289A" w:rsidP="0011289A">
      <w:pPr>
        <w:pStyle w:val="NoSpacing"/>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6E8CB240" w14:textId="77777777" w:rsidR="0011289A" w:rsidRPr="002E10B3" w:rsidRDefault="0011289A" w:rsidP="002E10B3">
      <w:pPr>
        <w:ind w:left="720" w:hanging="720"/>
        <w:rPr>
          <w:rFonts w:ascii="Aptos" w:eastAsiaTheme="minorEastAsia" w:hAnsi="Aptos" w:cstheme="minorBidi"/>
          <w:b/>
          <w:bCs/>
          <w:color w:val="004F8A"/>
          <w:sz w:val="28"/>
          <w:szCs w:val="28"/>
        </w:rPr>
      </w:pPr>
    </w:p>
    <w:p w14:paraId="549AEEAF" w14:textId="77777777" w:rsidR="002E10B3" w:rsidRPr="002E10B3" w:rsidRDefault="002E10B3" w:rsidP="002E10B3">
      <w:pPr>
        <w:ind w:left="720" w:hanging="720"/>
        <w:rPr>
          <w:rFonts w:ascii="Aptos" w:eastAsiaTheme="minorEastAsia" w:hAnsi="Aptos" w:cstheme="minorBidi"/>
          <w:b/>
          <w:bCs/>
          <w:color w:val="004F8A"/>
          <w:sz w:val="4"/>
          <w:szCs w:val="4"/>
        </w:rPr>
      </w:pPr>
    </w:p>
    <w:p w14:paraId="697078D4" w14:textId="77777777" w:rsidR="007C559B" w:rsidRDefault="007C559B" w:rsidP="007C559B">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Calibri"/>
        </w:rPr>
      </w:pPr>
    </w:p>
    <w:p w14:paraId="61ADD5BF" w14:textId="77777777" w:rsidR="00050F9B" w:rsidRDefault="00050F9B" w:rsidP="006C1DE0">
      <w:pPr>
        <w:pStyle w:val="NoSpacing"/>
        <w:rPr>
          <w:rFonts w:ascii="Aptos" w:hAnsi="Aptos"/>
          <w:b/>
          <w:bCs/>
          <w:color w:val="57B9FF"/>
          <w:sz w:val="32"/>
          <w:szCs w:val="32"/>
        </w:rPr>
      </w:pPr>
    </w:p>
    <w:p w14:paraId="14D6A95D" w14:textId="77777777" w:rsidR="00050F9B" w:rsidRDefault="00050F9B" w:rsidP="00122075">
      <w:pPr>
        <w:pStyle w:val="NoSpacing"/>
        <w:ind w:left="-567"/>
        <w:rPr>
          <w:rFonts w:ascii="Aptos" w:hAnsi="Aptos"/>
          <w:b/>
          <w:bCs/>
          <w:color w:val="57B9FF"/>
          <w:sz w:val="32"/>
          <w:szCs w:val="32"/>
        </w:rPr>
      </w:pPr>
    </w:p>
    <w:p w14:paraId="7292E1CB" w14:textId="77777777" w:rsidR="008C3A8E" w:rsidRDefault="008C3A8E" w:rsidP="00122075">
      <w:pPr>
        <w:pStyle w:val="NoSpacing"/>
        <w:ind w:left="-567"/>
        <w:rPr>
          <w:rFonts w:ascii="Aptos" w:hAnsi="Aptos"/>
          <w:b/>
          <w:bCs/>
          <w:color w:val="57B9FF"/>
          <w:sz w:val="32"/>
          <w:szCs w:val="32"/>
        </w:rPr>
      </w:pPr>
    </w:p>
    <w:p w14:paraId="2C9FAE30" w14:textId="77777777" w:rsidR="008C3A8E" w:rsidRDefault="008C3A8E" w:rsidP="00122075">
      <w:pPr>
        <w:pStyle w:val="NoSpacing"/>
        <w:ind w:left="-567"/>
        <w:rPr>
          <w:rFonts w:ascii="Aptos" w:hAnsi="Aptos"/>
          <w:b/>
          <w:bCs/>
          <w:color w:val="57B9FF"/>
          <w:sz w:val="32"/>
          <w:szCs w:val="32"/>
        </w:rPr>
      </w:pPr>
    </w:p>
    <w:p w14:paraId="252E2823" w14:textId="77777777" w:rsidR="008C3A8E" w:rsidRDefault="008C3A8E" w:rsidP="00122075">
      <w:pPr>
        <w:pStyle w:val="NoSpacing"/>
        <w:ind w:left="-567"/>
        <w:rPr>
          <w:rFonts w:ascii="Aptos" w:hAnsi="Aptos"/>
          <w:b/>
          <w:bCs/>
          <w:color w:val="57B9FF"/>
          <w:sz w:val="32"/>
          <w:szCs w:val="32"/>
        </w:rPr>
      </w:pPr>
    </w:p>
    <w:p w14:paraId="3A8EF5D7" w14:textId="197A089B" w:rsidR="008C3A8E" w:rsidRDefault="008C3A8E">
      <w:pPr>
        <w:rPr>
          <w:rFonts w:ascii="Aptos" w:hAnsi="Aptos"/>
          <w:b/>
          <w:bCs/>
          <w:color w:val="57B9FF"/>
          <w:sz w:val="32"/>
          <w:szCs w:val="32"/>
        </w:rPr>
      </w:pPr>
      <w:r>
        <w:rPr>
          <w:rFonts w:ascii="Aptos" w:hAnsi="Aptos"/>
          <w:b/>
          <w:bCs/>
          <w:color w:val="57B9FF"/>
          <w:sz w:val="32"/>
          <w:szCs w:val="32"/>
        </w:rPr>
        <w:br w:type="page"/>
      </w:r>
    </w:p>
    <w:p w14:paraId="1D5AD44F" w14:textId="64EDE0D1" w:rsidR="00E724A7" w:rsidRPr="008C3A8E" w:rsidRDefault="00F1795F" w:rsidP="00122075">
      <w:pPr>
        <w:pStyle w:val="NoSpacing"/>
        <w:ind w:left="-567"/>
        <w:rPr>
          <w:rFonts w:ascii="Aptos" w:hAnsi="Aptos"/>
          <w:color w:val="004F8A"/>
        </w:rPr>
      </w:pPr>
      <w:r w:rsidRPr="008C3A8E">
        <w:rPr>
          <w:rFonts w:ascii="Aptos" w:hAnsi="Aptos"/>
          <w:b/>
          <w:bCs/>
          <w:color w:val="004F8A"/>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4831"/>
        <w:gridCol w:w="3827"/>
      </w:tblGrid>
      <w:tr w:rsidR="00C833FD" w:rsidRPr="00F4325E" w14:paraId="758CA578" w14:textId="77777777" w:rsidTr="00660B96">
        <w:trPr>
          <w:trHeight w:val="464"/>
        </w:trPr>
        <w:tc>
          <w:tcPr>
            <w:tcW w:w="1691" w:type="dxa"/>
            <w:tcBorders>
              <w:right w:val="single" w:sz="18" w:space="0" w:color="004F8A"/>
            </w:tcBorders>
            <w:shd w:val="clear" w:color="auto" w:fill="004F8A"/>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4831" w:type="dxa"/>
            <w:tcBorders>
              <w:left w:val="single" w:sz="18" w:space="0" w:color="004F8A"/>
              <w:right w:val="single" w:sz="18" w:space="0" w:color="004F8A"/>
            </w:tcBorders>
            <w:shd w:val="clear" w:color="auto" w:fill="004F8A"/>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827" w:type="dxa"/>
            <w:tcBorders>
              <w:left w:val="single" w:sz="18" w:space="0" w:color="004F8A"/>
            </w:tcBorders>
            <w:shd w:val="clear" w:color="auto" w:fill="004F8A"/>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2E10B3" w:rsidRPr="000056A4" w14:paraId="09E2EC49" w14:textId="77777777" w:rsidTr="00660B96">
        <w:tc>
          <w:tcPr>
            <w:tcW w:w="1691" w:type="dxa"/>
            <w:tcBorders>
              <w:right w:val="single" w:sz="18" w:space="0" w:color="004F8A"/>
            </w:tcBorders>
          </w:tcPr>
          <w:p w14:paraId="6924BF3B" w14:textId="6EE785A0" w:rsidR="002E10B3" w:rsidRPr="007C559B" w:rsidRDefault="002E10B3" w:rsidP="002E10B3">
            <w:pPr>
              <w:spacing w:before="120"/>
              <w:rPr>
                <w:rFonts w:ascii="Aptos" w:hAnsi="Aptos"/>
                <w:b/>
                <w:bCs/>
                <w:color w:val="004F8A"/>
                <w:sz w:val="23"/>
                <w:szCs w:val="23"/>
              </w:rPr>
            </w:pPr>
            <w:r w:rsidRPr="007C559B">
              <w:rPr>
                <w:rFonts w:ascii="Aptos" w:hAnsi="Aptos"/>
                <w:b/>
                <w:bCs/>
                <w:color w:val="004F8A"/>
                <w:sz w:val="23"/>
                <w:szCs w:val="23"/>
              </w:rPr>
              <w:t xml:space="preserve">Qualifications &amp; Experience </w:t>
            </w:r>
          </w:p>
          <w:p w14:paraId="2FB4E707" w14:textId="77777777" w:rsidR="002E10B3" w:rsidRPr="007C559B" w:rsidRDefault="002E10B3" w:rsidP="002E10B3">
            <w:pPr>
              <w:spacing w:before="120"/>
              <w:rPr>
                <w:rFonts w:ascii="Aptos" w:hAnsi="Aptos"/>
                <w:b/>
                <w:bCs/>
                <w:color w:val="004F8A"/>
                <w:sz w:val="23"/>
                <w:szCs w:val="23"/>
              </w:rPr>
            </w:pPr>
          </w:p>
        </w:tc>
        <w:tc>
          <w:tcPr>
            <w:tcW w:w="4831" w:type="dxa"/>
            <w:tcBorders>
              <w:left w:val="single" w:sz="18" w:space="0" w:color="004F8A"/>
              <w:right w:val="single" w:sz="18" w:space="0" w:color="004F8A"/>
            </w:tcBorders>
          </w:tcPr>
          <w:p w14:paraId="766EA216" w14:textId="2FFA08A9" w:rsidR="002E10B3" w:rsidRPr="006C1DE0" w:rsidRDefault="002E10B3" w:rsidP="002E10B3">
            <w:pPr>
              <w:pStyle w:val="NoSpacing"/>
              <w:ind w:left="313"/>
              <w:rPr>
                <w:rFonts w:ascii="Aptos" w:hAnsi="Aptos"/>
                <w:sz w:val="22"/>
                <w:szCs w:val="22"/>
              </w:rPr>
            </w:pPr>
          </w:p>
        </w:tc>
        <w:tc>
          <w:tcPr>
            <w:tcW w:w="3827" w:type="dxa"/>
            <w:tcBorders>
              <w:left w:val="single" w:sz="18" w:space="0" w:color="004F8A"/>
            </w:tcBorders>
          </w:tcPr>
          <w:p w14:paraId="68E853B4" w14:textId="75110744" w:rsidR="00660B96" w:rsidRPr="00660B96" w:rsidRDefault="00660B96" w:rsidP="00660B96">
            <w:pPr>
              <w:pStyle w:val="NoSpacing"/>
              <w:numPr>
                <w:ilvl w:val="0"/>
                <w:numId w:val="9"/>
              </w:numPr>
              <w:ind w:left="312"/>
              <w:rPr>
                <w:rFonts w:ascii="Aptos" w:hAnsi="Aptos"/>
                <w:sz w:val="22"/>
                <w:szCs w:val="22"/>
                <w:lang w:val="en-GB"/>
              </w:rPr>
            </w:pPr>
            <w:r w:rsidRPr="00660B96">
              <w:rPr>
                <w:rFonts w:ascii="Aptos" w:hAnsi="Aptos"/>
                <w:sz w:val="22"/>
                <w:szCs w:val="22"/>
                <w:lang w:val="en-GB"/>
              </w:rPr>
              <w:t xml:space="preserve">A good standard of basic education (e.g. literacy and numeracy skills) </w:t>
            </w:r>
          </w:p>
          <w:p w14:paraId="33E01B80" w14:textId="414305A1" w:rsidR="00660B96" w:rsidRPr="00660B96" w:rsidRDefault="00660B96" w:rsidP="00660B96">
            <w:pPr>
              <w:pStyle w:val="NoSpacing"/>
              <w:numPr>
                <w:ilvl w:val="0"/>
                <w:numId w:val="9"/>
              </w:numPr>
              <w:ind w:left="312"/>
              <w:rPr>
                <w:rFonts w:ascii="Aptos" w:hAnsi="Aptos"/>
                <w:sz w:val="22"/>
                <w:szCs w:val="22"/>
                <w:lang w:val="en-GB"/>
              </w:rPr>
            </w:pPr>
            <w:r w:rsidRPr="00660B96">
              <w:rPr>
                <w:rFonts w:ascii="Aptos" w:hAnsi="Aptos"/>
                <w:sz w:val="22"/>
                <w:szCs w:val="22"/>
                <w:lang w:val="en-GB"/>
              </w:rPr>
              <w:t xml:space="preserve">Experience of working with children </w:t>
            </w:r>
            <w:r w:rsidRPr="00660B96">
              <w:rPr>
                <w:rFonts w:ascii="Aptos" w:hAnsi="Aptos"/>
                <w:i/>
                <w:iCs/>
                <w:sz w:val="22"/>
                <w:szCs w:val="22"/>
                <w:lang w:val="en-GB"/>
              </w:rPr>
              <w:t>or</w:t>
            </w:r>
            <w:r w:rsidRPr="00660B96">
              <w:rPr>
                <w:rFonts w:ascii="Aptos" w:hAnsi="Aptos"/>
                <w:sz w:val="22"/>
                <w:szCs w:val="22"/>
                <w:lang w:val="en-GB"/>
              </w:rPr>
              <w:t xml:space="preserve"> a clear interest in supporting children’s development </w:t>
            </w:r>
          </w:p>
          <w:p w14:paraId="378BC1B0" w14:textId="3D96FEEE" w:rsidR="00660B96" w:rsidRDefault="00660B96" w:rsidP="00660B96">
            <w:pPr>
              <w:pStyle w:val="NoSpacing"/>
              <w:numPr>
                <w:ilvl w:val="0"/>
                <w:numId w:val="9"/>
              </w:numPr>
              <w:ind w:left="312"/>
              <w:rPr>
                <w:rFonts w:ascii="Aptos" w:hAnsi="Aptos"/>
                <w:sz w:val="22"/>
                <w:szCs w:val="22"/>
                <w:lang w:val="en-GB"/>
              </w:rPr>
            </w:pPr>
            <w:r w:rsidRPr="00660B96">
              <w:rPr>
                <w:rFonts w:ascii="Aptos" w:hAnsi="Aptos"/>
                <w:sz w:val="22"/>
                <w:szCs w:val="22"/>
                <w:lang w:val="en-GB"/>
              </w:rPr>
              <w:t xml:space="preserve"> Willingness to undertake relevant training (e.g. safeguarding, first aid)</w:t>
            </w:r>
          </w:p>
          <w:p w14:paraId="10749A00" w14:textId="77777777" w:rsidR="00660B96" w:rsidRDefault="00660B96" w:rsidP="00660B96">
            <w:pPr>
              <w:pStyle w:val="NoSpacing"/>
              <w:numPr>
                <w:ilvl w:val="0"/>
                <w:numId w:val="9"/>
              </w:numPr>
              <w:ind w:left="312"/>
              <w:rPr>
                <w:rFonts w:ascii="Aptos" w:hAnsi="Aptos"/>
                <w:sz w:val="22"/>
                <w:szCs w:val="22"/>
                <w:lang w:val="en-GB"/>
              </w:rPr>
            </w:pPr>
            <w:r w:rsidRPr="00660B96">
              <w:rPr>
                <w:rFonts w:ascii="Aptos" w:hAnsi="Aptos"/>
                <w:sz w:val="22"/>
                <w:szCs w:val="22"/>
                <w:lang w:val="en-GB"/>
              </w:rPr>
              <w:t xml:space="preserve">Experience supporting children with additional needs </w:t>
            </w:r>
          </w:p>
          <w:p w14:paraId="5C0012ED" w14:textId="2AAD9F39" w:rsidR="002E10B3" w:rsidRPr="006C1DE0" w:rsidRDefault="00660B96" w:rsidP="00660B96">
            <w:pPr>
              <w:pStyle w:val="NoSpacing"/>
              <w:numPr>
                <w:ilvl w:val="0"/>
                <w:numId w:val="9"/>
              </w:numPr>
              <w:ind w:left="312"/>
              <w:rPr>
                <w:rFonts w:ascii="Aptos" w:hAnsi="Aptos"/>
                <w:sz w:val="22"/>
                <w:szCs w:val="22"/>
              </w:rPr>
            </w:pPr>
            <w:r w:rsidRPr="00660B96">
              <w:rPr>
                <w:rFonts w:ascii="Aptos" w:hAnsi="Aptos"/>
                <w:sz w:val="22"/>
                <w:szCs w:val="22"/>
                <w:lang w:val="en-GB"/>
              </w:rPr>
              <w:t>Food hygiene awareness or training</w:t>
            </w:r>
          </w:p>
        </w:tc>
      </w:tr>
      <w:tr w:rsidR="002E10B3" w:rsidRPr="00F4325E" w14:paraId="488C1880" w14:textId="77777777" w:rsidTr="00660B96">
        <w:tc>
          <w:tcPr>
            <w:tcW w:w="1691" w:type="dxa"/>
            <w:tcBorders>
              <w:right w:val="single" w:sz="18" w:space="0" w:color="004F8A"/>
            </w:tcBorders>
            <w:shd w:val="clear" w:color="auto" w:fill="D5EDFF"/>
          </w:tcPr>
          <w:p w14:paraId="6A4B8DB3" w14:textId="31B247B4" w:rsidR="002E10B3" w:rsidRPr="007C559B" w:rsidRDefault="002E10B3" w:rsidP="002E10B3">
            <w:pPr>
              <w:spacing w:before="120"/>
              <w:rPr>
                <w:rFonts w:ascii="Aptos" w:hAnsi="Aptos"/>
                <w:b/>
                <w:bCs/>
                <w:color w:val="004F8A"/>
                <w:sz w:val="23"/>
                <w:szCs w:val="23"/>
              </w:rPr>
            </w:pPr>
            <w:r w:rsidRPr="007C559B">
              <w:rPr>
                <w:rFonts w:ascii="Aptos" w:hAnsi="Aptos"/>
                <w:b/>
                <w:bCs/>
                <w:color w:val="004F8A"/>
                <w:sz w:val="23"/>
                <w:szCs w:val="23"/>
              </w:rPr>
              <w:t>Knowledge &amp; Skills</w:t>
            </w:r>
          </w:p>
          <w:p w14:paraId="618F6C5B" w14:textId="7242FB67" w:rsidR="002E10B3" w:rsidRPr="007C559B" w:rsidRDefault="002E10B3" w:rsidP="002E10B3">
            <w:pPr>
              <w:spacing w:before="120"/>
              <w:rPr>
                <w:rFonts w:ascii="Aptos" w:hAnsi="Aptos"/>
                <w:b/>
                <w:bCs/>
                <w:color w:val="004F8A"/>
                <w:sz w:val="23"/>
                <w:szCs w:val="23"/>
              </w:rPr>
            </w:pPr>
          </w:p>
        </w:tc>
        <w:tc>
          <w:tcPr>
            <w:tcW w:w="4831" w:type="dxa"/>
            <w:tcBorders>
              <w:left w:val="single" w:sz="18" w:space="0" w:color="004F8A"/>
              <w:right w:val="single" w:sz="18" w:space="0" w:color="004F8A"/>
            </w:tcBorders>
            <w:shd w:val="clear" w:color="auto" w:fill="D5EDFF"/>
          </w:tcPr>
          <w:p w14:paraId="212DC785" w14:textId="77777777" w:rsidR="00660B96" w:rsidRDefault="00660B96" w:rsidP="00660B96">
            <w:pPr>
              <w:pStyle w:val="ListParagraph"/>
              <w:numPr>
                <w:ilvl w:val="0"/>
                <w:numId w:val="23"/>
              </w:numPr>
              <w:ind w:left="321"/>
              <w:rPr>
                <w:rFonts w:ascii="Aptos" w:hAnsi="Aptos"/>
                <w:sz w:val="22"/>
                <w:szCs w:val="22"/>
                <w:lang w:val="en-GB"/>
              </w:rPr>
            </w:pPr>
            <w:r w:rsidRPr="00660B96">
              <w:rPr>
                <w:rFonts w:ascii="Aptos" w:hAnsi="Aptos"/>
                <w:sz w:val="22"/>
                <w:szCs w:val="22"/>
                <w:lang w:val="en-GB"/>
              </w:rPr>
              <w:t xml:space="preserve">A caring, patient and friendly approach to working with children </w:t>
            </w:r>
          </w:p>
          <w:p w14:paraId="62FC702C" w14:textId="744C0285" w:rsidR="00660B96" w:rsidRPr="00660B96" w:rsidRDefault="00660B96" w:rsidP="00660B96">
            <w:pPr>
              <w:pStyle w:val="ListParagraph"/>
              <w:numPr>
                <w:ilvl w:val="0"/>
                <w:numId w:val="23"/>
              </w:numPr>
              <w:ind w:left="321"/>
              <w:rPr>
                <w:rFonts w:ascii="Aptos" w:hAnsi="Aptos"/>
                <w:sz w:val="22"/>
                <w:szCs w:val="22"/>
                <w:lang w:val="en-GB"/>
              </w:rPr>
            </w:pPr>
            <w:r w:rsidRPr="00660B96">
              <w:rPr>
                <w:rFonts w:ascii="Aptos" w:hAnsi="Aptos"/>
                <w:sz w:val="22"/>
                <w:szCs w:val="22"/>
                <w:lang w:val="en-GB"/>
              </w:rPr>
              <w:t xml:space="preserve">Ability to communicate clearly and positively with children and adults </w:t>
            </w:r>
          </w:p>
          <w:p w14:paraId="09683E13" w14:textId="586B4E5E" w:rsidR="00660B96" w:rsidRPr="00660B96" w:rsidRDefault="00660B96" w:rsidP="00660B96">
            <w:pPr>
              <w:pStyle w:val="ListParagraph"/>
              <w:numPr>
                <w:ilvl w:val="0"/>
                <w:numId w:val="23"/>
              </w:numPr>
              <w:ind w:left="321"/>
              <w:rPr>
                <w:rFonts w:ascii="Aptos" w:hAnsi="Aptos"/>
                <w:sz w:val="22"/>
                <w:szCs w:val="22"/>
                <w:lang w:val="en-GB"/>
              </w:rPr>
            </w:pPr>
            <w:r w:rsidRPr="00660B96">
              <w:rPr>
                <w:rFonts w:ascii="Aptos" w:hAnsi="Aptos"/>
                <w:sz w:val="22"/>
                <w:szCs w:val="22"/>
                <w:lang w:val="en-GB"/>
              </w:rPr>
              <w:t xml:space="preserve">Good awareness of the importance of safety, supervision and wellbeing </w:t>
            </w:r>
          </w:p>
          <w:p w14:paraId="7F221C91" w14:textId="6E9AC4DC" w:rsidR="00660B96" w:rsidRPr="00660B96" w:rsidRDefault="00660B96" w:rsidP="00660B96">
            <w:pPr>
              <w:pStyle w:val="ListParagraph"/>
              <w:numPr>
                <w:ilvl w:val="0"/>
                <w:numId w:val="23"/>
              </w:numPr>
              <w:ind w:left="321"/>
              <w:rPr>
                <w:rFonts w:ascii="Aptos" w:hAnsi="Aptos"/>
                <w:sz w:val="22"/>
                <w:szCs w:val="22"/>
                <w:lang w:val="en-GB"/>
              </w:rPr>
            </w:pPr>
            <w:r w:rsidRPr="00660B96">
              <w:rPr>
                <w:rFonts w:ascii="Aptos" w:hAnsi="Aptos"/>
                <w:sz w:val="22"/>
                <w:szCs w:val="22"/>
                <w:lang w:val="en-GB"/>
              </w:rPr>
              <w:t xml:space="preserve">Ability to encourage positive behaviour in a calm and consistent way </w:t>
            </w:r>
          </w:p>
          <w:p w14:paraId="45DD7376" w14:textId="77777777" w:rsidR="00660B96" w:rsidRDefault="00660B96" w:rsidP="00660B96">
            <w:pPr>
              <w:pStyle w:val="ListParagraph"/>
              <w:numPr>
                <w:ilvl w:val="0"/>
                <w:numId w:val="23"/>
              </w:numPr>
              <w:ind w:left="321"/>
              <w:rPr>
                <w:rFonts w:ascii="Aptos" w:hAnsi="Aptos"/>
                <w:sz w:val="22"/>
                <w:szCs w:val="22"/>
                <w:lang w:val="en-GB"/>
              </w:rPr>
            </w:pPr>
            <w:r w:rsidRPr="00660B96">
              <w:rPr>
                <w:rFonts w:ascii="Aptos" w:hAnsi="Aptos"/>
                <w:sz w:val="22"/>
                <w:szCs w:val="22"/>
                <w:lang w:val="en-GB"/>
              </w:rPr>
              <w:t xml:space="preserve">Ability to work as part of a team and follow guidance from school staff </w:t>
            </w:r>
          </w:p>
          <w:p w14:paraId="7FEDD94F" w14:textId="160E83A8" w:rsidR="00660B96" w:rsidRPr="00660B96" w:rsidRDefault="00660B96" w:rsidP="00660B96">
            <w:pPr>
              <w:pStyle w:val="ListParagraph"/>
              <w:numPr>
                <w:ilvl w:val="0"/>
                <w:numId w:val="23"/>
              </w:numPr>
              <w:ind w:left="321"/>
              <w:rPr>
                <w:rFonts w:ascii="Aptos" w:hAnsi="Aptos"/>
                <w:sz w:val="22"/>
                <w:szCs w:val="22"/>
                <w:lang w:val="en-GB"/>
              </w:rPr>
            </w:pPr>
            <w:r w:rsidRPr="00660B96">
              <w:rPr>
                <w:rFonts w:ascii="Aptos" w:hAnsi="Aptos"/>
                <w:sz w:val="22"/>
                <w:szCs w:val="22"/>
                <w:lang w:val="en-GB"/>
              </w:rPr>
              <w:t xml:space="preserve">Awareness of the importance of safeguarding and confidentiality </w:t>
            </w:r>
          </w:p>
          <w:p w14:paraId="427FECBB" w14:textId="61C22419" w:rsidR="00660B96" w:rsidRPr="006C1DE0" w:rsidRDefault="00660B96" w:rsidP="00660B96">
            <w:pPr>
              <w:pStyle w:val="ListParagraph"/>
              <w:numPr>
                <w:ilvl w:val="0"/>
                <w:numId w:val="23"/>
              </w:numPr>
              <w:ind w:left="321"/>
              <w:rPr>
                <w:rFonts w:ascii="Aptos" w:hAnsi="Aptos"/>
                <w:sz w:val="22"/>
                <w:szCs w:val="22"/>
              </w:rPr>
            </w:pPr>
            <w:r w:rsidRPr="00660B96">
              <w:rPr>
                <w:rFonts w:ascii="Aptos" w:hAnsi="Aptos"/>
                <w:sz w:val="22"/>
                <w:szCs w:val="22"/>
                <w:lang w:val="en-GB"/>
              </w:rPr>
              <w:t>Ability to stay attentive and respond appropriately in a busy environment</w:t>
            </w:r>
          </w:p>
        </w:tc>
        <w:tc>
          <w:tcPr>
            <w:tcW w:w="3827" w:type="dxa"/>
            <w:tcBorders>
              <w:left w:val="single" w:sz="18" w:space="0" w:color="004F8A"/>
            </w:tcBorders>
            <w:shd w:val="clear" w:color="auto" w:fill="D5EDFF"/>
          </w:tcPr>
          <w:p w14:paraId="15A539A7" w14:textId="37EC7AEB" w:rsidR="00660B96" w:rsidRPr="00660B96" w:rsidRDefault="00660B96" w:rsidP="00660B96">
            <w:pPr>
              <w:pStyle w:val="ListParagraph"/>
              <w:numPr>
                <w:ilvl w:val="0"/>
                <w:numId w:val="23"/>
              </w:numPr>
              <w:ind w:left="312"/>
              <w:rPr>
                <w:rFonts w:ascii="Aptos" w:hAnsi="Aptos"/>
                <w:sz w:val="22"/>
                <w:szCs w:val="22"/>
                <w:lang w:val="en-GB"/>
              </w:rPr>
            </w:pPr>
            <w:r w:rsidRPr="00660B96">
              <w:rPr>
                <w:rFonts w:ascii="Aptos" w:hAnsi="Aptos"/>
                <w:sz w:val="22"/>
                <w:szCs w:val="22"/>
                <w:lang w:val="en-GB"/>
              </w:rPr>
              <w:t xml:space="preserve">Understanding of child development and play </w:t>
            </w:r>
          </w:p>
          <w:p w14:paraId="7EA17F53" w14:textId="7FBC733B" w:rsidR="00660B96" w:rsidRPr="00660B96" w:rsidRDefault="00660B96" w:rsidP="00660B96">
            <w:pPr>
              <w:pStyle w:val="ListParagraph"/>
              <w:numPr>
                <w:ilvl w:val="0"/>
                <w:numId w:val="23"/>
              </w:numPr>
              <w:ind w:left="312"/>
              <w:rPr>
                <w:rFonts w:ascii="Aptos" w:hAnsi="Aptos"/>
                <w:sz w:val="22"/>
                <w:szCs w:val="22"/>
                <w:lang w:val="en-GB"/>
              </w:rPr>
            </w:pPr>
            <w:r w:rsidRPr="00660B96">
              <w:rPr>
                <w:rFonts w:ascii="Aptos" w:hAnsi="Aptos"/>
                <w:sz w:val="22"/>
                <w:szCs w:val="22"/>
                <w:lang w:val="en-GB"/>
              </w:rPr>
              <w:t xml:space="preserve">Awareness of common food allergies and dietary needs </w:t>
            </w:r>
          </w:p>
          <w:p w14:paraId="149E942F" w14:textId="558E5376" w:rsidR="00660B96" w:rsidRPr="00660B96" w:rsidRDefault="00660B96" w:rsidP="00660B96">
            <w:pPr>
              <w:pStyle w:val="ListParagraph"/>
              <w:numPr>
                <w:ilvl w:val="0"/>
                <w:numId w:val="23"/>
              </w:numPr>
              <w:ind w:left="312"/>
              <w:rPr>
                <w:rFonts w:ascii="Aptos" w:hAnsi="Aptos"/>
                <w:sz w:val="22"/>
                <w:szCs w:val="22"/>
                <w:lang w:val="en-GB"/>
              </w:rPr>
            </w:pPr>
            <w:r w:rsidRPr="00660B96">
              <w:rPr>
                <w:rFonts w:ascii="Aptos" w:hAnsi="Aptos"/>
                <w:sz w:val="22"/>
                <w:szCs w:val="22"/>
                <w:lang w:val="en-GB"/>
              </w:rPr>
              <w:t xml:space="preserve">Experience supporting inclusive play and social interaction </w:t>
            </w:r>
          </w:p>
          <w:p w14:paraId="6535B187" w14:textId="77777777" w:rsidR="00B36A73" w:rsidRPr="00660B96" w:rsidRDefault="00660B96" w:rsidP="00660B96">
            <w:pPr>
              <w:pStyle w:val="ListParagraph"/>
              <w:numPr>
                <w:ilvl w:val="0"/>
                <w:numId w:val="23"/>
              </w:numPr>
              <w:ind w:left="312"/>
              <w:rPr>
                <w:rFonts w:ascii="Aptos" w:hAnsi="Aptos"/>
                <w:sz w:val="22"/>
                <w:szCs w:val="22"/>
              </w:rPr>
            </w:pPr>
            <w:r w:rsidRPr="00660B96">
              <w:rPr>
                <w:rFonts w:ascii="Aptos" w:hAnsi="Aptos"/>
                <w:sz w:val="22"/>
                <w:szCs w:val="22"/>
                <w:lang w:val="en-GB"/>
              </w:rPr>
              <w:t>Confidence leading simple games or activities</w:t>
            </w:r>
          </w:p>
          <w:p w14:paraId="440680E8" w14:textId="2F8C7764" w:rsidR="00660B96" w:rsidRPr="006C1DE0" w:rsidRDefault="00660B96" w:rsidP="00660B96">
            <w:pPr>
              <w:pStyle w:val="ListParagraph"/>
              <w:ind w:left="312"/>
              <w:rPr>
                <w:rFonts w:ascii="Aptos" w:hAnsi="Aptos"/>
                <w:sz w:val="22"/>
                <w:szCs w:val="22"/>
              </w:rPr>
            </w:pPr>
          </w:p>
        </w:tc>
      </w:tr>
      <w:tr w:rsidR="002E10B3" w:rsidRPr="00F4325E" w14:paraId="176D5394" w14:textId="77777777" w:rsidTr="00660B96">
        <w:trPr>
          <w:trHeight w:val="68"/>
        </w:trPr>
        <w:tc>
          <w:tcPr>
            <w:tcW w:w="1691" w:type="dxa"/>
            <w:tcBorders>
              <w:right w:val="single" w:sz="18" w:space="0" w:color="004F8A"/>
            </w:tcBorders>
          </w:tcPr>
          <w:p w14:paraId="4C3C7F4D" w14:textId="77777777" w:rsidR="002E10B3" w:rsidRPr="007C559B" w:rsidRDefault="002E10B3" w:rsidP="002E10B3">
            <w:pPr>
              <w:spacing w:before="120"/>
              <w:rPr>
                <w:rFonts w:ascii="Aptos" w:hAnsi="Aptos"/>
                <w:b/>
                <w:bCs/>
                <w:color w:val="004F8A"/>
                <w:sz w:val="23"/>
                <w:szCs w:val="23"/>
              </w:rPr>
            </w:pPr>
            <w:r w:rsidRPr="007C559B">
              <w:rPr>
                <w:rFonts w:ascii="Aptos" w:hAnsi="Aptos"/>
                <w:b/>
                <w:bCs/>
                <w:color w:val="004F8A"/>
                <w:sz w:val="23"/>
                <w:szCs w:val="23"/>
              </w:rPr>
              <w:t xml:space="preserve">Personal Qualities </w:t>
            </w:r>
          </w:p>
          <w:p w14:paraId="4194C6A2" w14:textId="77777777" w:rsidR="002E10B3" w:rsidRPr="007C559B" w:rsidRDefault="002E10B3" w:rsidP="002E10B3">
            <w:pPr>
              <w:spacing w:before="120"/>
              <w:rPr>
                <w:rFonts w:ascii="Aptos" w:hAnsi="Aptos"/>
                <w:b/>
                <w:bCs/>
                <w:color w:val="004F8A"/>
                <w:sz w:val="23"/>
                <w:szCs w:val="23"/>
              </w:rPr>
            </w:pPr>
          </w:p>
        </w:tc>
        <w:tc>
          <w:tcPr>
            <w:tcW w:w="4831" w:type="dxa"/>
            <w:tcBorders>
              <w:left w:val="single" w:sz="18" w:space="0" w:color="004F8A"/>
              <w:right w:val="single" w:sz="18" w:space="0" w:color="004F8A"/>
            </w:tcBorders>
          </w:tcPr>
          <w:p w14:paraId="5C0D5A46" w14:textId="77777777" w:rsidR="0011289A" w:rsidRPr="0011289A" w:rsidRDefault="0011289A" w:rsidP="0011289A">
            <w:pPr>
              <w:pStyle w:val="ListParagraph"/>
              <w:numPr>
                <w:ilvl w:val="0"/>
                <w:numId w:val="21"/>
              </w:numPr>
              <w:rPr>
                <w:rFonts w:ascii="Aptos" w:hAnsi="Aptos"/>
                <w:color w:val="000000" w:themeColor="text1"/>
                <w:sz w:val="22"/>
                <w:szCs w:val="22"/>
              </w:rPr>
            </w:pPr>
            <w:r w:rsidRPr="0011289A">
              <w:rPr>
                <w:rFonts w:ascii="Aptos" w:hAnsi="Aptos"/>
                <w:color w:val="000000" w:themeColor="text1"/>
                <w:sz w:val="22"/>
                <w:szCs w:val="22"/>
              </w:rPr>
              <w:t>Kind, compassionate and child-</w:t>
            </w:r>
            <w:proofErr w:type="spellStart"/>
            <w:r w:rsidRPr="0011289A">
              <w:rPr>
                <w:rFonts w:ascii="Aptos" w:hAnsi="Aptos"/>
                <w:color w:val="000000" w:themeColor="text1"/>
                <w:sz w:val="22"/>
                <w:szCs w:val="22"/>
              </w:rPr>
              <w:t>centred</w:t>
            </w:r>
            <w:proofErr w:type="spellEnd"/>
            <w:r w:rsidRPr="0011289A">
              <w:rPr>
                <w:rFonts w:ascii="Aptos" w:hAnsi="Aptos"/>
                <w:color w:val="000000" w:themeColor="text1"/>
                <w:sz w:val="22"/>
                <w:szCs w:val="22"/>
              </w:rPr>
              <w:t>, creating environments where everyone feels valued and always acting in pupils’ best interests.</w:t>
            </w:r>
          </w:p>
          <w:p w14:paraId="074D0EE4" w14:textId="77777777" w:rsidR="0011289A" w:rsidRPr="0011289A" w:rsidRDefault="0011289A" w:rsidP="0011289A">
            <w:pPr>
              <w:pStyle w:val="ListParagraph"/>
              <w:numPr>
                <w:ilvl w:val="0"/>
                <w:numId w:val="21"/>
              </w:numPr>
              <w:rPr>
                <w:rFonts w:ascii="Aptos" w:hAnsi="Aptos"/>
                <w:color w:val="000000" w:themeColor="text1"/>
                <w:sz w:val="22"/>
                <w:szCs w:val="22"/>
              </w:rPr>
            </w:pPr>
            <w:r w:rsidRPr="0011289A">
              <w:rPr>
                <w:rFonts w:ascii="Aptos" w:hAnsi="Aptos"/>
                <w:color w:val="000000" w:themeColor="text1"/>
                <w:sz w:val="22"/>
                <w:szCs w:val="22"/>
              </w:rPr>
              <w:t>Calm, steady and positive, offering a reassuring presence and helping others to feel confident and supported, even when things are busy or challenging.</w:t>
            </w:r>
          </w:p>
          <w:p w14:paraId="3241040A" w14:textId="77777777" w:rsidR="0011289A" w:rsidRPr="0011289A" w:rsidRDefault="0011289A" w:rsidP="0011289A">
            <w:pPr>
              <w:pStyle w:val="ListParagraph"/>
              <w:numPr>
                <w:ilvl w:val="0"/>
                <w:numId w:val="21"/>
              </w:numPr>
              <w:rPr>
                <w:rFonts w:ascii="Aptos" w:hAnsi="Aptos"/>
                <w:color w:val="000000" w:themeColor="text1"/>
                <w:sz w:val="22"/>
                <w:szCs w:val="22"/>
              </w:rPr>
            </w:pPr>
            <w:r w:rsidRPr="0011289A">
              <w:rPr>
                <w:rFonts w:ascii="Aptos" w:hAnsi="Aptos"/>
                <w:color w:val="000000" w:themeColor="text1"/>
                <w:sz w:val="22"/>
                <w:szCs w:val="22"/>
              </w:rPr>
              <w:t>Collaborative and respectful, building trusting relationships while maintaining professionalism, discretion and confidentiality.</w:t>
            </w:r>
          </w:p>
          <w:p w14:paraId="0344CADA" w14:textId="77777777" w:rsidR="0011289A" w:rsidRPr="0011289A" w:rsidRDefault="0011289A" w:rsidP="0011289A">
            <w:pPr>
              <w:pStyle w:val="ListParagraph"/>
              <w:numPr>
                <w:ilvl w:val="0"/>
                <w:numId w:val="21"/>
              </w:numPr>
              <w:rPr>
                <w:rFonts w:ascii="Aptos" w:hAnsi="Aptos"/>
                <w:color w:val="000000" w:themeColor="text1"/>
                <w:sz w:val="22"/>
                <w:szCs w:val="22"/>
              </w:rPr>
            </w:pPr>
            <w:r w:rsidRPr="0011289A">
              <w:rPr>
                <w:rFonts w:ascii="Aptos" w:hAnsi="Aptos"/>
                <w:color w:val="000000" w:themeColor="text1"/>
                <w:sz w:val="22"/>
                <w:szCs w:val="22"/>
              </w:rPr>
              <w:t xml:space="preserve">Flexible, adaptable and proactive, responding to changing needs with good </w:t>
            </w:r>
            <w:proofErr w:type="spellStart"/>
            <w:r w:rsidRPr="0011289A">
              <w:rPr>
                <w:rFonts w:ascii="Aptos" w:hAnsi="Aptos"/>
                <w:color w:val="000000" w:themeColor="text1"/>
                <w:sz w:val="22"/>
                <w:szCs w:val="22"/>
              </w:rPr>
              <w:t>humour</w:t>
            </w:r>
            <w:proofErr w:type="spellEnd"/>
            <w:r w:rsidRPr="0011289A">
              <w:rPr>
                <w:rFonts w:ascii="Aptos" w:hAnsi="Aptos"/>
                <w:color w:val="000000" w:themeColor="text1"/>
                <w:sz w:val="22"/>
                <w:szCs w:val="22"/>
              </w:rPr>
              <w:t>, taking initiative and seeing things through.</w:t>
            </w:r>
          </w:p>
          <w:p w14:paraId="2E0FFF18" w14:textId="32D70CE6" w:rsidR="002E10B3" w:rsidRPr="0011289A" w:rsidRDefault="0011289A" w:rsidP="0011289A">
            <w:pPr>
              <w:pStyle w:val="ListParagraph"/>
              <w:numPr>
                <w:ilvl w:val="0"/>
                <w:numId w:val="21"/>
              </w:numPr>
              <w:rPr>
                <w:rFonts w:ascii="Aptos" w:hAnsi="Aptos"/>
                <w:color w:val="3E6C74"/>
                <w:sz w:val="22"/>
                <w:szCs w:val="22"/>
              </w:rPr>
            </w:pPr>
            <w:r w:rsidRPr="0011289A">
              <w:rPr>
                <w:rFonts w:ascii="Aptos" w:hAnsi="Aptos"/>
                <w:color w:val="000000" w:themeColor="text1"/>
                <w:sz w:val="22"/>
                <w:szCs w:val="22"/>
              </w:rPr>
              <w:t>Reflective, inclusive and open-minded, with a genuine commitment to learning, celebrating diversity and fostering a strong sense of belonging for all.</w:t>
            </w:r>
          </w:p>
        </w:tc>
        <w:tc>
          <w:tcPr>
            <w:tcW w:w="3827" w:type="dxa"/>
            <w:tcBorders>
              <w:left w:val="single" w:sz="18" w:space="0" w:color="004F8A"/>
            </w:tcBorders>
          </w:tcPr>
          <w:p w14:paraId="36B9F809" w14:textId="77777777" w:rsidR="002E10B3" w:rsidRPr="006C1DE0" w:rsidRDefault="002E10B3" w:rsidP="002E10B3">
            <w:pPr>
              <w:pStyle w:val="NoSpacing"/>
              <w:rPr>
                <w:rFonts w:ascii="Aptos" w:hAnsi="Aptos"/>
                <w:sz w:val="22"/>
                <w:szCs w:val="22"/>
              </w:rPr>
            </w:pPr>
          </w:p>
        </w:tc>
      </w:tr>
      <w:tr w:rsidR="002E10B3" w:rsidRPr="00F4325E" w14:paraId="7EDD96B8" w14:textId="77777777" w:rsidTr="00660B96">
        <w:trPr>
          <w:trHeight w:val="406"/>
        </w:trPr>
        <w:tc>
          <w:tcPr>
            <w:tcW w:w="1691" w:type="dxa"/>
            <w:tcBorders>
              <w:right w:val="single" w:sz="18" w:space="0" w:color="004F8A"/>
            </w:tcBorders>
            <w:shd w:val="clear" w:color="auto" w:fill="D5EDFF"/>
          </w:tcPr>
          <w:p w14:paraId="582C143B" w14:textId="77777777" w:rsidR="002E10B3" w:rsidRPr="007C559B" w:rsidRDefault="002E10B3" w:rsidP="002E10B3">
            <w:pPr>
              <w:spacing w:before="120"/>
              <w:rPr>
                <w:rFonts w:ascii="Aptos" w:hAnsi="Aptos"/>
                <w:b/>
                <w:bCs/>
                <w:color w:val="004F8A"/>
                <w:sz w:val="23"/>
                <w:szCs w:val="23"/>
              </w:rPr>
            </w:pPr>
            <w:r w:rsidRPr="007C559B">
              <w:rPr>
                <w:rFonts w:ascii="Aptos" w:hAnsi="Aptos"/>
                <w:b/>
                <w:bCs/>
                <w:color w:val="004F8A"/>
                <w:sz w:val="23"/>
                <w:szCs w:val="23"/>
              </w:rPr>
              <w:t>Other Factors</w:t>
            </w:r>
          </w:p>
        </w:tc>
        <w:tc>
          <w:tcPr>
            <w:tcW w:w="4831" w:type="dxa"/>
            <w:tcBorders>
              <w:left w:val="single" w:sz="18" w:space="0" w:color="004F8A"/>
              <w:right w:val="single" w:sz="18" w:space="0" w:color="004F8A"/>
            </w:tcBorders>
            <w:shd w:val="clear" w:color="auto" w:fill="D5EDFF"/>
          </w:tcPr>
          <w:p w14:paraId="2C004F2A" w14:textId="700C4579" w:rsidR="00660B96" w:rsidRPr="006C1DE0" w:rsidRDefault="002E10B3" w:rsidP="00660B96">
            <w:pPr>
              <w:pStyle w:val="ListParagraph"/>
              <w:numPr>
                <w:ilvl w:val="0"/>
                <w:numId w:val="22"/>
              </w:numPr>
              <w:ind w:left="306" w:hanging="284"/>
              <w:rPr>
                <w:rFonts w:ascii="Aptos" w:hAnsi="Aptos"/>
                <w:sz w:val="22"/>
                <w:szCs w:val="22"/>
              </w:rPr>
            </w:pPr>
            <w:r w:rsidRPr="006C1DE0">
              <w:rPr>
                <w:rFonts w:ascii="Aptos" w:hAnsi="Aptos"/>
                <w:sz w:val="22"/>
                <w:szCs w:val="22"/>
              </w:rPr>
              <w:t>Satisfactory Safer Recruitment Checks</w:t>
            </w:r>
          </w:p>
        </w:tc>
        <w:tc>
          <w:tcPr>
            <w:tcW w:w="3827" w:type="dxa"/>
            <w:tcBorders>
              <w:left w:val="single" w:sz="18" w:space="0" w:color="004F8A"/>
            </w:tcBorders>
            <w:shd w:val="clear" w:color="auto" w:fill="D5EDFF"/>
          </w:tcPr>
          <w:p w14:paraId="22E9D002" w14:textId="77777777" w:rsidR="002E10B3" w:rsidRPr="006C1DE0" w:rsidRDefault="002E10B3" w:rsidP="002E10B3">
            <w:pPr>
              <w:pStyle w:val="NoSpacing"/>
              <w:rPr>
                <w:rFonts w:ascii="Aptos" w:hAnsi="Aptos"/>
                <w:sz w:val="22"/>
                <w:szCs w:val="22"/>
              </w:rPr>
            </w:pPr>
          </w:p>
        </w:tc>
      </w:tr>
      <w:bookmarkEnd w:id="0"/>
    </w:tbl>
    <w:p w14:paraId="56578A29" w14:textId="1B36E42B" w:rsidR="00C833FD" w:rsidRDefault="00C833FD" w:rsidP="00C833FD"/>
    <w:sectPr w:rsidR="00C833FD" w:rsidSect="00B36A73">
      <w:footerReference w:type="default" r:id="rId11"/>
      <w:headerReference w:type="first" r:id="rId12"/>
      <w:footerReference w:type="first" r:id="rId13"/>
      <w:pgSz w:w="11906" w:h="16838"/>
      <w:pgMar w:top="851" w:right="1133" w:bottom="567" w:left="1134" w:header="709" w:footer="5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F583" w14:textId="77777777" w:rsidR="00505D48" w:rsidRDefault="00505D48">
      <w:r>
        <w:separator/>
      </w:r>
    </w:p>
  </w:endnote>
  <w:endnote w:type="continuationSeparator" w:id="0">
    <w:p w14:paraId="09E66F88" w14:textId="77777777" w:rsidR="00505D48" w:rsidRDefault="0050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7024E71" w:rsidR="00923F06" w:rsidRDefault="00E779F0">
    <w:pPr>
      <w:pStyle w:val="Footer"/>
    </w:pPr>
    <w:r>
      <w:rPr>
        <w:noProof/>
      </w:rPr>
      <w:drawing>
        <wp:anchor distT="0" distB="0" distL="114300" distR="114300" simplePos="0" relativeHeight="251658240" behindDoc="0" locked="0" layoutInCell="1" allowOverlap="1" wp14:anchorId="5E88416E" wp14:editId="0BE677FB">
          <wp:simplePos x="0" y="0"/>
          <wp:positionH relativeFrom="column">
            <wp:posOffset>1815625</wp:posOffset>
          </wp:positionH>
          <wp:positionV relativeFrom="paragraph">
            <wp:posOffset>-377190</wp:posOffset>
          </wp:positionV>
          <wp:extent cx="2314575" cy="697217"/>
          <wp:effectExtent l="0" t="0" r="0" b="8255"/>
          <wp:wrapNone/>
          <wp:docPr id="134800134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69721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9BC9" w14:textId="77777777" w:rsidR="00505D48" w:rsidRDefault="00505D48">
      <w:r>
        <w:separator/>
      </w:r>
    </w:p>
  </w:footnote>
  <w:footnote w:type="continuationSeparator" w:id="0">
    <w:p w14:paraId="0126759E" w14:textId="77777777" w:rsidR="00505D48" w:rsidRDefault="0050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3B5F" w14:textId="4F2B9BD5" w:rsidR="006F6197" w:rsidRPr="006F6197" w:rsidRDefault="006F6197">
    <w:pPr>
      <w:pStyle w:val="Header"/>
      <w:rPr>
        <w:sz w:val="4"/>
        <w:szCs w:val="4"/>
      </w:rPr>
    </w:pPr>
    <w:r>
      <w:rPr>
        <w:rFonts w:ascii="Aptos" w:hAnsi="Aptos"/>
        <w:b/>
        <w:bCs/>
        <w:noProof/>
        <w:color w:val="89B9B4"/>
        <w:sz w:val="28"/>
        <w:szCs w:val="28"/>
      </w:rPr>
      <mc:AlternateContent>
        <mc:Choice Requires="wps">
          <w:drawing>
            <wp:anchor distT="0" distB="0" distL="114300" distR="114300" simplePos="0" relativeHeight="251661312" behindDoc="0" locked="0" layoutInCell="1" allowOverlap="1" wp14:anchorId="69C88E70" wp14:editId="65D141C3">
              <wp:simplePos x="0" y="0"/>
              <wp:positionH relativeFrom="column">
                <wp:posOffset>-310515</wp:posOffset>
              </wp:positionH>
              <wp:positionV relativeFrom="paragraph">
                <wp:posOffset>826135</wp:posOffset>
              </wp:positionV>
              <wp:extent cx="6467475" cy="0"/>
              <wp:effectExtent l="0" t="0" r="0" b="0"/>
              <wp:wrapNone/>
              <wp:docPr id="704540965" name="Straight Connector 6"/>
              <wp:cNvGraphicFramePr/>
              <a:graphic xmlns:a="http://schemas.openxmlformats.org/drawingml/2006/main">
                <a:graphicData uri="http://schemas.microsoft.com/office/word/2010/wordprocessingShape">
                  <wps:wsp>
                    <wps:cNvCnPr/>
                    <wps:spPr>
                      <a:xfrm>
                        <a:off x="0" y="0"/>
                        <a:ext cx="6467475"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xmlns:a="http://schemas.openxmlformats.org/drawingml/2006/main">
          <w:pict>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hite [3212]" strokeweight="2pt" from="-24.45pt,65.05pt" to="484.8pt,65.05pt" w14:anchorId="6BBE5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">
              <v:stroke miterlimit="4" joinstyle="miter"/>
            </v:line>
          </w:pict>
        </mc:Fallback>
      </mc:AlternateContent>
    </w:r>
    <w:r w:rsidRPr="006015F3">
      <w:rPr>
        <w:rFonts w:ascii="Aptos" w:hAnsi="Aptos"/>
        <w:b/>
        <w:bCs/>
        <w:noProof/>
        <w:color w:val="89B9B4"/>
        <w:sz w:val="28"/>
        <w:szCs w:val="28"/>
      </w:rPr>
      <mc:AlternateContent>
        <mc:Choice Requires="wps">
          <w:drawing>
            <wp:anchor distT="45720" distB="45720" distL="114300" distR="114300" simplePos="0" relativeHeight="251660288" behindDoc="0" locked="0" layoutInCell="1" allowOverlap="1" wp14:anchorId="43D20AB7" wp14:editId="0FB18BBC">
              <wp:simplePos x="0" y="0"/>
              <wp:positionH relativeFrom="column">
                <wp:posOffset>-781050</wp:posOffset>
              </wp:positionH>
              <wp:positionV relativeFrom="paragraph">
                <wp:posOffset>-478790</wp:posOffset>
              </wp:positionV>
              <wp:extent cx="7588250" cy="2085975"/>
              <wp:effectExtent l="0" t="0" r="12700" b="28575"/>
              <wp:wrapSquare wrapText="bothSides"/>
              <wp:docPr id="1342067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0" cy="2085975"/>
                      </a:xfrm>
                      <a:prstGeom prst="rect">
                        <a:avLst/>
                      </a:prstGeom>
                      <a:solidFill>
                        <a:srgbClr val="004F8A"/>
                      </a:solidFill>
                      <a:ln w="9525">
                        <a:solidFill>
                          <a:srgbClr val="57B9FF"/>
                        </a:solidFill>
                        <a:miter lim="800000"/>
                        <a:headEnd/>
                        <a:tailEnd/>
                      </a:ln>
                    </wps:spPr>
                    <wps:txbx>
                      <w:txbxContent>
                        <w:p w14:paraId="0C32A5E9" w14:textId="77777777" w:rsidR="006F6197" w:rsidRDefault="006F6197" w:rsidP="000A1C15">
                          <w:pPr>
                            <w:pStyle w:val="Default"/>
                            <w:shd w:val="clear" w:color="auto" w:fill="004F8A"/>
                            <w:tabs>
                              <w:tab w:val="left" w:pos="11057"/>
                            </w:tabs>
                            <w:spacing w:before="0" w:line="240" w:lineRule="auto"/>
                            <w:ind w:left="851"/>
                            <w:jc w:val="both"/>
                            <w:rPr>
                              <w:rFonts w:asciiTheme="majorHAnsi" w:hAnsiTheme="majorHAnsi"/>
                              <w:b/>
                              <w:bCs/>
                              <w:color w:val="FFFFFF"/>
                              <w:sz w:val="52"/>
                              <w:szCs w:val="52"/>
                            </w:rPr>
                          </w:pPr>
                        </w:p>
                        <w:p w14:paraId="1E697551" w14:textId="2926F397" w:rsidR="006F6197" w:rsidRPr="00567CCD" w:rsidRDefault="00E37DED" w:rsidP="000A1C15">
                          <w:pPr>
                            <w:pStyle w:val="Default"/>
                            <w:shd w:val="clear" w:color="auto" w:fill="004F8A"/>
                            <w:tabs>
                              <w:tab w:val="left" w:pos="11057"/>
                            </w:tabs>
                            <w:spacing w:before="0" w:line="240" w:lineRule="auto"/>
                            <w:ind w:left="7088" w:hanging="6521"/>
                            <w:rPr>
                              <w:rFonts w:asciiTheme="majorHAnsi" w:hAnsiTheme="majorHAnsi"/>
                              <w:b/>
                              <w:bCs/>
                              <w:color w:val="FFFFFF"/>
                              <w:sz w:val="52"/>
                              <w:szCs w:val="52"/>
                            </w:rPr>
                          </w:pPr>
                          <w:r>
                            <w:rPr>
                              <w:rFonts w:asciiTheme="majorHAnsi" w:hAnsiTheme="majorHAnsi"/>
                              <w:b/>
                              <w:bCs/>
                              <w:color w:val="FFFFFF"/>
                              <w:sz w:val="48"/>
                              <w:szCs w:val="48"/>
                            </w:rPr>
                            <w:t>Mealtime Assistant</w:t>
                          </w:r>
                          <w:r w:rsidR="000A1C15">
                            <w:rPr>
                              <w:rFonts w:asciiTheme="majorHAnsi" w:hAnsiTheme="majorHAnsi"/>
                              <w:b/>
                              <w:bCs/>
                              <w:color w:val="FFFFFF"/>
                              <w:sz w:val="48"/>
                              <w:szCs w:val="48"/>
                            </w:rPr>
                            <w:t xml:space="preserve">                             </w:t>
                          </w:r>
                          <w:r w:rsidR="00567CCD">
                            <w:rPr>
                              <w:rFonts w:asciiTheme="majorHAnsi" w:hAnsiTheme="majorHAnsi"/>
                              <w:b/>
                              <w:bCs/>
                              <w:color w:val="FFFFFF"/>
                              <w:sz w:val="52"/>
                              <w:szCs w:val="52"/>
                            </w:rPr>
                            <w:t xml:space="preserve">                             </w:t>
                          </w:r>
                          <w:r w:rsidR="006676F4">
                            <w:rPr>
                              <w:rFonts w:asciiTheme="majorHAnsi" w:hAnsiTheme="majorHAnsi"/>
                              <w:b/>
                              <w:bCs/>
                              <w:color w:val="FFFFFF"/>
                              <w:sz w:val="52"/>
                              <w:szCs w:val="52"/>
                            </w:rPr>
                            <w:t xml:space="preserve">    </w:t>
                          </w:r>
                          <w:r w:rsidR="006F6197" w:rsidRPr="006676F4">
                            <w:rPr>
                              <w:rFonts w:asciiTheme="majorHAnsi" w:hAnsiTheme="majorHAnsi"/>
                              <w:i/>
                              <w:iCs/>
                              <w:color w:val="FFFFFF"/>
                              <w:sz w:val="44"/>
                              <w:szCs w:val="44"/>
                            </w:rPr>
                            <w:t>Job Description</w:t>
                          </w:r>
                        </w:p>
                        <w:p w14:paraId="4EC668D6" w14:textId="77777777" w:rsidR="006F6197" w:rsidRPr="006015F3" w:rsidRDefault="006F6197" w:rsidP="000A1C15">
                          <w:pPr>
                            <w:shd w:val="clear" w:color="auto" w:fill="004F8A"/>
                            <w:ind w:left="7200"/>
                            <w:rPr>
                              <w:rFonts w:asciiTheme="majorHAnsi" w:hAnsiTheme="majorHAnsi"/>
                              <w:i/>
                              <w:iCs/>
                              <w:color w:val="FFFFFF"/>
                              <w:sz w:val="16"/>
                              <w:szCs w:val="16"/>
                            </w:rPr>
                          </w:pPr>
                        </w:p>
                        <w:p w14:paraId="5FF46E02" w14:textId="77777777" w:rsidR="006F6197" w:rsidRPr="006F6197" w:rsidRDefault="006F6197" w:rsidP="000A1C15">
                          <w:pPr>
                            <w:pStyle w:val="NoSpacing"/>
                            <w:shd w:val="clear" w:color="auto" w:fill="004F8A"/>
                            <w:ind w:left="567"/>
                            <w:rPr>
                              <w:rFonts w:ascii="Aptos" w:hAnsi="Aptos"/>
                              <w:color w:val="FFFFFF"/>
                              <w:sz w:val="16"/>
                              <w:szCs w:val="16"/>
                            </w:rPr>
                          </w:pPr>
                        </w:p>
                        <w:p w14:paraId="10F7978A" w14:textId="57061604" w:rsidR="006F6197" w:rsidRDefault="006F6197" w:rsidP="000A1C15">
                          <w:pPr>
                            <w:pStyle w:val="NoSpacing"/>
                            <w:shd w:val="clear" w:color="auto" w:fill="004F8A"/>
                            <w:ind w:left="567"/>
                          </w:pPr>
                          <w:r w:rsidRPr="005D5C48">
                            <w:rPr>
                              <w:rFonts w:ascii="Aptos" w:hAnsi="Aptos"/>
                              <w:color w:val="FFFFFF"/>
                            </w:rPr>
                            <w:t xml:space="preserve">At Exeter Learning Academy Trust, we are creating our future together </w:t>
                          </w:r>
                          <w:r>
                            <w:rPr>
                              <w:rFonts w:ascii="Aptos" w:hAnsi="Aptos"/>
                              <w:color w:val="FFFFFF"/>
                            </w:rPr>
                            <w:t xml:space="preserve">- </w:t>
                          </w:r>
                          <w:r w:rsidRPr="005D5C48">
                            <w:rPr>
                              <w:rFonts w:ascii="Aptos" w:hAnsi="Aptos"/>
                              <w:color w:val="FFFFFF"/>
                            </w:rPr>
                            <w:t xml:space="preserve">with </w:t>
                          </w:r>
                          <w:r w:rsidRPr="005D5C48">
                            <w:rPr>
                              <w:rFonts w:ascii="Aptos" w:hAnsi="Aptos"/>
                              <w:b/>
                              <w:bCs/>
                              <w:i/>
                              <w:iCs/>
                              <w:color w:val="FFFFFF"/>
                            </w:rPr>
                            <w:t>ambition, kindness</w:t>
                          </w:r>
                          <w:r w:rsidRPr="005D5C48">
                            <w:rPr>
                              <w:rFonts w:ascii="Aptos" w:hAnsi="Aptos"/>
                              <w:color w:val="FFFFFF"/>
                            </w:rPr>
                            <w:t xml:space="preserve"> and </w:t>
                          </w:r>
                          <w:r w:rsidRPr="005D5C48">
                            <w:rPr>
                              <w:rFonts w:ascii="Aptos" w:hAnsi="Aptos"/>
                              <w:b/>
                              <w:bCs/>
                              <w:i/>
                              <w:iCs/>
                              <w:color w:val="FFFFFF"/>
                            </w:rPr>
                            <w:t>courage</w:t>
                          </w:r>
                          <w:r w:rsidRPr="005D5C48">
                            <w:rPr>
                              <w:rFonts w:ascii="Aptos" w:hAnsi="Aptos"/>
                              <w:color w:val="FFFFFF"/>
                            </w:rPr>
                            <w:t xml:space="preserve"> at our heart. Together, we provide an exceptional education where every child belongs, feels connected, and leaves ready to shape a life of opportunity and choice.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0AB7" id="_x0000_t202" coordsize="21600,21600" o:spt="202" path="m,l,21600r21600,l21600,xe">
              <v:stroke joinstyle="miter"/>
              <v:path gradientshapeok="t" o:connecttype="rect"/>
            </v:shapetype>
            <v:shape id="Text Box 2" o:spid="_x0000_s1026" type="#_x0000_t202" style="position:absolute;margin-left:-61.5pt;margin-top:-37.7pt;width:597.5pt;height:16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" fillcolor="#004f8a" strokecolor="#57b9ff">
              <v:textbox>
                <w:txbxContent>
                  <w:p w14:paraId="0C32A5E9" w14:textId="77777777" w:rsidR="006F6197" w:rsidRDefault="006F6197" w:rsidP="000A1C15">
                    <w:pPr>
                      <w:pStyle w:val="Default"/>
                      <w:shd w:val="clear" w:color="auto" w:fill="004F8A"/>
                      <w:tabs>
                        <w:tab w:val="left" w:pos="11057"/>
                      </w:tabs>
                      <w:spacing w:before="0" w:line="240" w:lineRule="auto"/>
                      <w:ind w:left="851"/>
                      <w:jc w:val="both"/>
                      <w:rPr>
                        <w:rFonts w:asciiTheme="majorHAnsi" w:hAnsiTheme="majorHAnsi"/>
                        <w:b/>
                        <w:bCs/>
                        <w:color w:val="FFFFFF"/>
                        <w:sz w:val="52"/>
                        <w:szCs w:val="52"/>
                      </w:rPr>
                    </w:pPr>
                  </w:p>
                  <w:p w14:paraId="1E697551" w14:textId="2926F397" w:rsidR="006F6197" w:rsidRPr="00567CCD" w:rsidRDefault="00E37DED" w:rsidP="000A1C15">
                    <w:pPr>
                      <w:pStyle w:val="Default"/>
                      <w:shd w:val="clear" w:color="auto" w:fill="004F8A"/>
                      <w:tabs>
                        <w:tab w:val="left" w:pos="11057"/>
                      </w:tabs>
                      <w:spacing w:before="0" w:line="240" w:lineRule="auto"/>
                      <w:ind w:left="7088" w:hanging="6521"/>
                      <w:rPr>
                        <w:rFonts w:asciiTheme="majorHAnsi" w:hAnsiTheme="majorHAnsi"/>
                        <w:b/>
                        <w:bCs/>
                        <w:color w:val="FFFFFF"/>
                        <w:sz w:val="52"/>
                        <w:szCs w:val="52"/>
                      </w:rPr>
                    </w:pPr>
                    <w:r>
                      <w:rPr>
                        <w:rFonts w:asciiTheme="majorHAnsi" w:hAnsiTheme="majorHAnsi"/>
                        <w:b/>
                        <w:bCs/>
                        <w:color w:val="FFFFFF"/>
                        <w:sz w:val="48"/>
                        <w:szCs w:val="48"/>
                      </w:rPr>
                      <w:t>Mealtime Assistant</w:t>
                    </w:r>
                    <w:r w:rsidR="000A1C15">
                      <w:rPr>
                        <w:rFonts w:asciiTheme="majorHAnsi" w:hAnsiTheme="majorHAnsi"/>
                        <w:b/>
                        <w:bCs/>
                        <w:color w:val="FFFFFF"/>
                        <w:sz w:val="48"/>
                        <w:szCs w:val="48"/>
                      </w:rPr>
                      <w:t xml:space="preserve">                             </w:t>
                    </w:r>
                    <w:r w:rsidR="00567CCD">
                      <w:rPr>
                        <w:rFonts w:asciiTheme="majorHAnsi" w:hAnsiTheme="majorHAnsi"/>
                        <w:b/>
                        <w:bCs/>
                        <w:color w:val="FFFFFF"/>
                        <w:sz w:val="52"/>
                        <w:szCs w:val="52"/>
                      </w:rPr>
                      <w:t xml:space="preserve">                             </w:t>
                    </w:r>
                    <w:r w:rsidR="006676F4">
                      <w:rPr>
                        <w:rFonts w:asciiTheme="majorHAnsi" w:hAnsiTheme="majorHAnsi"/>
                        <w:b/>
                        <w:bCs/>
                        <w:color w:val="FFFFFF"/>
                        <w:sz w:val="52"/>
                        <w:szCs w:val="52"/>
                      </w:rPr>
                      <w:t xml:space="preserve">    </w:t>
                    </w:r>
                    <w:r w:rsidR="006F6197" w:rsidRPr="006676F4">
                      <w:rPr>
                        <w:rFonts w:asciiTheme="majorHAnsi" w:hAnsiTheme="majorHAnsi"/>
                        <w:i/>
                        <w:iCs/>
                        <w:color w:val="FFFFFF"/>
                        <w:sz w:val="44"/>
                        <w:szCs w:val="44"/>
                      </w:rPr>
                      <w:t>Job Description</w:t>
                    </w:r>
                  </w:p>
                  <w:p w14:paraId="4EC668D6" w14:textId="77777777" w:rsidR="006F6197" w:rsidRPr="006015F3" w:rsidRDefault="006F6197" w:rsidP="000A1C15">
                    <w:pPr>
                      <w:shd w:val="clear" w:color="auto" w:fill="004F8A"/>
                      <w:ind w:left="7200"/>
                      <w:rPr>
                        <w:rFonts w:asciiTheme="majorHAnsi" w:hAnsiTheme="majorHAnsi"/>
                        <w:i/>
                        <w:iCs/>
                        <w:color w:val="FFFFFF"/>
                        <w:sz w:val="16"/>
                        <w:szCs w:val="16"/>
                      </w:rPr>
                    </w:pPr>
                  </w:p>
                  <w:p w14:paraId="5FF46E02" w14:textId="77777777" w:rsidR="006F6197" w:rsidRPr="006F6197" w:rsidRDefault="006F6197" w:rsidP="000A1C15">
                    <w:pPr>
                      <w:pStyle w:val="NoSpacing"/>
                      <w:shd w:val="clear" w:color="auto" w:fill="004F8A"/>
                      <w:ind w:left="567"/>
                      <w:rPr>
                        <w:rFonts w:ascii="Aptos" w:hAnsi="Aptos"/>
                        <w:color w:val="FFFFFF"/>
                        <w:sz w:val="16"/>
                        <w:szCs w:val="16"/>
                      </w:rPr>
                    </w:pPr>
                  </w:p>
                  <w:p w14:paraId="10F7978A" w14:textId="57061604" w:rsidR="006F6197" w:rsidRDefault="006F6197" w:rsidP="000A1C15">
                    <w:pPr>
                      <w:pStyle w:val="NoSpacing"/>
                      <w:shd w:val="clear" w:color="auto" w:fill="004F8A"/>
                      <w:ind w:left="567"/>
                    </w:pPr>
                    <w:r w:rsidRPr="005D5C48">
                      <w:rPr>
                        <w:rFonts w:ascii="Aptos" w:hAnsi="Aptos"/>
                        <w:color w:val="FFFFFF"/>
                      </w:rPr>
                      <w:t xml:space="preserve">At Exeter Learning Academy Trust, we are creating our future together </w:t>
                    </w:r>
                    <w:r>
                      <w:rPr>
                        <w:rFonts w:ascii="Aptos" w:hAnsi="Aptos"/>
                        <w:color w:val="FFFFFF"/>
                      </w:rPr>
                      <w:t xml:space="preserve">- </w:t>
                    </w:r>
                    <w:r w:rsidRPr="005D5C48">
                      <w:rPr>
                        <w:rFonts w:ascii="Aptos" w:hAnsi="Aptos"/>
                        <w:color w:val="FFFFFF"/>
                      </w:rPr>
                      <w:t xml:space="preserve">with </w:t>
                    </w:r>
                    <w:r w:rsidRPr="005D5C48">
                      <w:rPr>
                        <w:rFonts w:ascii="Aptos" w:hAnsi="Aptos"/>
                        <w:b/>
                        <w:bCs/>
                        <w:i/>
                        <w:iCs/>
                        <w:color w:val="FFFFFF"/>
                      </w:rPr>
                      <w:t>ambition, kindness</w:t>
                    </w:r>
                    <w:r w:rsidRPr="005D5C48">
                      <w:rPr>
                        <w:rFonts w:ascii="Aptos" w:hAnsi="Aptos"/>
                        <w:color w:val="FFFFFF"/>
                      </w:rPr>
                      <w:t xml:space="preserve"> and </w:t>
                    </w:r>
                    <w:r w:rsidRPr="005D5C48">
                      <w:rPr>
                        <w:rFonts w:ascii="Aptos" w:hAnsi="Aptos"/>
                        <w:b/>
                        <w:bCs/>
                        <w:i/>
                        <w:iCs/>
                        <w:color w:val="FFFFFF"/>
                      </w:rPr>
                      <w:t>courage</w:t>
                    </w:r>
                    <w:r w:rsidRPr="005D5C48">
                      <w:rPr>
                        <w:rFonts w:ascii="Aptos" w:hAnsi="Aptos"/>
                        <w:color w:val="FFFFFF"/>
                      </w:rPr>
                      <w:t xml:space="preserve"> at our heart. Together, we provide an exceptional education where every child belongs, feels connected, and leaves ready to shape a life of opportunity and choice.</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8VwT3V/rG5KRi" int2:id="DdhIKwyN">
      <int2:state int2:value="Rejected" int2:type="spell"/>
    </int2:textHash>
    <int2:textHash int2:hashCode="xcgb3EeIup7nN2" int2:id="ilZNcTD1">
      <int2:state int2:value="Rejected" int2:type="spell"/>
    </int2:textHash>
    <int2:textHash int2:hashCode="aG+z44WpgrTp0l" int2:id="nwvACeI3">
      <int2:state int2:value="Rejected" int2:type="spell"/>
    </int2:textHash>
    <int2:textHash int2:hashCode="kv4UVae7TQCfC0" int2:id="nQ52HWr5">
      <int2:state int2:value="Rejected" int2:type="spell"/>
    </int2:textHash>
    <int2:textHash int2:hashCode="OrtZNwJC/JiGrS" int2:id="yhrYPjwm">
      <int2:state int2:value="Rejected" int2:type="spell"/>
    </int2:textHash>
    <int2:textHash int2:hashCode="5XDRCdvPuC+WfK" int2:id="mQHRld7h">
      <int2:state int2:value="Rejected" int2:type="spell"/>
    </int2:textHash>
    <int2:textHash int2:hashCode="v3jXqOAVqWKVSe" int2:id="buKxI1y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9F9"/>
    <w:multiLevelType w:val="hybridMultilevel"/>
    <w:tmpl w:val="E2AA53D4"/>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C29D0"/>
    <w:multiLevelType w:val="hybridMultilevel"/>
    <w:tmpl w:val="713C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76834"/>
    <w:multiLevelType w:val="multilevel"/>
    <w:tmpl w:val="B00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39AD"/>
    <w:multiLevelType w:val="hybridMultilevel"/>
    <w:tmpl w:val="C8A4F5A0"/>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64210"/>
    <w:multiLevelType w:val="multilevel"/>
    <w:tmpl w:val="422A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601A0"/>
    <w:multiLevelType w:val="multilevel"/>
    <w:tmpl w:val="200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F084D"/>
    <w:multiLevelType w:val="hybridMultilevel"/>
    <w:tmpl w:val="552A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261D1"/>
    <w:multiLevelType w:val="hybridMultilevel"/>
    <w:tmpl w:val="BF20AB54"/>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C682D"/>
    <w:multiLevelType w:val="hybridMultilevel"/>
    <w:tmpl w:val="FE62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66E1C"/>
    <w:multiLevelType w:val="hybridMultilevel"/>
    <w:tmpl w:val="85E417DC"/>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B42A2"/>
    <w:multiLevelType w:val="multilevel"/>
    <w:tmpl w:val="0D1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24EBC"/>
    <w:multiLevelType w:val="multilevel"/>
    <w:tmpl w:val="8AC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02674"/>
    <w:multiLevelType w:val="hybridMultilevel"/>
    <w:tmpl w:val="F41C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337155"/>
    <w:multiLevelType w:val="hybridMultilevel"/>
    <w:tmpl w:val="3D4E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A6923"/>
    <w:multiLevelType w:val="multilevel"/>
    <w:tmpl w:val="82C0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A0DAF"/>
    <w:multiLevelType w:val="hybridMultilevel"/>
    <w:tmpl w:val="6EE02526"/>
    <w:lvl w:ilvl="0" w:tplc="E6AE5260">
      <w:numFmt w:val="bullet"/>
      <w:lvlText w:val=""/>
      <w:lvlJc w:val="left"/>
      <w:pPr>
        <w:ind w:left="1080" w:hanging="360"/>
      </w:pPr>
      <w:rPr>
        <w:rFonts w:ascii="Aptos" w:eastAsia="Arial Unicode MS"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1E6233"/>
    <w:multiLevelType w:val="multilevel"/>
    <w:tmpl w:val="0D3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56952"/>
    <w:multiLevelType w:val="multilevel"/>
    <w:tmpl w:val="9A88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CE1872"/>
    <w:multiLevelType w:val="multilevel"/>
    <w:tmpl w:val="FF68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40480"/>
    <w:multiLevelType w:val="hybridMultilevel"/>
    <w:tmpl w:val="C6146C70"/>
    <w:lvl w:ilvl="0" w:tplc="DE0CED98">
      <w:numFmt w:val="bullet"/>
      <w:lvlText w:val="•"/>
      <w:lvlJc w:val="left"/>
      <w:pPr>
        <w:ind w:left="720" w:hanging="360"/>
      </w:pPr>
      <w:rPr>
        <w:rFonts w:ascii="Calibri" w:eastAsiaTheme="minorEastAsia" w:hAnsi="Calibri" w:cs="Calibri" w:hint="default"/>
        <w:b w:val="0"/>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03BB6"/>
    <w:multiLevelType w:val="hybridMultilevel"/>
    <w:tmpl w:val="D878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A7B5F"/>
    <w:multiLevelType w:val="hybridMultilevel"/>
    <w:tmpl w:val="57F00506"/>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4732D"/>
    <w:multiLevelType w:val="hybridMultilevel"/>
    <w:tmpl w:val="8D9C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132F6"/>
    <w:multiLevelType w:val="hybridMultilevel"/>
    <w:tmpl w:val="C61C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A233F"/>
    <w:multiLevelType w:val="hybridMultilevel"/>
    <w:tmpl w:val="BA8C31B2"/>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D3D49"/>
    <w:multiLevelType w:val="hybridMultilevel"/>
    <w:tmpl w:val="7E7AA3AA"/>
    <w:lvl w:ilvl="0" w:tplc="E6AE5260">
      <w:numFmt w:val="bullet"/>
      <w:lvlText w:val=""/>
      <w:lvlJc w:val="left"/>
      <w:pPr>
        <w:ind w:left="720" w:hanging="360"/>
      </w:pPr>
      <w:rPr>
        <w:rFonts w:ascii="Aptos" w:eastAsia="Arial Unicode M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3281E00"/>
    <w:multiLevelType w:val="multilevel"/>
    <w:tmpl w:val="1A90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F0690"/>
    <w:multiLevelType w:val="hybridMultilevel"/>
    <w:tmpl w:val="E4E483B6"/>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726351">
    <w:abstractNumId w:val="10"/>
  </w:num>
  <w:num w:numId="2" w16cid:durableId="1250188995">
    <w:abstractNumId w:val="31"/>
  </w:num>
  <w:num w:numId="3" w16cid:durableId="1081951002">
    <w:abstractNumId w:val="33"/>
  </w:num>
  <w:num w:numId="4" w16cid:durableId="1147552665">
    <w:abstractNumId w:val="0"/>
  </w:num>
  <w:num w:numId="5" w16cid:durableId="299191681">
    <w:abstractNumId w:val="3"/>
  </w:num>
  <w:num w:numId="6" w16cid:durableId="250429368">
    <w:abstractNumId w:val="22"/>
  </w:num>
  <w:num w:numId="7" w16cid:durableId="112017427">
    <w:abstractNumId w:val="24"/>
  </w:num>
  <w:num w:numId="8" w16cid:durableId="582759050">
    <w:abstractNumId w:val="7"/>
  </w:num>
  <w:num w:numId="9" w16cid:durableId="1827815903">
    <w:abstractNumId w:val="27"/>
  </w:num>
  <w:num w:numId="10" w16cid:durableId="272059512">
    <w:abstractNumId w:val="5"/>
  </w:num>
  <w:num w:numId="11" w16cid:durableId="1173107046">
    <w:abstractNumId w:val="19"/>
  </w:num>
  <w:num w:numId="12" w16cid:durableId="92164419">
    <w:abstractNumId w:val="20"/>
  </w:num>
  <w:num w:numId="13" w16cid:durableId="1034430643">
    <w:abstractNumId w:val="16"/>
  </w:num>
  <w:num w:numId="14" w16cid:durableId="1633633620">
    <w:abstractNumId w:val="12"/>
  </w:num>
  <w:num w:numId="15" w16cid:durableId="1600487422">
    <w:abstractNumId w:val="32"/>
  </w:num>
  <w:num w:numId="16" w16cid:durableId="343896332">
    <w:abstractNumId w:val="2"/>
  </w:num>
  <w:num w:numId="17" w16cid:durableId="775174522">
    <w:abstractNumId w:val="11"/>
  </w:num>
  <w:num w:numId="18" w16cid:durableId="1525023600">
    <w:abstractNumId w:val="21"/>
  </w:num>
  <w:num w:numId="19" w16cid:durableId="2025085753">
    <w:abstractNumId w:val="4"/>
  </w:num>
  <w:num w:numId="20" w16cid:durableId="972489571">
    <w:abstractNumId w:val="14"/>
  </w:num>
  <w:num w:numId="21" w16cid:durableId="1917737154">
    <w:abstractNumId w:val="29"/>
  </w:num>
  <w:num w:numId="22" w16cid:durableId="1627783521">
    <w:abstractNumId w:val="9"/>
  </w:num>
  <w:num w:numId="23" w16cid:durableId="1807040749">
    <w:abstractNumId w:val="26"/>
  </w:num>
  <w:num w:numId="24" w16cid:durableId="364645012">
    <w:abstractNumId w:val="8"/>
  </w:num>
  <w:num w:numId="25" w16cid:durableId="24254875">
    <w:abstractNumId w:val="15"/>
  </w:num>
  <w:num w:numId="26" w16cid:durableId="1523587829">
    <w:abstractNumId w:val="30"/>
  </w:num>
  <w:num w:numId="27" w16cid:durableId="817038677">
    <w:abstractNumId w:val="1"/>
  </w:num>
  <w:num w:numId="28" w16cid:durableId="769854109">
    <w:abstractNumId w:val="25"/>
  </w:num>
  <w:num w:numId="29" w16cid:durableId="901327234">
    <w:abstractNumId w:val="13"/>
  </w:num>
  <w:num w:numId="30" w16cid:durableId="261843759">
    <w:abstractNumId w:val="17"/>
  </w:num>
  <w:num w:numId="31" w16cid:durableId="1805612975">
    <w:abstractNumId w:val="23"/>
  </w:num>
  <w:num w:numId="32" w16cid:durableId="450058058">
    <w:abstractNumId w:val="28"/>
  </w:num>
  <w:num w:numId="33" w16cid:durableId="1005983569">
    <w:abstractNumId w:val="18"/>
  </w:num>
  <w:num w:numId="34" w16cid:durableId="20578972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056A4"/>
    <w:rsid w:val="00026758"/>
    <w:rsid w:val="00030AFF"/>
    <w:rsid w:val="00050F9B"/>
    <w:rsid w:val="00053F42"/>
    <w:rsid w:val="000844A8"/>
    <w:rsid w:val="000A1C15"/>
    <w:rsid w:val="000A3D77"/>
    <w:rsid w:val="000B02C9"/>
    <w:rsid w:val="000C03F8"/>
    <w:rsid w:val="000D149F"/>
    <w:rsid w:val="000D2806"/>
    <w:rsid w:val="000E3A74"/>
    <w:rsid w:val="000F1DF6"/>
    <w:rsid w:val="00102BC0"/>
    <w:rsid w:val="00111298"/>
    <w:rsid w:val="001117F7"/>
    <w:rsid w:val="0011289A"/>
    <w:rsid w:val="00122075"/>
    <w:rsid w:val="00131820"/>
    <w:rsid w:val="00137275"/>
    <w:rsid w:val="001427D0"/>
    <w:rsid w:val="00144D48"/>
    <w:rsid w:val="00164775"/>
    <w:rsid w:val="0017569B"/>
    <w:rsid w:val="0018148F"/>
    <w:rsid w:val="0018197F"/>
    <w:rsid w:val="001A3F82"/>
    <w:rsid w:val="001B4CA9"/>
    <w:rsid w:val="001D3CC1"/>
    <w:rsid w:val="001D42CB"/>
    <w:rsid w:val="00216209"/>
    <w:rsid w:val="00217867"/>
    <w:rsid w:val="00236556"/>
    <w:rsid w:val="00260FEB"/>
    <w:rsid w:val="0027538D"/>
    <w:rsid w:val="0027751E"/>
    <w:rsid w:val="00281DF2"/>
    <w:rsid w:val="00292D2C"/>
    <w:rsid w:val="002973D6"/>
    <w:rsid w:val="002A5054"/>
    <w:rsid w:val="002A6B3E"/>
    <w:rsid w:val="002C4FFB"/>
    <w:rsid w:val="002E10B3"/>
    <w:rsid w:val="00306861"/>
    <w:rsid w:val="00317DF2"/>
    <w:rsid w:val="00320331"/>
    <w:rsid w:val="00324AE0"/>
    <w:rsid w:val="00343979"/>
    <w:rsid w:val="00355675"/>
    <w:rsid w:val="00367A62"/>
    <w:rsid w:val="00382ED6"/>
    <w:rsid w:val="00383494"/>
    <w:rsid w:val="003E3FF5"/>
    <w:rsid w:val="00424D8C"/>
    <w:rsid w:val="00441F6E"/>
    <w:rsid w:val="0044364D"/>
    <w:rsid w:val="00455B38"/>
    <w:rsid w:val="0047658C"/>
    <w:rsid w:val="00476783"/>
    <w:rsid w:val="00481620"/>
    <w:rsid w:val="00483E4E"/>
    <w:rsid w:val="0048611F"/>
    <w:rsid w:val="004B2750"/>
    <w:rsid w:val="004D7EDD"/>
    <w:rsid w:val="004F3EC7"/>
    <w:rsid w:val="00505D48"/>
    <w:rsid w:val="00505EF0"/>
    <w:rsid w:val="00514461"/>
    <w:rsid w:val="005359B9"/>
    <w:rsid w:val="00540423"/>
    <w:rsid w:val="005444FC"/>
    <w:rsid w:val="00555376"/>
    <w:rsid w:val="00567CCD"/>
    <w:rsid w:val="005B7D2C"/>
    <w:rsid w:val="005C6996"/>
    <w:rsid w:val="005D03AE"/>
    <w:rsid w:val="005D4EEA"/>
    <w:rsid w:val="005D5C48"/>
    <w:rsid w:val="005E6A20"/>
    <w:rsid w:val="005F6D11"/>
    <w:rsid w:val="006015F3"/>
    <w:rsid w:val="00610099"/>
    <w:rsid w:val="00610577"/>
    <w:rsid w:val="00656597"/>
    <w:rsid w:val="006570B7"/>
    <w:rsid w:val="00660B96"/>
    <w:rsid w:val="00663F51"/>
    <w:rsid w:val="006676F4"/>
    <w:rsid w:val="00667D07"/>
    <w:rsid w:val="00674BEA"/>
    <w:rsid w:val="006760DC"/>
    <w:rsid w:val="006866B0"/>
    <w:rsid w:val="00693009"/>
    <w:rsid w:val="006A3F90"/>
    <w:rsid w:val="006B6C78"/>
    <w:rsid w:val="006C1DE0"/>
    <w:rsid w:val="006C4138"/>
    <w:rsid w:val="006D1031"/>
    <w:rsid w:val="006D227E"/>
    <w:rsid w:val="006E06C9"/>
    <w:rsid w:val="006E104F"/>
    <w:rsid w:val="006E6A16"/>
    <w:rsid w:val="006F6197"/>
    <w:rsid w:val="00710D20"/>
    <w:rsid w:val="0072055A"/>
    <w:rsid w:val="00733902"/>
    <w:rsid w:val="00746142"/>
    <w:rsid w:val="00746827"/>
    <w:rsid w:val="007B12A8"/>
    <w:rsid w:val="007C559B"/>
    <w:rsid w:val="007D4A68"/>
    <w:rsid w:val="007D66F6"/>
    <w:rsid w:val="007D73E4"/>
    <w:rsid w:val="008045A9"/>
    <w:rsid w:val="00811295"/>
    <w:rsid w:val="00822E3C"/>
    <w:rsid w:val="00843C16"/>
    <w:rsid w:val="008454AB"/>
    <w:rsid w:val="00847CC6"/>
    <w:rsid w:val="0089105F"/>
    <w:rsid w:val="008B045D"/>
    <w:rsid w:val="008B13F0"/>
    <w:rsid w:val="008C3A8E"/>
    <w:rsid w:val="008F12C7"/>
    <w:rsid w:val="008F3E62"/>
    <w:rsid w:val="008F772E"/>
    <w:rsid w:val="00900803"/>
    <w:rsid w:val="0090308F"/>
    <w:rsid w:val="009231C2"/>
    <w:rsid w:val="00923F06"/>
    <w:rsid w:val="00924565"/>
    <w:rsid w:val="0094276E"/>
    <w:rsid w:val="009573D1"/>
    <w:rsid w:val="00972303"/>
    <w:rsid w:val="00980529"/>
    <w:rsid w:val="009B363B"/>
    <w:rsid w:val="009B5921"/>
    <w:rsid w:val="009C44AC"/>
    <w:rsid w:val="009C75EE"/>
    <w:rsid w:val="009F14FA"/>
    <w:rsid w:val="009F2858"/>
    <w:rsid w:val="00A07597"/>
    <w:rsid w:val="00A11B9C"/>
    <w:rsid w:val="00A30E93"/>
    <w:rsid w:val="00A41AA4"/>
    <w:rsid w:val="00A6257E"/>
    <w:rsid w:val="00A66FFC"/>
    <w:rsid w:val="00A77F3B"/>
    <w:rsid w:val="00A9432C"/>
    <w:rsid w:val="00AB334C"/>
    <w:rsid w:val="00AB4818"/>
    <w:rsid w:val="00AD77B1"/>
    <w:rsid w:val="00AE4465"/>
    <w:rsid w:val="00AF3604"/>
    <w:rsid w:val="00AF4275"/>
    <w:rsid w:val="00B064BC"/>
    <w:rsid w:val="00B13F41"/>
    <w:rsid w:val="00B300B5"/>
    <w:rsid w:val="00B30616"/>
    <w:rsid w:val="00B35A79"/>
    <w:rsid w:val="00B36A73"/>
    <w:rsid w:val="00B51696"/>
    <w:rsid w:val="00B656BF"/>
    <w:rsid w:val="00B74C3F"/>
    <w:rsid w:val="00B976B3"/>
    <w:rsid w:val="00BC09E0"/>
    <w:rsid w:val="00BC22CB"/>
    <w:rsid w:val="00BC34C5"/>
    <w:rsid w:val="00BC4F77"/>
    <w:rsid w:val="00BE2AAC"/>
    <w:rsid w:val="00BF1437"/>
    <w:rsid w:val="00C051B8"/>
    <w:rsid w:val="00C07742"/>
    <w:rsid w:val="00C10B6A"/>
    <w:rsid w:val="00C25E5C"/>
    <w:rsid w:val="00C318EE"/>
    <w:rsid w:val="00C34715"/>
    <w:rsid w:val="00C36B70"/>
    <w:rsid w:val="00C40B83"/>
    <w:rsid w:val="00C558D9"/>
    <w:rsid w:val="00C619E6"/>
    <w:rsid w:val="00C64E50"/>
    <w:rsid w:val="00C73BDF"/>
    <w:rsid w:val="00C833FD"/>
    <w:rsid w:val="00CB6785"/>
    <w:rsid w:val="00CC7EA4"/>
    <w:rsid w:val="00CD1629"/>
    <w:rsid w:val="00CD188E"/>
    <w:rsid w:val="00CE37D1"/>
    <w:rsid w:val="00CE558E"/>
    <w:rsid w:val="00CF5DF8"/>
    <w:rsid w:val="00D01C18"/>
    <w:rsid w:val="00D055D8"/>
    <w:rsid w:val="00D15B75"/>
    <w:rsid w:val="00D23E4C"/>
    <w:rsid w:val="00D250D9"/>
    <w:rsid w:val="00D5325F"/>
    <w:rsid w:val="00D560E9"/>
    <w:rsid w:val="00DC7878"/>
    <w:rsid w:val="00DF00B6"/>
    <w:rsid w:val="00DF44D2"/>
    <w:rsid w:val="00E00BB7"/>
    <w:rsid w:val="00E22AD7"/>
    <w:rsid w:val="00E37DED"/>
    <w:rsid w:val="00E64F31"/>
    <w:rsid w:val="00E724A7"/>
    <w:rsid w:val="00E779F0"/>
    <w:rsid w:val="00E81522"/>
    <w:rsid w:val="00E8458A"/>
    <w:rsid w:val="00EA75EA"/>
    <w:rsid w:val="00EB3B55"/>
    <w:rsid w:val="00EC6697"/>
    <w:rsid w:val="00ED1AD9"/>
    <w:rsid w:val="00F0735B"/>
    <w:rsid w:val="00F16BF0"/>
    <w:rsid w:val="00F175B0"/>
    <w:rsid w:val="00F1795F"/>
    <w:rsid w:val="00F25D45"/>
    <w:rsid w:val="00F31440"/>
    <w:rsid w:val="00F4325E"/>
    <w:rsid w:val="00F4669F"/>
    <w:rsid w:val="00F53FFA"/>
    <w:rsid w:val="00F61EC3"/>
    <w:rsid w:val="00F671FE"/>
    <w:rsid w:val="00F81DA7"/>
    <w:rsid w:val="00F844AE"/>
    <w:rsid w:val="00FA7652"/>
    <w:rsid w:val="00FD546B"/>
    <w:rsid w:val="00FE0C4A"/>
    <w:rsid w:val="00FE0C85"/>
    <w:rsid w:val="01683060"/>
    <w:rsid w:val="01BCBE70"/>
    <w:rsid w:val="0DD3F9B0"/>
    <w:rsid w:val="1617BCF0"/>
    <w:rsid w:val="1BDE843E"/>
    <w:rsid w:val="2A68D555"/>
    <w:rsid w:val="3CDEAFF3"/>
    <w:rsid w:val="3F19AB69"/>
    <w:rsid w:val="57CFFF58"/>
    <w:rsid w:val="6170A1BF"/>
    <w:rsid w:val="667E9AF2"/>
    <w:rsid w:val="67F9D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customStyle="1" w:styleId="paragraph">
    <w:name w:val="paragraph"/>
    <w:basedOn w:val="Normal"/>
    <w:rsid w:val="002E1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2E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281406c-5990-493f-abb2-590e05cd9a08" xsi:nil="true"/>
    <lcf76f155ced4ddcb4097134ff3c332f xmlns="ad7f0977-8142-491b-9300-6240755b41a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5D4BC67F5A344A55121DA3BF2C8FD" ma:contentTypeVersion="18" ma:contentTypeDescription="Create a new document." ma:contentTypeScope="" ma:versionID="cfbb4c6e617269f72ed2b1293c5683d5">
  <xsd:schema xmlns:xsd="http://www.w3.org/2001/XMLSchema" xmlns:xs="http://www.w3.org/2001/XMLSchema" xmlns:p="http://schemas.microsoft.com/office/2006/metadata/properties" xmlns:ns2="ad7f0977-8142-491b-9300-6240755b41a2" xmlns:ns3="5281406c-5990-493f-abb2-590e05cd9a08" targetNamespace="http://schemas.microsoft.com/office/2006/metadata/properties" ma:root="true" ma:fieldsID="b86bd2e7dea0977180638046576fa250" ns2:_="" ns3:_="">
    <xsd:import namespace="ad7f0977-8142-491b-9300-6240755b41a2"/>
    <xsd:import namespace="5281406c-5990-493f-abb2-590e05cd9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0977-8142-491b-9300-6240755b4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ac5cfe-d8ee-40cf-88b4-396c27fa3cc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81406c-5990-493f-abb2-590e05cd9a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3a0d9d-4dcd-4f6f-83fc-2c248bac1554}" ma:internalName="TaxCatchAll" ma:showField="CatchAllData" ma:web="5281406c-5990-493f-abb2-590e05cd9a0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2.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5281406c-5990-493f-abb2-590e05cd9a08"/>
    <ds:schemaRef ds:uri="ad7f0977-8142-491b-9300-6240755b41a2"/>
  </ds:schemaRefs>
</ds:datastoreItem>
</file>

<file path=customXml/itemProps3.xml><?xml version="1.0" encoding="utf-8"?>
<ds:datastoreItem xmlns:ds="http://schemas.openxmlformats.org/officeDocument/2006/customXml" ds:itemID="{A4A9C4D6-5A68-4C7A-BFF9-8315962A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f0977-8142-491b-9300-6240755b41a2"/>
    <ds:schemaRef ds:uri="5281406c-5990-493f-abb2-590e05cd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4F2D3-3AC6-43B2-A13F-9C34B3E7B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2</cp:revision>
  <cp:lastPrinted>2026-03-11T09:21:00Z</cp:lastPrinted>
  <dcterms:created xsi:type="dcterms:W3CDTF">2026-06-12T09:57:00Z</dcterms:created>
  <dcterms:modified xsi:type="dcterms:W3CDTF">2026-06-12T09:57:00Z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0x010100DA55D4BC67F5A344A55121DA3BF2C8FD</vt:lpwstr>
  </property>
  <property fmtid="{D5CDD505-2E9C-101B-9397-08002B2CF9AE}" pid="3" name="MediaServiceImageTags">
    <vt:lpwstr/>
  </property>
</Properties>
</file>