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DC594" w14:textId="77777777" w:rsidR="00A66FFC" w:rsidRDefault="00000000" w:rsidP="00A66FFC">
      <w:pPr>
        <w:pStyle w:val="Default"/>
        <w:spacing w:before="0" w:line="240" w:lineRule="auto"/>
        <w:rPr>
          <w:rFonts w:ascii="Avenir Next LT Pro Light" w:hAnsi="Avenir Next LT Pro Light"/>
          <w:b/>
          <w:bCs/>
          <w:color w:val="89B9B4"/>
          <w:sz w:val="28"/>
          <w:szCs w:val="28"/>
          <w:lang w:val="en-US"/>
        </w:rPr>
      </w:pPr>
      <w:r>
        <w:rPr>
          <w:noProof/>
        </w:rPr>
        <w:pict w14:anchorId="103070CC">
          <v:shapetype id="_x0000_t202" coordsize="21600,21600" o:spt="202" path="m,l,21600r21600,l21600,xe">
            <v:stroke joinstyle="miter"/>
            <v:path gradientshapeok="t" o:connecttype="rect"/>
          </v:shapetype>
          <v:shape id="Text Box 2" o:spid="_x0000_s1026" type="#_x0000_t202" style="position:absolute;margin-left:-64.5pt;margin-top:-57.3pt;width:603.6pt;height:182.4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" fillcolor="#00a1a4" stroked="f">
            <v:textbox>
              <w:txbxContent>
                <w:p w14:paraId="6DDE9815" w14:textId="77777777" w:rsidR="00B300B5" w:rsidRPr="007D4A68" w:rsidRDefault="00B300B5" w:rsidP="00900803">
                  <w:pPr>
                    <w:pStyle w:val="Default"/>
                    <w:shd w:val="clear" w:color="auto" w:fill="00A1A4"/>
                    <w:spacing w:before="0" w:line="240" w:lineRule="auto"/>
                    <w:rPr>
                      <w:rFonts w:ascii="Helvetica" w:hAnsi="Helvetica"/>
                      <w:b/>
                      <w:bCs/>
                      <w:color w:val="FFFFFF"/>
                      <w:sz w:val="16"/>
                      <w:szCs w:val="16"/>
                    </w:rPr>
                  </w:pPr>
                </w:p>
                <w:p w14:paraId="0F7D5F09" w14:textId="77777777" w:rsidR="00B300B5" w:rsidRDefault="00B300B5" w:rsidP="00900803">
                  <w:pPr>
                    <w:pStyle w:val="Default"/>
                    <w:shd w:val="clear" w:color="auto" w:fill="00A1A4"/>
                    <w:spacing w:before="0" w:line="240" w:lineRule="auto"/>
                    <w:rPr>
                      <w:rFonts w:ascii="Helvetica" w:hAnsi="Helvetica"/>
                      <w:b/>
                      <w:bCs/>
                      <w:color w:val="FFFFFF"/>
                      <w:sz w:val="52"/>
                      <w:szCs w:val="52"/>
                    </w:rPr>
                  </w:pPr>
                </w:p>
                <w:p w14:paraId="57B3840E" w14:textId="77777777" w:rsidR="00B300B5" w:rsidRPr="007D66F6" w:rsidRDefault="00264687" w:rsidP="00900803">
                  <w:pPr>
                    <w:pStyle w:val="Default"/>
                    <w:shd w:val="clear" w:color="auto" w:fill="00A1A4"/>
                    <w:spacing w:before="0" w:line="240" w:lineRule="auto"/>
                    <w:ind w:left="993"/>
                    <w:jc w:val="both"/>
                    <w:rPr>
                      <w:rFonts w:asciiTheme="majorHAnsi" w:hAnsiTheme="majorHAnsi" w:hint="eastAsia"/>
                      <w:b/>
                      <w:bCs/>
                      <w:color w:val="FFFFFF"/>
                      <w:sz w:val="52"/>
                      <w:szCs w:val="52"/>
                    </w:rPr>
                  </w:pPr>
                  <w:r>
                    <w:rPr>
                      <w:rFonts w:asciiTheme="majorHAnsi" w:hAnsiTheme="majorHAnsi"/>
                      <w:b/>
                      <w:bCs/>
                      <w:color w:val="FFFFFF"/>
                      <w:sz w:val="52"/>
                      <w:szCs w:val="52"/>
                    </w:rPr>
                    <w:t>Mentor (</w:t>
                  </w:r>
                  <w:r w:rsidR="005043A1">
                    <w:rPr>
                      <w:rFonts w:asciiTheme="majorHAnsi" w:hAnsiTheme="majorHAnsi"/>
                      <w:b/>
                      <w:bCs/>
                      <w:color w:val="FFFFFF"/>
                      <w:sz w:val="52"/>
                      <w:szCs w:val="52"/>
                    </w:rPr>
                    <w:t>Pupil Support Worker</w:t>
                  </w:r>
                  <w:r>
                    <w:rPr>
                      <w:rFonts w:asciiTheme="majorHAnsi" w:hAnsiTheme="majorHAnsi"/>
                      <w:b/>
                      <w:bCs/>
                      <w:color w:val="FFFFFF"/>
                      <w:sz w:val="52"/>
                      <w:szCs w:val="52"/>
                    </w:rPr>
                    <w:t>)</w:t>
                  </w:r>
                  <w:r w:rsidR="005043A1">
                    <w:rPr>
                      <w:rFonts w:asciiTheme="majorHAnsi" w:hAnsiTheme="majorHAnsi"/>
                      <w:b/>
                      <w:bCs/>
                      <w:color w:val="FFFFFF"/>
                      <w:sz w:val="52"/>
                      <w:szCs w:val="52"/>
                    </w:rPr>
                    <w:t xml:space="preserve"> </w:t>
                  </w:r>
                </w:p>
                <w:p w14:paraId="1CDDF83C" w14:textId="77777777" w:rsidR="00B300B5" w:rsidRPr="00900803" w:rsidRDefault="00B300B5" w:rsidP="00900803">
                  <w:pPr>
                    <w:pStyle w:val="Default"/>
                    <w:shd w:val="clear" w:color="auto" w:fill="00A1A4"/>
                    <w:spacing w:before="0" w:line="240" w:lineRule="auto"/>
                    <w:ind w:left="5040" w:right="1270" w:firstLine="720"/>
                    <w:jc w:val="right"/>
                    <w:rPr>
                      <w:rFonts w:asciiTheme="majorHAnsi" w:hAnsiTheme="majorHAnsi" w:hint="eastAsia"/>
                      <w:i/>
                      <w:iCs/>
                      <w:sz w:val="52"/>
                      <w:szCs w:val="52"/>
                    </w:rPr>
                  </w:pPr>
                  <w:r w:rsidRPr="00900803">
                    <w:rPr>
                      <w:rFonts w:asciiTheme="majorHAnsi" w:hAnsiTheme="majorHAnsi"/>
                      <w:i/>
                      <w:iCs/>
                      <w:color w:val="FFFFFF"/>
                      <w:sz w:val="52"/>
                      <w:szCs w:val="52"/>
                    </w:rPr>
                    <w:t xml:space="preserve">Job Description </w:t>
                  </w:r>
                </w:p>
                <w:p w14:paraId="0A88E5E6" w14:textId="77777777" w:rsidR="00B300B5" w:rsidRDefault="00B300B5" w:rsidP="00900803">
                  <w:pPr>
                    <w:shd w:val="clear" w:color="auto" w:fill="00A1A4"/>
                  </w:pPr>
                </w:p>
                <w:p w14:paraId="40E862B3" w14:textId="77777777" w:rsidR="00B300B5" w:rsidRPr="00C171B9" w:rsidRDefault="00B300B5" w:rsidP="00900803">
                  <w:pPr>
                    <w:shd w:val="clear" w:color="auto" w:fill="00A1A4"/>
                    <w:rPr>
                      <w:sz w:val="20"/>
                      <w:szCs w:val="20"/>
                    </w:rPr>
                  </w:pPr>
                </w:p>
                <w:p w14:paraId="2E1F4512" w14:textId="77777777" w:rsidR="00C171B9" w:rsidRPr="00FD546B" w:rsidRDefault="00C171B9" w:rsidP="00C171B9">
                  <w:pPr>
                    <w:pStyle w:val="NoSpacing"/>
                    <w:ind w:left="851"/>
                    <w:rPr>
                      <w:rFonts w:ascii="Aptos" w:hAnsi="Aptos"/>
                      <w:color w:val="FFFFFF"/>
                    </w:rPr>
                  </w:pPr>
                  <w:r w:rsidRPr="00FD546B">
                    <w:rPr>
                      <w:rFonts w:ascii="Aptos" w:hAnsi="Aptos"/>
                      <w:color w:val="FFFFFF"/>
                    </w:rPr>
                    <w:t xml:space="preserve">At Southern Education Trust, we are driven by a shared mission </w:t>
                  </w:r>
                  <w:proofErr w:type="spellStart"/>
                  <w:r>
                    <w:rPr>
                      <w:rFonts w:ascii="Aptos" w:hAnsi="Aptos"/>
                      <w:color w:val="FFFFFF"/>
                    </w:rPr>
                    <w:t>ofM</w:t>
                  </w:r>
                  <w:r w:rsidRPr="001D3CC1">
                    <w:rPr>
                      <w:rFonts w:ascii="Aptos" w:hAnsi="Aptos"/>
                      <w:b/>
                      <w:bCs/>
                      <w:i/>
                      <w:iCs/>
                      <w:color w:val="FFFFFF"/>
                    </w:rPr>
                    <w:t>aking</w:t>
                  </w:r>
                  <w:proofErr w:type="spellEnd"/>
                  <w:r>
                    <w:rPr>
                      <w:rFonts w:ascii="Aptos" w:hAnsi="Aptos"/>
                      <w:b/>
                      <w:bCs/>
                      <w:i/>
                      <w:iCs/>
                      <w:color w:val="FFFFFF"/>
                    </w:rPr>
                    <w:t xml:space="preserve"> L</w:t>
                  </w:r>
                  <w:r w:rsidRPr="001D3CC1">
                    <w:rPr>
                      <w:rFonts w:ascii="Aptos" w:hAnsi="Aptos"/>
                      <w:b/>
                      <w:bCs/>
                      <w:i/>
                      <w:iCs/>
                      <w:color w:val="FFFFFF"/>
                    </w:rPr>
                    <w:t xml:space="preserve">ives </w:t>
                  </w:r>
                  <w:r>
                    <w:rPr>
                      <w:rFonts w:ascii="Aptos" w:hAnsi="Aptos"/>
                      <w:b/>
                      <w:bCs/>
                      <w:i/>
                      <w:iCs/>
                      <w:color w:val="FFFFFF"/>
                    </w:rPr>
                    <w:t>B</w:t>
                  </w:r>
                  <w:r w:rsidRPr="001D3CC1">
                    <w:rPr>
                      <w:rFonts w:ascii="Aptos" w:hAnsi="Aptos"/>
                      <w:b/>
                      <w:bCs/>
                      <w:i/>
                      <w:iCs/>
                      <w:color w:val="FFFFFF"/>
                    </w:rPr>
                    <w:t>etter</w:t>
                  </w:r>
                  <w:r w:rsidRPr="00FD546B">
                    <w:rPr>
                      <w:rFonts w:ascii="Aptos" w:hAnsi="Aptos"/>
                      <w:color w:val="FFFFFF"/>
                    </w:rPr>
                    <w:t>. We</w:t>
                  </w:r>
                  <w:r>
                    <w:rPr>
                      <w:rFonts w:ascii="Aptos" w:hAnsi="Aptos"/>
                      <w:color w:val="FFFFFF"/>
                    </w:rPr>
                    <w:t>’re</w:t>
                  </w:r>
                  <w:r w:rsidRPr="00FD546B">
                    <w:rPr>
                      <w:rFonts w:ascii="Aptos" w:hAnsi="Aptos"/>
                      <w:color w:val="FFFFFF"/>
                    </w:rPr>
                    <w:t xml:space="preserve"> a community of schools built on </w:t>
                  </w:r>
                  <w:r>
                    <w:rPr>
                      <w:rFonts w:ascii="Aptos" w:hAnsi="Aptos"/>
                      <w:color w:val="FFFFFF"/>
                    </w:rPr>
                    <w:t>our values</w:t>
                  </w:r>
                  <w:r w:rsidRPr="001D3CC1">
                    <w:rPr>
                      <w:rFonts w:ascii="Aptos" w:hAnsi="Aptos"/>
                      <w:b/>
                      <w:bCs/>
                      <w:i/>
                      <w:iCs/>
                      <w:color w:val="FFFFFF"/>
                    </w:rPr>
                    <w:t xml:space="preserve">: </w:t>
                  </w:r>
                  <w:r>
                    <w:rPr>
                      <w:rFonts w:ascii="Aptos" w:hAnsi="Aptos"/>
                      <w:b/>
                      <w:bCs/>
                      <w:i/>
                      <w:iCs/>
                      <w:color w:val="FFFFFF"/>
                    </w:rPr>
                    <w:t>K</w:t>
                  </w:r>
                  <w:r w:rsidRPr="001D3CC1">
                    <w:rPr>
                      <w:rFonts w:ascii="Aptos" w:hAnsi="Aptos"/>
                      <w:b/>
                      <w:bCs/>
                      <w:i/>
                      <w:iCs/>
                      <w:color w:val="FFFFFF"/>
                    </w:rPr>
                    <w:t xml:space="preserve">ind, </w:t>
                  </w:r>
                  <w:r>
                    <w:rPr>
                      <w:rFonts w:ascii="Aptos" w:hAnsi="Aptos"/>
                      <w:b/>
                      <w:bCs/>
                      <w:i/>
                      <w:iCs/>
                      <w:color w:val="FFFFFF"/>
                    </w:rPr>
                    <w:t>C</w:t>
                  </w:r>
                  <w:r w:rsidRPr="001D3CC1">
                    <w:rPr>
                      <w:rFonts w:ascii="Aptos" w:hAnsi="Aptos"/>
                      <w:b/>
                      <w:bCs/>
                      <w:i/>
                      <w:iCs/>
                      <w:color w:val="FFFFFF"/>
                    </w:rPr>
                    <w:t xml:space="preserve">reative and </w:t>
                  </w:r>
                  <w:r>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working together to</w:t>
                  </w:r>
                  <w:r>
                    <w:rPr>
                      <w:rFonts w:ascii="Aptos" w:hAnsi="Aptos"/>
                      <w:color w:val="FFFFFF"/>
                    </w:rPr>
                    <w:t xml:space="preserve"> help </w:t>
                  </w:r>
                  <w:r w:rsidRPr="00FD546B">
                    <w:rPr>
                      <w:rFonts w:ascii="Aptos" w:hAnsi="Aptos"/>
                      <w:color w:val="FFFFFF"/>
                    </w:rPr>
                    <w:t xml:space="preserve">every child - and every colleague </w:t>
                  </w:r>
                  <w:r>
                    <w:rPr>
                      <w:rFonts w:ascii="Aptos" w:hAnsi="Aptos"/>
                      <w:color w:val="FFFFFF"/>
                    </w:rPr>
                    <w:t>–</w:t>
                  </w:r>
                  <w:r w:rsidRPr="00FD546B">
                    <w:rPr>
                      <w:rFonts w:ascii="Aptos" w:hAnsi="Aptos"/>
                      <w:color w:val="FFFFFF"/>
                    </w:rPr>
                    <w:t xml:space="preserve"> thrive</w:t>
                  </w:r>
                  <w:r>
                    <w:rPr>
                      <w:rFonts w:ascii="Aptos" w:hAnsi="Aptos"/>
                      <w:color w:val="FFFFFF"/>
                    </w:rPr>
                    <w:t>.</w:t>
                  </w:r>
                </w:p>
                <w:p w14:paraId="00A9876E" w14:textId="77777777" w:rsidR="00B300B5" w:rsidRDefault="00B300B5" w:rsidP="00C171B9">
                  <w:pPr>
                    <w:pStyle w:val="Body"/>
                    <w:shd w:val="clear" w:color="auto" w:fill="00A1A4"/>
                    <w:ind w:left="993" w:right="1270"/>
                    <w:rPr>
                      <w:rFonts w:hint="eastAsia"/>
                    </w:rPr>
                  </w:pPr>
                </w:p>
              </w:txbxContent>
            </v:textbox>
          </v:shape>
        </w:pict>
      </w:r>
    </w:p>
    <w:p w14:paraId="68018CEA" w14:textId="77777777"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E87D828" w14:textId="77777777"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C7C46A1" w14:textId="77777777" w:rsidR="00A66FFC" w:rsidRDefault="00000000"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rPr>
        <w:pict w14:anchorId="2D6407F2">
          <v:line id="Straight Connector 4" o:spid="_x0000_s1027" style="position:absolute;z-index:251659264;visibility:visible" from="-16.5pt,5.15pt" to="47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" strokecolor="white [3212]" strokeweight="2pt">
            <v:stroke miterlimit="4" joinstyle="miter"/>
          </v:line>
        </w:pict>
      </w:r>
    </w:p>
    <w:p w14:paraId="26AE6EFF" w14:textId="77777777"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E504AE" w14:textId="77777777" w:rsidR="00A66FFC" w:rsidRPr="00F4325E" w:rsidRDefault="00A66FFC" w:rsidP="00A66FFC">
      <w:pPr>
        <w:pStyle w:val="Default"/>
        <w:spacing w:before="0" w:line="240" w:lineRule="auto"/>
        <w:rPr>
          <w:rFonts w:ascii="Aptos" w:hAnsi="Aptos"/>
          <w:b/>
          <w:bCs/>
          <w:color w:val="89B9B4"/>
          <w:sz w:val="28"/>
          <w:szCs w:val="28"/>
          <w:lang w:val="en-US"/>
        </w:rPr>
      </w:pPr>
    </w:p>
    <w:p w14:paraId="48F14B19" w14:textId="77777777" w:rsidR="00A66FFC" w:rsidRDefault="00A66FFC" w:rsidP="00A66FFC">
      <w:pPr>
        <w:pStyle w:val="Default"/>
        <w:spacing w:before="0" w:line="240" w:lineRule="auto"/>
        <w:rPr>
          <w:rFonts w:ascii="Aptos" w:hAnsi="Aptos"/>
          <w:b/>
          <w:bCs/>
          <w:color w:val="89B9B4"/>
          <w:sz w:val="28"/>
          <w:szCs w:val="28"/>
          <w:lang w:val="en-US"/>
        </w:rPr>
      </w:pPr>
    </w:p>
    <w:p w14:paraId="6BDAC749" w14:textId="77777777" w:rsidR="00357FD0" w:rsidRDefault="00357FD0"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4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157A4633" w14:textId="77777777" w:rsidTr="51885328">
        <w:trPr>
          <w:trHeight w:val="454"/>
        </w:trPr>
        <w:tc>
          <w:tcPr>
            <w:tcW w:w="2803" w:type="dxa"/>
            <w:tcBorders>
              <w:right w:val="single" w:sz="18" w:space="0" w:color="025761"/>
            </w:tcBorders>
            <w:shd w:val="clear" w:color="auto" w:fill="DDF7F1"/>
          </w:tcPr>
          <w:p w14:paraId="431C271E" w14:textId="77777777" w:rsidR="00455B38" w:rsidRPr="00CF5DF8" w:rsidRDefault="00455B38" w:rsidP="00C171B9">
            <w:pPr>
              <w:spacing w:line="360" w:lineRule="auto"/>
              <w:ind w:left="321"/>
              <w:rPr>
                <w:rFonts w:ascii="Aptos" w:hAnsi="Aptos"/>
                <w:b/>
                <w:bCs/>
                <w:color w:val="025761"/>
              </w:rPr>
            </w:pPr>
            <w:r w:rsidRPr="00CF5DF8">
              <w:rPr>
                <w:rFonts w:ascii="Aptos" w:hAnsi="Aptos"/>
                <w:b/>
                <w:bCs/>
                <w:color w:val="025761"/>
              </w:rPr>
              <w:t>Job Title</w:t>
            </w:r>
          </w:p>
        </w:tc>
        <w:tc>
          <w:tcPr>
            <w:tcW w:w="6835" w:type="dxa"/>
            <w:tcBorders>
              <w:left w:val="single" w:sz="18" w:space="0" w:color="025761"/>
            </w:tcBorders>
            <w:shd w:val="clear" w:color="auto" w:fill="DDF7F1"/>
          </w:tcPr>
          <w:p w14:paraId="2A157D72" w14:textId="22DC3EB6" w:rsidR="00455B38" w:rsidRPr="00CF5DF8" w:rsidRDefault="00595255" w:rsidP="00C171B9">
            <w:pPr>
              <w:spacing w:line="360" w:lineRule="auto"/>
              <w:ind w:left="352"/>
              <w:rPr>
                <w:rFonts w:ascii="Aptos" w:hAnsi="Aptos"/>
                <w:color w:val="025761"/>
              </w:rPr>
            </w:pPr>
            <w:r>
              <w:rPr>
                <w:rFonts w:ascii="Aptos" w:hAnsi="Aptos"/>
                <w:color w:val="025761"/>
              </w:rPr>
              <w:t>Mentor (</w:t>
            </w:r>
            <w:r w:rsidR="005043A1">
              <w:rPr>
                <w:rFonts w:ascii="Aptos" w:hAnsi="Aptos"/>
                <w:color w:val="025761"/>
              </w:rPr>
              <w:t>Pupil Support Worker</w:t>
            </w:r>
            <w:r>
              <w:rPr>
                <w:rFonts w:ascii="Aptos" w:hAnsi="Aptos"/>
                <w:color w:val="025761"/>
              </w:rPr>
              <w:t>)</w:t>
            </w:r>
          </w:p>
        </w:tc>
      </w:tr>
      <w:tr w:rsidR="00455B38" w:rsidRPr="00F4325E" w14:paraId="053F3C02" w14:textId="77777777" w:rsidTr="51885328">
        <w:trPr>
          <w:trHeight w:val="454"/>
        </w:trPr>
        <w:tc>
          <w:tcPr>
            <w:tcW w:w="2803" w:type="dxa"/>
            <w:tcBorders>
              <w:right w:val="single" w:sz="18" w:space="0" w:color="025761"/>
            </w:tcBorders>
          </w:tcPr>
          <w:p w14:paraId="0EE3C675" w14:textId="77777777" w:rsidR="00455B38" w:rsidRPr="00CF5DF8" w:rsidRDefault="00455B38" w:rsidP="00C171B9">
            <w:pPr>
              <w:spacing w:line="360" w:lineRule="auto"/>
              <w:ind w:left="321"/>
              <w:rPr>
                <w:rFonts w:ascii="Aptos" w:hAnsi="Aptos"/>
                <w:b/>
                <w:bCs/>
                <w:color w:val="025761"/>
              </w:rPr>
            </w:pPr>
            <w:r w:rsidRPr="005043A1">
              <w:rPr>
                <w:rFonts w:ascii="Aptos" w:hAnsi="Aptos"/>
                <w:b/>
                <w:bCs/>
                <w:color w:val="025761"/>
              </w:rPr>
              <w:t>School</w:t>
            </w:r>
          </w:p>
        </w:tc>
        <w:tc>
          <w:tcPr>
            <w:tcW w:w="6835" w:type="dxa"/>
            <w:tcBorders>
              <w:left w:val="single" w:sz="18" w:space="0" w:color="025761"/>
            </w:tcBorders>
          </w:tcPr>
          <w:p w14:paraId="53412542" w14:textId="258D96A6" w:rsidR="00455B38" w:rsidRPr="00CF5DF8" w:rsidRDefault="00264687" w:rsidP="00C171B9">
            <w:pPr>
              <w:spacing w:line="360" w:lineRule="auto"/>
              <w:rPr>
                <w:rFonts w:ascii="Aptos" w:hAnsi="Aptos"/>
                <w:color w:val="025761"/>
              </w:rPr>
            </w:pPr>
            <w:r>
              <w:rPr>
                <w:rFonts w:ascii="Aptos" w:hAnsi="Aptos"/>
                <w:color w:val="025761"/>
              </w:rPr>
              <w:t xml:space="preserve">     </w:t>
            </w:r>
            <w:r w:rsidR="00595255">
              <w:rPr>
                <w:rFonts w:ascii="Aptos" w:hAnsi="Aptos"/>
                <w:color w:val="025761"/>
              </w:rPr>
              <w:t xml:space="preserve">  </w:t>
            </w:r>
            <w:r w:rsidR="005043A1">
              <w:rPr>
                <w:rFonts w:ascii="Aptos" w:hAnsi="Aptos"/>
                <w:color w:val="025761"/>
              </w:rPr>
              <w:t>The Harbour School</w:t>
            </w:r>
          </w:p>
        </w:tc>
      </w:tr>
      <w:tr w:rsidR="00455B38" w:rsidRPr="00F4325E" w14:paraId="73B6915E" w14:textId="77777777" w:rsidTr="51885328">
        <w:trPr>
          <w:trHeight w:val="454"/>
        </w:trPr>
        <w:tc>
          <w:tcPr>
            <w:tcW w:w="2803" w:type="dxa"/>
            <w:tcBorders>
              <w:right w:val="single" w:sz="18" w:space="0" w:color="025761"/>
            </w:tcBorders>
            <w:shd w:val="clear" w:color="auto" w:fill="DDF7F1"/>
          </w:tcPr>
          <w:p w14:paraId="65EDC2D6" w14:textId="77777777" w:rsidR="00455B38" w:rsidRPr="00CF5DF8" w:rsidRDefault="00455B38" w:rsidP="00C171B9">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shd w:val="clear" w:color="auto" w:fill="DDF7F1"/>
          </w:tcPr>
          <w:p w14:paraId="6D5868BA" w14:textId="77777777" w:rsidR="00455B38" w:rsidRPr="00CF5DF8" w:rsidRDefault="13226106" w:rsidP="00C171B9">
            <w:pPr>
              <w:spacing w:line="360" w:lineRule="auto"/>
              <w:ind w:left="352"/>
            </w:pPr>
            <w:r w:rsidRPr="51885328">
              <w:rPr>
                <w:rFonts w:ascii="Aptos" w:hAnsi="Aptos"/>
                <w:color w:val="025761"/>
              </w:rPr>
              <w:t>F</w:t>
            </w:r>
          </w:p>
        </w:tc>
      </w:tr>
      <w:tr w:rsidR="00595255" w:rsidRPr="00F4325E" w14:paraId="01E465B7" w14:textId="77777777" w:rsidTr="51885328">
        <w:trPr>
          <w:trHeight w:val="454"/>
        </w:trPr>
        <w:tc>
          <w:tcPr>
            <w:tcW w:w="2803" w:type="dxa"/>
            <w:tcBorders>
              <w:right w:val="single" w:sz="18" w:space="0" w:color="025761"/>
            </w:tcBorders>
          </w:tcPr>
          <w:p w14:paraId="3DF3AF45" w14:textId="5B1F135A" w:rsidR="00595255" w:rsidRPr="00CF5DF8" w:rsidRDefault="00595255" w:rsidP="00595255">
            <w:pPr>
              <w:spacing w:line="360" w:lineRule="auto"/>
              <w:ind w:left="321"/>
              <w:rPr>
                <w:rFonts w:ascii="Aptos" w:hAnsi="Aptos"/>
                <w:b/>
                <w:bCs/>
                <w:color w:val="025761"/>
              </w:rPr>
            </w:pPr>
            <w:r w:rsidRPr="00CF5DF8">
              <w:rPr>
                <w:rFonts w:ascii="Aptos" w:hAnsi="Aptos"/>
                <w:b/>
                <w:bCs/>
                <w:color w:val="025761"/>
              </w:rPr>
              <w:t>Contract</w:t>
            </w:r>
          </w:p>
        </w:tc>
        <w:tc>
          <w:tcPr>
            <w:tcW w:w="6835" w:type="dxa"/>
            <w:tcBorders>
              <w:left w:val="single" w:sz="18" w:space="0" w:color="025761"/>
            </w:tcBorders>
          </w:tcPr>
          <w:p w14:paraId="4897C81A" w14:textId="06311EF4" w:rsidR="00595255" w:rsidRPr="00CF5DF8" w:rsidRDefault="00595255" w:rsidP="00595255">
            <w:pPr>
              <w:spacing w:line="360" w:lineRule="auto"/>
              <w:ind w:left="352"/>
              <w:rPr>
                <w:rFonts w:ascii="Aptos" w:hAnsi="Aptos"/>
                <w:color w:val="025761"/>
              </w:rPr>
            </w:pPr>
            <w:r>
              <w:rPr>
                <w:rFonts w:ascii="Aptos" w:hAnsi="Aptos"/>
                <w:color w:val="025761"/>
              </w:rPr>
              <w:t>Term Time Only</w:t>
            </w:r>
          </w:p>
        </w:tc>
      </w:tr>
      <w:tr w:rsidR="00595255" w:rsidRPr="00F4325E" w14:paraId="183CCAC6" w14:textId="77777777" w:rsidTr="51885328">
        <w:trPr>
          <w:trHeight w:val="454"/>
        </w:trPr>
        <w:tc>
          <w:tcPr>
            <w:tcW w:w="2803" w:type="dxa"/>
            <w:tcBorders>
              <w:right w:val="single" w:sz="18" w:space="0" w:color="025761"/>
            </w:tcBorders>
            <w:shd w:val="clear" w:color="auto" w:fill="DDF7F1"/>
          </w:tcPr>
          <w:p w14:paraId="321ECFE9" w14:textId="3310A109" w:rsidR="00595255" w:rsidRPr="00CF5DF8" w:rsidRDefault="00595255" w:rsidP="00595255">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DDF7F1"/>
          </w:tcPr>
          <w:p w14:paraId="631ADA7D" w14:textId="05B77661" w:rsidR="00595255" w:rsidRPr="00CF5DF8" w:rsidRDefault="00595255" w:rsidP="00595255">
            <w:pPr>
              <w:spacing w:line="360" w:lineRule="auto"/>
              <w:ind w:left="352"/>
              <w:rPr>
                <w:rFonts w:ascii="Aptos" w:hAnsi="Aptos"/>
                <w:color w:val="025761"/>
              </w:rPr>
            </w:pPr>
            <w:r>
              <w:rPr>
                <w:rFonts w:ascii="Aptos" w:hAnsi="Aptos"/>
                <w:color w:val="025761"/>
              </w:rPr>
              <w:t>Phase Leader</w:t>
            </w:r>
          </w:p>
        </w:tc>
      </w:tr>
    </w:tbl>
    <w:p w14:paraId="1DA5444B" w14:textId="77777777" w:rsidR="00CD188E" w:rsidRPr="00C171B9" w:rsidRDefault="00CD188E" w:rsidP="00A66FFC">
      <w:pPr>
        <w:pStyle w:val="Default"/>
        <w:spacing w:before="0" w:line="240" w:lineRule="auto"/>
        <w:rPr>
          <w:rFonts w:ascii="Aptos" w:hAnsi="Aptos"/>
          <w:b/>
          <w:bCs/>
          <w:color w:val="89B9B4"/>
          <w:sz w:val="4"/>
          <w:szCs w:val="4"/>
          <w:lang w:val="en-US"/>
        </w:rPr>
      </w:pPr>
    </w:p>
    <w:p w14:paraId="6839B3DB" w14:textId="77777777" w:rsidR="00C171B9" w:rsidRDefault="00C171B9" w:rsidP="00A66FFC">
      <w:pPr>
        <w:pStyle w:val="Default"/>
        <w:spacing w:before="0" w:line="240" w:lineRule="auto"/>
        <w:rPr>
          <w:rFonts w:ascii="Aptos" w:hAnsi="Aptos"/>
          <w:b/>
          <w:bCs/>
          <w:color w:val="008080"/>
          <w:sz w:val="28"/>
          <w:szCs w:val="28"/>
          <w:lang w:val="en-US"/>
        </w:rPr>
      </w:pPr>
    </w:p>
    <w:p w14:paraId="08B5C4C2" w14:textId="77777777" w:rsidR="00C171B9" w:rsidRDefault="00C171B9" w:rsidP="00A66FFC">
      <w:pPr>
        <w:pStyle w:val="Default"/>
        <w:spacing w:before="0" w:line="240" w:lineRule="auto"/>
        <w:rPr>
          <w:rFonts w:ascii="Aptos" w:hAnsi="Aptos"/>
          <w:b/>
          <w:bCs/>
          <w:color w:val="008080"/>
          <w:sz w:val="28"/>
          <w:szCs w:val="28"/>
          <w:lang w:val="en-US"/>
        </w:rPr>
      </w:pPr>
    </w:p>
    <w:p w14:paraId="404A050B" w14:textId="77777777" w:rsidR="00A66FFC"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72B0442B" w14:textId="77777777" w:rsidR="00357FD0" w:rsidRPr="00357FD0" w:rsidRDefault="00357FD0" w:rsidP="00A66FFC">
      <w:pPr>
        <w:pStyle w:val="Default"/>
        <w:spacing w:before="0" w:line="240" w:lineRule="auto"/>
        <w:rPr>
          <w:rFonts w:ascii="Aptos" w:hAnsi="Aptos"/>
          <w:b/>
          <w:bCs/>
          <w:color w:val="008080"/>
          <w:sz w:val="16"/>
          <w:szCs w:val="16"/>
          <w:lang w:val="en-US"/>
        </w:rPr>
      </w:pPr>
    </w:p>
    <w:p w14:paraId="387DA99B" w14:textId="0A35713D" w:rsidR="00595255" w:rsidRDefault="00595255" w:rsidP="00595255">
      <w:pPr>
        <w:pStyle w:val="Default"/>
        <w:spacing w:before="0" w:line="240" w:lineRule="auto"/>
        <w:rPr>
          <w:rFonts w:ascii="Aptos" w:eastAsia="Avenir Medium" w:hAnsi="Aptos" w:cs="Avenir Medium"/>
          <w:color w:val="auto"/>
          <w:lang w:val="en-US"/>
        </w:rPr>
      </w:pPr>
      <w:r w:rsidRPr="00595255">
        <w:rPr>
          <w:rFonts w:ascii="Aptos" w:eastAsia="Avenir Medium" w:hAnsi="Aptos" w:cs="Avenir Medium"/>
          <w:color w:val="auto"/>
          <w:lang w:val="en-US"/>
        </w:rPr>
        <w:t>The purpose of this role is to support pupils to feel safe, understood and empowered to succeed by providing targeted pastoral and learning support within a nurturing and inclusive school environment. Working closely with Senior Leadership and teaching staff, you will help create a calm, positive atmosphere where every child feels valued, develops confidence and is able to reach their full potential.</w:t>
      </w:r>
    </w:p>
    <w:p w14:paraId="0606AA57" w14:textId="77777777" w:rsidR="00595255" w:rsidRPr="00595255" w:rsidRDefault="00595255" w:rsidP="00595255">
      <w:pPr>
        <w:pStyle w:val="Default"/>
        <w:spacing w:before="0" w:line="240" w:lineRule="auto"/>
        <w:rPr>
          <w:rFonts w:ascii="Aptos" w:eastAsia="Avenir Medium" w:hAnsi="Aptos" w:cs="Avenir Medium"/>
          <w:color w:val="auto"/>
          <w:lang w:val="en-US"/>
        </w:rPr>
      </w:pPr>
    </w:p>
    <w:p w14:paraId="4DC9ED75" w14:textId="47E07D58" w:rsidR="007D6EE6" w:rsidRDefault="00595255" w:rsidP="00595255">
      <w:pPr>
        <w:pStyle w:val="Default"/>
        <w:spacing w:before="0" w:line="240" w:lineRule="auto"/>
        <w:rPr>
          <w:rFonts w:ascii="Aptos" w:eastAsia="Avenir Medium" w:hAnsi="Aptos" w:cs="Avenir Medium"/>
          <w:color w:val="auto"/>
          <w:lang w:val="en-US"/>
        </w:rPr>
      </w:pPr>
      <w:r w:rsidRPr="00595255">
        <w:rPr>
          <w:rFonts w:ascii="Aptos" w:eastAsia="Avenir Medium" w:hAnsi="Aptos" w:cs="Avenir Medium"/>
          <w:color w:val="auto"/>
          <w:lang w:val="en-US"/>
        </w:rPr>
        <w:t>You will provide support for pupils with social communication differences, communication and interaction needs, high levels of anxiety and other barriers to learning. Through working with individuals and small groups, you will help pupils build resilience, develop key skills and engage positively in school life, enabling them to make meaningful progress both academically and personally.</w:t>
      </w:r>
    </w:p>
    <w:p w14:paraId="7738D4B2" w14:textId="77777777" w:rsidR="00595255" w:rsidRPr="00F4325E" w:rsidRDefault="00595255" w:rsidP="00595255">
      <w:pPr>
        <w:pStyle w:val="Default"/>
        <w:spacing w:before="0" w:line="240" w:lineRule="auto"/>
        <w:rPr>
          <w:rFonts w:ascii="Aptos" w:eastAsia="Avenir Medium" w:hAnsi="Aptos" w:cs="Avenir Medium"/>
          <w:color w:val="89B9B4"/>
          <w:sz w:val="28"/>
          <w:szCs w:val="28"/>
        </w:rPr>
      </w:pPr>
    </w:p>
    <w:p w14:paraId="56A783CF" w14:textId="77777777" w:rsidR="00A66FFC"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73788206" w14:textId="77777777" w:rsidR="00315B1F" w:rsidRPr="000A3D77" w:rsidRDefault="00315B1F" w:rsidP="00A66FFC">
      <w:pPr>
        <w:pStyle w:val="Default"/>
        <w:spacing w:before="0" w:line="240" w:lineRule="auto"/>
        <w:rPr>
          <w:rFonts w:ascii="Aptos" w:hAnsi="Aptos"/>
          <w:b/>
          <w:bCs/>
          <w:color w:val="008080"/>
          <w:sz w:val="28"/>
          <w:szCs w:val="28"/>
          <w:lang w:val="en-US"/>
        </w:rPr>
      </w:pPr>
    </w:p>
    <w:p w14:paraId="71211A9C" w14:textId="77777777" w:rsidR="00A66FFC" w:rsidRPr="00357FD0" w:rsidRDefault="00A66FFC" w:rsidP="0018738A">
      <w:pPr>
        <w:pStyle w:val="Default"/>
        <w:spacing w:before="0" w:line="240" w:lineRule="auto"/>
        <w:rPr>
          <w:rFonts w:ascii="Aptos" w:hAnsi="Aptos"/>
          <w:color w:val="1C1B1D"/>
          <w:sz w:val="8"/>
          <w:szCs w:val="8"/>
          <w:lang w:val="en-US"/>
        </w:rPr>
      </w:pPr>
    </w:p>
    <w:p w14:paraId="05B53A0F" w14:textId="48C17185" w:rsidR="00EC1F03" w:rsidRDefault="00EC1F03" w:rsidP="00EC1F03">
      <w:pPr>
        <w:pStyle w:val="Default"/>
        <w:spacing w:before="0" w:line="240" w:lineRule="auto"/>
        <w:rPr>
          <w:rFonts w:ascii="Aptos" w:hAnsi="Aptos"/>
          <w:b/>
          <w:bCs/>
          <w:color w:val="008080"/>
          <w:szCs w:val="26"/>
          <w:lang w:val="en-US"/>
        </w:rPr>
      </w:pPr>
      <w:r w:rsidRPr="00EC1F03">
        <w:rPr>
          <w:rFonts w:ascii="Aptos" w:hAnsi="Aptos"/>
          <w:b/>
          <w:bCs/>
          <w:color w:val="008080"/>
          <w:szCs w:val="26"/>
          <w:lang w:val="en-US"/>
        </w:rPr>
        <w:t>Supporting Pupils</w:t>
      </w:r>
    </w:p>
    <w:p w14:paraId="1275F728" w14:textId="77777777" w:rsidR="00595255" w:rsidRPr="00EC1F03" w:rsidRDefault="00595255" w:rsidP="00EC1F03">
      <w:pPr>
        <w:pStyle w:val="Default"/>
        <w:spacing w:before="0" w:line="240" w:lineRule="auto"/>
        <w:rPr>
          <w:rFonts w:ascii="Aptos" w:hAnsi="Aptos"/>
          <w:b/>
          <w:bCs/>
          <w:color w:val="008080"/>
          <w:szCs w:val="26"/>
          <w:lang w:val="en-US"/>
        </w:rPr>
      </w:pPr>
    </w:p>
    <w:p w14:paraId="1481018E"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Build warm, trusting and consistent relationships that help pupils feel secure, valued and ready to learn.</w:t>
      </w:r>
    </w:p>
    <w:p w14:paraId="34256F97"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Support pupils during learning activities, encouraging participation, curiosity and small steps of progress.</w:t>
      </w:r>
    </w:p>
    <w:p w14:paraId="15D63C0F" w14:textId="63334824" w:rsidR="00595255"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Gently nurture confidence and independence, celebrating effort and helping pupils notice their own successes.</w:t>
      </w:r>
    </w:p>
    <w:p w14:paraId="1F78631B"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Respond sensitively to pupils with communication and interaction needs, using strategies that help them feel understood.</w:t>
      </w:r>
    </w:p>
    <w:p w14:paraId="687ED394"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lastRenderedPageBreak/>
        <w:t xml:space="preserve">Use positive, reassuring </w:t>
      </w:r>
      <w:proofErr w:type="spellStart"/>
      <w:r w:rsidRPr="00595255">
        <w:rPr>
          <w:rFonts w:ascii="Aptos" w:hAnsi="Aptos" w:cs="Calibri"/>
        </w:rPr>
        <w:t>behaviour</w:t>
      </w:r>
      <w:proofErr w:type="spellEnd"/>
      <w:r w:rsidRPr="00595255">
        <w:rPr>
          <w:rFonts w:ascii="Cambria Math" w:hAnsi="Cambria Math" w:cs="Cambria Math"/>
        </w:rPr>
        <w:t>‑</w:t>
      </w:r>
      <w:r w:rsidRPr="00595255">
        <w:rPr>
          <w:rFonts w:ascii="Aptos" w:hAnsi="Aptos" w:cs="Calibri"/>
        </w:rPr>
        <w:t>support approaches, helping pupils regulate their emotions and feel safe in school.</w:t>
      </w:r>
    </w:p>
    <w:p w14:paraId="6487CDA0"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 xml:space="preserve">Support calm and happy </w:t>
      </w:r>
      <w:proofErr w:type="gramStart"/>
      <w:r w:rsidRPr="00595255">
        <w:rPr>
          <w:rFonts w:ascii="Aptos" w:hAnsi="Aptos" w:cs="Calibri"/>
        </w:rPr>
        <w:t>breaktimes</w:t>
      </w:r>
      <w:proofErr w:type="gramEnd"/>
      <w:r w:rsidRPr="00595255">
        <w:rPr>
          <w:rFonts w:ascii="Aptos" w:hAnsi="Aptos" w:cs="Calibri"/>
        </w:rPr>
        <w:t xml:space="preserve"> by encouraging positive play, social interaction and shared enjoyment.</w:t>
      </w:r>
    </w:p>
    <w:p w14:paraId="48E84C70"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Provide steady, reassuring guidance during transitions around school so pupils feel protected and supported.</w:t>
      </w:r>
    </w:p>
    <w:p w14:paraId="12C95250"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Offer personal</w:t>
      </w:r>
      <w:r w:rsidRPr="00595255">
        <w:rPr>
          <w:rFonts w:ascii="Cambria Math" w:hAnsi="Cambria Math" w:cs="Cambria Math"/>
        </w:rPr>
        <w:t>‑</w:t>
      </w:r>
      <w:r w:rsidRPr="00595255">
        <w:rPr>
          <w:rFonts w:ascii="Aptos" w:hAnsi="Aptos" w:cs="Calibri"/>
        </w:rPr>
        <w:t>care support with dignity, kindness and respect.</w:t>
      </w:r>
    </w:p>
    <w:p w14:paraId="50677092"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 xml:space="preserve">Notice and record important information about pupils’ </w:t>
      </w:r>
      <w:proofErr w:type="gramStart"/>
      <w:r w:rsidRPr="00595255">
        <w:rPr>
          <w:rFonts w:ascii="Aptos" w:hAnsi="Aptos" w:cs="Calibri"/>
        </w:rPr>
        <w:t>wellbeing</w:t>
      </w:r>
      <w:proofErr w:type="gramEnd"/>
      <w:r w:rsidRPr="00595255">
        <w:rPr>
          <w:rFonts w:ascii="Aptos" w:hAnsi="Aptos" w:cs="Calibri"/>
        </w:rPr>
        <w:t xml:space="preserve"> or progress, ensuring their needs are understood.</w:t>
      </w:r>
    </w:p>
    <w:p w14:paraId="2B568302"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Help create learning spaces that feel welcoming, structured and safe for pupils who rely on predictability.</w:t>
      </w:r>
    </w:p>
    <w:p w14:paraId="30ECA1C5" w14:textId="77777777" w:rsidR="0018738A"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Support pupils during fire drills or emergencies, helping them stay calm and follow familiar guidance.</w:t>
      </w:r>
    </w:p>
    <w:p w14:paraId="0106C555" w14:textId="77777777" w:rsidR="00746142" w:rsidRPr="00595255" w:rsidRDefault="0018738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Walk alongside pupils through key transitions - including reintegration - so they always feel accompanied, not alone.</w:t>
      </w:r>
    </w:p>
    <w:p w14:paraId="7BCCFB48" w14:textId="77777777" w:rsidR="0018738A" w:rsidRPr="00315B1F" w:rsidRDefault="0018738A" w:rsidP="00315B1F">
      <w:pPr>
        <w:pStyle w:val="Default"/>
        <w:spacing w:before="0" w:line="240" w:lineRule="auto"/>
        <w:rPr>
          <w:rFonts w:ascii="Aptos" w:hAnsi="Aptos"/>
          <w:b/>
          <w:bCs/>
          <w:color w:val="008080"/>
          <w:szCs w:val="26"/>
          <w:lang w:val="en-US"/>
        </w:rPr>
      </w:pPr>
    </w:p>
    <w:p w14:paraId="01D0FC36" w14:textId="77777777" w:rsidR="00315B1F" w:rsidRDefault="00315B1F" w:rsidP="00315B1F">
      <w:pPr>
        <w:pStyle w:val="Default"/>
        <w:spacing w:before="0" w:line="240" w:lineRule="auto"/>
        <w:rPr>
          <w:rFonts w:ascii="Aptos" w:hAnsi="Aptos"/>
          <w:b/>
          <w:bCs/>
          <w:color w:val="008080"/>
          <w:szCs w:val="26"/>
          <w:lang w:val="en-US"/>
        </w:rPr>
      </w:pPr>
      <w:r w:rsidRPr="00315B1F">
        <w:rPr>
          <w:rFonts w:ascii="Aptos" w:hAnsi="Aptos"/>
          <w:b/>
          <w:bCs/>
          <w:color w:val="008080"/>
          <w:szCs w:val="26"/>
          <w:lang w:val="en-US"/>
        </w:rPr>
        <w:t>Supporting Teaching and Learning</w:t>
      </w:r>
    </w:p>
    <w:p w14:paraId="496856CB" w14:textId="77777777" w:rsidR="00315B1F" w:rsidRPr="00315B1F" w:rsidRDefault="00315B1F" w:rsidP="007C48D1">
      <w:pPr>
        <w:pStyle w:val="Default"/>
        <w:spacing w:before="0" w:line="240" w:lineRule="auto"/>
        <w:rPr>
          <w:rFonts w:ascii="Aptos" w:hAnsi="Aptos"/>
          <w:b/>
          <w:bCs/>
          <w:color w:val="008080"/>
          <w:szCs w:val="26"/>
          <w:lang w:val="en-US"/>
        </w:rPr>
      </w:pPr>
    </w:p>
    <w:p w14:paraId="42D685E9"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roofErr w:type="gramStart"/>
      <w:r w:rsidRPr="00595255">
        <w:rPr>
          <w:rFonts w:ascii="Aptos" w:hAnsi="Aptos" w:cs="Calibri"/>
        </w:rPr>
        <w:t>Work hand</w:t>
      </w:r>
      <w:r w:rsidRPr="00595255">
        <w:rPr>
          <w:rFonts w:ascii="Cambria Math" w:hAnsi="Cambria Math" w:cs="Cambria Math"/>
        </w:rPr>
        <w:t>‑</w:t>
      </w:r>
      <w:r w:rsidRPr="00595255">
        <w:rPr>
          <w:rFonts w:ascii="Aptos" w:hAnsi="Aptos" w:cs="Calibri"/>
        </w:rPr>
        <w:t>in</w:t>
      </w:r>
      <w:r w:rsidRPr="00595255">
        <w:rPr>
          <w:rFonts w:ascii="Cambria Math" w:hAnsi="Cambria Math" w:cs="Cambria Math"/>
        </w:rPr>
        <w:t>‑</w:t>
      </w:r>
      <w:r w:rsidRPr="00595255">
        <w:rPr>
          <w:rFonts w:ascii="Aptos" w:hAnsi="Aptos" w:cs="Calibri"/>
        </w:rPr>
        <w:t>hand</w:t>
      </w:r>
      <w:proofErr w:type="gramEnd"/>
      <w:r w:rsidRPr="00595255">
        <w:rPr>
          <w:rFonts w:ascii="Aptos" w:hAnsi="Aptos" w:cs="Calibri"/>
        </w:rPr>
        <w:t xml:space="preserve"> with teachers to deliver learning in a consistent, calm and supportive way.</w:t>
      </w:r>
    </w:p>
    <w:p w14:paraId="3ADC1629"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 xml:space="preserve">Prepare and </w:t>
      </w:r>
      <w:proofErr w:type="spellStart"/>
      <w:r w:rsidRPr="00595255">
        <w:rPr>
          <w:rFonts w:ascii="Aptos" w:hAnsi="Aptos" w:cs="Calibri"/>
        </w:rPr>
        <w:t>organise</w:t>
      </w:r>
      <w:proofErr w:type="spellEnd"/>
      <w:r w:rsidRPr="00595255">
        <w:rPr>
          <w:rFonts w:ascii="Aptos" w:hAnsi="Aptos" w:cs="Calibri"/>
        </w:rPr>
        <w:t xml:space="preserve"> resources that help pupils feel ready and able to take part in lessons.</w:t>
      </w:r>
    </w:p>
    <w:p w14:paraId="284AE68E"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Share gentle, thoughtful observations about pupils’ needs, strengths or worries to help shape effective planning.</w:t>
      </w:r>
    </w:p>
    <w:p w14:paraId="5C7BB03F"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Support pupils during structured learning activities, adapting tasks within guidance so every child can engage meaningfully.</w:t>
      </w:r>
    </w:p>
    <w:p w14:paraId="102558DA"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Encourage pupils to use ICT and learning tools confidently, celebrating their growing independence.</w:t>
      </w:r>
    </w:p>
    <w:p w14:paraId="03CE4F42"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Help with the creation and monitoring of individual plans, ensuring each pupil’s journey feels coherent and supported.</w:t>
      </w:r>
    </w:p>
    <w:p w14:paraId="1CC342F6"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Contribute to assessments by noticing small steps, celebrating progress and sharing information with sensitivity.</w:t>
      </w:r>
    </w:p>
    <w:p w14:paraId="09ECA2C0"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Promote inclusion and acceptance, ensuring all pupils feel part of their class and wider school community.</w:t>
      </w:r>
    </w:p>
    <w:p w14:paraId="562C48E2" w14:textId="77777777" w:rsidR="00315B1F" w:rsidRPr="00595255"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Provide short</w:t>
      </w:r>
      <w:r w:rsidRPr="00595255">
        <w:rPr>
          <w:rFonts w:ascii="Cambria Math" w:hAnsi="Cambria Math" w:cs="Cambria Math"/>
        </w:rPr>
        <w:t>‑</w:t>
      </w:r>
      <w:r w:rsidRPr="00595255">
        <w:rPr>
          <w:rFonts w:ascii="Aptos" w:hAnsi="Aptos" w:cs="Calibri"/>
        </w:rPr>
        <w:t>term class cover when needed, maintaining a caring, predictable environment.</w:t>
      </w:r>
    </w:p>
    <w:p w14:paraId="7BF4FB96" w14:textId="77777777" w:rsidR="006F6AEA" w:rsidRDefault="00315B1F"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Welcome colleagues, families and visitors warmly, helping build a school culture where kindness is felt everywhere.</w:t>
      </w:r>
    </w:p>
    <w:p w14:paraId="20A07251" w14:textId="77777777" w:rsidR="00595255" w:rsidRPr="00595255" w:rsidRDefault="00595255" w:rsidP="00595255">
      <w:pPr>
        <w:pStyle w:val="NoSpacing"/>
        <w:pBdr>
          <w:top w:val="none" w:sz="0" w:space="0" w:color="auto"/>
          <w:left w:val="none" w:sz="0" w:space="0" w:color="auto"/>
          <w:bottom w:val="none" w:sz="0" w:space="0" w:color="auto"/>
          <w:right w:val="none" w:sz="0" w:space="0" w:color="auto"/>
          <w:between w:val="none" w:sz="0" w:space="0" w:color="auto"/>
          <w:bar w:val="none" w:sz="0" w:color="auto"/>
        </w:pBdr>
        <w:ind w:left="360"/>
        <w:rPr>
          <w:rFonts w:ascii="Aptos" w:hAnsi="Aptos" w:cs="Calibri"/>
        </w:rPr>
      </w:pPr>
    </w:p>
    <w:p w14:paraId="641600E3" w14:textId="77777777" w:rsidR="006F6AEA" w:rsidRPr="00264687" w:rsidRDefault="006F6AEA" w:rsidP="006F6AEA">
      <w:pPr>
        <w:pStyle w:val="Default"/>
        <w:spacing w:before="0" w:line="240" w:lineRule="auto"/>
        <w:rPr>
          <w:rFonts w:ascii="Aptos" w:hAnsi="Aptos"/>
          <w:b/>
          <w:bCs/>
          <w:color w:val="008080"/>
          <w:lang w:val="en-US"/>
        </w:rPr>
      </w:pPr>
      <w:r w:rsidRPr="00264687">
        <w:rPr>
          <w:rFonts w:ascii="Aptos" w:hAnsi="Aptos"/>
          <w:b/>
          <w:bCs/>
          <w:color w:val="008080"/>
          <w:lang w:val="en-US"/>
        </w:rPr>
        <w:t>Wider school contribution</w:t>
      </w:r>
    </w:p>
    <w:p w14:paraId="3B2CEAF8" w14:textId="77777777" w:rsidR="006F6AEA" w:rsidRPr="006F6AEA" w:rsidRDefault="006F6AEA" w:rsidP="006F6AEA">
      <w:pPr>
        <w:pStyle w:val="Default"/>
        <w:spacing w:before="0" w:line="240" w:lineRule="auto"/>
        <w:rPr>
          <w:rFonts w:ascii="Aptos" w:hAnsi="Aptos"/>
          <w:b/>
          <w:bCs/>
          <w:color w:val="008080"/>
          <w:szCs w:val="26"/>
          <w:lang w:val="en-US"/>
        </w:rPr>
      </w:pPr>
    </w:p>
    <w:p w14:paraId="453EF227"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 xml:space="preserve">Play an active part in creating a school where pupils with SEMH, communication or interaction </w:t>
      </w:r>
      <w:proofErr w:type="gramStart"/>
      <w:r w:rsidRPr="00595255">
        <w:rPr>
          <w:rFonts w:ascii="Aptos" w:hAnsi="Aptos" w:cs="Calibri"/>
        </w:rPr>
        <w:t>needs</w:t>
      </w:r>
      <w:proofErr w:type="gramEnd"/>
      <w:r w:rsidRPr="00595255">
        <w:rPr>
          <w:rFonts w:ascii="Aptos" w:hAnsi="Aptos" w:cs="Calibri"/>
        </w:rPr>
        <w:t xml:space="preserve"> </w:t>
      </w:r>
      <w:proofErr w:type="gramStart"/>
      <w:r w:rsidRPr="00595255">
        <w:rPr>
          <w:rFonts w:ascii="Aptos" w:hAnsi="Aptos" w:cs="Calibri"/>
        </w:rPr>
        <w:t>feel</w:t>
      </w:r>
      <w:proofErr w:type="gramEnd"/>
      <w:r w:rsidRPr="00595255">
        <w:rPr>
          <w:rFonts w:ascii="Aptos" w:hAnsi="Aptos" w:cs="Calibri"/>
        </w:rPr>
        <w:t xml:space="preserve"> safe, understood and able to thrive.</w:t>
      </w:r>
    </w:p>
    <w:p w14:paraId="1ADC95A4"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Support whole</w:t>
      </w:r>
      <w:r w:rsidRPr="00595255">
        <w:rPr>
          <w:rFonts w:ascii="Cambria Math" w:hAnsi="Cambria Math" w:cs="Cambria Math"/>
        </w:rPr>
        <w:t>‑</w:t>
      </w:r>
      <w:r w:rsidRPr="00595255">
        <w:rPr>
          <w:rFonts w:ascii="Aptos" w:hAnsi="Aptos" w:cs="Calibri"/>
        </w:rPr>
        <w:t>school routines so the day runs smoothly and pupils experience a sense of calm and consistency.</w:t>
      </w:r>
    </w:p>
    <w:p w14:paraId="1B657565"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Help improve outcomes for pupils who may have faced challenges in their education by offering patience, belief and unwavering encouragement.</w:t>
      </w:r>
    </w:p>
    <w:p w14:paraId="1E555BBD"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lastRenderedPageBreak/>
        <w:t>Contribute to administrative tasks that help learning run smoothly, such as preparing materials or collating information.</w:t>
      </w:r>
    </w:p>
    <w:p w14:paraId="4BAD3667"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Join staff training, meetings and development opportunities with an openness to learning and growing.</w:t>
      </w:r>
    </w:p>
    <w:p w14:paraId="4F0CF7F7" w14:textId="77777777" w:rsidR="006F6AEA"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Work compassionately with families and external agencies, building strong partnerships around each child.</w:t>
      </w:r>
    </w:p>
    <w:p w14:paraId="3F91A3CF" w14:textId="77777777" w:rsidR="004F4936" w:rsidRPr="00595255" w:rsidRDefault="006F6AEA" w:rsidP="00595255">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595255">
        <w:rPr>
          <w:rFonts w:ascii="Aptos" w:hAnsi="Aptos" w:cs="Calibri"/>
        </w:rPr>
        <w:t>Administer medication safely and calmly, following school policy and training.</w:t>
      </w:r>
    </w:p>
    <w:p w14:paraId="51461750" w14:textId="77777777" w:rsidR="006F6AEA" w:rsidRDefault="006F6AEA" w:rsidP="00A66FFC">
      <w:pPr>
        <w:pStyle w:val="Default"/>
        <w:spacing w:before="0" w:line="240" w:lineRule="auto"/>
        <w:rPr>
          <w:rFonts w:ascii="Aptos" w:hAnsi="Aptos"/>
          <w:b/>
          <w:bCs/>
          <w:color w:val="008080"/>
          <w:sz w:val="28"/>
          <w:szCs w:val="28"/>
          <w:lang w:val="en-US"/>
        </w:rPr>
      </w:pPr>
    </w:p>
    <w:p w14:paraId="08F92D1C" w14:textId="77777777" w:rsidR="00A66FFC" w:rsidRPr="00264687" w:rsidRDefault="00A66FFC" w:rsidP="00A66FFC">
      <w:pPr>
        <w:pStyle w:val="Default"/>
        <w:spacing w:before="0" w:line="240" w:lineRule="auto"/>
        <w:rPr>
          <w:rFonts w:ascii="Aptos" w:hAnsi="Aptos"/>
          <w:b/>
          <w:bCs/>
          <w:color w:val="008080"/>
          <w:lang w:val="en-US"/>
        </w:rPr>
      </w:pPr>
      <w:r w:rsidRPr="00264687">
        <w:rPr>
          <w:rFonts w:ascii="Aptos" w:hAnsi="Aptos"/>
          <w:b/>
          <w:bCs/>
          <w:color w:val="008080"/>
          <w:lang w:val="en-US"/>
        </w:rPr>
        <w:t>Other</w:t>
      </w:r>
    </w:p>
    <w:p w14:paraId="5A4444DE" w14:textId="77777777" w:rsidR="00A66FFC" w:rsidRPr="00357FD0" w:rsidRDefault="00A66FFC" w:rsidP="00A66FFC">
      <w:pPr>
        <w:pStyle w:val="Default"/>
        <w:pBdr>
          <w:top w:val="none" w:sz="0" w:space="0" w:color="auto"/>
        </w:pBdr>
        <w:spacing w:before="0" w:line="240" w:lineRule="auto"/>
        <w:ind w:left="240"/>
        <w:rPr>
          <w:rFonts w:ascii="Aptos" w:hAnsi="Aptos"/>
          <w:color w:val="025761"/>
          <w:sz w:val="12"/>
          <w:szCs w:val="12"/>
          <w:lang w:val="en-US"/>
        </w:rPr>
      </w:pPr>
    </w:p>
    <w:p w14:paraId="0812CD3F" w14:textId="77777777" w:rsidR="00455B38" w:rsidRPr="00F043BE" w:rsidRDefault="00343979" w:rsidP="007C48D1">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043BE">
        <w:rPr>
          <w:rFonts w:ascii="Aptos" w:hAnsi="Aptos" w:cs="Calibri"/>
        </w:rPr>
        <w:t>Follow all safeguarding procedures and the Trust Code of Conduct, reporting any concerns about the safety or wellbeing of pupils, staff, or visitors.</w:t>
      </w:r>
    </w:p>
    <w:p w14:paraId="5458A022" w14:textId="77777777" w:rsidR="00343979" w:rsidRPr="00F4325E" w:rsidRDefault="00343979" w:rsidP="007C48D1">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670425AB" w14:textId="77777777" w:rsidR="00343979" w:rsidRPr="00F4325E" w:rsidRDefault="00343979" w:rsidP="007C48D1">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p>
    <w:p w14:paraId="252611DA" w14:textId="77777777" w:rsidR="00357FD0" w:rsidRDefault="00343979" w:rsidP="007C48D1">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357FD0">
        <w:rPr>
          <w:rFonts w:ascii="Aptos" w:hAnsi="Aptos" w:cs="Calibri"/>
        </w:rPr>
        <w:t>Use resources thoughtfully, showing care for school property and the wider environment.</w:t>
      </w:r>
    </w:p>
    <w:p w14:paraId="40878DEB" w14:textId="77777777" w:rsidR="006F6AEA" w:rsidRPr="00264687" w:rsidRDefault="00343979" w:rsidP="006F6AEA">
      <w:pPr>
        <w:pStyle w:val="NoSpacing"/>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357FD0">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2B5C5347" w14:textId="77777777" w:rsidR="006F6AEA" w:rsidRDefault="006F6AEA"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0FF39BA5" w14:textId="77777777" w:rsidR="006F6AEA" w:rsidRDefault="006F6AEA"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45DFCFC7"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62309FE"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41BDF9D8"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7F2F470"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440AA6B"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7B148DC8"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D375245"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1CAF25AF"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313567DE"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3850DFFE"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9235B0F"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2A8041F1"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4D623BF5"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25BC21F1"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62EAA5C9"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E163287"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7367A8E5"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7B16BC5F"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2F58B4B7"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6410325A"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356A5C24"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40DA4663"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BF5717D"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5EB32D32"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2C17C8A8" w14:textId="77777777" w:rsidR="00595255" w:rsidRDefault="00595255" w:rsidP="006F6AEA">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p>
    <w:p w14:paraId="0230B2F2" w14:textId="77777777" w:rsidR="00595255" w:rsidRDefault="00595255" w:rsidP="00357FD0">
      <w:pPr>
        <w:pStyle w:val="Default"/>
        <w:spacing w:before="0" w:line="240" w:lineRule="auto"/>
        <w:ind w:left="-426"/>
        <w:rPr>
          <w:rFonts w:ascii="Aptos" w:hAnsi="Aptos"/>
          <w:b/>
          <w:bCs/>
          <w:color w:val="025761"/>
          <w:sz w:val="32"/>
          <w:szCs w:val="32"/>
        </w:rPr>
      </w:pPr>
    </w:p>
    <w:p w14:paraId="0A88C731" w14:textId="2779AEB9" w:rsidR="00E724A7" w:rsidRPr="00F4325E" w:rsidRDefault="00F1795F" w:rsidP="00357FD0">
      <w:pPr>
        <w:pStyle w:val="Default"/>
        <w:spacing w:before="0" w:line="240" w:lineRule="auto"/>
        <w:ind w:left="-426"/>
        <w:rPr>
          <w:rFonts w:ascii="Aptos" w:hAnsi="Aptos"/>
          <w:b/>
          <w:bCs/>
          <w:color w:val="025761"/>
          <w:sz w:val="32"/>
          <w:szCs w:val="32"/>
        </w:rPr>
      </w:pPr>
      <w:r w:rsidRPr="00F4325E">
        <w:rPr>
          <w:rFonts w:ascii="Aptos" w:hAnsi="Aptos"/>
          <w:b/>
          <w:bCs/>
          <w:color w:val="025761"/>
          <w:sz w:val="32"/>
          <w:szCs w:val="32"/>
        </w:rPr>
        <w:lastRenderedPageBreak/>
        <w:t>Person Specification</w:t>
      </w:r>
    </w:p>
    <w:p w14:paraId="3C4E6A6F"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5064"/>
        <w:gridCol w:w="3260"/>
      </w:tblGrid>
      <w:tr w:rsidR="00C833FD" w:rsidRPr="00F4325E" w14:paraId="6C619DEC" w14:textId="77777777" w:rsidTr="51885328">
        <w:trPr>
          <w:trHeight w:val="464"/>
        </w:trPr>
        <w:tc>
          <w:tcPr>
            <w:tcW w:w="1883" w:type="dxa"/>
            <w:tcBorders>
              <w:right w:val="single" w:sz="18" w:space="0" w:color="025761"/>
            </w:tcBorders>
            <w:shd w:val="clear" w:color="auto" w:fill="00A1A4"/>
          </w:tcPr>
          <w:p w14:paraId="2755F0AE" w14:textId="77777777" w:rsidR="00C833FD" w:rsidRPr="00F4325E" w:rsidRDefault="00C833FD"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5064" w:type="dxa"/>
            <w:tcBorders>
              <w:left w:val="single" w:sz="18" w:space="0" w:color="025761"/>
              <w:right w:val="single" w:sz="18" w:space="0" w:color="025761"/>
            </w:tcBorders>
            <w:shd w:val="clear" w:color="auto" w:fill="00A1A4"/>
          </w:tcPr>
          <w:p w14:paraId="26FEFA36"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260" w:type="dxa"/>
            <w:tcBorders>
              <w:left w:val="single" w:sz="18" w:space="0" w:color="025761"/>
            </w:tcBorders>
            <w:shd w:val="clear" w:color="auto" w:fill="00A1A4"/>
          </w:tcPr>
          <w:p w14:paraId="1ED1A989"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4633BA19" w14:textId="77777777" w:rsidTr="51885328">
        <w:tc>
          <w:tcPr>
            <w:tcW w:w="1883" w:type="dxa"/>
            <w:tcBorders>
              <w:right w:val="single" w:sz="18" w:space="0" w:color="025761"/>
            </w:tcBorders>
          </w:tcPr>
          <w:p w14:paraId="77F44691" w14:textId="77777777" w:rsidR="00455B38" w:rsidRPr="00F043BE" w:rsidRDefault="00455B38" w:rsidP="00455B38">
            <w:pPr>
              <w:spacing w:before="120"/>
              <w:rPr>
                <w:rFonts w:ascii="Aptos" w:hAnsi="Aptos"/>
                <w:b/>
                <w:bCs/>
                <w:color w:val="008080"/>
                <w:sz w:val="22"/>
                <w:szCs w:val="22"/>
              </w:rPr>
            </w:pPr>
            <w:r w:rsidRPr="00F043BE">
              <w:rPr>
                <w:rFonts w:ascii="Aptos" w:hAnsi="Aptos"/>
                <w:b/>
                <w:bCs/>
                <w:color w:val="008080"/>
                <w:sz w:val="22"/>
                <w:szCs w:val="22"/>
              </w:rPr>
              <w:t xml:space="preserve">Qualifications &amp; Experience </w:t>
            </w:r>
          </w:p>
          <w:p w14:paraId="71440ECD" w14:textId="77777777" w:rsidR="00455B38" w:rsidRPr="00F043BE" w:rsidRDefault="00455B38" w:rsidP="00455B38">
            <w:pPr>
              <w:spacing w:before="120"/>
              <w:rPr>
                <w:rFonts w:ascii="Aptos" w:hAnsi="Aptos"/>
                <w:b/>
                <w:bCs/>
                <w:color w:val="008080"/>
                <w:sz w:val="22"/>
                <w:szCs w:val="22"/>
              </w:rPr>
            </w:pPr>
          </w:p>
        </w:tc>
        <w:tc>
          <w:tcPr>
            <w:tcW w:w="5064" w:type="dxa"/>
            <w:tcBorders>
              <w:left w:val="single" w:sz="18" w:space="0" w:color="025761"/>
              <w:right w:val="single" w:sz="18" w:space="0" w:color="025761"/>
            </w:tcBorders>
          </w:tcPr>
          <w:p w14:paraId="5AF8BE7D" w14:textId="77777777" w:rsidR="00A2541F" w:rsidRPr="00A2541F" w:rsidRDefault="00A2541F" w:rsidP="00A2541F">
            <w:pPr>
              <w:pStyle w:val="ListParagraph"/>
              <w:numPr>
                <w:ilvl w:val="0"/>
                <w:numId w:val="2"/>
              </w:numPr>
              <w:rPr>
                <w:rFonts w:ascii="Aptos" w:hAnsi="Aptos"/>
                <w:color w:val="3E6C74"/>
                <w:sz w:val="21"/>
                <w:szCs w:val="21"/>
                <w:lang w:val="en-GB"/>
              </w:rPr>
            </w:pPr>
            <w:r w:rsidRPr="00A2541F">
              <w:rPr>
                <w:rFonts w:ascii="Aptos" w:hAnsi="Aptos"/>
                <w:color w:val="3E6C74"/>
                <w:sz w:val="21"/>
                <w:szCs w:val="21"/>
                <w:lang w:val="en-GB"/>
              </w:rPr>
              <w:t>Experience of working with children or young people in a school, care or community setting.</w:t>
            </w:r>
          </w:p>
          <w:p w14:paraId="13B0B088" w14:textId="77777777" w:rsidR="00A2541F" w:rsidRPr="00A2541F" w:rsidRDefault="00A2541F" w:rsidP="00A2541F">
            <w:pPr>
              <w:pStyle w:val="ListParagraph"/>
              <w:numPr>
                <w:ilvl w:val="0"/>
                <w:numId w:val="2"/>
              </w:numPr>
              <w:rPr>
                <w:rFonts w:ascii="Aptos" w:hAnsi="Aptos"/>
                <w:color w:val="3E6C74"/>
                <w:sz w:val="21"/>
                <w:szCs w:val="21"/>
                <w:lang w:val="en-GB"/>
              </w:rPr>
            </w:pPr>
            <w:r w:rsidRPr="00A2541F">
              <w:rPr>
                <w:rFonts w:ascii="Aptos" w:hAnsi="Aptos"/>
                <w:color w:val="3E6C74"/>
                <w:sz w:val="21"/>
                <w:szCs w:val="21"/>
                <w:lang w:val="en-GB"/>
              </w:rPr>
              <w:t>Level 2 qualifications in English and Maths (or equivalent).</w:t>
            </w:r>
          </w:p>
          <w:p w14:paraId="7C711331" w14:textId="77777777" w:rsidR="00A2541F" w:rsidRPr="00A2541F" w:rsidRDefault="00A2541F" w:rsidP="00A2541F">
            <w:pPr>
              <w:pStyle w:val="ListParagraph"/>
              <w:numPr>
                <w:ilvl w:val="0"/>
                <w:numId w:val="2"/>
              </w:numPr>
              <w:rPr>
                <w:rFonts w:ascii="Aptos" w:hAnsi="Aptos"/>
                <w:color w:val="3E6C74"/>
                <w:sz w:val="21"/>
                <w:szCs w:val="21"/>
                <w:lang w:val="en-GB"/>
              </w:rPr>
            </w:pPr>
            <w:r w:rsidRPr="00A2541F">
              <w:rPr>
                <w:rFonts w:ascii="Aptos" w:hAnsi="Aptos"/>
                <w:color w:val="3E6C74"/>
                <w:sz w:val="21"/>
                <w:szCs w:val="21"/>
                <w:lang w:val="en-GB"/>
              </w:rPr>
              <w:t>Confidence using everyday IT systems such as email, Word and basic digital learning tools.</w:t>
            </w:r>
          </w:p>
          <w:p w14:paraId="18FA2B13" w14:textId="77777777" w:rsidR="00455B38" w:rsidRPr="00F043BE" w:rsidRDefault="00A2541F" w:rsidP="00A2541F">
            <w:pPr>
              <w:pStyle w:val="ListParagraph"/>
              <w:numPr>
                <w:ilvl w:val="0"/>
                <w:numId w:val="2"/>
              </w:numPr>
              <w:rPr>
                <w:rFonts w:ascii="Aptos" w:hAnsi="Aptos"/>
                <w:color w:val="3E6C74"/>
                <w:sz w:val="21"/>
                <w:szCs w:val="21"/>
              </w:rPr>
            </w:pPr>
            <w:r w:rsidRPr="00A2541F">
              <w:rPr>
                <w:rFonts w:ascii="Aptos" w:hAnsi="Aptos"/>
                <w:color w:val="3E6C74"/>
                <w:sz w:val="21"/>
                <w:szCs w:val="21"/>
                <w:lang w:val="en-GB"/>
              </w:rPr>
              <w:t>Experience supporting children with additional needs, anxiety, communication differences or SEMH</w:t>
            </w:r>
            <w:r w:rsidRPr="00A2541F">
              <w:rPr>
                <w:rFonts w:ascii="Cambria Math" w:hAnsi="Cambria Math" w:cs="Cambria Math"/>
                <w:color w:val="3E6C74"/>
                <w:sz w:val="21"/>
                <w:szCs w:val="21"/>
                <w:lang w:val="en-GB"/>
              </w:rPr>
              <w:t>‑</w:t>
            </w:r>
            <w:r w:rsidRPr="00A2541F">
              <w:rPr>
                <w:rFonts w:ascii="Aptos" w:hAnsi="Aptos"/>
                <w:color w:val="3E6C74"/>
                <w:sz w:val="21"/>
                <w:szCs w:val="21"/>
                <w:lang w:val="en-GB"/>
              </w:rPr>
              <w:t>related barriers.</w:t>
            </w:r>
          </w:p>
        </w:tc>
        <w:tc>
          <w:tcPr>
            <w:tcW w:w="3260" w:type="dxa"/>
            <w:tcBorders>
              <w:left w:val="single" w:sz="18" w:space="0" w:color="025761"/>
            </w:tcBorders>
          </w:tcPr>
          <w:p w14:paraId="50533D83" w14:textId="77777777" w:rsidR="000C08C9" w:rsidRPr="000C08C9" w:rsidRDefault="000C08C9" w:rsidP="000C08C9">
            <w:pPr>
              <w:pStyle w:val="ListParagraph"/>
              <w:numPr>
                <w:ilvl w:val="0"/>
                <w:numId w:val="2"/>
              </w:numPr>
              <w:rPr>
                <w:rFonts w:ascii="Aptos" w:hAnsi="Aptos"/>
                <w:color w:val="3E6C74"/>
                <w:sz w:val="21"/>
                <w:szCs w:val="21"/>
                <w:lang w:val="en-GB"/>
              </w:rPr>
            </w:pPr>
            <w:r w:rsidRPr="000C08C9">
              <w:rPr>
                <w:rFonts w:ascii="Aptos" w:hAnsi="Aptos"/>
                <w:color w:val="3E6C74"/>
                <w:sz w:val="21"/>
                <w:szCs w:val="21"/>
                <w:lang w:val="en-GB"/>
              </w:rPr>
              <w:t>Qualifications in education, childcare, youth work, health, social care or a related field.</w:t>
            </w:r>
          </w:p>
          <w:p w14:paraId="246B9A9E" w14:textId="77777777" w:rsidR="000C08C9" w:rsidRPr="000C08C9" w:rsidRDefault="000C08C9" w:rsidP="000C08C9">
            <w:pPr>
              <w:pStyle w:val="ListParagraph"/>
              <w:numPr>
                <w:ilvl w:val="0"/>
                <w:numId w:val="2"/>
              </w:numPr>
              <w:rPr>
                <w:rFonts w:ascii="Aptos" w:hAnsi="Aptos"/>
                <w:color w:val="3E6C74"/>
                <w:sz w:val="21"/>
                <w:szCs w:val="21"/>
                <w:lang w:val="en-GB"/>
              </w:rPr>
            </w:pPr>
            <w:r w:rsidRPr="000C08C9">
              <w:rPr>
                <w:rFonts w:ascii="Aptos" w:hAnsi="Aptos"/>
                <w:color w:val="3E6C74"/>
                <w:sz w:val="21"/>
                <w:szCs w:val="21"/>
                <w:lang w:val="en-GB"/>
              </w:rPr>
              <w:t>Training or experience in supporting pupils with autism, social communication needs or emotional regulation.</w:t>
            </w:r>
          </w:p>
          <w:p w14:paraId="4F175293" w14:textId="77777777" w:rsidR="000C08C9" w:rsidRPr="000C08C9" w:rsidRDefault="000C08C9" w:rsidP="000C08C9">
            <w:pPr>
              <w:pStyle w:val="ListParagraph"/>
              <w:numPr>
                <w:ilvl w:val="0"/>
                <w:numId w:val="2"/>
              </w:numPr>
              <w:rPr>
                <w:rFonts w:ascii="Aptos" w:hAnsi="Aptos"/>
                <w:color w:val="3E6C74"/>
                <w:sz w:val="21"/>
                <w:szCs w:val="21"/>
                <w:lang w:val="en-GB"/>
              </w:rPr>
            </w:pPr>
            <w:r w:rsidRPr="000C08C9">
              <w:rPr>
                <w:rFonts w:ascii="Aptos" w:hAnsi="Aptos"/>
                <w:color w:val="3E6C74"/>
                <w:sz w:val="21"/>
                <w:szCs w:val="21"/>
                <w:lang w:val="en-GB"/>
              </w:rPr>
              <w:t>Experience creating or adapting learning resources.</w:t>
            </w:r>
          </w:p>
          <w:p w14:paraId="4CC7AD90" w14:textId="77777777" w:rsidR="000C08C9" w:rsidRPr="000C08C9" w:rsidRDefault="000C08C9" w:rsidP="000C08C9">
            <w:pPr>
              <w:pStyle w:val="ListParagraph"/>
              <w:numPr>
                <w:ilvl w:val="0"/>
                <w:numId w:val="2"/>
              </w:numPr>
              <w:rPr>
                <w:rFonts w:ascii="Aptos" w:hAnsi="Aptos"/>
                <w:color w:val="3E6C74"/>
                <w:sz w:val="21"/>
                <w:szCs w:val="21"/>
                <w:lang w:val="en-GB"/>
              </w:rPr>
            </w:pPr>
            <w:r w:rsidRPr="000C08C9">
              <w:rPr>
                <w:rFonts w:ascii="Aptos" w:hAnsi="Aptos"/>
                <w:color w:val="3E6C74"/>
                <w:sz w:val="21"/>
                <w:szCs w:val="21"/>
                <w:lang w:val="en-GB"/>
              </w:rPr>
              <w:t>First Aid training.</w:t>
            </w:r>
          </w:p>
          <w:p w14:paraId="235A5730" w14:textId="77777777" w:rsidR="00455B38" w:rsidRPr="00EE07FD" w:rsidRDefault="000C08C9" w:rsidP="000C08C9">
            <w:pPr>
              <w:pStyle w:val="ListParagraph"/>
              <w:numPr>
                <w:ilvl w:val="0"/>
                <w:numId w:val="2"/>
              </w:numPr>
              <w:rPr>
                <w:rFonts w:ascii="Aptos" w:hAnsi="Aptos"/>
                <w:color w:val="3E6C74"/>
                <w:sz w:val="21"/>
                <w:szCs w:val="21"/>
              </w:rPr>
            </w:pPr>
            <w:r w:rsidRPr="000C08C9">
              <w:rPr>
                <w:rFonts w:ascii="Aptos" w:hAnsi="Aptos"/>
                <w:color w:val="3E6C74"/>
                <w:sz w:val="21"/>
                <w:szCs w:val="21"/>
                <w:lang w:val="en-GB"/>
              </w:rPr>
              <w:t>Experience working with external agencies or other professionals supporting children.</w:t>
            </w:r>
          </w:p>
          <w:p w14:paraId="5BCF992A" w14:textId="77777777" w:rsidR="00EE07FD" w:rsidRPr="00EE07FD" w:rsidRDefault="00EE07FD" w:rsidP="00EE07FD">
            <w:pPr>
              <w:rPr>
                <w:rFonts w:ascii="Aptos" w:hAnsi="Aptos"/>
                <w:color w:val="3E6C74"/>
                <w:sz w:val="21"/>
                <w:szCs w:val="21"/>
              </w:rPr>
            </w:pPr>
          </w:p>
        </w:tc>
      </w:tr>
      <w:tr w:rsidR="00455B38" w:rsidRPr="00F4325E" w14:paraId="37128145" w14:textId="77777777" w:rsidTr="51885328">
        <w:tc>
          <w:tcPr>
            <w:tcW w:w="1883" w:type="dxa"/>
            <w:tcBorders>
              <w:right w:val="single" w:sz="18" w:space="0" w:color="025761"/>
            </w:tcBorders>
            <w:shd w:val="clear" w:color="auto" w:fill="DDF7F1"/>
          </w:tcPr>
          <w:p w14:paraId="497722C1" w14:textId="77777777" w:rsidR="00455B38" w:rsidRPr="00F043BE" w:rsidRDefault="00455B38" w:rsidP="00455B38">
            <w:pPr>
              <w:spacing w:before="120"/>
              <w:rPr>
                <w:rFonts w:ascii="Aptos" w:hAnsi="Aptos"/>
                <w:b/>
                <w:bCs/>
                <w:color w:val="008080"/>
                <w:sz w:val="22"/>
                <w:szCs w:val="22"/>
              </w:rPr>
            </w:pPr>
            <w:r w:rsidRPr="00F043BE">
              <w:rPr>
                <w:rFonts w:ascii="Aptos" w:hAnsi="Aptos"/>
                <w:b/>
                <w:bCs/>
                <w:color w:val="008080"/>
                <w:sz w:val="22"/>
                <w:szCs w:val="22"/>
              </w:rPr>
              <w:t>Skills &amp; Knowledge</w:t>
            </w:r>
          </w:p>
          <w:p w14:paraId="7A7D1F80" w14:textId="77777777" w:rsidR="00455B38" w:rsidRPr="00F043BE" w:rsidRDefault="00455B38" w:rsidP="00455B38">
            <w:pPr>
              <w:spacing w:before="120"/>
              <w:rPr>
                <w:rFonts w:ascii="Aptos" w:hAnsi="Aptos"/>
                <w:b/>
                <w:bCs/>
                <w:color w:val="008080"/>
                <w:sz w:val="22"/>
                <w:szCs w:val="22"/>
              </w:rPr>
            </w:pPr>
          </w:p>
        </w:tc>
        <w:tc>
          <w:tcPr>
            <w:tcW w:w="5064" w:type="dxa"/>
            <w:tcBorders>
              <w:left w:val="single" w:sz="18" w:space="0" w:color="025761"/>
              <w:right w:val="single" w:sz="18" w:space="0" w:color="025761"/>
            </w:tcBorders>
            <w:shd w:val="clear" w:color="auto" w:fill="DDF7F1"/>
          </w:tcPr>
          <w:p w14:paraId="2D2E6617"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Understanding of SEMH and communication needs, and how these may affect learning and behaviour.</w:t>
            </w:r>
          </w:p>
          <w:p w14:paraId="680F4C1B"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Ability to build warm, trusting and respectful relationships with pupils, families and colleagues.</w:t>
            </w:r>
          </w:p>
          <w:p w14:paraId="2DE79A27"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Strong communication skills—clear, calm and sensitive.</w:t>
            </w:r>
          </w:p>
          <w:p w14:paraId="291184B0"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Ability to notice, record and share relevant information about pupils’ progress or wellbeing.</w:t>
            </w:r>
          </w:p>
          <w:p w14:paraId="201C2875"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Good organisational skills and the ability to prioritise in a busy school environment.</w:t>
            </w:r>
          </w:p>
          <w:p w14:paraId="7348E625" w14:textId="77777777" w:rsidR="001E1862" w:rsidRPr="001E1862" w:rsidRDefault="001E1862" w:rsidP="001E1862">
            <w:pPr>
              <w:pStyle w:val="ListParagraph"/>
              <w:numPr>
                <w:ilvl w:val="0"/>
                <w:numId w:val="2"/>
              </w:numPr>
              <w:rPr>
                <w:rFonts w:ascii="Aptos" w:hAnsi="Aptos"/>
                <w:color w:val="3E6C74"/>
                <w:sz w:val="21"/>
                <w:szCs w:val="21"/>
                <w:lang w:val="en-GB"/>
              </w:rPr>
            </w:pPr>
            <w:r w:rsidRPr="001E1862">
              <w:rPr>
                <w:rFonts w:ascii="Aptos" w:hAnsi="Aptos"/>
                <w:color w:val="3E6C74"/>
                <w:sz w:val="21"/>
                <w:szCs w:val="21"/>
                <w:lang w:val="en-GB"/>
              </w:rPr>
              <w:t>Ability to support positive behaviour using gentle, consistent and trauma</w:t>
            </w:r>
            <w:r w:rsidRPr="001E1862">
              <w:rPr>
                <w:rFonts w:ascii="Cambria Math" w:hAnsi="Cambria Math" w:cs="Cambria Math"/>
                <w:color w:val="3E6C74"/>
                <w:sz w:val="21"/>
                <w:szCs w:val="21"/>
                <w:lang w:val="en-GB"/>
              </w:rPr>
              <w:t>‑</w:t>
            </w:r>
            <w:r w:rsidRPr="001E1862">
              <w:rPr>
                <w:rFonts w:ascii="Aptos" w:hAnsi="Aptos"/>
                <w:color w:val="3E6C74"/>
                <w:sz w:val="21"/>
                <w:szCs w:val="21"/>
                <w:lang w:val="en-GB"/>
              </w:rPr>
              <w:t>informed approaches.</w:t>
            </w:r>
          </w:p>
          <w:p w14:paraId="4EB20AE2" w14:textId="77777777" w:rsidR="001E1862" w:rsidRPr="001E1862" w:rsidRDefault="001E1862" w:rsidP="001E1862">
            <w:pPr>
              <w:pStyle w:val="ListParagraph"/>
              <w:numPr>
                <w:ilvl w:val="0"/>
                <w:numId w:val="2"/>
              </w:numPr>
              <w:rPr>
                <w:rFonts w:ascii="Aptos" w:hAnsi="Aptos"/>
                <w:color w:val="3E6C74"/>
                <w:sz w:val="21"/>
                <w:szCs w:val="21"/>
                <w:lang w:val="en-GB"/>
              </w:rPr>
            </w:pPr>
            <w:r>
              <w:rPr>
                <w:rFonts w:ascii="Aptos" w:hAnsi="Aptos"/>
                <w:color w:val="3E6C74"/>
                <w:sz w:val="21"/>
                <w:szCs w:val="21"/>
                <w:lang w:val="en-GB"/>
              </w:rPr>
              <w:t>A</w:t>
            </w:r>
            <w:r w:rsidRPr="001E1862">
              <w:rPr>
                <w:rFonts w:ascii="Aptos" w:hAnsi="Aptos"/>
                <w:color w:val="3E6C74"/>
                <w:sz w:val="21"/>
                <w:szCs w:val="21"/>
                <w:lang w:val="en-GB"/>
              </w:rPr>
              <w:t>bility to work both independently and as part of a supportive team.</w:t>
            </w:r>
          </w:p>
          <w:p w14:paraId="1F585A3E" w14:textId="77777777" w:rsidR="00455B38" w:rsidRPr="00EE07FD" w:rsidRDefault="001E1862" w:rsidP="001E1862">
            <w:pPr>
              <w:pStyle w:val="ListParagraph"/>
              <w:numPr>
                <w:ilvl w:val="0"/>
                <w:numId w:val="2"/>
              </w:numPr>
              <w:rPr>
                <w:rFonts w:ascii="Aptos" w:hAnsi="Aptos"/>
                <w:color w:val="3E6C74"/>
                <w:sz w:val="21"/>
                <w:szCs w:val="21"/>
              </w:rPr>
            </w:pPr>
            <w:r w:rsidRPr="001E1862">
              <w:rPr>
                <w:rFonts w:ascii="Aptos" w:hAnsi="Aptos"/>
                <w:color w:val="3E6C74"/>
                <w:sz w:val="21"/>
                <w:szCs w:val="21"/>
                <w:lang w:val="en-GB"/>
              </w:rPr>
              <w:t>Strong safeguarding awareness and commitment to confidentiality.</w:t>
            </w:r>
          </w:p>
          <w:p w14:paraId="1B8AC3B5" w14:textId="77777777" w:rsidR="00EE07FD" w:rsidRPr="001E1862" w:rsidRDefault="00EE07FD" w:rsidP="00EE07FD">
            <w:pPr>
              <w:pStyle w:val="ListParagraph"/>
              <w:ind w:left="360"/>
              <w:rPr>
                <w:rFonts w:ascii="Aptos" w:hAnsi="Aptos"/>
                <w:color w:val="3E6C74"/>
                <w:sz w:val="21"/>
                <w:szCs w:val="21"/>
              </w:rPr>
            </w:pPr>
          </w:p>
        </w:tc>
        <w:tc>
          <w:tcPr>
            <w:tcW w:w="3260" w:type="dxa"/>
            <w:tcBorders>
              <w:left w:val="single" w:sz="18" w:space="0" w:color="025761"/>
            </w:tcBorders>
            <w:shd w:val="clear" w:color="auto" w:fill="DDF7F1"/>
          </w:tcPr>
          <w:p w14:paraId="3582BFA9" w14:textId="77777777" w:rsidR="00EE07FD" w:rsidRPr="00EE07FD" w:rsidRDefault="00EE07FD" w:rsidP="00EE07FD">
            <w:pPr>
              <w:pStyle w:val="ListParagraph"/>
              <w:numPr>
                <w:ilvl w:val="0"/>
                <w:numId w:val="2"/>
              </w:numPr>
              <w:rPr>
                <w:rFonts w:ascii="Aptos" w:hAnsi="Aptos"/>
                <w:color w:val="3E6C74"/>
                <w:sz w:val="21"/>
                <w:szCs w:val="21"/>
                <w:lang w:val="en-GB"/>
              </w:rPr>
            </w:pPr>
            <w:r w:rsidRPr="00EE07FD">
              <w:rPr>
                <w:rFonts w:ascii="Aptos" w:hAnsi="Aptos"/>
                <w:color w:val="3E6C74"/>
                <w:sz w:val="21"/>
                <w:szCs w:val="21"/>
                <w:lang w:val="en-GB"/>
              </w:rPr>
              <w:t>Understanding of strategies used to support communication and interaction needs, including visual supports or structured routines.</w:t>
            </w:r>
          </w:p>
          <w:p w14:paraId="73FF861E" w14:textId="77777777" w:rsidR="00EE07FD" w:rsidRPr="00EE07FD" w:rsidRDefault="00EE07FD" w:rsidP="00EE07FD">
            <w:pPr>
              <w:pStyle w:val="ListParagraph"/>
              <w:numPr>
                <w:ilvl w:val="0"/>
                <w:numId w:val="2"/>
              </w:numPr>
              <w:rPr>
                <w:rFonts w:ascii="Aptos" w:hAnsi="Aptos"/>
                <w:color w:val="3E6C74"/>
                <w:sz w:val="21"/>
                <w:szCs w:val="21"/>
                <w:lang w:val="en-GB"/>
              </w:rPr>
            </w:pPr>
            <w:r w:rsidRPr="00EE07FD">
              <w:rPr>
                <w:rFonts w:ascii="Aptos" w:hAnsi="Aptos"/>
                <w:color w:val="3E6C74"/>
                <w:sz w:val="21"/>
                <w:szCs w:val="21"/>
                <w:lang w:val="en-GB"/>
              </w:rPr>
              <w:t>Knowledge of specialist software, assistive technology or alternative communication tools.</w:t>
            </w:r>
          </w:p>
          <w:p w14:paraId="2CC910EE" w14:textId="77777777" w:rsidR="00EE07FD" w:rsidRPr="00EE07FD" w:rsidRDefault="00EE07FD" w:rsidP="00EE07FD">
            <w:pPr>
              <w:pStyle w:val="ListParagraph"/>
              <w:numPr>
                <w:ilvl w:val="0"/>
                <w:numId w:val="2"/>
              </w:numPr>
              <w:rPr>
                <w:rFonts w:ascii="Aptos" w:hAnsi="Aptos"/>
                <w:color w:val="3E6C74"/>
                <w:sz w:val="21"/>
                <w:szCs w:val="21"/>
                <w:lang w:val="en-GB"/>
              </w:rPr>
            </w:pPr>
            <w:r w:rsidRPr="00EE07FD">
              <w:rPr>
                <w:rFonts w:ascii="Aptos" w:hAnsi="Aptos"/>
                <w:color w:val="3E6C74"/>
                <w:sz w:val="21"/>
                <w:szCs w:val="21"/>
                <w:lang w:val="en-GB"/>
              </w:rPr>
              <w:t>Experience using monitoring, assessment or progress</w:t>
            </w:r>
            <w:r w:rsidRPr="00EE07FD">
              <w:rPr>
                <w:rFonts w:ascii="Cambria Math" w:hAnsi="Cambria Math" w:cs="Cambria Math"/>
                <w:color w:val="3E6C74"/>
                <w:sz w:val="21"/>
                <w:szCs w:val="21"/>
                <w:lang w:val="en-GB"/>
              </w:rPr>
              <w:t>‑</w:t>
            </w:r>
            <w:r w:rsidRPr="00EE07FD">
              <w:rPr>
                <w:rFonts w:ascii="Aptos" w:hAnsi="Aptos"/>
                <w:color w:val="3E6C74"/>
                <w:sz w:val="21"/>
                <w:szCs w:val="21"/>
                <w:lang w:val="en-GB"/>
              </w:rPr>
              <w:t>tracking systems.</w:t>
            </w:r>
          </w:p>
          <w:p w14:paraId="389B40D2" w14:textId="77777777" w:rsidR="00455B38" w:rsidRPr="00F043BE" w:rsidRDefault="00EE07FD" w:rsidP="00EE07FD">
            <w:pPr>
              <w:pStyle w:val="ListParagraph"/>
              <w:numPr>
                <w:ilvl w:val="0"/>
                <w:numId w:val="2"/>
              </w:numPr>
              <w:rPr>
                <w:rFonts w:ascii="Aptos" w:hAnsi="Aptos"/>
                <w:color w:val="3E6C74"/>
                <w:sz w:val="21"/>
                <w:szCs w:val="21"/>
              </w:rPr>
            </w:pPr>
            <w:r w:rsidRPr="00EE07FD">
              <w:rPr>
                <w:rFonts w:ascii="Aptos" w:hAnsi="Aptos"/>
                <w:color w:val="3E6C74"/>
                <w:sz w:val="21"/>
                <w:szCs w:val="21"/>
                <w:lang w:val="en-GB"/>
              </w:rPr>
              <w:t>Awareness of local support services and resources available for pupils with additional needs.</w:t>
            </w:r>
          </w:p>
        </w:tc>
      </w:tr>
      <w:tr w:rsidR="00455B38" w:rsidRPr="00F4325E" w14:paraId="2194D08F" w14:textId="77777777" w:rsidTr="51885328">
        <w:tc>
          <w:tcPr>
            <w:tcW w:w="1883" w:type="dxa"/>
            <w:tcBorders>
              <w:right w:val="single" w:sz="18" w:space="0" w:color="025761"/>
            </w:tcBorders>
          </w:tcPr>
          <w:p w14:paraId="5BF60AC2" w14:textId="77777777" w:rsidR="00455B38" w:rsidRPr="00F043BE" w:rsidRDefault="00455B38" w:rsidP="00455B38">
            <w:pPr>
              <w:spacing w:before="120"/>
              <w:rPr>
                <w:rFonts w:ascii="Aptos" w:hAnsi="Aptos"/>
                <w:b/>
                <w:bCs/>
                <w:color w:val="008080"/>
                <w:sz w:val="22"/>
                <w:szCs w:val="22"/>
              </w:rPr>
            </w:pPr>
            <w:r w:rsidRPr="00F043BE">
              <w:rPr>
                <w:rFonts w:ascii="Aptos" w:hAnsi="Aptos"/>
                <w:b/>
                <w:bCs/>
                <w:color w:val="008080"/>
                <w:sz w:val="22"/>
                <w:szCs w:val="22"/>
              </w:rPr>
              <w:t xml:space="preserve">Personal Qualities </w:t>
            </w:r>
          </w:p>
          <w:p w14:paraId="09079463" w14:textId="77777777" w:rsidR="00455B38" w:rsidRPr="00F043BE" w:rsidRDefault="00455B38" w:rsidP="00455B38">
            <w:pPr>
              <w:spacing w:before="120"/>
              <w:rPr>
                <w:rFonts w:ascii="Aptos" w:hAnsi="Aptos"/>
                <w:b/>
                <w:bCs/>
                <w:color w:val="008080"/>
                <w:sz w:val="22"/>
                <w:szCs w:val="22"/>
              </w:rPr>
            </w:pPr>
          </w:p>
        </w:tc>
        <w:tc>
          <w:tcPr>
            <w:tcW w:w="5064" w:type="dxa"/>
            <w:tcBorders>
              <w:left w:val="single" w:sz="18" w:space="0" w:color="025761"/>
              <w:right w:val="single" w:sz="18" w:space="0" w:color="025761"/>
            </w:tcBorders>
          </w:tcPr>
          <w:p w14:paraId="02D460A0" w14:textId="77777777" w:rsidR="006C2450" w:rsidRPr="007B12A8" w:rsidRDefault="006C2450" w:rsidP="006C2450">
            <w:pPr>
              <w:pStyle w:val="ListParagraph"/>
              <w:numPr>
                <w:ilvl w:val="0"/>
                <w:numId w:val="11"/>
              </w:numPr>
              <w:rPr>
                <w:rFonts w:ascii="Aptos" w:hAnsi="Aptos"/>
                <w:color w:val="3E6C74"/>
                <w:sz w:val="22"/>
                <w:szCs w:val="22"/>
              </w:rPr>
            </w:pPr>
            <w:r w:rsidRPr="007B12A8">
              <w:rPr>
                <w:rFonts w:ascii="Aptos" w:hAnsi="Aptos"/>
                <w:color w:val="3E6C74"/>
                <w:sz w:val="22"/>
                <w:szCs w:val="22"/>
              </w:rPr>
              <w:t>Kind, compassionate and child-</w:t>
            </w:r>
            <w:proofErr w:type="spellStart"/>
            <w:r w:rsidRPr="007B12A8">
              <w:rPr>
                <w:rFonts w:ascii="Aptos" w:hAnsi="Aptos"/>
                <w:color w:val="3E6C74"/>
                <w:sz w:val="22"/>
                <w:szCs w:val="22"/>
              </w:rPr>
              <w:t>centred</w:t>
            </w:r>
            <w:proofErr w:type="spellEnd"/>
            <w:r w:rsidRPr="007B12A8">
              <w:rPr>
                <w:rFonts w:ascii="Aptos" w:hAnsi="Aptos"/>
                <w:color w:val="3E6C74"/>
                <w:sz w:val="22"/>
                <w:szCs w:val="22"/>
              </w:rPr>
              <w:t>, creating environments where everyone feels valued and always acting in pupils’ best interests.</w:t>
            </w:r>
          </w:p>
          <w:p w14:paraId="288B989E" w14:textId="77777777" w:rsidR="006C2450" w:rsidRPr="007B12A8" w:rsidRDefault="006C2450" w:rsidP="006C2450">
            <w:pPr>
              <w:pStyle w:val="ListParagraph"/>
              <w:numPr>
                <w:ilvl w:val="0"/>
                <w:numId w:val="11"/>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0E6AAB9D" w14:textId="77777777" w:rsidR="006C2450" w:rsidRPr="007B12A8" w:rsidRDefault="006C2450" w:rsidP="006C2450">
            <w:pPr>
              <w:pStyle w:val="ListParagraph"/>
              <w:numPr>
                <w:ilvl w:val="0"/>
                <w:numId w:val="11"/>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2D4651B8" w14:textId="77777777" w:rsidR="006C2450" w:rsidRPr="007B12A8" w:rsidRDefault="006C2450" w:rsidP="006C2450">
            <w:pPr>
              <w:pStyle w:val="ListParagraph"/>
              <w:numPr>
                <w:ilvl w:val="0"/>
                <w:numId w:val="11"/>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14:paraId="7DB9D5B5" w14:textId="77777777" w:rsidR="006C2450" w:rsidRPr="007B12A8" w:rsidRDefault="006C2450" w:rsidP="006C2450">
            <w:pPr>
              <w:pStyle w:val="ListParagraph"/>
              <w:numPr>
                <w:ilvl w:val="0"/>
                <w:numId w:val="11"/>
              </w:numPr>
              <w:rPr>
                <w:rFonts w:ascii="Aptos" w:hAnsi="Aptos"/>
                <w:color w:val="3E6C74"/>
                <w:sz w:val="22"/>
                <w:szCs w:val="22"/>
              </w:rPr>
            </w:pPr>
            <w:r w:rsidRPr="007B12A8">
              <w:rPr>
                <w:rFonts w:ascii="Aptos" w:hAnsi="Aptos"/>
                <w:color w:val="3E6C74"/>
                <w:sz w:val="22"/>
                <w:szCs w:val="22"/>
              </w:rPr>
              <w:lastRenderedPageBreak/>
              <w:t>Reflective, inclusive and open-minded, with a genuine commitment to learning, celebrating diversity and fostering a strong sense of belonging for all.</w:t>
            </w:r>
          </w:p>
          <w:p w14:paraId="5D488719" w14:textId="77777777" w:rsidR="00C171B9" w:rsidRPr="00F043BE" w:rsidRDefault="00C171B9" w:rsidP="00C171B9">
            <w:pPr>
              <w:pStyle w:val="ListParagraph"/>
              <w:ind w:left="461"/>
              <w:rPr>
                <w:rFonts w:ascii="Aptos" w:hAnsi="Aptos"/>
                <w:color w:val="3E6C74"/>
                <w:sz w:val="21"/>
                <w:szCs w:val="21"/>
              </w:rPr>
            </w:pPr>
          </w:p>
        </w:tc>
        <w:tc>
          <w:tcPr>
            <w:tcW w:w="3260" w:type="dxa"/>
            <w:tcBorders>
              <w:left w:val="single" w:sz="18" w:space="0" w:color="025761"/>
            </w:tcBorders>
          </w:tcPr>
          <w:p w14:paraId="4273BE25" w14:textId="77777777" w:rsidR="00455B38" w:rsidRPr="00F043BE" w:rsidRDefault="00455B38" w:rsidP="00455B38">
            <w:pPr>
              <w:rPr>
                <w:rFonts w:ascii="Aptos" w:hAnsi="Aptos"/>
                <w:color w:val="3E6C74"/>
                <w:sz w:val="21"/>
                <w:szCs w:val="21"/>
              </w:rPr>
            </w:pPr>
          </w:p>
          <w:p w14:paraId="6D527924" w14:textId="77777777" w:rsidR="00455B38" w:rsidRPr="00F043BE" w:rsidRDefault="00455B38" w:rsidP="00455B38">
            <w:pPr>
              <w:rPr>
                <w:rFonts w:ascii="Aptos" w:hAnsi="Aptos"/>
                <w:color w:val="3E6C74"/>
                <w:sz w:val="21"/>
                <w:szCs w:val="21"/>
              </w:rPr>
            </w:pPr>
          </w:p>
          <w:p w14:paraId="0FFE42E8" w14:textId="77777777" w:rsidR="00455B38" w:rsidRPr="00F043BE" w:rsidRDefault="00455B38" w:rsidP="00455B38">
            <w:pPr>
              <w:rPr>
                <w:rFonts w:ascii="Aptos" w:hAnsi="Aptos"/>
                <w:color w:val="3E6C74"/>
                <w:sz w:val="21"/>
                <w:szCs w:val="21"/>
              </w:rPr>
            </w:pPr>
          </w:p>
          <w:p w14:paraId="28597641" w14:textId="77777777" w:rsidR="00455B38" w:rsidRPr="00F043BE" w:rsidRDefault="00455B38" w:rsidP="00455B38">
            <w:pPr>
              <w:rPr>
                <w:rFonts w:ascii="Aptos" w:hAnsi="Aptos"/>
                <w:color w:val="3E6C74"/>
                <w:sz w:val="21"/>
                <w:szCs w:val="21"/>
              </w:rPr>
            </w:pPr>
          </w:p>
          <w:p w14:paraId="0B1A6964" w14:textId="77777777" w:rsidR="00455B38" w:rsidRPr="00F043BE" w:rsidRDefault="00455B38" w:rsidP="00455B38">
            <w:pPr>
              <w:rPr>
                <w:rFonts w:ascii="Aptos" w:hAnsi="Aptos"/>
                <w:color w:val="3E6C74"/>
                <w:sz w:val="21"/>
                <w:szCs w:val="21"/>
              </w:rPr>
            </w:pPr>
          </w:p>
          <w:p w14:paraId="0F49E9A3" w14:textId="77777777" w:rsidR="00455B38" w:rsidRPr="00F043BE" w:rsidRDefault="00455B38" w:rsidP="00455B38">
            <w:pPr>
              <w:pStyle w:val="ListParagraph"/>
              <w:ind w:left="460"/>
              <w:rPr>
                <w:rFonts w:ascii="Aptos" w:hAnsi="Aptos"/>
                <w:sz w:val="21"/>
                <w:szCs w:val="21"/>
              </w:rPr>
            </w:pPr>
          </w:p>
        </w:tc>
      </w:tr>
      <w:tr w:rsidR="00455B38" w:rsidRPr="00F4325E" w14:paraId="39F666D1" w14:textId="77777777" w:rsidTr="51885328">
        <w:trPr>
          <w:trHeight w:val="406"/>
        </w:trPr>
        <w:tc>
          <w:tcPr>
            <w:tcW w:w="1883" w:type="dxa"/>
            <w:tcBorders>
              <w:right w:val="single" w:sz="18" w:space="0" w:color="025761"/>
            </w:tcBorders>
            <w:shd w:val="clear" w:color="auto" w:fill="DDF7F1"/>
          </w:tcPr>
          <w:p w14:paraId="6511B638" w14:textId="77777777" w:rsidR="00455B38" w:rsidRPr="00F043BE" w:rsidRDefault="00455B38" w:rsidP="00455B38">
            <w:pPr>
              <w:spacing w:before="120"/>
              <w:rPr>
                <w:rFonts w:ascii="Aptos" w:hAnsi="Aptos"/>
                <w:b/>
                <w:bCs/>
                <w:color w:val="008080"/>
                <w:sz w:val="22"/>
                <w:szCs w:val="22"/>
              </w:rPr>
            </w:pPr>
            <w:r w:rsidRPr="00F043BE">
              <w:rPr>
                <w:rFonts w:ascii="Aptos" w:hAnsi="Aptos"/>
                <w:b/>
                <w:bCs/>
                <w:color w:val="008080"/>
                <w:sz w:val="22"/>
                <w:szCs w:val="22"/>
              </w:rPr>
              <w:t>Other Factors</w:t>
            </w:r>
          </w:p>
        </w:tc>
        <w:tc>
          <w:tcPr>
            <w:tcW w:w="5064" w:type="dxa"/>
            <w:tcBorders>
              <w:left w:val="single" w:sz="18" w:space="0" w:color="025761"/>
              <w:right w:val="single" w:sz="18" w:space="0" w:color="025761"/>
            </w:tcBorders>
            <w:shd w:val="clear" w:color="auto" w:fill="DDF7F1"/>
          </w:tcPr>
          <w:p w14:paraId="73886BFD" w14:textId="77777777" w:rsidR="00E8404A" w:rsidRPr="00595255" w:rsidRDefault="00455B38" w:rsidP="00595255">
            <w:pPr>
              <w:pStyle w:val="ListParagraph"/>
              <w:numPr>
                <w:ilvl w:val="0"/>
                <w:numId w:val="11"/>
              </w:numPr>
              <w:rPr>
                <w:rFonts w:ascii="Aptos" w:hAnsi="Aptos"/>
                <w:color w:val="3E6C74"/>
                <w:sz w:val="22"/>
                <w:szCs w:val="22"/>
              </w:rPr>
            </w:pPr>
            <w:r w:rsidRPr="00595255">
              <w:rPr>
                <w:rFonts w:ascii="Aptos" w:hAnsi="Aptos"/>
                <w:color w:val="3E6C74"/>
                <w:sz w:val="22"/>
                <w:szCs w:val="22"/>
              </w:rPr>
              <w:t>Satisfactory Safer Recruitment Checks</w:t>
            </w:r>
          </w:p>
          <w:p w14:paraId="53A3CD75" w14:textId="77777777" w:rsidR="00F043BE" w:rsidRPr="00595255" w:rsidRDefault="52B9E8C0" w:rsidP="00595255">
            <w:pPr>
              <w:pStyle w:val="ListParagraph"/>
              <w:numPr>
                <w:ilvl w:val="0"/>
                <w:numId w:val="11"/>
              </w:numPr>
              <w:rPr>
                <w:rFonts w:ascii="Aptos" w:hAnsi="Aptos"/>
                <w:color w:val="3E6C74"/>
                <w:sz w:val="22"/>
                <w:szCs w:val="22"/>
              </w:rPr>
            </w:pPr>
            <w:r w:rsidRPr="00595255">
              <w:rPr>
                <w:rFonts w:ascii="Aptos" w:hAnsi="Aptos"/>
                <w:color w:val="3E6C74"/>
                <w:sz w:val="22"/>
                <w:szCs w:val="22"/>
              </w:rPr>
              <w:t xml:space="preserve">UK driving licence </w:t>
            </w:r>
            <w:r w:rsidR="776FE9D6" w:rsidRPr="00595255">
              <w:rPr>
                <w:rFonts w:ascii="Aptos" w:hAnsi="Aptos"/>
                <w:color w:val="3E6C74"/>
                <w:sz w:val="22"/>
                <w:szCs w:val="22"/>
              </w:rPr>
              <w:t xml:space="preserve">and own vehicle </w:t>
            </w:r>
            <w:r w:rsidRPr="00595255">
              <w:rPr>
                <w:rFonts w:ascii="Aptos" w:hAnsi="Aptos"/>
                <w:color w:val="3E6C74"/>
                <w:sz w:val="22"/>
                <w:szCs w:val="22"/>
              </w:rPr>
              <w:t>with business insurance</w:t>
            </w:r>
          </w:p>
          <w:p w14:paraId="4E0DE7C8" w14:textId="77777777" w:rsidR="00C171B9" w:rsidRPr="00C171B9" w:rsidRDefault="00C171B9" w:rsidP="00C171B9">
            <w:pPr>
              <w:pStyle w:val="ListParagraph"/>
              <w:ind w:left="461"/>
              <w:rPr>
                <w:rFonts w:ascii="Aptos" w:hAnsi="Aptos"/>
                <w:color w:val="3E6C74"/>
                <w:sz w:val="21"/>
                <w:szCs w:val="21"/>
              </w:rPr>
            </w:pPr>
          </w:p>
        </w:tc>
        <w:tc>
          <w:tcPr>
            <w:tcW w:w="3260" w:type="dxa"/>
            <w:tcBorders>
              <w:left w:val="single" w:sz="18" w:space="0" w:color="025761"/>
            </w:tcBorders>
            <w:shd w:val="clear" w:color="auto" w:fill="DDF7F1"/>
          </w:tcPr>
          <w:p w14:paraId="0681BB2D" w14:textId="77777777" w:rsidR="00455B38" w:rsidRPr="00F043BE" w:rsidRDefault="00455B38" w:rsidP="00455B38">
            <w:pPr>
              <w:pStyle w:val="ListParagraph"/>
              <w:ind w:left="460"/>
              <w:rPr>
                <w:rFonts w:ascii="Aptos" w:hAnsi="Aptos"/>
                <w:sz w:val="21"/>
                <w:szCs w:val="21"/>
              </w:rPr>
            </w:pPr>
          </w:p>
        </w:tc>
      </w:tr>
      <w:bookmarkEnd w:id="0"/>
    </w:tbl>
    <w:p w14:paraId="3CD345FB" w14:textId="77777777" w:rsidR="00C833FD" w:rsidRDefault="00C833FD" w:rsidP="00C833FD"/>
    <w:sectPr w:rsidR="00C833FD" w:rsidSect="00357FD0">
      <w:footerReference w:type="default" r:id="rId11"/>
      <w:footerReference w:type="first" r:id="rId12"/>
      <w:pgSz w:w="11906" w:h="16838"/>
      <w:pgMar w:top="1134" w:right="1134" w:bottom="426"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4643" w14:textId="77777777" w:rsidR="00342BA7" w:rsidRDefault="00342BA7">
      <w:r>
        <w:separator/>
      </w:r>
    </w:p>
  </w:endnote>
  <w:endnote w:type="continuationSeparator" w:id="0">
    <w:p w14:paraId="27A18DC7" w14:textId="77777777" w:rsidR="00342BA7" w:rsidRDefault="00342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venir Medium">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932D" w14:textId="77777777" w:rsidR="00923F06" w:rsidRDefault="00923F06">
    <w:pPr>
      <w:pStyle w:val="Footer"/>
    </w:pPr>
  </w:p>
  <w:p w14:paraId="25460E2D" w14:textId="77777777"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3B2" w14:textId="77777777" w:rsidR="00923F06" w:rsidRDefault="00923F06">
    <w:pPr>
      <w:pStyle w:val="Footer"/>
    </w:pPr>
    <w:r w:rsidRPr="008809FC">
      <w:rPr>
        <w:rFonts w:ascii="Calibri" w:hAnsi="Calibri" w:cs="Calibri"/>
        <w:noProof/>
        <w:lang w:val="en-GB" w:eastAsia="en-GB"/>
      </w:rPr>
      <w:drawing>
        <wp:anchor distT="0" distB="0" distL="114300" distR="114300" simplePos="0" relativeHeight="251658240" behindDoc="0" locked="0" layoutInCell="1" allowOverlap="1" wp14:anchorId="7914B9BA" wp14:editId="2B2612D3">
          <wp:simplePos x="0" y="0"/>
          <wp:positionH relativeFrom="column">
            <wp:posOffset>2228850</wp:posOffset>
          </wp:positionH>
          <wp:positionV relativeFrom="paragraph">
            <wp:posOffset>-361950</wp:posOffset>
          </wp:positionV>
          <wp:extent cx="1538543" cy="681355"/>
          <wp:effectExtent l="0" t="0" r="5080" b="4445"/>
          <wp:wrapNone/>
          <wp:docPr id="650820346"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3DF3C" w14:textId="77777777" w:rsidR="00342BA7" w:rsidRDefault="00342BA7">
      <w:r>
        <w:separator/>
      </w:r>
    </w:p>
  </w:footnote>
  <w:footnote w:type="continuationSeparator" w:id="0">
    <w:p w14:paraId="06089545" w14:textId="77777777" w:rsidR="00342BA7" w:rsidRDefault="00342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632"/>
    <w:multiLevelType w:val="hybridMultilevel"/>
    <w:tmpl w:val="D8C80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A19B2"/>
    <w:multiLevelType w:val="hybridMultilevel"/>
    <w:tmpl w:val="D704547C"/>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C1423"/>
    <w:multiLevelType w:val="hybridMultilevel"/>
    <w:tmpl w:val="58EC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8F1EB9"/>
    <w:multiLevelType w:val="hybridMultilevel"/>
    <w:tmpl w:val="70DC2808"/>
    <w:lvl w:ilvl="0" w:tplc="E5849B12">
      <w:numFmt w:val="bullet"/>
      <w:lvlText w:val="•"/>
      <w:lvlJc w:val="left"/>
      <w:pPr>
        <w:ind w:left="840" w:hanging="360"/>
      </w:pPr>
      <w:rPr>
        <w:rFonts w:ascii="Aptos" w:eastAsia="Arial Unicode MS" w:hAnsi="Aptos" w:cs="Arial Unicode MS"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 w15:restartNumberingAfterBreak="0">
    <w:nsid w:val="1C4A6900"/>
    <w:multiLevelType w:val="hybridMultilevel"/>
    <w:tmpl w:val="E8441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77309C"/>
    <w:multiLevelType w:val="hybridMultilevel"/>
    <w:tmpl w:val="25489980"/>
    <w:lvl w:ilvl="0" w:tplc="E5849B12">
      <w:numFmt w:val="bullet"/>
      <w:lvlText w:val="•"/>
      <w:lvlJc w:val="left"/>
      <w:pPr>
        <w:ind w:left="840" w:hanging="360"/>
      </w:pPr>
      <w:rPr>
        <w:rFonts w:ascii="Aptos" w:eastAsia="Arial Unicode MS" w:hAnsi="Aptos"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AE0E59"/>
    <w:multiLevelType w:val="hybridMultilevel"/>
    <w:tmpl w:val="25DCC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A84E92"/>
    <w:multiLevelType w:val="hybridMultilevel"/>
    <w:tmpl w:val="E508EDB8"/>
    <w:lvl w:ilvl="0" w:tplc="E5849B12">
      <w:numFmt w:val="bullet"/>
      <w:lvlText w:val="•"/>
      <w:lvlJc w:val="left"/>
      <w:pPr>
        <w:ind w:left="840" w:hanging="360"/>
      </w:pPr>
      <w:rPr>
        <w:rFonts w:ascii="Aptos" w:eastAsia="Arial Unicode MS" w:hAnsi="Aptos"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3C41B0"/>
    <w:multiLevelType w:val="hybridMultilevel"/>
    <w:tmpl w:val="73BC78AE"/>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22069"/>
    <w:multiLevelType w:val="hybridMultilevel"/>
    <w:tmpl w:val="49CA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D55AA"/>
    <w:multiLevelType w:val="hybridMultilevel"/>
    <w:tmpl w:val="6830913E"/>
    <w:lvl w:ilvl="0" w:tplc="DE0CED98">
      <w:numFmt w:val="bullet"/>
      <w:lvlText w:val="•"/>
      <w:lvlJc w:val="left"/>
      <w:pPr>
        <w:ind w:left="1800" w:hanging="360"/>
      </w:pPr>
      <w:rPr>
        <w:rFonts w:ascii="Calibri" w:eastAsiaTheme="minorEastAsia" w:hAnsi="Calibri" w:cs="Calibri" w:hint="default"/>
        <w:b w:val="0"/>
        <w:u w:val="no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16cid:durableId="1779135965">
    <w:abstractNumId w:val="13"/>
  </w:num>
  <w:num w:numId="2" w16cid:durableId="9379418">
    <w:abstractNumId w:val="4"/>
  </w:num>
  <w:num w:numId="3" w16cid:durableId="1919242782">
    <w:abstractNumId w:val="9"/>
  </w:num>
  <w:num w:numId="4" w16cid:durableId="575744152">
    <w:abstractNumId w:val="12"/>
  </w:num>
  <w:num w:numId="5" w16cid:durableId="246305606">
    <w:abstractNumId w:val="1"/>
  </w:num>
  <w:num w:numId="6" w16cid:durableId="1062555455">
    <w:abstractNumId w:val="10"/>
  </w:num>
  <w:num w:numId="7" w16cid:durableId="1060322756">
    <w:abstractNumId w:val="2"/>
  </w:num>
  <w:num w:numId="8" w16cid:durableId="32006123">
    <w:abstractNumId w:val="3"/>
  </w:num>
  <w:num w:numId="9" w16cid:durableId="514925677">
    <w:abstractNumId w:val="5"/>
  </w:num>
  <w:num w:numId="10" w16cid:durableId="2021928451">
    <w:abstractNumId w:val="8"/>
  </w:num>
  <w:num w:numId="11" w16cid:durableId="1627471835">
    <w:abstractNumId w:val="6"/>
  </w:num>
  <w:num w:numId="12" w16cid:durableId="1813012862">
    <w:abstractNumId w:val="7"/>
  </w:num>
  <w:num w:numId="13" w16cid:durableId="2130127295">
    <w:abstractNumId w:val="0"/>
  </w:num>
  <w:num w:numId="14" w16cid:durableId="2988575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2055A"/>
    <w:rsid w:val="00004CCF"/>
    <w:rsid w:val="00053F42"/>
    <w:rsid w:val="000A3D77"/>
    <w:rsid w:val="000B02C9"/>
    <w:rsid w:val="000C03F8"/>
    <w:rsid w:val="000C08C9"/>
    <w:rsid w:val="000D149F"/>
    <w:rsid w:val="000D1585"/>
    <w:rsid w:val="000E3A74"/>
    <w:rsid w:val="00102BC0"/>
    <w:rsid w:val="00131820"/>
    <w:rsid w:val="00137275"/>
    <w:rsid w:val="00144D48"/>
    <w:rsid w:val="0018738A"/>
    <w:rsid w:val="001D42CB"/>
    <w:rsid w:val="001D4ACA"/>
    <w:rsid w:val="001E1862"/>
    <w:rsid w:val="00236556"/>
    <w:rsid w:val="00264687"/>
    <w:rsid w:val="0027538D"/>
    <w:rsid w:val="00281DF2"/>
    <w:rsid w:val="00292D2C"/>
    <w:rsid w:val="002973D6"/>
    <w:rsid w:val="002A0C5F"/>
    <w:rsid w:val="002A5054"/>
    <w:rsid w:val="002B5160"/>
    <w:rsid w:val="002C4FFB"/>
    <w:rsid w:val="00307A89"/>
    <w:rsid w:val="00315B1F"/>
    <w:rsid w:val="00317DF2"/>
    <w:rsid w:val="00320331"/>
    <w:rsid w:val="00321899"/>
    <w:rsid w:val="00324AE0"/>
    <w:rsid w:val="00342BA7"/>
    <w:rsid w:val="00343979"/>
    <w:rsid w:val="00355675"/>
    <w:rsid w:val="00357FD0"/>
    <w:rsid w:val="00367A62"/>
    <w:rsid w:val="00383494"/>
    <w:rsid w:val="003E3FF5"/>
    <w:rsid w:val="00411199"/>
    <w:rsid w:val="00424D8C"/>
    <w:rsid w:val="0044364D"/>
    <w:rsid w:val="00455B38"/>
    <w:rsid w:val="004714E8"/>
    <w:rsid w:val="0047658C"/>
    <w:rsid w:val="00481620"/>
    <w:rsid w:val="0048611F"/>
    <w:rsid w:val="004B2750"/>
    <w:rsid w:val="004D5DDA"/>
    <w:rsid w:val="004F4936"/>
    <w:rsid w:val="005043A1"/>
    <w:rsid w:val="00505EF0"/>
    <w:rsid w:val="005068F3"/>
    <w:rsid w:val="00514461"/>
    <w:rsid w:val="005359B9"/>
    <w:rsid w:val="005444FC"/>
    <w:rsid w:val="00555376"/>
    <w:rsid w:val="00576F00"/>
    <w:rsid w:val="00595255"/>
    <w:rsid w:val="005B7D2C"/>
    <w:rsid w:val="005C6996"/>
    <w:rsid w:val="005D03AE"/>
    <w:rsid w:val="005E4AAE"/>
    <w:rsid w:val="005F6D11"/>
    <w:rsid w:val="00610099"/>
    <w:rsid w:val="00610577"/>
    <w:rsid w:val="00654E3D"/>
    <w:rsid w:val="00656597"/>
    <w:rsid w:val="006570B7"/>
    <w:rsid w:val="00663F51"/>
    <w:rsid w:val="00667D07"/>
    <w:rsid w:val="00672683"/>
    <w:rsid w:val="006866B0"/>
    <w:rsid w:val="00693009"/>
    <w:rsid w:val="006A3F90"/>
    <w:rsid w:val="006C2450"/>
    <w:rsid w:val="006E06C9"/>
    <w:rsid w:val="006E6A16"/>
    <w:rsid w:val="006F6AEA"/>
    <w:rsid w:val="00710D20"/>
    <w:rsid w:val="0072055A"/>
    <w:rsid w:val="007235AE"/>
    <w:rsid w:val="00725B93"/>
    <w:rsid w:val="00746142"/>
    <w:rsid w:val="00746827"/>
    <w:rsid w:val="007C48D1"/>
    <w:rsid w:val="007D4A68"/>
    <w:rsid w:val="007D66F6"/>
    <w:rsid w:val="007D6EE6"/>
    <w:rsid w:val="007D73E4"/>
    <w:rsid w:val="00802822"/>
    <w:rsid w:val="008045A9"/>
    <w:rsid w:val="00811295"/>
    <w:rsid w:val="0081659D"/>
    <w:rsid w:val="00822E3C"/>
    <w:rsid w:val="00843C16"/>
    <w:rsid w:val="008454AB"/>
    <w:rsid w:val="00847CC6"/>
    <w:rsid w:val="00886A71"/>
    <w:rsid w:val="0089105F"/>
    <w:rsid w:val="008B045D"/>
    <w:rsid w:val="008B13F0"/>
    <w:rsid w:val="008B3048"/>
    <w:rsid w:val="008F12C7"/>
    <w:rsid w:val="00900803"/>
    <w:rsid w:val="009231C2"/>
    <w:rsid w:val="00923F06"/>
    <w:rsid w:val="00924565"/>
    <w:rsid w:val="00933046"/>
    <w:rsid w:val="0094276E"/>
    <w:rsid w:val="009573D1"/>
    <w:rsid w:val="009B363B"/>
    <w:rsid w:val="009B5921"/>
    <w:rsid w:val="009C44AC"/>
    <w:rsid w:val="009F14FA"/>
    <w:rsid w:val="00A07597"/>
    <w:rsid w:val="00A2541F"/>
    <w:rsid w:val="00A30E93"/>
    <w:rsid w:val="00A6257E"/>
    <w:rsid w:val="00A66FFC"/>
    <w:rsid w:val="00A77F3B"/>
    <w:rsid w:val="00A9432C"/>
    <w:rsid w:val="00AB334C"/>
    <w:rsid w:val="00AB4818"/>
    <w:rsid w:val="00AF3604"/>
    <w:rsid w:val="00AF4275"/>
    <w:rsid w:val="00B064BC"/>
    <w:rsid w:val="00B300B5"/>
    <w:rsid w:val="00B30616"/>
    <w:rsid w:val="00B35A79"/>
    <w:rsid w:val="00B51696"/>
    <w:rsid w:val="00B656BF"/>
    <w:rsid w:val="00B74C3F"/>
    <w:rsid w:val="00BC22CB"/>
    <w:rsid w:val="00BC4F77"/>
    <w:rsid w:val="00BE2AAC"/>
    <w:rsid w:val="00BF1437"/>
    <w:rsid w:val="00C051B8"/>
    <w:rsid w:val="00C07742"/>
    <w:rsid w:val="00C171B9"/>
    <w:rsid w:val="00C25E5C"/>
    <w:rsid w:val="00C318EE"/>
    <w:rsid w:val="00C34715"/>
    <w:rsid w:val="00C36B70"/>
    <w:rsid w:val="00C40B83"/>
    <w:rsid w:val="00C5426E"/>
    <w:rsid w:val="00C558D9"/>
    <w:rsid w:val="00C619E6"/>
    <w:rsid w:val="00C64E50"/>
    <w:rsid w:val="00C73BDF"/>
    <w:rsid w:val="00C833FD"/>
    <w:rsid w:val="00C871D1"/>
    <w:rsid w:val="00CA449A"/>
    <w:rsid w:val="00CB6785"/>
    <w:rsid w:val="00CC7EA4"/>
    <w:rsid w:val="00CD1629"/>
    <w:rsid w:val="00CD188E"/>
    <w:rsid w:val="00CF2045"/>
    <w:rsid w:val="00CF5DF8"/>
    <w:rsid w:val="00D055D8"/>
    <w:rsid w:val="00D15B75"/>
    <w:rsid w:val="00D5325F"/>
    <w:rsid w:val="00D560E9"/>
    <w:rsid w:val="00DC7878"/>
    <w:rsid w:val="00DF00B6"/>
    <w:rsid w:val="00DF44D2"/>
    <w:rsid w:val="00E00BB7"/>
    <w:rsid w:val="00E32610"/>
    <w:rsid w:val="00E64F31"/>
    <w:rsid w:val="00E724A7"/>
    <w:rsid w:val="00E8404A"/>
    <w:rsid w:val="00EA112C"/>
    <w:rsid w:val="00EA75EA"/>
    <w:rsid w:val="00EB3B55"/>
    <w:rsid w:val="00EC1F03"/>
    <w:rsid w:val="00ED1AD9"/>
    <w:rsid w:val="00EE07FD"/>
    <w:rsid w:val="00F043BE"/>
    <w:rsid w:val="00F16BF0"/>
    <w:rsid w:val="00F1795F"/>
    <w:rsid w:val="00F25D45"/>
    <w:rsid w:val="00F4325E"/>
    <w:rsid w:val="00F53FFA"/>
    <w:rsid w:val="00F671FE"/>
    <w:rsid w:val="00F81DA7"/>
    <w:rsid w:val="00F844AE"/>
    <w:rsid w:val="0F37592A"/>
    <w:rsid w:val="13226106"/>
    <w:rsid w:val="141B38C2"/>
    <w:rsid w:val="16705966"/>
    <w:rsid w:val="1B678EA0"/>
    <w:rsid w:val="3C5B07EF"/>
    <w:rsid w:val="45D51AEB"/>
    <w:rsid w:val="47069B4A"/>
    <w:rsid w:val="4DDB5037"/>
    <w:rsid w:val="4FAF39DF"/>
    <w:rsid w:val="51885328"/>
    <w:rsid w:val="52B9E8C0"/>
    <w:rsid w:val="543E9C0D"/>
    <w:rsid w:val="54741E62"/>
    <w:rsid w:val="612B7395"/>
    <w:rsid w:val="6F665EF7"/>
    <w:rsid w:val="7594B8DB"/>
    <w:rsid w:val="776FE9D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6277EB"/>
  <w15:docId w15:val="{F4CDA209-DEB0-4D1E-A00E-AE4E8BE7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AE"/>
    <w:rPr>
      <w:sz w:val="24"/>
      <w:szCs w:val="24"/>
      <w:lang w:val="en-US" w:eastAsia="en-US"/>
    </w:rPr>
  </w:style>
  <w:style w:type="paragraph" w:styleId="Heading2">
    <w:name w:val="heading 2"/>
    <w:basedOn w:val="Normal"/>
    <w:link w:val="Heading2Char"/>
    <w:uiPriority w:val="9"/>
    <w:qFormat/>
    <w:rsid w:val="004F493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E4AAE"/>
    <w:rPr>
      <w:u w:val="single"/>
    </w:rPr>
  </w:style>
  <w:style w:type="paragraph" w:customStyle="1" w:styleId="Default">
    <w:name w:val="Default"/>
    <w:rsid w:val="005E4AAE"/>
    <w:pPr>
      <w:spacing w:before="160" w:line="288" w:lineRule="auto"/>
    </w:pPr>
    <w:rPr>
      <w:rFonts w:ascii="Helvetica Neue" w:hAnsi="Helvetica Neue" w:cs="Arial Unicode MS"/>
      <w:color w:val="000000"/>
      <w:sz w:val="24"/>
      <w:szCs w:val="24"/>
    </w:rPr>
  </w:style>
  <w:style w:type="paragraph" w:customStyle="1" w:styleId="Body">
    <w:name w:val="Body"/>
    <w:rsid w:val="005E4AAE"/>
    <w:rPr>
      <w:rFonts w:ascii="Helvetica Neue" w:hAnsi="Helvetica Neue" w:cs="Arial Unicode MS"/>
      <w:color w:val="000000"/>
      <w:sz w:val="22"/>
      <w:szCs w:val="22"/>
      <w:lang w:val="en-US"/>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21">
    <w:name w:val="List Table 1 Light - Accent 21"/>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customStyle="1" w:styleId="PlainTable41">
    <w:name w:val="Plain Table 41"/>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 w:type="paragraph" w:styleId="BodyText2">
    <w:name w:val="Body Text 2"/>
    <w:basedOn w:val="Normal"/>
    <w:link w:val="BodyText2Char"/>
    <w:uiPriority w:val="99"/>
    <w:semiHidden/>
    <w:unhideWhenUsed/>
    <w:rsid w:val="001D4ACA"/>
    <w:pPr>
      <w:spacing w:after="120" w:line="480" w:lineRule="auto"/>
    </w:pPr>
  </w:style>
  <w:style w:type="character" w:customStyle="1" w:styleId="BodyText2Char">
    <w:name w:val="Body Text 2 Char"/>
    <w:basedOn w:val="DefaultParagraphFont"/>
    <w:link w:val="BodyText2"/>
    <w:uiPriority w:val="99"/>
    <w:semiHidden/>
    <w:rsid w:val="001D4ACA"/>
    <w:rPr>
      <w:sz w:val="24"/>
      <w:szCs w:val="24"/>
      <w:lang w:val="en-US" w:eastAsia="en-US"/>
    </w:rPr>
  </w:style>
  <w:style w:type="character" w:customStyle="1" w:styleId="Heading2Char">
    <w:name w:val="Heading 2 Char"/>
    <w:basedOn w:val="DefaultParagraphFont"/>
    <w:link w:val="Heading2"/>
    <w:uiPriority w:val="9"/>
    <w:rsid w:val="004F4936"/>
    <w:rPr>
      <w:rFonts w:eastAsia="Times New Roman"/>
      <w:b/>
      <w:bCs/>
      <w:sz w:val="36"/>
      <w:szCs w:val="36"/>
      <w:bdr w:val="none" w:sz="0" w:space="0" w:color="auto"/>
    </w:rPr>
  </w:style>
  <w:style w:type="character" w:styleId="Strong">
    <w:name w:val="Strong"/>
    <w:basedOn w:val="DefaultParagraphFont"/>
    <w:uiPriority w:val="22"/>
    <w:qFormat/>
    <w:rsid w:val="004F49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4F2D3-3AC6-43B2-A13F-9C34B3E7B493}">
  <ds:schemaRefs>
    <ds:schemaRef ds:uri="http://schemas.microsoft.com/sharepoint/v3/contenttype/forms"/>
  </ds:schemaRefs>
</ds:datastoreItem>
</file>

<file path=customXml/itemProps2.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4.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Emily Howe</cp:lastModifiedBy>
  <cp:revision>3</cp:revision>
  <cp:lastPrinted>2026-10-12T13:33:00Z</cp:lastPrinted>
  <dcterms:created xsi:type="dcterms:W3CDTF">2026-10-12T14:04:00Z</dcterms:created>
  <dcterms:modified xsi:type="dcterms:W3CDTF">2026-10-12T14:09:00Z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