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DCA" w14:textId="77777777" w:rsidR="00457563" w:rsidRDefault="001D4448">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67EFF4E3" w14:textId="77777777" w:rsidR="00457563" w:rsidRDefault="00457563">
      <w:pPr>
        <w:rPr>
          <w:rFonts w:ascii="Calibri" w:eastAsia="Calibri" w:hAnsi="Calibri" w:cs="Calibri"/>
        </w:rPr>
      </w:pPr>
    </w:p>
    <w:p w14:paraId="7B92A5BE" w14:textId="77777777" w:rsidR="00457563" w:rsidRDefault="001D4448">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DF4114">
        <w:rPr>
          <w:rFonts w:ascii="Calibri" w:eastAsia="Calibri" w:hAnsi="Calibri" w:cs="Calibri"/>
          <w:b/>
        </w:rPr>
        <w:t>Play Leader</w:t>
      </w:r>
    </w:p>
    <w:p w14:paraId="43ED5ED6" w14:textId="77777777" w:rsidR="00457563" w:rsidRDefault="00457563">
      <w:pPr>
        <w:pBdr>
          <w:top w:val="nil"/>
          <w:left w:val="nil"/>
          <w:bottom w:val="nil"/>
          <w:right w:val="nil"/>
          <w:between w:val="nil"/>
        </w:pBdr>
        <w:rPr>
          <w:rFonts w:ascii="Calibri" w:eastAsia="Calibri" w:hAnsi="Calibri" w:cs="Calibri"/>
          <w:b/>
          <w:color w:val="000000"/>
        </w:rPr>
      </w:pPr>
    </w:p>
    <w:p w14:paraId="045C187B" w14:textId="7AE86FD0" w:rsidR="00457563" w:rsidRDefault="001D444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r>
      <w:r w:rsidR="00234DCF">
        <w:rPr>
          <w:rFonts w:ascii="Calibri" w:eastAsia="Calibri" w:hAnsi="Calibri" w:cs="Calibri"/>
          <w:b/>
          <w:color w:val="000000"/>
        </w:rPr>
        <w:t>Brackensdale Spencer Academy</w:t>
      </w:r>
    </w:p>
    <w:p w14:paraId="5C23C6E7" w14:textId="77777777" w:rsidR="00457563" w:rsidRDefault="00457563">
      <w:pPr>
        <w:pBdr>
          <w:top w:val="nil"/>
          <w:left w:val="nil"/>
          <w:bottom w:val="nil"/>
          <w:right w:val="nil"/>
          <w:between w:val="nil"/>
        </w:pBdr>
        <w:rPr>
          <w:rFonts w:ascii="Calibri" w:eastAsia="Calibri" w:hAnsi="Calibri" w:cs="Calibri"/>
          <w:b/>
          <w:color w:val="000000"/>
        </w:rPr>
      </w:pPr>
    </w:p>
    <w:p w14:paraId="639269CD" w14:textId="2A2FE0E0" w:rsidR="00457563" w:rsidRDefault="001D4448">
      <w:pPr>
        <w:pBdr>
          <w:top w:val="nil"/>
          <w:left w:val="nil"/>
          <w:bottom w:val="nil"/>
          <w:right w:val="nil"/>
          <w:between w:val="nil"/>
        </w:pBdr>
        <w:ind w:left="2160" w:hanging="2160"/>
        <w:rPr>
          <w:rFonts w:ascii="Calibri" w:eastAsia="Calibri" w:hAnsi="Calibri" w:cs="Calibri"/>
          <w:b/>
          <w:color w:val="000000"/>
        </w:rPr>
      </w:pPr>
      <w:r>
        <w:rPr>
          <w:rFonts w:ascii="Calibri" w:eastAsia="Calibri" w:hAnsi="Calibri" w:cs="Calibri"/>
          <w:b/>
          <w:color w:val="000000"/>
        </w:rPr>
        <w:t>Salary/Pay Range:</w:t>
      </w:r>
      <w:r>
        <w:rPr>
          <w:rFonts w:ascii="Calibri" w:eastAsia="Calibri" w:hAnsi="Calibri" w:cs="Calibri"/>
          <w:b/>
          <w:color w:val="000000"/>
        </w:rPr>
        <w:tab/>
      </w:r>
      <w:r w:rsidR="00DF4114">
        <w:rPr>
          <w:rFonts w:ascii="Calibri" w:eastAsia="Calibri" w:hAnsi="Calibri" w:cs="Calibri"/>
          <w:b/>
          <w:color w:val="000000"/>
        </w:rPr>
        <w:t>NJC2</w:t>
      </w:r>
      <w:r w:rsidR="009A2B7D">
        <w:rPr>
          <w:rFonts w:ascii="Calibri" w:eastAsia="Calibri" w:hAnsi="Calibri" w:cs="Calibri"/>
          <w:b/>
          <w:color w:val="000000"/>
        </w:rPr>
        <w:t>, Currently £ 3,272.38</w:t>
      </w:r>
      <w:bookmarkStart w:id="1" w:name="_GoBack"/>
      <w:bookmarkEnd w:id="1"/>
      <w:r w:rsidR="00BE5AB3">
        <w:rPr>
          <w:rFonts w:ascii="Calibri" w:eastAsia="Calibri" w:hAnsi="Calibri" w:cs="Calibri"/>
          <w:b/>
          <w:color w:val="000000"/>
        </w:rPr>
        <w:t xml:space="preserve"> actual pay, per annum</w:t>
      </w:r>
    </w:p>
    <w:p w14:paraId="02F1CE2B" w14:textId="77777777" w:rsidR="00457563" w:rsidRDefault="00457563">
      <w:pPr>
        <w:pBdr>
          <w:top w:val="nil"/>
          <w:left w:val="nil"/>
          <w:bottom w:val="nil"/>
          <w:right w:val="nil"/>
          <w:between w:val="nil"/>
        </w:pBdr>
        <w:rPr>
          <w:rFonts w:ascii="Calibri" w:eastAsia="Calibri" w:hAnsi="Calibri" w:cs="Calibri"/>
          <w:b/>
          <w:color w:val="000000"/>
        </w:rPr>
      </w:pPr>
    </w:p>
    <w:p w14:paraId="117F024B" w14:textId="383981AD" w:rsidR="00457563" w:rsidRDefault="001D444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Hours of work: </w:t>
      </w:r>
      <w:r w:rsidRPr="00BE5AB3">
        <w:rPr>
          <w:rFonts w:ascii="Calibri" w:eastAsia="Calibri" w:hAnsi="Calibri" w:cs="Calibri"/>
          <w:b/>
          <w:color w:val="000000"/>
        </w:rPr>
        <w:tab/>
      </w:r>
      <w:r w:rsidR="00A81F14">
        <w:rPr>
          <w:rFonts w:ascii="Calibri" w:eastAsia="Calibri" w:hAnsi="Calibri" w:cs="Calibri"/>
          <w:b/>
          <w:color w:val="000000"/>
        </w:rPr>
        <w:t>5</w:t>
      </w:r>
      <w:r w:rsidR="00DF4114" w:rsidRPr="00BE5AB3">
        <w:rPr>
          <w:rFonts w:ascii="Calibri" w:eastAsia="Calibri" w:hAnsi="Calibri" w:cs="Calibri"/>
          <w:b/>
          <w:color w:val="000000"/>
        </w:rPr>
        <w:t xml:space="preserve"> hours </w:t>
      </w:r>
      <w:r w:rsidR="00A81F14">
        <w:rPr>
          <w:rFonts w:ascii="Calibri" w:eastAsia="Calibri" w:hAnsi="Calibri" w:cs="Calibri"/>
          <w:b/>
          <w:color w:val="000000"/>
        </w:rPr>
        <w:t xml:space="preserve">and 50 minutes </w:t>
      </w:r>
      <w:r w:rsidR="00DF4114" w:rsidRPr="00BE5AB3">
        <w:rPr>
          <w:rFonts w:ascii="Calibri" w:eastAsia="Calibri" w:hAnsi="Calibri" w:cs="Calibri"/>
          <w:b/>
          <w:color w:val="000000"/>
        </w:rPr>
        <w:t>per week</w:t>
      </w:r>
    </w:p>
    <w:p w14:paraId="5087B357" w14:textId="77777777" w:rsidR="00457563" w:rsidRDefault="00457563">
      <w:pPr>
        <w:pBdr>
          <w:top w:val="nil"/>
          <w:left w:val="nil"/>
          <w:bottom w:val="nil"/>
          <w:right w:val="nil"/>
          <w:between w:val="nil"/>
        </w:pBdr>
        <w:rPr>
          <w:rFonts w:ascii="Calibri" w:eastAsia="Calibri" w:hAnsi="Calibri" w:cs="Calibri"/>
          <w:b/>
          <w:color w:val="000000"/>
        </w:rPr>
      </w:pPr>
    </w:p>
    <w:p w14:paraId="00F7F503" w14:textId="1ED067C1" w:rsidR="00457563" w:rsidRDefault="001D4448">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r>
      <w:r w:rsidR="00BE5AB3">
        <w:rPr>
          <w:rFonts w:ascii="Calibri" w:eastAsia="Calibri" w:hAnsi="Calibri" w:cs="Calibri"/>
          <w:b/>
          <w:color w:val="000000"/>
        </w:rPr>
        <w:t xml:space="preserve">Operations Manager/Principal  </w:t>
      </w:r>
      <w:r w:rsidR="00DF4114">
        <w:rPr>
          <w:rFonts w:ascii="Calibri" w:eastAsia="Calibri" w:hAnsi="Calibri" w:cs="Calibri"/>
          <w:b/>
          <w:color w:val="000000"/>
        </w:rPr>
        <w:t xml:space="preserve">      </w:t>
      </w:r>
    </w:p>
    <w:p w14:paraId="437F36DA" w14:textId="77777777" w:rsidR="00457563" w:rsidRDefault="00457563">
      <w:pPr>
        <w:rPr>
          <w:rFonts w:ascii="Calibri" w:eastAsia="Calibri" w:hAnsi="Calibri" w:cs="Calibri"/>
          <w:b/>
        </w:rPr>
      </w:pPr>
    </w:p>
    <w:p w14:paraId="02681CF8" w14:textId="77777777" w:rsidR="00DF4114" w:rsidRDefault="001D4448">
      <w:pPr>
        <w:jc w:val="both"/>
        <w:rPr>
          <w:rFonts w:ascii="Calibri" w:eastAsia="Calibri" w:hAnsi="Calibri" w:cs="Calibri"/>
          <w:b/>
        </w:rPr>
      </w:pPr>
      <w:r>
        <w:rPr>
          <w:rFonts w:ascii="Calibri" w:eastAsia="Calibri" w:hAnsi="Calibri" w:cs="Calibri"/>
          <w:b/>
        </w:rPr>
        <w:t>Purpose of Role</w:t>
      </w:r>
      <w:r w:rsidR="00DF4114">
        <w:rPr>
          <w:rFonts w:ascii="Calibri" w:eastAsia="Calibri" w:hAnsi="Calibri" w:cs="Calibri"/>
          <w:b/>
        </w:rPr>
        <w:t xml:space="preserve">         </w:t>
      </w:r>
    </w:p>
    <w:p w14:paraId="6F2C17E1" w14:textId="77777777" w:rsidR="00DF4114" w:rsidRDefault="00DF4114">
      <w:pPr>
        <w:jc w:val="both"/>
        <w:rPr>
          <w:rFonts w:ascii="Calibri" w:eastAsia="Calibri" w:hAnsi="Calibri" w:cs="Calibri"/>
          <w:b/>
        </w:rPr>
      </w:pPr>
    </w:p>
    <w:p w14:paraId="099CFF04" w14:textId="60F510B5" w:rsidR="00457563" w:rsidRPr="00DF4114" w:rsidRDefault="00DF4114">
      <w:pPr>
        <w:jc w:val="both"/>
        <w:rPr>
          <w:rFonts w:asciiTheme="minorHAnsi" w:eastAsia="Calibri" w:hAnsiTheme="minorHAnsi" w:cstheme="minorHAnsi"/>
          <w:b/>
          <w:sz w:val="22"/>
          <w:szCs w:val="22"/>
        </w:rPr>
      </w:pPr>
      <w:r w:rsidRPr="00DF4114">
        <w:rPr>
          <w:rFonts w:asciiTheme="minorHAnsi" w:hAnsiTheme="minorHAnsi" w:cstheme="minorHAnsi"/>
          <w:sz w:val="22"/>
          <w:szCs w:val="22"/>
        </w:rPr>
        <w:t>To lead</w:t>
      </w:r>
      <w:r w:rsidR="00340C25">
        <w:rPr>
          <w:rFonts w:asciiTheme="minorHAnsi" w:hAnsiTheme="minorHAnsi" w:cstheme="minorHAnsi"/>
          <w:sz w:val="22"/>
          <w:szCs w:val="22"/>
        </w:rPr>
        <w:t xml:space="preserve"> and assist </w:t>
      </w:r>
      <w:r w:rsidRPr="00DF4114">
        <w:rPr>
          <w:rFonts w:asciiTheme="minorHAnsi" w:hAnsiTheme="minorHAnsi" w:cstheme="minorHAnsi"/>
          <w:sz w:val="22"/>
          <w:szCs w:val="22"/>
        </w:rPr>
        <w:t xml:space="preserve">the play of </w:t>
      </w:r>
      <w:r w:rsidR="00340C25" w:rsidRPr="00DF4114">
        <w:rPr>
          <w:rFonts w:asciiTheme="minorHAnsi" w:hAnsiTheme="minorHAnsi" w:cstheme="minorHAnsi"/>
          <w:sz w:val="22"/>
          <w:szCs w:val="22"/>
        </w:rPr>
        <w:t>children, assist</w:t>
      </w:r>
      <w:r w:rsidR="00522699">
        <w:rPr>
          <w:rFonts w:asciiTheme="minorHAnsi" w:hAnsiTheme="minorHAnsi" w:cstheme="minorHAnsi"/>
          <w:sz w:val="22"/>
          <w:szCs w:val="22"/>
        </w:rPr>
        <w:t>ing</w:t>
      </w:r>
      <w:r w:rsidR="00340C25" w:rsidRPr="00DF4114">
        <w:rPr>
          <w:rFonts w:asciiTheme="minorHAnsi" w:hAnsiTheme="minorHAnsi" w:cstheme="minorHAnsi"/>
          <w:sz w:val="22"/>
          <w:szCs w:val="22"/>
        </w:rPr>
        <w:t xml:space="preserve"> in their supervision both in the dining area, and in play</w:t>
      </w:r>
      <w:r w:rsidRPr="00DF4114">
        <w:rPr>
          <w:rFonts w:asciiTheme="minorHAnsi" w:hAnsiTheme="minorHAnsi" w:cstheme="minorHAnsi"/>
          <w:sz w:val="22"/>
          <w:szCs w:val="22"/>
        </w:rPr>
        <w:t xml:space="preserve"> areas</w:t>
      </w:r>
      <w:r w:rsidR="00522699">
        <w:rPr>
          <w:rFonts w:asciiTheme="minorHAnsi" w:hAnsiTheme="minorHAnsi" w:cstheme="minorHAnsi"/>
          <w:sz w:val="22"/>
          <w:szCs w:val="22"/>
        </w:rPr>
        <w:t>,</w:t>
      </w:r>
      <w:r w:rsidRPr="00DF4114">
        <w:rPr>
          <w:rFonts w:asciiTheme="minorHAnsi" w:hAnsiTheme="minorHAnsi" w:cstheme="minorHAnsi"/>
          <w:sz w:val="22"/>
          <w:szCs w:val="22"/>
        </w:rPr>
        <w:t xml:space="preserve"> to ensure the</w:t>
      </w:r>
      <w:r w:rsidR="00522699">
        <w:rPr>
          <w:rFonts w:asciiTheme="minorHAnsi" w:hAnsiTheme="minorHAnsi" w:cstheme="minorHAnsi"/>
          <w:sz w:val="22"/>
          <w:szCs w:val="22"/>
        </w:rPr>
        <w:t>ir</w:t>
      </w:r>
      <w:r w:rsidRPr="00DF4114">
        <w:rPr>
          <w:rFonts w:asciiTheme="minorHAnsi" w:hAnsiTheme="minorHAnsi" w:cstheme="minorHAnsi"/>
          <w:sz w:val="22"/>
          <w:szCs w:val="22"/>
        </w:rPr>
        <w:t xml:space="preserve"> orderly conduct, welfare and safety of pupils during the</w:t>
      </w:r>
      <w:r w:rsidR="00522699">
        <w:rPr>
          <w:rFonts w:asciiTheme="minorHAnsi" w:hAnsiTheme="minorHAnsi" w:cstheme="minorHAnsi"/>
          <w:sz w:val="22"/>
          <w:szCs w:val="22"/>
        </w:rPr>
        <w:t>ir</w:t>
      </w:r>
      <w:r w:rsidRPr="00DF4114">
        <w:rPr>
          <w:rFonts w:asciiTheme="minorHAnsi" w:hAnsiTheme="minorHAnsi" w:cstheme="minorHAnsi"/>
          <w:sz w:val="22"/>
          <w:szCs w:val="22"/>
        </w:rPr>
        <w:t xml:space="preserve"> lunch break.</w:t>
      </w:r>
    </w:p>
    <w:p w14:paraId="76D388CD" w14:textId="77777777" w:rsidR="00457563" w:rsidRDefault="00457563">
      <w:pPr>
        <w:jc w:val="both"/>
        <w:rPr>
          <w:rFonts w:ascii="Calibri" w:eastAsia="Calibri" w:hAnsi="Calibri" w:cs="Calibri"/>
          <w:b/>
        </w:rPr>
      </w:pPr>
    </w:p>
    <w:p w14:paraId="2C34228D" w14:textId="77777777" w:rsidR="00457563" w:rsidRDefault="001D4448">
      <w:pPr>
        <w:jc w:val="both"/>
        <w:rPr>
          <w:rFonts w:ascii="Calibri" w:eastAsia="Calibri" w:hAnsi="Calibri" w:cs="Calibri"/>
          <w:b/>
        </w:rPr>
      </w:pPr>
      <w:r>
        <w:rPr>
          <w:rFonts w:ascii="Calibri" w:eastAsia="Calibri" w:hAnsi="Calibri" w:cs="Calibri"/>
          <w:b/>
        </w:rPr>
        <w:t xml:space="preserve">Main Duties and Responsibilities </w:t>
      </w:r>
    </w:p>
    <w:p w14:paraId="671E3B49" w14:textId="77777777" w:rsidR="00DF4114" w:rsidRPr="00DF4114" w:rsidRDefault="00DF4114">
      <w:pPr>
        <w:jc w:val="both"/>
        <w:rPr>
          <w:rFonts w:ascii="Calibri" w:eastAsia="Calibri" w:hAnsi="Calibri" w:cs="Calibri"/>
          <w:b/>
          <w:sz w:val="22"/>
          <w:szCs w:val="22"/>
        </w:rPr>
      </w:pPr>
    </w:p>
    <w:p w14:paraId="2C88FC6B" w14:textId="7F7ABF33" w:rsidR="00DF4114" w:rsidRDefault="00577AE6"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To work as part of the Midday Play Leader Team to </w:t>
      </w:r>
      <w:r w:rsidR="00E143CE">
        <w:rPr>
          <w:rFonts w:ascii="Calibri" w:eastAsia="Calibri" w:hAnsi="Calibri" w:cs="Calibri"/>
          <w:color w:val="000000"/>
          <w:sz w:val="22"/>
          <w:szCs w:val="22"/>
        </w:rPr>
        <w:t xml:space="preserve">cover all lunchtime daily tasks, this will include sessions outside </w:t>
      </w:r>
      <w:r w:rsidR="00522699">
        <w:rPr>
          <w:rFonts w:ascii="Calibri" w:eastAsia="Calibri" w:hAnsi="Calibri" w:cs="Calibri"/>
          <w:color w:val="000000"/>
          <w:sz w:val="22"/>
          <w:szCs w:val="22"/>
        </w:rPr>
        <w:t>and</w:t>
      </w:r>
      <w:r w:rsidR="00336965">
        <w:rPr>
          <w:rFonts w:ascii="Calibri" w:eastAsia="Calibri" w:hAnsi="Calibri" w:cs="Calibri"/>
          <w:color w:val="000000"/>
          <w:sz w:val="22"/>
          <w:szCs w:val="22"/>
        </w:rPr>
        <w:t xml:space="preserve"> </w:t>
      </w:r>
      <w:r w:rsidR="00E143CE">
        <w:rPr>
          <w:rFonts w:ascii="Calibri" w:eastAsia="Calibri" w:hAnsi="Calibri" w:cs="Calibri"/>
          <w:color w:val="000000"/>
          <w:sz w:val="22"/>
          <w:szCs w:val="22"/>
        </w:rPr>
        <w:t>sessions in the dining hall.</w:t>
      </w:r>
    </w:p>
    <w:p w14:paraId="3B6A0940" w14:textId="16410848" w:rsidR="00E143CE" w:rsidRDefault="00E143CE"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Work with the Midday Play team to ensure all children have access to exciting play opportunities every </w:t>
      </w:r>
      <w:r w:rsidR="00336965">
        <w:rPr>
          <w:rFonts w:ascii="Calibri" w:eastAsia="Calibri" w:hAnsi="Calibri" w:cs="Calibri"/>
          <w:color w:val="000000"/>
          <w:sz w:val="22"/>
          <w:szCs w:val="22"/>
        </w:rPr>
        <w:t>lunchtime</w:t>
      </w:r>
      <w:r>
        <w:rPr>
          <w:rFonts w:ascii="Calibri" w:eastAsia="Calibri" w:hAnsi="Calibri" w:cs="Calibri"/>
          <w:color w:val="000000"/>
          <w:sz w:val="22"/>
          <w:szCs w:val="22"/>
        </w:rPr>
        <w:t>.</w:t>
      </w:r>
    </w:p>
    <w:p w14:paraId="3461452B" w14:textId="3256D84E" w:rsidR="00E143CE" w:rsidRDefault="00E143CE"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Facilitate play </w:t>
      </w:r>
      <w:r w:rsidR="00336965">
        <w:rPr>
          <w:rFonts w:ascii="Calibri" w:eastAsia="Calibri" w:hAnsi="Calibri" w:cs="Calibri"/>
          <w:color w:val="000000"/>
          <w:sz w:val="22"/>
          <w:szCs w:val="22"/>
        </w:rPr>
        <w:t>opportunities</w:t>
      </w:r>
      <w:r>
        <w:rPr>
          <w:rFonts w:ascii="Calibri" w:eastAsia="Calibri" w:hAnsi="Calibri" w:cs="Calibri"/>
          <w:color w:val="000000"/>
          <w:sz w:val="22"/>
          <w:szCs w:val="22"/>
        </w:rPr>
        <w:t xml:space="preserve"> and act as an ambassador for play.</w:t>
      </w:r>
    </w:p>
    <w:p w14:paraId="48B4F92F" w14:textId="33537016"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Ensure that all our children have a safe site for play.</w:t>
      </w:r>
    </w:p>
    <w:p w14:paraId="22FFD8D5" w14:textId="7B3E3F00"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Coordinate and communicate between play zones and the dining hall to ensure all children visit the dining hall and eat their lunch.</w:t>
      </w:r>
    </w:p>
    <w:p w14:paraId="1E03D1F9" w14:textId="0AA6F6EE"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Assist with putting out and putting away of play equipment/kit.</w:t>
      </w:r>
    </w:p>
    <w:p w14:paraId="425BB50B" w14:textId="67C71300"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Record and report incidents that occur during lunchtime- </w:t>
      </w:r>
      <w:r w:rsidR="00522699">
        <w:rPr>
          <w:rFonts w:ascii="Calibri" w:eastAsia="Calibri" w:hAnsi="Calibri" w:cs="Calibri"/>
          <w:color w:val="000000"/>
          <w:sz w:val="22"/>
          <w:szCs w:val="22"/>
        </w:rPr>
        <w:t>e.g.</w:t>
      </w:r>
      <w:r>
        <w:rPr>
          <w:rFonts w:ascii="Calibri" w:eastAsia="Calibri" w:hAnsi="Calibri" w:cs="Calibri"/>
          <w:color w:val="000000"/>
          <w:sz w:val="22"/>
          <w:szCs w:val="22"/>
        </w:rPr>
        <w:t xml:space="preserve"> First Aid, behaviour, safeguarding and site issues.</w:t>
      </w:r>
    </w:p>
    <w:p w14:paraId="6BC23FDC" w14:textId="031E7232"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Assess and deliver first aid to pupils (if trained) and assist with first aid reporting.</w:t>
      </w:r>
    </w:p>
    <w:p w14:paraId="681CCC26" w14:textId="62BB9392"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Coordinate and communicate with the Midday Play Leaders and the Catering team to ensure all children visit the dining hall in a scheduled manner, to minimise queueing and maximise playtime outside.</w:t>
      </w:r>
    </w:p>
    <w:p w14:paraId="511920AE" w14:textId="150370EE"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Assist children at lunch, </w:t>
      </w:r>
      <w:r w:rsidR="00522699">
        <w:rPr>
          <w:rFonts w:ascii="Calibri" w:eastAsia="Calibri" w:hAnsi="Calibri" w:cs="Calibri"/>
          <w:color w:val="000000"/>
          <w:sz w:val="22"/>
          <w:szCs w:val="22"/>
        </w:rPr>
        <w:t>e.g.</w:t>
      </w:r>
      <w:r>
        <w:rPr>
          <w:rFonts w:ascii="Calibri" w:eastAsia="Calibri" w:hAnsi="Calibri" w:cs="Calibri"/>
          <w:color w:val="000000"/>
          <w:sz w:val="22"/>
          <w:szCs w:val="22"/>
        </w:rPr>
        <w:t xml:space="preserve"> queueing, </w:t>
      </w:r>
      <w:r w:rsidR="00522699">
        <w:rPr>
          <w:rFonts w:ascii="Calibri" w:eastAsia="Calibri" w:hAnsi="Calibri" w:cs="Calibri"/>
          <w:color w:val="000000"/>
          <w:sz w:val="22"/>
          <w:szCs w:val="22"/>
        </w:rPr>
        <w:t>being</w:t>
      </w:r>
      <w:r>
        <w:rPr>
          <w:rFonts w:ascii="Calibri" w:eastAsia="Calibri" w:hAnsi="Calibri" w:cs="Calibri"/>
          <w:color w:val="000000"/>
          <w:sz w:val="22"/>
          <w:szCs w:val="22"/>
        </w:rPr>
        <w:t xml:space="preserve"> seated, opening packets, spillages, disagreements, clearing plates and cutlery and encouraging good eating and social skills.</w:t>
      </w:r>
    </w:p>
    <w:p w14:paraId="7D7DA708" w14:textId="20774215" w:rsidR="00336965" w:rsidRDefault="00336965"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Clear and clean the hall during service, </w:t>
      </w:r>
      <w:r w:rsidR="00522699">
        <w:rPr>
          <w:rFonts w:ascii="Calibri" w:eastAsia="Calibri" w:hAnsi="Calibri" w:cs="Calibri"/>
          <w:color w:val="000000"/>
          <w:sz w:val="22"/>
          <w:szCs w:val="22"/>
        </w:rPr>
        <w:t>e.g.</w:t>
      </w:r>
      <w:r>
        <w:rPr>
          <w:rFonts w:ascii="Calibri" w:eastAsia="Calibri" w:hAnsi="Calibri" w:cs="Calibri"/>
          <w:color w:val="000000"/>
          <w:sz w:val="22"/>
          <w:szCs w:val="22"/>
        </w:rPr>
        <w:t xml:space="preserve"> spillages, assisting with waste food, trays and cutlery.</w:t>
      </w:r>
    </w:p>
    <w:p w14:paraId="5DB9B856" w14:textId="71436C9D" w:rsidR="00336965"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Clean, pack down and store all dining hall furniture at the end of lunch.</w:t>
      </w:r>
    </w:p>
    <w:p w14:paraId="42AAAF28" w14:textId="12DB33AC"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Offer care, advice and support for children during </w:t>
      </w:r>
      <w:r w:rsidR="00522699">
        <w:rPr>
          <w:rFonts w:ascii="Calibri" w:eastAsia="Calibri" w:hAnsi="Calibri" w:cs="Calibri"/>
          <w:color w:val="000000"/>
          <w:sz w:val="22"/>
          <w:szCs w:val="22"/>
        </w:rPr>
        <w:t>lunchtime</w:t>
      </w:r>
      <w:r>
        <w:rPr>
          <w:rFonts w:ascii="Calibri" w:eastAsia="Calibri" w:hAnsi="Calibri" w:cs="Calibri"/>
          <w:color w:val="000000"/>
          <w:sz w:val="22"/>
          <w:szCs w:val="22"/>
        </w:rPr>
        <w:t>.</w:t>
      </w:r>
    </w:p>
    <w:p w14:paraId="290E8F0D" w14:textId="7E56F8D4"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Contribute ideas and suggestions to improve the team practices and performance.</w:t>
      </w:r>
    </w:p>
    <w:p w14:paraId="6994EAB4" w14:textId="0184D98D"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Promote and safeguard the safety and welfare of children in accordance with School Child Protection and behaviour management policies.</w:t>
      </w:r>
    </w:p>
    <w:p w14:paraId="609A9FF5" w14:textId="54C32DE8"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Support and uphold Brackensdale Spencer Academies values, our school rules and reward pupils with verbal praise for positive attitudes and behaviours.</w:t>
      </w:r>
    </w:p>
    <w:p w14:paraId="5EC4EE6D" w14:textId="7326D15D"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Attend periodic team meetings and or training for professional development.</w:t>
      </w:r>
    </w:p>
    <w:p w14:paraId="333AC1B7" w14:textId="3250C507" w:rsidR="002360BD" w:rsidRDefault="002360BD" w:rsidP="00DF4114">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Assist with training new team members.</w:t>
      </w:r>
    </w:p>
    <w:p w14:paraId="5FA365C6" w14:textId="75A6EC84" w:rsidR="00295C93" w:rsidRDefault="00295C93" w:rsidP="00295C93">
      <w:pPr>
        <w:rPr>
          <w:rFonts w:ascii="Calibri" w:eastAsia="Calibri" w:hAnsi="Calibri" w:cs="Calibri"/>
          <w:color w:val="000000"/>
          <w:sz w:val="22"/>
          <w:szCs w:val="22"/>
        </w:rPr>
      </w:pPr>
    </w:p>
    <w:p w14:paraId="1FCC7985" w14:textId="025E96A5" w:rsidR="00295C93" w:rsidRDefault="00295C93" w:rsidP="00295C93">
      <w:pPr>
        <w:rPr>
          <w:rFonts w:ascii="Calibri" w:eastAsia="Calibri" w:hAnsi="Calibri" w:cs="Calibri"/>
          <w:color w:val="000000"/>
          <w:sz w:val="22"/>
          <w:szCs w:val="22"/>
        </w:rPr>
      </w:pPr>
    </w:p>
    <w:p w14:paraId="01C5FBAE" w14:textId="2354FD7C" w:rsidR="00295C93" w:rsidRDefault="00295C93" w:rsidP="00295C93">
      <w:pPr>
        <w:rPr>
          <w:rFonts w:ascii="Calibri" w:eastAsia="Calibri" w:hAnsi="Calibri" w:cs="Calibri"/>
          <w:color w:val="000000"/>
          <w:sz w:val="22"/>
          <w:szCs w:val="22"/>
        </w:rPr>
      </w:pPr>
    </w:p>
    <w:p w14:paraId="0E8D3C29" w14:textId="5B49B2FB" w:rsidR="00295C93" w:rsidRDefault="00295C93" w:rsidP="00295C93">
      <w:pPr>
        <w:rPr>
          <w:rFonts w:ascii="Calibri" w:eastAsia="Calibri" w:hAnsi="Calibri" w:cs="Calibri"/>
          <w:color w:val="000000"/>
          <w:sz w:val="22"/>
          <w:szCs w:val="22"/>
        </w:rPr>
      </w:pPr>
    </w:p>
    <w:p w14:paraId="356428F7" w14:textId="6EBA0A10" w:rsidR="00295C93" w:rsidRPr="00295C93" w:rsidRDefault="00295C93" w:rsidP="00295C93">
      <w:pPr>
        <w:rPr>
          <w:rFonts w:ascii="Calibri" w:eastAsia="Calibri" w:hAnsi="Calibri" w:cs="Calibri"/>
          <w:b/>
          <w:color w:val="000000"/>
        </w:rPr>
      </w:pPr>
      <w:r w:rsidRPr="00295C93">
        <w:rPr>
          <w:rFonts w:ascii="Calibri" w:eastAsia="Calibri" w:hAnsi="Calibri" w:cs="Calibri"/>
          <w:b/>
          <w:color w:val="000000"/>
        </w:rPr>
        <w:lastRenderedPageBreak/>
        <w:t>Knowledge, Experience and Training</w:t>
      </w:r>
    </w:p>
    <w:p w14:paraId="74BBD9E8" w14:textId="77777777" w:rsidR="00295C93" w:rsidRDefault="00295C93" w:rsidP="00295C93">
      <w:pPr>
        <w:rPr>
          <w:rFonts w:ascii="Calibri" w:eastAsia="Calibri" w:hAnsi="Calibri" w:cs="Calibri"/>
          <w:color w:val="000000"/>
          <w:sz w:val="22"/>
          <w:szCs w:val="22"/>
        </w:rPr>
      </w:pPr>
    </w:p>
    <w:p w14:paraId="1875C0FF" w14:textId="51C593D7" w:rsidR="00295C93" w:rsidRDefault="00295C93" w:rsidP="00295C93">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Previous experience of Play work or working with children highly desirable </w:t>
      </w:r>
    </w:p>
    <w:p w14:paraId="23C584A3" w14:textId="11A6E01A" w:rsidR="00295C93" w:rsidRDefault="00295C93" w:rsidP="00295C93">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Knowledge and or</w:t>
      </w:r>
      <w:r w:rsidR="002A56D2">
        <w:rPr>
          <w:rFonts w:ascii="Calibri" w:eastAsia="Calibri" w:hAnsi="Calibri" w:cs="Calibri"/>
          <w:color w:val="000000"/>
          <w:sz w:val="22"/>
          <w:szCs w:val="22"/>
        </w:rPr>
        <w:t xml:space="preserve"> understanding of the play work principals desirable.</w:t>
      </w:r>
    </w:p>
    <w:p w14:paraId="49F0000A" w14:textId="5FB54E58" w:rsidR="002A56D2" w:rsidRDefault="002A56D2" w:rsidP="00295C93">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Previous first aid experience desirable (Basic First  Training will be provided)</w:t>
      </w:r>
    </w:p>
    <w:p w14:paraId="498B7649" w14:textId="311CB44C" w:rsidR="002A56D2" w:rsidRDefault="002A56D2" w:rsidP="00295C93">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Literacy and Numeracy: Ability to follow written guidance and procedures </w:t>
      </w:r>
    </w:p>
    <w:p w14:paraId="353D98AF" w14:textId="1F0509CB" w:rsidR="002A56D2" w:rsidRDefault="002A56D2" w:rsidP="00295C93">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Verbal and written skills: Midday Team members will be required to record incidents swiftly and add to appropriate Academy records. Ability to give clear and verbal instructions to children and team members. Ability to follow correct protocol.</w:t>
      </w:r>
    </w:p>
    <w:p w14:paraId="1F5566FF" w14:textId="253A0B35" w:rsidR="002A56D2" w:rsidRDefault="002A56D2" w:rsidP="002A56D2">
      <w:pPr>
        <w:rPr>
          <w:rFonts w:ascii="Calibri" w:eastAsia="Calibri" w:hAnsi="Calibri" w:cs="Calibri"/>
          <w:color w:val="000000"/>
          <w:sz w:val="22"/>
          <w:szCs w:val="22"/>
        </w:rPr>
      </w:pPr>
    </w:p>
    <w:p w14:paraId="3ECCC825" w14:textId="1DF375F8" w:rsidR="002A56D2" w:rsidRDefault="002A56D2" w:rsidP="002A56D2">
      <w:pPr>
        <w:rPr>
          <w:rFonts w:ascii="Calibri" w:eastAsia="Calibri" w:hAnsi="Calibri" w:cs="Calibri"/>
          <w:b/>
          <w:color w:val="000000"/>
        </w:rPr>
      </w:pPr>
      <w:r w:rsidRPr="002A56D2">
        <w:rPr>
          <w:rFonts w:ascii="Calibri" w:eastAsia="Calibri" w:hAnsi="Calibri" w:cs="Calibri"/>
          <w:b/>
          <w:color w:val="000000"/>
        </w:rPr>
        <w:t>Skills and Personal Attributes:</w:t>
      </w:r>
    </w:p>
    <w:p w14:paraId="2001798C" w14:textId="77777777" w:rsidR="002A56D2" w:rsidRPr="002A56D2" w:rsidRDefault="002A56D2" w:rsidP="002A56D2">
      <w:pPr>
        <w:rPr>
          <w:rFonts w:ascii="Calibri" w:eastAsia="Calibri" w:hAnsi="Calibri" w:cs="Calibri"/>
          <w:b/>
          <w:color w:val="000000"/>
        </w:rPr>
      </w:pPr>
    </w:p>
    <w:p w14:paraId="5CA306BD" w14:textId="246799CA" w:rsidR="002A56D2" w:rsidRDefault="002A56D2"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Enjoy working with young people (all ages in the Primary School range 3-11 years)</w:t>
      </w:r>
      <w:r w:rsidR="005245DE">
        <w:rPr>
          <w:rFonts w:ascii="Calibri" w:eastAsia="Calibri" w:hAnsi="Calibri" w:cs="Calibri"/>
          <w:color w:val="000000"/>
          <w:sz w:val="22"/>
          <w:szCs w:val="22"/>
        </w:rPr>
        <w:t xml:space="preserve"> including the children in our Enhanced Resource Area of the Academy.</w:t>
      </w:r>
    </w:p>
    <w:p w14:paraId="3583B100" w14:textId="6FE1B3F4" w:rsidR="005245DE" w:rsidRDefault="005245D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Positive and supportive attitude towards young people of all ages, abilities and backgrounds</w:t>
      </w:r>
    </w:p>
    <w:p w14:paraId="40C19239" w14:textId="05141076" w:rsidR="005245DE" w:rsidRDefault="005245D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Confident in working with and able to influence and negotiate with children from Nursery (3 years old) to Year 6 (11 years old).</w:t>
      </w:r>
    </w:p>
    <w:p w14:paraId="6DC8363D" w14:textId="5408FDBE" w:rsidR="005245DE" w:rsidRDefault="005245D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Strong </w:t>
      </w:r>
      <w:r w:rsidR="00522699">
        <w:rPr>
          <w:rFonts w:ascii="Calibri" w:eastAsia="Calibri" w:hAnsi="Calibri" w:cs="Calibri"/>
          <w:color w:val="000000"/>
          <w:sz w:val="22"/>
          <w:szCs w:val="22"/>
        </w:rPr>
        <w:t>teamwork</w:t>
      </w:r>
      <w:r w:rsidR="00202DAE">
        <w:rPr>
          <w:rFonts w:ascii="Calibri" w:eastAsia="Calibri" w:hAnsi="Calibri" w:cs="Calibri"/>
          <w:color w:val="000000"/>
          <w:sz w:val="22"/>
          <w:szCs w:val="22"/>
        </w:rPr>
        <w:t xml:space="preserve"> </w:t>
      </w:r>
      <w:r w:rsidR="00522699">
        <w:rPr>
          <w:rFonts w:ascii="Calibri" w:eastAsia="Calibri" w:hAnsi="Calibri" w:cs="Calibri"/>
          <w:color w:val="000000"/>
          <w:sz w:val="22"/>
          <w:szCs w:val="22"/>
        </w:rPr>
        <w:t>skills</w:t>
      </w:r>
      <w:r w:rsidR="00202DAE">
        <w:rPr>
          <w:rFonts w:ascii="Calibri" w:eastAsia="Calibri" w:hAnsi="Calibri" w:cs="Calibri"/>
          <w:color w:val="000000"/>
          <w:sz w:val="22"/>
          <w:szCs w:val="22"/>
        </w:rPr>
        <w:t xml:space="preserve"> enjoy being part of a team, supportive, flexible and reliable.</w:t>
      </w:r>
    </w:p>
    <w:p w14:paraId="6E599FB2" w14:textId="7E3F5B80" w:rsidR="00202DAE" w:rsidRDefault="00202DA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Practical , solutions driven</w:t>
      </w:r>
    </w:p>
    <w:p w14:paraId="5FA64664" w14:textId="51113D5A" w:rsidR="00202DAE" w:rsidRDefault="00202DA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Have a friendly, approachable and caring manner.</w:t>
      </w:r>
    </w:p>
    <w:p w14:paraId="1D6B7FE9" w14:textId="0B6A0FBC" w:rsidR="00202DAE" w:rsidRDefault="00202DA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Dependable, with good time keeping</w:t>
      </w:r>
    </w:p>
    <w:p w14:paraId="7EEA5ED5" w14:textId="5F622795" w:rsidR="00202DAE" w:rsidRPr="002A56D2" w:rsidRDefault="00202DAE" w:rsidP="002A56D2">
      <w:pPr>
        <w:pStyle w:val="ListParagraph"/>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Willingness to try new things, work outside comfort zone and that “extra mile”.</w:t>
      </w:r>
    </w:p>
    <w:p w14:paraId="7A52B6F9" w14:textId="0B45E21E" w:rsidR="002A56D2" w:rsidRPr="002A56D2" w:rsidRDefault="002A56D2" w:rsidP="002A56D2">
      <w:pPr>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2A56D2">
        <w:rPr>
          <w:rFonts w:asciiTheme="minorHAnsi" w:eastAsia="Calibri" w:hAnsiTheme="minorHAnsi" w:cstheme="minorHAnsi"/>
          <w:b/>
          <w:color w:val="000000"/>
        </w:rPr>
        <w:t xml:space="preserve">   </w:t>
      </w:r>
    </w:p>
    <w:p w14:paraId="7A91F7A5" w14:textId="7E002FA6" w:rsidR="00457563" w:rsidRDefault="001D4448">
      <w:pPr>
        <w:jc w:val="both"/>
        <w:rPr>
          <w:rFonts w:ascii="Calibri" w:eastAsia="Calibri" w:hAnsi="Calibri" w:cs="Calibri"/>
          <w:b/>
        </w:rPr>
      </w:pPr>
      <w:r>
        <w:rPr>
          <w:rFonts w:ascii="Calibri" w:eastAsia="Calibri" w:hAnsi="Calibri" w:cs="Calibri"/>
          <w:b/>
        </w:rPr>
        <w:t>General</w:t>
      </w:r>
    </w:p>
    <w:p w14:paraId="6830F42E" w14:textId="07345EF8" w:rsidR="00144C15" w:rsidRDefault="00144C15">
      <w:pPr>
        <w:jc w:val="both"/>
        <w:rPr>
          <w:rFonts w:ascii="Calibri" w:eastAsia="Calibri" w:hAnsi="Calibri" w:cs="Calibri"/>
          <w:b/>
        </w:rPr>
      </w:pPr>
    </w:p>
    <w:p w14:paraId="7F2BFC26" w14:textId="7EE401E4" w:rsidR="00144C15" w:rsidRPr="00144C15" w:rsidRDefault="00144C15" w:rsidP="00144C15">
      <w:pPr>
        <w:pStyle w:val="ListParagraph"/>
        <w:numPr>
          <w:ilvl w:val="0"/>
          <w:numId w:val="8"/>
        </w:numPr>
        <w:ind w:left="1134" w:hanging="425"/>
        <w:jc w:val="both"/>
        <w:rPr>
          <w:rFonts w:ascii="Calibri" w:eastAsia="Calibri" w:hAnsi="Calibri" w:cs="Calibri"/>
          <w:b/>
        </w:rPr>
      </w:pPr>
      <w:r>
        <w:rPr>
          <w:rFonts w:ascii="Calibri" w:eastAsia="Calibri" w:hAnsi="Calibri" w:cs="Calibri"/>
          <w:sz w:val="22"/>
          <w:szCs w:val="22"/>
        </w:rPr>
        <w:t>Work in a professional manner and with integrity and maintain confidentiality of records and information.</w:t>
      </w:r>
    </w:p>
    <w:p w14:paraId="0C2983FD" w14:textId="526A7A55" w:rsidR="00144C15" w:rsidRPr="00144C15" w:rsidRDefault="00144C15" w:rsidP="00144C15">
      <w:pPr>
        <w:pStyle w:val="ListParagraph"/>
        <w:numPr>
          <w:ilvl w:val="0"/>
          <w:numId w:val="8"/>
        </w:numPr>
        <w:ind w:left="1134" w:hanging="425"/>
        <w:jc w:val="both"/>
        <w:rPr>
          <w:rFonts w:ascii="Calibri" w:eastAsia="Calibri" w:hAnsi="Calibri" w:cs="Calibri"/>
          <w:b/>
        </w:rPr>
      </w:pPr>
      <w:r>
        <w:rPr>
          <w:rFonts w:ascii="Calibri" w:eastAsia="Calibri" w:hAnsi="Calibri" w:cs="Calibri"/>
          <w:sz w:val="22"/>
          <w:szCs w:val="22"/>
        </w:rPr>
        <w:t>Maintain up to date knowledge in line with national changes and legislation as appropriate to the role.</w:t>
      </w:r>
    </w:p>
    <w:p w14:paraId="59E3FAC6" w14:textId="16BE92C3" w:rsidR="00144C15" w:rsidRPr="00144C15" w:rsidRDefault="00144C15" w:rsidP="00144C15">
      <w:pPr>
        <w:pStyle w:val="ListParagraph"/>
        <w:numPr>
          <w:ilvl w:val="0"/>
          <w:numId w:val="8"/>
        </w:numPr>
        <w:ind w:left="1134" w:hanging="425"/>
        <w:jc w:val="both"/>
        <w:rPr>
          <w:rFonts w:ascii="Calibri" w:eastAsia="Calibri" w:hAnsi="Calibri" w:cs="Calibri"/>
          <w:b/>
        </w:rPr>
      </w:pPr>
      <w:r>
        <w:rPr>
          <w:rFonts w:ascii="Calibri" w:eastAsia="Calibri" w:hAnsi="Calibri" w:cs="Calibri"/>
          <w:sz w:val="22"/>
          <w:szCs w:val="22"/>
        </w:rPr>
        <w:t>Be aware and comply with all Academy Policies including in particular Health and Safety and Safeguarding.</w:t>
      </w:r>
    </w:p>
    <w:p w14:paraId="2810F472" w14:textId="1CE911EA" w:rsidR="00144C15" w:rsidRPr="00340C25" w:rsidRDefault="00144C15" w:rsidP="00144C15">
      <w:pPr>
        <w:pStyle w:val="ListParagraph"/>
        <w:numPr>
          <w:ilvl w:val="0"/>
          <w:numId w:val="8"/>
        </w:numPr>
        <w:ind w:left="1134" w:hanging="425"/>
        <w:jc w:val="both"/>
        <w:rPr>
          <w:rFonts w:ascii="Calibri" w:eastAsia="Calibri" w:hAnsi="Calibri" w:cs="Calibri"/>
          <w:b/>
        </w:rPr>
      </w:pPr>
      <w:r>
        <w:rPr>
          <w:rFonts w:ascii="Calibri" w:eastAsia="Calibri" w:hAnsi="Calibri" w:cs="Calibri"/>
          <w:sz w:val="22"/>
          <w:szCs w:val="22"/>
        </w:rPr>
        <w:t xml:space="preserve">Participate in the Trust </w:t>
      </w:r>
      <w:r w:rsidR="00340C25">
        <w:rPr>
          <w:rFonts w:ascii="Calibri" w:eastAsia="Calibri" w:hAnsi="Calibri" w:cs="Calibri"/>
          <w:sz w:val="22"/>
          <w:szCs w:val="22"/>
        </w:rPr>
        <w:t>Appraisal process and undertake professional development as required</w:t>
      </w:r>
    </w:p>
    <w:p w14:paraId="34610E69" w14:textId="7088F5F9" w:rsidR="00340C25" w:rsidRPr="00340C25" w:rsidRDefault="00340C25" w:rsidP="00144C15">
      <w:pPr>
        <w:pStyle w:val="ListParagraph"/>
        <w:numPr>
          <w:ilvl w:val="0"/>
          <w:numId w:val="8"/>
        </w:numPr>
        <w:ind w:left="1134" w:hanging="425"/>
        <w:jc w:val="both"/>
        <w:rPr>
          <w:rFonts w:ascii="Calibri" w:eastAsia="Calibri" w:hAnsi="Calibri" w:cs="Calibri"/>
          <w:b/>
        </w:rPr>
      </w:pPr>
      <w:r>
        <w:rPr>
          <w:rFonts w:ascii="Calibri" w:eastAsia="Calibri" w:hAnsi="Calibri" w:cs="Calibri"/>
          <w:sz w:val="22"/>
          <w:szCs w:val="22"/>
        </w:rPr>
        <w:t>Adhere to internal and external deadlines</w:t>
      </w:r>
    </w:p>
    <w:p w14:paraId="4CD676DE" w14:textId="1A95A904" w:rsidR="00DF4114" w:rsidRPr="00340C25" w:rsidRDefault="00340C25" w:rsidP="00A41FD3">
      <w:pPr>
        <w:pStyle w:val="ListParagraph"/>
        <w:numPr>
          <w:ilvl w:val="0"/>
          <w:numId w:val="8"/>
        </w:numPr>
        <w:ind w:left="1134" w:hanging="425"/>
        <w:jc w:val="both"/>
        <w:rPr>
          <w:rFonts w:ascii="Calibri" w:eastAsia="Calibri" w:hAnsi="Calibri" w:cs="Calibri"/>
          <w:b/>
        </w:rPr>
      </w:pPr>
      <w:r w:rsidRPr="00340C25">
        <w:rPr>
          <w:rFonts w:ascii="Calibri" w:eastAsia="Calibri" w:hAnsi="Calibri" w:cs="Calibri"/>
          <w:sz w:val="22"/>
          <w:szCs w:val="22"/>
        </w:rPr>
        <w:t>Contribute to the overall aims and ethos of the Spencer Academies Trust and establish constructive relationships with nominated Academies and other agencies as appropriate to the role.</w:t>
      </w:r>
    </w:p>
    <w:p w14:paraId="59E7A0A8" w14:textId="77777777" w:rsidR="002675E9" w:rsidRPr="00144C15" w:rsidRDefault="002675E9" w:rsidP="00340C25">
      <w:pPr>
        <w:pStyle w:val="ListParagraph"/>
        <w:rPr>
          <w:rFonts w:ascii="Calibri" w:eastAsia="Calibri" w:hAnsi="Calibri" w:cs="Calibri"/>
          <w:sz w:val="22"/>
          <w:szCs w:val="22"/>
        </w:rPr>
      </w:pPr>
    </w:p>
    <w:p w14:paraId="260B3ED9" w14:textId="7D6DB0DB" w:rsidR="00457563" w:rsidRDefault="001D4448">
      <w:pPr>
        <w:rPr>
          <w:rFonts w:ascii="Calibri" w:eastAsia="Calibri" w:hAnsi="Calibri" w:cs="Calibri"/>
          <w:sz w:val="22"/>
          <w:szCs w:val="22"/>
        </w:rPr>
      </w:pPr>
      <w:r w:rsidRPr="00CE79C0">
        <w:rPr>
          <w:rFonts w:ascii="Calibri" w:eastAsia="Calibri" w:hAnsi="Calibri" w:cs="Calibri"/>
          <w:sz w:val="22"/>
          <w:szCs w:val="22"/>
        </w:rPr>
        <w:t xml:space="preserve">These above-mentioned duties are neither exclusive nor </w:t>
      </w:r>
      <w:r w:rsidR="00522699" w:rsidRPr="00CE79C0">
        <w:rPr>
          <w:rFonts w:ascii="Calibri" w:eastAsia="Calibri" w:hAnsi="Calibri" w:cs="Calibri"/>
          <w:sz w:val="22"/>
          <w:szCs w:val="22"/>
        </w:rPr>
        <w:t>exhaustive;</w:t>
      </w:r>
      <w:r w:rsidRPr="00CE79C0">
        <w:rPr>
          <w:rFonts w:ascii="Calibri" w:eastAsia="Calibri" w:hAnsi="Calibri" w:cs="Calibri"/>
          <w:sz w:val="22"/>
          <w:szCs w:val="22"/>
        </w:rPr>
        <w:t xml:space="preserve"> the post- holder may be required to carry out other duties as required by the Trust.</w:t>
      </w:r>
    </w:p>
    <w:p w14:paraId="1776149D" w14:textId="4A3DB4AA" w:rsidR="00340C25" w:rsidRDefault="00340C25">
      <w:pPr>
        <w:rPr>
          <w:rFonts w:ascii="Calibri" w:eastAsia="Calibri" w:hAnsi="Calibri" w:cs="Calibri"/>
          <w:sz w:val="22"/>
          <w:szCs w:val="22"/>
        </w:rPr>
      </w:pPr>
    </w:p>
    <w:p w14:paraId="3C48C4DC" w14:textId="0AC1DD15" w:rsidR="00340C25" w:rsidRPr="00522699" w:rsidRDefault="00340C25">
      <w:pPr>
        <w:rPr>
          <w:rFonts w:ascii="Calibri" w:eastAsia="Calibri" w:hAnsi="Calibri" w:cs="Calibri"/>
          <w:b/>
          <w:sz w:val="22"/>
          <w:szCs w:val="22"/>
        </w:rPr>
      </w:pPr>
      <w:r w:rsidRPr="00522699">
        <w:rPr>
          <w:rFonts w:ascii="Calibri" w:eastAsia="Calibri" w:hAnsi="Calibri" w:cs="Calibri"/>
          <w:b/>
          <w:sz w:val="22"/>
          <w:szCs w:val="22"/>
        </w:rPr>
        <w:t>The job description is to be reviewed annually and may be amended following consultation between the Principal and Post Holder.</w:t>
      </w:r>
    </w:p>
    <w:p w14:paraId="1876E14D" w14:textId="77777777" w:rsidR="00457563" w:rsidRPr="00CE79C0" w:rsidRDefault="00457563">
      <w:pPr>
        <w:rPr>
          <w:rFonts w:ascii="Calibri" w:eastAsia="Calibri" w:hAnsi="Calibri" w:cs="Calibri"/>
          <w:sz w:val="22"/>
          <w:szCs w:val="22"/>
        </w:rPr>
      </w:pPr>
    </w:p>
    <w:p w14:paraId="23AE11FA" w14:textId="574EBFDE" w:rsidR="00457563" w:rsidRDefault="001D4448">
      <w:pPr>
        <w:rPr>
          <w:rFonts w:ascii="Calibri" w:eastAsia="Calibri" w:hAnsi="Calibri" w:cs="Calibri"/>
          <w:b/>
          <w:sz w:val="22"/>
          <w:szCs w:val="22"/>
        </w:rPr>
      </w:pPr>
      <w:r>
        <w:rPr>
          <w:rFonts w:ascii="Calibri" w:eastAsia="Calibri" w:hAnsi="Calibri" w:cs="Calibri"/>
          <w:b/>
          <w:sz w:val="22"/>
          <w:szCs w:val="22"/>
        </w:rPr>
        <w:t>Additional Information</w:t>
      </w:r>
    </w:p>
    <w:p w14:paraId="03238FBA" w14:textId="2BB30890" w:rsidR="00522699" w:rsidRDefault="00522699">
      <w:pPr>
        <w:rPr>
          <w:rFonts w:ascii="Calibri" w:eastAsia="Calibri" w:hAnsi="Calibri" w:cs="Calibri"/>
          <w:b/>
          <w:sz w:val="22"/>
          <w:szCs w:val="22"/>
        </w:rPr>
      </w:pPr>
    </w:p>
    <w:p w14:paraId="4BB3BEFE" w14:textId="77777777" w:rsidR="00522699" w:rsidRPr="00522699" w:rsidRDefault="00522699" w:rsidP="00522699">
      <w:pPr>
        <w:shd w:val="clear" w:color="auto" w:fill="FFFFFF" w:themeFill="background1"/>
        <w:jc w:val="both"/>
        <w:rPr>
          <w:rFonts w:asciiTheme="majorHAnsi" w:hAnsiTheme="majorHAnsi" w:cstheme="majorHAnsi"/>
          <w:sz w:val="22"/>
          <w:szCs w:val="22"/>
        </w:rPr>
      </w:pPr>
      <w:r w:rsidRPr="00522699">
        <w:rPr>
          <w:rFonts w:asciiTheme="majorHAnsi" w:hAnsiTheme="majorHAnsi" w:cstheme="majorHAnsi"/>
          <w:sz w:val="22"/>
          <w:szCs w:val="22"/>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49B2F20F" w14:textId="38623DCD" w:rsidR="00522699" w:rsidRDefault="00522699" w:rsidP="00522699">
      <w:pPr>
        <w:shd w:val="clear" w:color="auto" w:fill="FFFFFF" w:themeFill="background1"/>
        <w:jc w:val="both"/>
        <w:rPr>
          <w:rFonts w:asciiTheme="majorHAnsi" w:hAnsiTheme="majorHAnsi" w:cstheme="majorHAnsi"/>
          <w:sz w:val="22"/>
          <w:szCs w:val="22"/>
        </w:rPr>
      </w:pPr>
    </w:p>
    <w:p w14:paraId="2BE9B984" w14:textId="407EC0D7" w:rsidR="00522699" w:rsidRDefault="00522699" w:rsidP="00522699">
      <w:pPr>
        <w:shd w:val="clear" w:color="auto" w:fill="FFFFFF" w:themeFill="background1"/>
        <w:jc w:val="both"/>
        <w:rPr>
          <w:rFonts w:asciiTheme="majorHAnsi" w:hAnsiTheme="majorHAnsi" w:cstheme="majorHAnsi"/>
          <w:sz w:val="22"/>
          <w:szCs w:val="22"/>
        </w:rPr>
      </w:pPr>
    </w:p>
    <w:p w14:paraId="59B8C14F" w14:textId="77777777" w:rsidR="00522699" w:rsidRPr="00522699" w:rsidRDefault="00522699" w:rsidP="00522699">
      <w:pPr>
        <w:shd w:val="clear" w:color="auto" w:fill="FFFFFF" w:themeFill="background1"/>
        <w:jc w:val="both"/>
        <w:rPr>
          <w:rFonts w:asciiTheme="majorHAnsi" w:hAnsiTheme="majorHAnsi" w:cstheme="majorHAnsi"/>
          <w:sz w:val="22"/>
          <w:szCs w:val="22"/>
        </w:rPr>
      </w:pPr>
    </w:p>
    <w:p w14:paraId="6C54AE82" w14:textId="77777777" w:rsidR="00522699" w:rsidRDefault="00522699" w:rsidP="00522699">
      <w:pPr>
        <w:shd w:val="clear" w:color="auto" w:fill="FFFFFF" w:themeFill="background1"/>
        <w:jc w:val="both"/>
        <w:rPr>
          <w:rFonts w:asciiTheme="majorHAnsi" w:hAnsiTheme="majorHAnsi" w:cstheme="majorHAnsi"/>
          <w:b/>
          <w:sz w:val="22"/>
          <w:szCs w:val="22"/>
        </w:rPr>
      </w:pPr>
    </w:p>
    <w:p w14:paraId="70FD16D8" w14:textId="6A9B8BF2" w:rsidR="00522699" w:rsidRPr="00522699" w:rsidRDefault="00522699" w:rsidP="00522699">
      <w:pPr>
        <w:shd w:val="clear" w:color="auto" w:fill="FFFFFF" w:themeFill="background1"/>
        <w:jc w:val="both"/>
        <w:rPr>
          <w:rFonts w:asciiTheme="majorHAnsi" w:hAnsiTheme="majorHAnsi" w:cstheme="majorHAnsi"/>
          <w:b/>
        </w:rPr>
      </w:pPr>
      <w:r w:rsidRPr="00522699">
        <w:rPr>
          <w:rFonts w:asciiTheme="majorHAnsi" w:hAnsiTheme="majorHAnsi" w:cstheme="majorHAnsi"/>
          <w:b/>
        </w:rPr>
        <w:t>Spencer Academies Trust is a Disability Confident Committed Employer</w:t>
      </w:r>
    </w:p>
    <w:p w14:paraId="0E5C4525" w14:textId="77777777" w:rsidR="00522699" w:rsidRDefault="00522699">
      <w:pPr>
        <w:rPr>
          <w:rFonts w:ascii="Calibri" w:eastAsia="Calibri" w:hAnsi="Calibri" w:cs="Calibri"/>
          <w:b/>
          <w:sz w:val="22"/>
          <w:szCs w:val="22"/>
        </w:rPr>
      </w:pPr>
    </w:p>
    <w:p w14:paraId="67F476D7" w14:textId="77777777" w:rsidR="00457563" w:rsidRDefault="00457563">
      <w:pPr>
        <w:rPr>
          <w:rFonts w:ascii="Calibri" w:eastAsia="Calibri" w:hAnsi="Calibri" w:cs="Calibri"/>
        </w:rPr>
      </w:pPr>
    </w:p>
    <w:p w14:paraId="287FF9D6" w14:textId="4BD13647" w:rsidR="00457563" w:rsidRDefault="001D4448">
      <w:pPr>
        <w:rPr>
          <w:rFonts w:ascii="Calibri" w:eastAsia="Calibri" w:hAnsi="Calibri" w:cs="Calibri"/>
          <w:b/>
        </w:rPr>
      </w:pPr>
      <w:r>
        <w:rPr>
          <w:rFonts w:ascii="Calibri" w:eastAsia="Calibri" w:hAnsi="Calibri" w:cs="Calibr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341C2E11" w14:textId="77777777" w:rsidR="00BE5AB3" w:rsidRDefault="00BE5AB3">
      <w:pPr>
        <w:rPr>
          <w:rFonts w:ascii="Calibri" w:eastAsia="Calibri" w:hAnsi="Calibri" w:cs="Calibri"/>
          <w:color w:val="000000"/>
        </w:rPr>
      </w:pPr>
    </w:p>
    <w:tbl>
      <w:tblPr>
        <w:tblStyle w:val="TableGrid"/>
        <w:tblW w:w="0" w:type="auto"/>
        <w:tblLook w:val="04A0" w:firstRow="1" w:lastRow="0" w:firstColumn="1" w:lastColumn="0" w:noHBand="0" w:noVBand="1"/>
      </w:tblPr>
      <w:tblGrid>
        <w:gridCol w:w="2972"/>
        <w:gridCol w:w="6620"/>
      </w:tblGrid>
      <w:tr w:rsidR="00BE5AB3" w14:paraId="6E3AE8D8" w14:textId="77777777" w:rsidTr="00BE5AB3">
        <w:tc>
          <w:tcPr>
            <w:tcW w:w="2972" w:type="dxa"/>
          </w:tcPr>
          <w:p w14:paraId="776F3A27" w14:textId="77777777" w:rsidR="00BE5AB3" w:rsidRDefault="00BE5AB3">
            <w:pPr>
              <w:rPr>
                <w:rFonts w:ascii="Calibri" w:eastAsia="Calibri" w:hAnsi="Calibri" w:cs="Calibri"/>
              </w:rPr>
            </w:pPr>
            <w:r>
              <w:rPr>
                <w:rFonts w:ascii="Calibri" w:eastAsia="Calibri" w:hAnsi="Calibri" w:cs="Calibri"/>
              </w:rPr>
              <w:t>Name:</w:t>
            </w:r>
          </w:p>
          <w:p w14:paraId="1F3CB62B" w14:textId="1FDCDF4C" w:rsidR="00522699" w:rsidRDefault="00522699">
            <w:pPr>
              <w:rPr>
                <w:rFonts w:ascii="Calibri" w:eastAsia="Calibri" w:hAnsi="Calibri" w:cs="Calibri"/>
              </w:rPr>
            </w:pPr>
          </w:p>
        </w:tc>
        <w:tc>
          <w:tcPr>
            <w:tcW w:w="6620" w:type="dxa"/>
          </w:tcPr>
          <w:p w14:paraId="77255500" w14:textId="232AB14B" w:rsidR="00BE5AB3" w:rsidRPr="00BE5AB3" w:rsidRDefault="00BE5AB3">
            <w:pPr>
              <w:rPr>
                <w:rFonts w:ascii="Calibri" w:eastAsia="Calibri" w:hAnsi="Calibri" w:cs="Calibri"/>
                <w:b/>
              </w:rPr>
            </w:pPr>
          </w:p>
        </w:tc>
      </w:tr>
      <w:tr w:rsidR="00BE5AB3" w14:paraId="49D1800F" w14:textId="77777777" w:rsidTr="00BE5AB3">
        <w:tc>
          <w:tcPr>
            <w:tcW w:w="2972" w:type="dxa"/>
          </w:tcPr>
          <w:p w14:paraId="64754F80" w14:textId="77777777" w:rsidR="00BE5AB3" w:rsidRDefault="00BE5AB3">
            <w:pPr>
              <w:rPr>
                <w:rFonts w:ascii="Calibri" w:eastAsia="Calibri" w:hAnsi="Calibri" w:cs="Calibri"/>
              </w:rPr>
            </w:pPr>
            <w:r>
              <w:rPr>
                <w:rFonts w:ascii="Calibri" w:eastAsia="Calibri" w:hAnsi="Calibri" w:cs="Calibri"/>
              </w:rPr>
              <w:t xml:space="preserve">Date: </w:t>
            </w:r>
          </w:p>
          <w:p w14:paraId="65038C72" w14:textId="0116D851" w:rsidR="00522699" w:rsidRDefault="00522699">
            <w:pPr>
              <w:rPr>
                <w:rFonts w:ascii="Calibri" w:eastAsia="Calibri" w:hAnsi="Calibri" w:cs="Calibri"/>
              </w:rPr>
            </w:pPr>
          </w:p>
        </w:tc>
        <w:tc>
          <w:tcPr>
            <w:tcW w:w="6620" w:type="dxa"/>
          </w:tcPr>
          <w:p w14:paraId="542FD37F" w14:textId="77777777" w:rsidR="00BE5AB3" w:rsidRDefault="00BE5AB3">
            <w:pPr>
              <w:rPr>
                <w:rFonts w:ascii="Calibri" w:eastAsia="Calibri" w:hAnsi="Calibri" w:cs="Calibri"/>
              </w:rPr>
            </w:pPr>
          </w:p>
        </w:tc>
      </w:tr>
      <w:tr w:rsidR="00BE5AB3" w14:paraId="0FDCF05B" w14:textId="77777777" w:rsidTr="00BE5AB3">
        <w:tc>
          <w:tcPr>
            <w:tcW w:w="2972" w:type="dxa"/>
          </w:tcPr>
          <w:p w14:paraId="24BC65D6" w14:textId="77777777" w:rsidR="00BE5AB3" w:rsidRDefault="00BE5AB3">
            <w:pPr>
              <w:rPr>
                <w:rFonts w:ascii="Calibri" w:eastAsia="Calibri" w:hAnsi="Calibri" w:cs="Calibri"/>
              </w:rPr>
            </w:pPr>
            <w:r>
              <w:rPr>
                <w:rFonts w:ascii="Calibri" w:eastAsia="Calibri" w:hAnsi="Calibri" w:cs="Calibri"/>
              </w:rPr>
              <w:t>Signature:</w:t>
            </w:r>
          </w:p>
          <w:p w14:paraId="052A9FE3" w14:textId="0377C48F" w:rsidR="00522699" w:rsidRDefault="00522699">
            <w:pPr>
              <w:rPr>
                <w:rFonts w:ascii="Calibri" w:eastAsia="Calibri" w:hAnsi="Calibri" w:cs="Calibri"/>
              </w:rPr>
            </w:pPr>
          </w:p>
        </w:tc>
        <w:tc>
          <w:tcPr>
            <w:tcW w:w="6620" w:type="dxa"/>
          </w:tcPr>
          <w:p w14:paraId="4F44722C" w14:textId="6BE8A3C7" w:rsidR="00BE5AB3" w:rsidRDefault="00BE5AB3">
            <w:pPr>
              <w:rPr>
                <w:rFonts w:ascii="Calibri" w:eastAsia="Calibri" w:hAnsi="Calibri" w:cs="Calibri"/>
              </w:rPr>
            </w:pPr>
          </w:p>
        </w:tc>
      </w:tr>
    </w:tbl>
    <w:p w14:paraId="50A05784" w14:textId="77777777" w:rsidR="00457563" w:rsidRDefault="00457563">
      <w:pPr>
        <w:rPr>
          <w:rFonts w:ascii="Calibri" w:eastAsia="Calibri" w:hAnsi="Calibri" w:cs="Calibri"/>
        </w:rPr>
      </w:pPr>
    </w:p>
    <w:p w14:paraId="44734083" w14:textId="77777777" w:rsidR="00457563" w:rsidRDefault="00457563">
      <w:pPr>
        <w:jc w:val="right"/>
        <w:rPr>
          <w:rFonts w:ascii="Calibri" w:eastAsia="Calibri" w:hAnsi="Calibri" w:cs="Calibri"/>
        </w:rPr>
      </w:pPr>
    </w:p>
    <w:sectPr w:rsidR="00457563">
      <w:headerReference w:type="default" r:id="rId12"/>
      <w:footerReference w:type="default" r:id="rId13"/>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3321" w14:textId="77777777" w:rsidR="009528A6" w:rsidRDefault="009528A6">
      <w:r>
        <w:separator/>
      </w:r>
    </w:p>
  </w:endnote>
  <w:endnote w:type="continuationSeparator" w:id="0">
    <w:p w14:paraId="5BE8B3E3" w14:textId="77777777" w:rsidR="009528A6" w:rsidRDefault="0095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CCB0" w14:textId="77777777" w:rsidR="00457563" w:rsidRDefault="001D4448">
    <w:pPr>
      <w:pBdr>
        <w:top w:val="nil"/>
        <w:left w:val="nil"/>
        <w:bottom w:val="nil"/>
        <w:right w:val="nil"/>
        <w:between w:val="nil"/>
      </w:pBdr>
      <w:tabs>
        <w:tab w:val="center" w:pos="4819"/>
        <w:tab w:val="right" w:pos="9071"/>
      </w:tabs>
      <w:rPr>
        <w:rFonts w:eastAsia="Arial"/>
        <w:color w:val="000000"/>
      </w:rPr>
    </w:pPr>
    <w:r>
      <w:rPr>
        <w:rFonts w:eastAsia="Arial"/>
        <w:color w:val="000000"/>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94BE" w14:textId="77777777" w:rsidR="009528A6" w:rsidRDefault="009528A6">
      <w:r>
        <w:separator/>
      </w:r>
    </w:p>
  </w:footnote>
  <w:footnote w:type="continuationSeparator" w:id="0">
    <w:p w14:paraId="2BEDF11E" w14:textId="77777777" w:rsidR="009528A6" w:rsidRDefault="0095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C1A1" w14:textId="77777777" w:rsidR="00457563" w:rsidRDefault="001D4448">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lang w:eastAsia="en-GB"/>
      </w:rPr>
      <w:drawing>
        <wp:inline distT="0" distB="0" distL="0" distR="0" wp14:anchorId="675D7C31" wp14:editId="08725FA9">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A75"/>
    <w:multiLevelType w:val="hybridMultilevel"/>
    <w:tmpl w:val="422CF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0625B"/>
    <w:multiLevelType w:val="hybridMultilevel"/>
    <w:tmpl w:val="00AA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E38C7"/>
    <w:multiLevelType w:val="hybridMultilevel"/>
    <w:tmpl w:val="60D2C0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0A3704"/>
    <w:multiLevelType w:val="hybridMultilevel"/>
    <w:tmpl w:val="A23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C2AE0"/>
    <w:multiLevelType w:val="hybridMultilevel"/>
    <w:tmpl w:val="3E1C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157CF"/>
    <w:multiLevelType w:val="hybridMultilevel"/>
    <w:tmpl w:val="D18E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77757"/>
    <w:multiLevelType w:val="hybridMultilevel"/>
    <w:tmpl w:val="2B84AA3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7DA74BDA"/>
    <w:multiLevelType w:val="hybridMultilevel"/>
    <w:tmpl w:val="7330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3"/>
    <w:rsid w:val="00077CC2"/>
    <w:rsid w:val="00144C15"/>
    <w:rsid w:val="001D4448"/>
    <w:rsid w:val="00202DAE"/>
    <w:rsid w:val="00234DCF"/>
    <w:rsid w:val="002360BD"/>
    <w:rsid w:val="002675E9"/>
    <w:rsid w:val="00295C93"/>
    <w:rsid w:val="002A56D2"/>
    <w:rsid w:val="002B03C7"/>
    <w:rsid w:val="002D0C5B"/>
    <w:rsid w:val="00336965"/>
    <w:rsid w:val="00340C25"/>
    <w:rsid w:val="00342FFC"/>
    <w:rsid w:val="003978FC"/>
    <w:rsid w:val="003E0C43"/>
    <w:rsid w:val="00450104"/>
    <w:rsid w:val="00457563"/>
    <w:rsid w:val="004F6C4D"/>
    <w:rsid w:val="00522699"/>
    <w:rsid w:val="005245DE"/>
    <w:rsid w:val="00577AE6"/>
    <w:rsid w:val="005A0C4B"/>
    <w:rsid w:val="005A1E33"/>
    <w:rsid w:val="00764022"/>
    <w:rsid w:val="007F08B9"/>
    <w:rsid w:val="009528A6"/>
    <w:rsid w:val="009A2B7D"/>
    <w:rsid w:val="009A66F6"/>
    <w:rsid w:val="00A2487C"/>
    <w:rsid w:val="00A609EE"/>
    <w:rsid w:val="00A81F14"/>
    <w:rsid w:val="00B45003"/>
    <w:rsid w:val="00BE5AB3"/>
    <w:rsid w:val="00CE79C0"/>
    <w:rsid w:val="00DF4114"/>
    <w:rsid w:val="00E143CE"/>
    <w:rsid w:val="00E24CA0"/>
    <w:rsid w:val="00F24E43"/>
    <w:rsid w:val="00FB57DC"/>
    <w:rsid w:val="00FF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D101"/>
  <w15:docId w15:val="{7C5AA436-5FB9-49F1-BEB8-99F62819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ymbol"/>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d29136-72b7-4cfa-92a9-4d5d03a93437"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AMUW2mWeAgP+E1m3Akf0hOztMh9a4TPMyBwqy7VRL7XJ5f+m5iOexDlo6bmzOjbdAcnGHhtQHsljP7a5TskGTxDhBBM/PTHzUcuz2juyfEPNCpNSPrjEp3SqyvmzCXHZmnd034MeTDE5</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B8CBF079334F64A958E723C4D9E0883" ma:contentTypeVersion="10" ma:contentTypeDescription="Create a new document." ma:contentTypeScope="" ma:versionID="344e5928c1d98fe94619c6a4c7002787">
  <xsd:schema xmlns:xsd="http://www.w3.org/2001/XMLSchema" xmlns:xs="http://www.w3.org/2001/XMLSchema" xmlns:p="http://schemas.microsoft.com/office/2006/metadata/properties" xmlns:ns3="f3d29136-72b7-4cfa-92a9-4d5d03a93437" targetNamespace="http://schemas.microsoft.com/office/2006/metadata/properties" ma:root="true" ma:fieldsID="d996082dd03a477c6e98ecee2ee90512" ns3:_="">
    <xsd:import namespace="f3d29136-72b7-4cfa-92a9-4d5d03a934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29136-72b7-4cfa-92a9-4d5d03a93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6100-6746-45EC-A252-7C21F055AFD1}">
  <ds:schemaRefs>
    <ds:schemaRef ds:uri="http://schemas.microsoft.com/sharepoint/v3/contenttype/forms"/>
  </ds:schemaRefs>
</ds:datastoreItem>
</file>

<file path=customXml/itemProps2.xml><?xml version="1.0" encoding="utf-8"?>
<ds:datastoreItem xmlns:ds="http://schemas.openxmlformats.org/officeDocument/2006/customXml" ds:itemID="{2232D5C8-0509-4D38-8772-D9C4E3D5B41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f3d29136-72b7-4cfa-92a9-4d5d03a93437"/>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B3816D-EB9D-4088-9FD8-53D8DE36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29136-72b7-4cfa-92a9-4d5d03a93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13961-F657-445E-8A7F-DCF08164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Application Servies</dc:creator>
  <cp:lastModifiedBy>Julie Buchanan</cp:lastModifiedBy>
  <cp:revision>5</cp:revision>
  <cp:lastPrinted>2023-09-07T11:42:00Z</cp:lastPrinted>
  <dcterms:created xsi:type="dcterms:W3CDTF">2023-11-09T11:47:00Z</dcterms:created>
  <dcterms:modified xsi:type="dcterms:W3CDTF">2024-11-08T13:55:00Z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0x0101004B8CBF079334F64A958E723C4D9E0883</vt:lpwstr>
  </property>
</Properties>
</file>