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AB" w:rsidRPr="00B117EA" w:rsidRDefault="00284EB6" w:rsidP="00B117EA">
      <w:r>
        <w:rPr>
          <w:noProof/>
        </w:rPr>
        <w:drawing>
          <wp:inline distT="0" distB="0" distL="0" distR="0">
            <wp:extent cx="838492" cy="419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88" cy="41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40"/>
        </w:rPr>
        <w:fldChar w:fldCharType="begin"/>
      </w:r>
      <w:r>
        <w:rPr>
          <w:rFonts w:ascii="Arial" w:hAnsi="Arial" w:cs="Arial"/>
          <w:sz w:val="40"/>
        </w:rPr>
        <w:instrText xml:space="preserve"> LINK Word.Document.8 "\\\\FiveElms.Local\\users\\Staff\\Work\\AReid.301\\Downloads\\Pastoral Support Worker PERSON SPECIFICATION GRID.doc" "OLE_LINK1" \a \r </w:instrText>
      </w:r>
      <w:r>
        <w:rPr>
          <w:rFonts w:ascii="Arial" w:hAnsi="Arial" w:cs="Arial"/>
          <w:sz w:val="40"/>
        </w:rPr>
        <w:fldChar w:fldCharType="separate"/>
      </w:r>
      <w:r w:rsidR="00B117EA">
        <w:rPr>
          <w:noProof/>
        </w:rPr>
        <w:drawing>
          <wp:inline distT="0" distB="0" distL="0" distR="0">
            <wp:extent cx="574040" cy="659130"/>
            <wp:effectExtent l="0" t="0" r="0" b="762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</w:rPr>
        <w:fldChar w:fldCharType="end"/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375"/>
      </w:tblGrid>
      <w:tr w:rsidR="00EA08AB" w:rsidRPr="00160104" w:rsidTr="00D42DE9">
        <w:trPr>
          <w:trHeight w:val="1919"/>
        </w:trPr>
        <w:tc>
          <w:tcPr>
            <w:tcW w:w="3681" w:type="dxa"/>
            <w:shd w:val="pct20" w:color="000000" w:fill="FFFFFF"/>
          </w:tcPr>
          <w:p w:rsidR="00EA08AB" w:rsidRPr="0078531A" w:rsidRDefault="00EA08AB" w:rsidP="00AA1F02">
            <w:pPr>
              <w:pStyle w:val="Heading1"/>
              <w:jc w:val="left"/>
              <w:rPr>
                <w:rFonts w:cs="Arial"/>
                <w:szCs w:val="28"/>
              </w:rPr>
            </w:pPr>
            <w:r w:rsidRPr="0078531A">
              <w:rPr>
                <w:rFonts w:cs="Arial"/>
                <w:szCs w:val="28"/>
              </w:rPr>
              <w:t xml:space="preserve">Five Elms Primary School </w:t>
            </w:r>
          </w:p>
          <w:p w:rsidR="00EA08AB" w:rsidRPr="0078531A" w:rsidRDefault="00EA08AB" w:rsidP="00AA1F02">
            <w:pPr>
              <w:pStyle w:val="Heading1"/>
              <w:jc w:val="left"/>
              <w:rPr>
                <w:rFonts w:cs="Arial"/>
                <w:b w:val="0"/>
                <w:szCs w:val="28"/>
              </w:rPr>
            </w:pPr>
            <w:r w:rsidRPr="0078531A">
              <w:rPr>
                <w:rFonts w:cs="Arial"/>
                <w:b w:val="0"/>
                <w:szCs w:val="28"/>
              </w:rPr>
              <w:t xml:space="preserve">Wood Lane </w:t>
            </w:r>
          </w:p>
          <w:p w:rsidR="00EA08AB" w:rsidRPr="0078531A" w:rsidRDefault="00EA08AB" w:rsidP="00AA1F02">
            <w:pPr>
              <w:pStyle w:val="Heading1"/>
              <w:jc w:val="left"/>
              <w:rPr>
                <w:rFonts w:cs="Arial"/>
                <w:b w:val="0"/>
                <w:szCs w:val="28"/>
              </w:rPr>
            </w:pPr>
            <w:r w:rsidRPr="0078531A">
              <w:rPr>
                <w:rFonts w:cs="Arial"/>
                <w:b w:val="0"/>
                <w:szCs w:val="28"/>
              </w:rPr>
              <w:t xml:space="preserve">Dagenham </w:t>
            </w:r>
          </w:p>
          <w:p w:rsidR="00EA08AB" w:rsidRPr="0078531A" w:rsidRDefault="00EA08AB" w:rsidP="00AA1F02">
            <w:pPr>
              <w:pStyle w:val="Heading1"/>
              <w:jc w:val="left"/>
              <w:rPr>
                <w:rFonts w:cs="Arial"/>
                <w:b w:val="0"/>
                <w:szCs w:val="28"/>
              </w:rPr>
            </w:pPr>
            <w:r w:rsidRPr="0078531A">
              <w:rPr>
                <w:rFonts w:cs="Arial"/>
                <w:b w:val="0"/>
                <w:szCs w:val="28"/>
              </w:rPr>
              <w:t>Essex RM9 5TB</w:t>
            </w:r>
          </w:p>
          <w:p w:rsidR="00EA08AB" w:rsidRPr="0078531A" w:rsidRDefault="00EA08AB" w:rsidP="00AA1F02">
            <w:pPr>
              <w:pStyle w:val="BodyText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78531A">
              <w:rPr>
                <w:rFonts w:ascii="Arial" w:hAnsi="Arial" w:cs="Arial"/>
                <w:b w:val="0"/>
                <w:sz w:val="28"/>
                <w:szCs w:val="28"/>
              </w:rPr>
              <w:t xml:space="preserve">Tel: 020 8270 4909 </w:t>
            </w:r>
          </w:p>
          <w:p w:rsidR="00EA08AB" w:rsidRPr="00160104" w:rsidRDefault="00EA08AB" w:rsidP="00AA1F02">
            <w:pPr>
              <w:rPr>
                <w:sz w:val="18"/>
                <w:szCs w:val="18"/>
              </w:rPr>
            </w:pPr>
          </w:p>
        </w:tc>
        <w:tc>
          <w:tcPr>
            <w:tcW w:w="6375" w:type="dxa"/>
            <w:shd w:val="pct20" w:color="000000" w:fill="FFFFFF"/>
          </w:tcPr>
          <w:p w:rsidR="00EA08AB" w:rsidRPr="0078531A" w:rsidRDefault="000C6834" w:rsidP="00B117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</w:t>
            </w:r>
            <w:r w:rsidR="004014D0">
              <w:rPr>
                <w:rFonts w:ascii="Arial" w:hAnsi="Arial" w:cs="Arial"/>
                <w:b/>
                <w:bCs/>
              </w:rPr>
              <w:t xml:space="preserve"> have</w:t>
            </w:r>
            <w:r w:rsidR="00540E37">
              <w:rPr>
                <w:rFonts w:ascii="Arial" w:hAnsi="Arial" w:cs="Arial"/>
                <w:b/>
                <w:bCs/>
              </w:rPr>
              <w:t xml:space="preserve"> a</w:t>
            </w:r>
            <w:r w:rsidR="00647FA1">
              <w:rPr>
                <w:rFonts w:ascii="Arial" w:hAnsi="Arial" w:cs="Arial"/>
                <w:b/>
                <w:bCs/>
              </w:rPr>
              <w:t xml:space="preserve"> vacancy</w:t>
            </w:r>
            <w:r w:rsidR="00EA08AB" w:rsidRPr="0078531A">
              <w:rPr>
                <w:rFonts w:ascii="Arial" w:hAnsi="Arial" w:cs="Arial"/>
                <w:b/>
                <w:bCs/>
              </w:rPr>
              <w:t xml:space="preserve"> for:</w:t>
            </w:r>
          </w:p>
          <w:p w:rsidR="00EA08AB" w:rsidRPr="0078531A" w:rsidRDefault="00A537D8" w:rsidP="00AA1F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F2763">
              <w:rPr>
                <w:rFonts w:ascii="Arial" w:hAnsi="Arial" w:cs="Arial"/>
                <w:b/>
                <w:bCs/>
              </w:rPr>
              <w:t>Midday Assistant</w:t>
            </w:r>
            <w:r w:rsidR="0046486F">
              <w:rPr>
                <w:rFonts w:ascii="Arial" w:hAnsi="Arial" w:cs="Arial"/>
                <w:b/>
                <w:bCs/>
              </w:rPr>
              <w:t>s</w:t>
            </w:r>
            <w:r w:rsidR="009F2763">
              <w:rPr>
                <w:rFonts w:ascii="Arial" w:hAnsi="Arial" w:cs="Arial"/>
                <w:b/>
                <w:bCs/>
              </w:rPr>
              <w:t xml:space="preserve"> </w:t>
            </w:r>
            <w:r w:rsidR="008F040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A08AB" w:rsidRPr="00D42DE9" w:rsidRDefault="009F2763" w:rsidP="00D42D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5 </w:t>
            </w:r>
            <w:r w:rsidR="00EA08AB" w:rsidRPr="0078531A">
              <w:rPr>
                <w:rFonts w:ascii="Arial" w:hAnsi="Arial" w:cs="Arial"/>
                <w:bCs/>
              </w:rPr>
              <w:t>hours per week (term time only)</w:t>
            </w:r>
            <w:r w:rsidR="00EA08AB" w:rsidRPr="0078531A">
              <w:rPr>
                <w:rFonts w:ascii="Arial" w:hAnsi="Arial" w:cs="Arial"/>
                <w:b/>
                <w:bCs/>
              </w:rPr>
              <w:t> </w:t>
            </w:r>
          </w:p>
          <w:p w:rsidR="00EA08AB" w:rsidRPr="0078531A" w:rsidRDefault="009F2763" w:rsidP="00AA1F0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Scale 1</w:t>
            </w:r>
            <w:r w:rsidR="00EA08AB" w:rsidRPr="0078531A">
              <w:rPr>
                <w:rFonts w:ascii="Arial" w:hAnsi="Arial" w:cs="Arial"/>
                <w:bCs/>
              </w:rPr>
              <w:t xml:space="preserve"> - </w:t>
            </w:r>
            <w:r w:rsidR="0046486F">
              <w:rPr>
                <w:rFonts w:ascii="Arial" w:hAnsi="Arial" w:cs="Arial"/>
                <w:sz w:val="22"/>
                <w:szCs w:val="22"/>
              </w:rPr>
              <w:t>£</w:t>
            </w:r>
            <w:r w:rsidR="00EA08AB" w:rsidRPr="0078531A">
              <w:rPr>
                <w:rFonts w:ascii="Arial" w:hAnsi="Arial" w:cs="Arial"/>
                <w:bCs/>
              </w:rPr>
              <w:t xml:space="preserve"> </w:t>
            </w:r>
            <w:r w:rsidR="00732E8C">
              <w:rPr>
                <w:rFonts w:ascii="Arial" w:hAnsi="Arial" w:cs="Arial"/>
                <w:bCs/>
              </w:rPr>
              <w:t>3055.19</w:t>
            </w:r>
            <w:r w:rsidR="00EA08AB" w:rsidRPr="0078531A">
              <w:rPr>
                <w:rFonts w:ascii="Arial" w:hAnsi="Arial" w:cs="Arial"/>
                <w:bCs/>
              </w:rPr>
              <w:t xml:space="preserve">  </w:t>
            </w:r>
            <w:bookmarkStart w:id="0" w:name="_GoBack"/>
            <w:bookmarkEnd w:id="0"/>
            <w:r w:rsidR="00EA08AB" w:rsidRPr="0078531A">
              <w:rPr>
                <w:rFonts w:ascii="Arial" w:hAnsi="Arial" w:cs="Arial"/>
                <w:bCs/>
              </w:rPr>
              <w:t xml:space="preserve">(actual pro rata salary) </w:t>
            </w:r>
          </w:p>
          <w:p w:rsidR="00EA08AB" w:rsidRPr="0078531A" w:rsidRDefault="009F2763" w:rsidP="00AA1F0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Spinal Point 2-3</w:t>
            </w:r>
          </w:p>
          <w:p w:rsidR="0034616F" w:rsidRPr="0034616F" w:rsidRDefault="00661AB4" w:rsidP="003461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Commencing September</w:t>
            </w:r>
            <w:r w:rsidR="007155AC">
              <w:rPr>
                <w:rFonts w:ascii="Arial" w:hAnsi="Arial" w:cs="Arial"/>
                <w:bCs/>
              </w:rPr>
              <w:t xml:space="preserve"> 202</w:t>
            </w:r>
            <w:r w:rsidR="004B16C4">
              <w:rPr>
                <w:rFonts w:ascii="Arial" w:hAnsi="Arial" w:cs="Arial"/>
                <w:bCs/>
              </w:rPr>
              <w:t>4</w:t>
            </w:r>
          </w:p>
          <w:p w:rsidR="00EA08AB" w:rsidRPr="00160104" w:rsidRDefault="00EA08AB" w:rsidP="00AA1F02">
            <w:pPr>
              <w:jc w:val="center"/>
              <w:rPr>
                <w:rFonts w:cs="Arial"/>
                <w:b/>
              </w:rPr>
            </w:pPr>
          </w:p>
        </w:tc>
      </w:tr>
    </w:tbl>
    <w:p w:rsidR="00EA08AB" w:rsidRDefault="00EA08AB" w:rsidP="00EA08AB">
      <w:pPr>
        <w:rPr>
          <w:rFonts w:ascii="Arial" w:hAnsi="Arial" w:cs="Arial"/>
          <w:u w:val="single"/>
        </w:rPr>
      </w:pPr>
    </w:p>
    <w:p w:rsidR="00257687" w:rsidRPr="009E64F6" w:rsidRDefault="009E64F6" w:rsidP="00EA08AB">
      <w:pPr>
        <w:rPr>
          <w:rFonts w:ascii="Arial" w:hAnsi="Arial" w:cs="Arial"/>
        </w:rPr>
      </w:pPr>
      <w:r w:rsidRPr="00257687">
        <w:rPr>
          <w:rFonts w:ascii="Arial" w:hAnsi="Arial" w:cs="Arial"/>
        </w:rPr>
        <w:t xml:space="preserve">We are a large primary school with a rich and varied intake of children and families and pride ourselves on working in close partnership to provide the best possible start for all our children.  </w:t>
      </w:r>
    </w:p>
    <w:p w:rsidR="009E64F6" w:rsidRDefault="009E64F6" w:rsidP="00EA08AB">
      <w:pPr>
        <w:rPr>
          <w:rFonts w:ascii="Arial" w:hAnsi="Arial" w:cs="Arial"/>
          <w:u w:val="single"/>
        </w:rPr>
      </w:pPr>
    </w:p>
    <w:p w:rsidR="00125916" w:rsidRPr="0034616F" w:rsidRDefault="00125916" w:rsidP="00EA08AB">
      <w:pPr>
        <w:rPr>
          <w:rFonts w:ascii="Arial" w:hAnsi="Arial" w:cs="Arial"/>
          <w:b/>
          <w:u w:val="single"/>
        </w:rPr>
      </w:pPr>
      <w:r w:rsidRPr="0034616F">
        <w:rPr>
          <w:rFonts w:ascii="Arial" w:hAnsi="Arial" w:cs="Arial"/>
          <w:b/>
          <w:u w:val="single"/>
        </w:rPr>
        <w:t>Job Role</w:t>
      </w:r>
    </w:p>
    <w:p w:rsidR="00125916" w:rsidRDefault="00125916" w:rsidP="00EA08AB">
      <w:pPr>
        <w:rPr>
          <w:rFonts w:ascii="Arial" w:hAnsi="Arial" w:cs="Arial"/>
          <w:u w:val="single"/>
        </w:rPr>
      </w:pPr>
    </w:p>
    <w:p w:rsidR="00125916" w:rsidRDefault="00125916" w:rsidP="00EA08AB">
      <w:pPr>
        <w:rPr>
          <w:rFonts w:ascii="Arial" w:hAnsi="Arial" w:cs="Arial"/>
        </w:rPr>
      </w:pPr>
      <w:r w:rsidRPr="00125916">
        <w:rPr>
          <w:rFonts w:ascii="Arial" w:hAnsi="Arial" w:cs="Arial"/>
        </w:rPr>
        <w:t xml:space="preserve">Under the direction of the </w:t>
      </w:r>
      <w:r>
        <w:rPr>
          <w:rFonts w:ascii="Arial" w:hAnsi="Arial" w:cs="Arial"/>
        </w:rPr>
        <w:t>School Business Manage</w:t>
      </w:r>
      <w:r w:rsidR="008F187C">
        <w:rPr>
          <w:rFonts w:ascii="Arial" w:hAnsi="Arial" w:cs="Arial"/>
        </w:rPr>
        <w:t>r</w:t>
      </w:r>
      <w:r>
        <w:rPr>
          <w:rFonts w:ascii="Arial" w:hAnsi="Arial" w:cs="Arial"/>
        </w:rPr>
        <w:t>, effectively supervise pupils during the lunch period, providing a continuous presence and to ensure the safety and wellbeing of pupils</w:t>
      </w:r>
      <w:r w:rsidR="00B117EA">
        <w:rPr>
          <w:rFonts w:ascii="Arial" w:hAnsi="Arial" w:cs="Arial"/>
        </w:rPr>
        <w:t>.</w:t>
      </w:r>
    </w:p>
    <w:p w:rsidR="00125916" w:rsidRDefault="00125916" w:rsidP="00EA08AB">
      <w:pPr>
        <w:rPr>
          <w:rFonts w:ascii="Arial" w:hAnsi="Arial" w:cs="Arial"/>
        </w:rPr>
      </w:pPr>
      <w:r>
        <w:rPr>
          <w:rFonts w:ascii="Arial" w:hAnsi="Arial" w:cs="Arial"/>
        </w:rPr>
        <w:t>Midday Assistants have a shared role within the school to help raise the social achievements of pupils. They are responsible for ensuring that lunchtimes are an enjoyable and safe experience for all children.</w:t>
      </w:r>
    </w:p>
    <w:p w:rsidR="00EA08AB" w:rsidRDefault="00EA08AB" w:rsidP="00EA08AB">
      <w:pPr>
        <w:rPr>
          <w:rFonts w:ascii="Arial" w:hAnsi="Arial" w:cs="Arial"/>
        </w:rPr>
      </w:pPr>
    </w:p>
    <w:p w:rsidR="0034616F" w:rsidRDefault="0034616F" w:rsidP="00EA08AB">
      <w:pPr>
        <w:rPr>
          <w:rFonts w:ascii="Arial" w:hAnsi="Arial" w:cs="Arial"/>
          <w:b/>
          <w:u w:val="single"/>
        </w:rPr>
      </w:pPr>
      <w:r w:rsidRPr="0034616F">
        <w:rPr>
          <w:rFonts w:ascii="Arial" w:hAnsi="Arial" w:cs="Arial"/>
          <w:b/>
          <w:u w:val="single"/>
        </w:rPr>
        <w:t>Key Duties and Responsibilities</w:t>
      </w:r>
    </w:p>
    <w:p w:rsidR="0034616F" w:rsidRDefault="0034616F" w:rsidP="00EA08AB">
      <w:pPr>
        <w:rPr>
          <w:rFonts w:ascii="Arial" w:hAnsi="Arial" w:cs="Arial"/>
          <w:b/>
          <w:u w:val="single"/>
        </w:rPr>
      </w:pPr>
    </w:p>
    <w:p w:rsidR="0034616F" w:rsidRPr="0034616F" w:rsidRDefault="00B117EA" w:rsidP="0034616F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Supervising pupils</w:t>
      </w:r>
      <w:r w:rsidR="0034616F">
        <w:rPr>
          <w:rFonts w:ascii="Arial" w:hAnsi="Arial" w:cs="Arial"/>
        </w:rPr>
        <w:t xml:space="preserve"> during their lunch break. </w:t>
      </w:r>
    </w:p>
    <w:p w:rsidR="0034616F" w:rsidRDefault="0034616F" w:rsidP="003461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7BE2">
        <w:rPr>
          <w:rFonts w:ascii="Arial" w:hAnsi="Arial" w:cs="Arial"/>
        </w:rPr>
        <w:t xml:space="preserve">To </w:t>
      </w:r>
      <w:r w:rsidR="00FD7BE2" w:rsidRPr="00FD7BE2">
        <w:rPr>
          <w:rFonts w:ascii="Arial" w:hAnsi="Arial" w:cs="Arial"/>
        </w:rPr>
        <w:t>promote</w:t>
      </w:r>
      <w:r w:rsidRPr="00FD7BE2">
        <w:rPr>
          <w:rFonts w:ascii="Arial" w:hAnsi="Arial" w:cs="Arial"/>
        </w:rPr>
        <w:t xml:space="preserve"> the school behaviour policy and helping resolve </w:t>
      </w:r>
      <w:r w:rsidR="00FD7BE2" w:rsidRPr="00FD7BE2">
        <w:rPr>
          <w:rFonts w:ascii="Arial" w:hAnsi="Arial" w:cs="Arial"/>
        </w:rPr>
        <w:t>conflicts in a positive way</w:t>
      </w:r>
      <w:r w:rsidR="00B117EA">
        <w:rPr>
          <w:rFonts w:ascii="Arial" w:hAnsi="Arial" w:cs="Arial"/>
        </w:rPr>
        <w:t>.</w:t>
      </w:r>
    </w:p>
    <w:p w:rsidR="00FD7BE2" w:rsidRDefault="00FD7BE2" w:rsidP="003461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encourage good eating and social practices during lunch and </w:t>
      </w:r>
      <w:r w:rsidR="00B117EA">
        <w:rPr>
          <w:rFonts w:ascii="Arial" w:hAnsi="Arial" w:cs="Arial"/>
        </w:rPr>
        <w:t xml:space="preserve">engage with children at </w:t>
      </w:r>
      <w:r>
        <w:rPr>
          <w:rFonts w:ascii="Arial" w:hAnsi="Arial" w:cs="Arial"/>
        </w:rPr>
        <w:t>playtime.</w:t>
      </w:r>
    </w:p>
    <w:p w:rsidR="00FD7BE2" w:rsidRDefault="00FD7BE2" w:rsidP="003461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7669DA">
        <w:rPr>
          <w:rFonts w:ascii="Arial" w:hAnsi="Arial" w:cs="Arial"/>
        </w:rPr>
        <w:t xml:space="preserve">ensure all areas are kept clean and tidy in accordance with health and safety procedures. </w:t>
      </w:r>
    </w:p>
    <w:p w:rsidR="00B117EA" w:rsidRPr="00B117EA" w:rsidRDefault="007669DA" w:rsidP="00B117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provide</w:t>
      </w:r>
      <w:r w:rsidR="00B117EA">
        <w:rPr>
          <w:rFonts w:ascii="Arial" w:hAnsi="Arial" w:cs="Arial"/>
        </w:rPr>
        <w:t xml:space="preserve"> basic first aid to children and follow first aid procedures correctly. </w:t>
      </w:r>
    </w:p>
    <w:p w:rsidR="00EA08AB" w:rsidRDefault="00EA08AB" w:rsidP="00EA08AB">
      <w:pPr>
        <w:rPr>
          <w:rFonts w:ascii="Arial" w:hAnsi="Arial" w:cs="Arial"/>
        </w:rPr>
      </w:pPr>
    </w:p>
    <w:p w:rsidR="00EA08AB" w:rsidRDefault="0034616F" w:rsidP="00EA08AB">
      <w:pPr>
        <w:rPr>
          <w:rFonts w:ascii="Arial" w:hAnsi="Arial" w:cs="Arial"/>
        </w:rPr>
      </w:pPr>
      <w:r>
        <w:rPr>
          <w:rFonts w:ascii="Arial" w:hAnsi="Arial" w:cs="Arial"/>
        </w:rPr>
        <w:t>There will be a 3 month probation period.</w:t>
      </w:r>
    </w:p>
    <w:p w:rsidR="00106158" w:rsidRDefault="00106158" w:rsidP="00EA08AB">
      <w:pPr>
        <w:rPr>
          <w:rFonts w:ascii="Arial" w:hAnsi="Arial" w:cs="Arial"/>
        </w:rPr>
      </w:pPr>
    </w:p>
    <w:p w:rsidR="00BC4D95" w:rsidRDefault="00EA08AB" w:rsidP="00EA08AB">
      <w:pPr>
        <w:rPr>
          <w:rFonts w:ascii="Arial" w:hAnsi="Arial" w:cs="Arial"/>
        </w:rPr>
      </w:pPr>
      <w:r>
        <w:rPr>
          <w:rFonts w:ascii="Arial" w:hAnsi="Arial" w:cs="Arial"/>
        </w:rPr>
        <w:t>For further details and an application pa</w:t>
      </w:r>
      <w:r w:rsidR="00D42DE9">
        <w:rPr>
          <w:rFonts w:ascii="Arial" w:hAnsi="Arial" w:cs="Arial"/>
        </w:rPr>
        <w:t>ck, please visit the school office</w:t>
      </w:r>
    </w:p>
    <w:p w:rsidR="00EA08AB" w:rsidRDefault="00EA08AB" w:rsidP="00EA08AB">
      <w:pPr>
        <w:rPr>
          <w:rFonts w:ascii="Arial" w:hAnsi="Arial" w:cs="Arial"/>
        </w:rPr>
      </w:pPr>
    </w:p>
    <w:p w:rsidR="00EA08AB" w:rsidRDefault="00EA08AB" w:rsidP="00EA08AB">
      <w:pPr>
        <w:rPr>
          <w:rFonts w:ascii="Arial" w:hAnsi="Arial" w:cs="Arial"/>
        </w:rPr>
      </w:pPr>
      <w:r>
        <w:rPr>
          <w:rFonts w:ascii="Arial" w:hAnsi="Arial" w:cs="Arial"/>
        </w:rPr>
        <w:t>Closing Date</w:t>
      </w:r>
      <w:r w:rsidRPr="00442C5C">
        <w:rPr>
          <w:rFonts w:ascii="Arial" w:hAnsi="Arial" w:cs="Arial"/>
        </w:rPr>
        <w:t xml:space="preserve">:  </w:t>
      </w:r>
      <w:r w:rsidR="00106158" w:rsidRPr="00442C5C">
        <w:rPr>
          <w:rFonts w:ascii="Arial" w:hAnsi="Arial" w:cs="Arial"/>
        </w:rPr>
        <w:t xml:space="preserve"> </w:t>
      </w:r>
      <w:r w:rsidR="0080512F">
        <w:rPr>
          <w:rFonts w:ascii="Arial" w:hAnsi="Arial" w:cs="Arial"/>
        </w:rPr>
        <w:t>2</w:t>
      </w:r>
      <w:r w:rsidR="0002011C">
        <w:rPr>
          <w:rFonts w:ascii="Arial" w:hAnsi="Arial" w:cs="Arial"/>
        </w:rPr>
        <w:t>8</w:t>
      </w:r>
      <w:r w:rsidR="0002011C" w:rsidRPr="0002011C">
        <w:rPr>
          <w:rFonts w:ascii="Arial" w:hAnsi="Arial" w:cs="Arial"/>
          <w:vertAlign w:val="superscript"/>
        </w:rPr>
        <w:t>th</w:t>
      </w:r>
      <w:r w:rsidR="0002011C">
        <w:rPr>
          <w:rFonts w:ascii="Arial" w:hAnsi="Arial" w:cs="Arial"/>
        </w:rPr>
        <w:t xml:space="preserve"> </w:t>
      </w:r>
      <w:proofErr w:type="gramStart"/>
      <w:r w:rsidR="0002011C">
        <w:rPr>
          <w:rFonts w:ascii="Arial" w:hAnsi="Arial" w:cs="Arial"/>
        </w:rPr>
        <w:t xml:space="preserve">June </w:t>
      </w:r>
      <w:r w:rsidR="004B16C4">
        <w:rPr>
          <w:rFonts w:ascii="Arial" w:hAnsi="Arial" w:cs="Arial"/>
        </w:rPr>
        <w:t xml:space="preserve"> 2024</w:t>
      </w:r>
      <w:proofErr w:type="gramEnd"/>
    </w:p>
    <w:p w:rsidR="00EA08AB" w:rsidRDefault="00EA08AB" w:rsidP="00EA08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Interviews will be held: </w:t>
      </w:r>
      <w:r w:rsidR="003D1C8F">
        <w:rPr>
          <w:rFonts w:ascii="Arial" w:hAnsi="Arial" w:cs="Arial"/>
        </w:rPr>
        <w:t>5</w:t>
      </w:r>
      <w:r w:rsidR="003D1C8F" w:rsidRPr="003D1C8F">
        <w:rPr>
          <w:rFonts w:ascii="Arial" w:hAnsi="Arial" w:cs="Arial"/>
          <w:vertAlign w:val="superscript"/>
        </w:rPr>
        <w:t>th</w:t>
      </w:r>
      <w:r w:rsidR="003D1C8F">
        <w:rPr>
          <w:rFonts w:ascii="Arial" w:hAnsi="Arial" w:cs="Arial"/>
        </w:rPr>
        <w:t xml:space="preserve"> </w:t>
      </w:r>
      <w:r w:rsidR="00661AB4">
        <w:rPr>
          <w:rFonts w:ascii="Arial" w:hAnsi="Arial" w:cs="Arial"/>
        </w:rPr>
        <w:t>July</w:t>
      </w:r>
      <w:r w:rsidR="00A51B31">
        <w:rPr>
          <w:rFonts w:ascii="Arial" w:hAnsi="Arial" w:cs="Arial"/>
        </w:rPr>
        <w:t xml:space="preserve"> 202</w:t>
      </w:r>
      <w:r w:rsidR="004B16C4">
        <w:rPr>
          <w:rFonts w:ascii="Arial" w:hAnsi="Arial" w:cs="Arial"/>
        </w:rPr>
        <w:t>4</w:t>
      </w:r>
    </w:p>
    <w:p w:rsidR="00EA08AB" w:rsidRPr="00B117EA" w:rsidRDefault="00EA08AB">
      <w:pPr>
        <w:rPr>
          <w:rFonts w:ascii="Arial" w:hAnsi="Arial" w:cs="Arial"/>
        </w:rPr>
      </w:pPr>
      <w:r w:rsidRPr="00EA08AB">
        <w:rPr>
          <w:rFonts w:ascii="Arial" w:hAnsi="Arial" w:cs="Arial"/>
        </w:rPr>
        <w:t xml:space="preserve">The school is committed to safeguarding and promoting the welfare of children and young people and expects all staff to share this </w:t>
      </w:r>
      <w:r w:rsidR="009E64F6">
        <w:rPr>
          <w:rFonts w:ascii="Arial" w:hAnsi="Arial" w:cs="Arial"/>
        </w:rPr>
        <w:t>commitment. An enhanced DBS</w:t>
      </w:r>
      <w:r w:rsidRPr="00EA08AB">
        <w:rPr>
          <w:rFonts w:ascii="Arial" w:hAnsi="Arial" w:cs="Arial"/>
        </w:rPr>
        <w:t xml:space="preserve"> check</w:t>
      </w:r>
      <w:r>
        <w:rPr>
          <w:rFonts w:ascii="Arial" w:hAnsi="Arial" w:cs="Arial"/>
        </w:rPr>
        <w:t xml:space="preserve"> will be</w:t>
      </w:r>
      <w:r w:rsidRPr="00EA08AB">
        <w:rPr>
          <w:rFonts w:ascii="Arial" w:hAnsi="Arial" w:cs="Arial"/>
        </w:rPr>
        <w:t xml:space="preserve"> required for the successful applicant.</w:t>
      </w:r>
    </w:p>
    <w:sectPr w:rsidR="00EA08AB" w:rsidRPr="00B1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5822"/>
    <w:multiLevelType w:val="hybridMultilevel"/>
    <w:tmpl w:val="9EE2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AB"/>
    <w:rsid w:val="0002011C"/>
    <w:rsid w:val="000C6834"/>
    <w:rsid w:val="00106158"/>
    <w:rsid w:val="00125916"/>
    <w:rsid w:val="00257687"/>
    <w:rsid w:val="00284EB6"/>
    <w:rsid w:val="003372A5"/>
    <w:rsid w:val="0034616F"/>
    <w:rsid w:val="003B6A6E"/>
    <w:rsid w:val="003D1C8F"/>
    <w:rsid w:val="003F214D"/>
    <w:rsid w:val="004014D0"/>
    <w:rsid w:val="00442C5C"/>
    <w:rsid w:val="0046486F"/>
    <w:rsid w:val="004B16C4"/>
    <w:rsid w:val="004D6119"/>
    <w:rsid w:val="00540E37"/>
    <w:rsid w:val="005F598F"/>
    <w:rsid w:val="00647FA1"/>
    <w:rsid w:val="00661AB4"/>
    <w:rsid w:val="007155AC"/>
    <w:rsid w:val="00732E8C"/>
    <w:rsid w:val="007669DA"/>
    <w:rsid w:val="0077433A"/>
    <w:rsid w:val="0078531A"/>
    <w:rsid w:val="0080512F"/>
    <w:rsid w:val="008F0408"/>
    <w:rsid w:val="008F187C"/>
    <w:rsid w:val="00942059"/>
    <w:rsid w:val="009E64F6"/>
    <w:rsid w:val="009F2763"/>
    <w:rsid w:val="00A10B94"/>
    <w:rsid w:val="00A51B31"/>
    <w:rsid w:val="00A537D8"/>
    <w:rsid w:val="00B117EA"/>
    <w:rsid w:val="00B30122"/>
    <w:rsid w:val="00B8109C"/>
    <w:rsid w:val="00BC4D95"/>
    <w:rsid w:val="00C3355D"/>
    <w:rsid w:val="00C9515F"/>
    <w:rsid w:val="00D42DE9"/>
    <w:rsid w:val="00D935FC"/>
    <w:rsid w:val="00EA08AB"/>
    <w:rsid w:val="00FA2E36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2195"/>
  <w15:docId w15:val="{F80D30D6-7F0B-40B6-9755-38AD0FED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A08AB"/>
    <w:pPr>
      <w:keepNext/>
      <w:widowControl w:val="0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8AB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EA08AB"/>
    <w:pPr>
      <w:widowControl w:val="0"/>
      <w:jc w:val="both"/>
    </w:pPr>
    <w:rPr>
      <w:rFonts w:ascii="Swis721 Cn BT" w:hAnsi="Swis721 Cn BT"/>
      <w:b/>
      <w:szCs w:val="20"/>
    </w:rPr>
  </w:style>
  <w:style w:type="character" w:customStyle="1" w:styleId="BodyTextChar">
    <w:name w:val="Body Text Char"/>
    <w:basedOn w:val="DefaultParagraphFont"/>
    <w:link w:val="BodyText"/>
    <w:rsid w:val="00EA08AB"/>
    <w:rPr>
      <w:rFonts w:ascii="Swis721 Cn BT" w:eastAsia="Times New Roman" w:hAnsi="Swis721 Cn BT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B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4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86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4411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04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46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29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556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12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93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0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6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03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542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472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086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253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58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831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0226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5542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9992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Elms Primary School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mgeorge2.301</dc:creator>
  <cp:lastModifiedBy>rhelim@FVEP.FiveElmsPrimary.co.uk</cp:lastModifiedBy>
  <cp:revision>2</cp:revision>
  <cp:lastPrinted>2022-11-03T13:57:00Z</cp:lastPrinted>
  <dcterms:created xsi:type="dcterms:W3CDTF">2024-06-11T08:46:00Z</dcterms:created>
  <dcterms:modified xsi:type="dcterms:W3CDTF">2024-06-11T08:46:00Z</dcterms:modified>
</cp:coreProperties>
</file>