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0000004" w14:textId="2BEE284E" w:rsidR="00F37276" w:rsidRDefault="1AC3673F" w:rsidP="6A82C14D">
      <w:pPr>
        <w:pBdr>
          <w:top w:val="nil"/>
          <w:left w:val="nil"/>
          <w:bottom w:val="nil"/>
          <w:right w:val="nil"/>
          <w:between w:val="nil"/>
        </w:pBdr>
        <w:jc w:val="center"/>
        <w:rPr>
          <w:rFonts w:asciiTheme="majorHAnsi" w:eastAsiaTheme="majorEastAsia" w:hAnsiTheme="majorHAnsi" w:cstheme="majorBidi"/>
          <w:sz w:val="22"/>
          <w:szCs w:val="22"/>
        </w:rPr>
      </w:pPr>
      <w:r>
        <w:rPr>
          <w:noProof/>
        </w:rPr>
        <w:drawing>
          <wp:anchor distT="0" distB="0" distL="114300" distR="114300" simplePos="0" relativeHeight="251658240" behindDoc="1" locked="0" layoutInCell="1" allowOverlap="1" wp14:anchorId="307F2B20" wp14:editId="0D448DEF">
            <wp:simplePos x="0" y="0"/>
            <wp:positionH relativeFrom="column">
              <wp:align>left</wp:align>
            </wp:positionH>
            <wp:positionV relativeFrom="paragraph">
              <wp:posOffset>0</wp:posOffset>
            </wp:positionV>
            <wp:extent cx="962025" cy="659940"/>
            <wp:effectExtent l="0" t="0" r="0" b="0"/>
            <wp:wrapNone/>
            <wp:docPr id="449013567" name="Picture 449013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962025" cy="659940"/>
                    </a:xfrm>
                    <a:prstGeom prst="rect">
                      <a:avLst/>
                    </a:prstGeom>
                  </pic:spPr>
                </pic:pic>
              </a:graphicData>
            </a:graphic>
            <wp14:sizeRelH relativeFrom="page">
              <wp14:pctWidth>0</wp14:pctWidth>
            </wp14:sizeRelH>
            <wp14:sizeRelV relativeFrom="page">
              <wp14:pctHeight>0</wp14:pctHeight>
            </wp14:sizeRelV>
          </wp:anchor>
        </w:drawing>
      </w:r>
    </w:p>
    <w:p w14:paraId="6BFFE651" w14:textId="77777777" w:rsidR="00F37276" w:rsidRDefault="007A12E5" w:rsidP="6A82C14D">
      <w:pPr>
        <w:pBdr>
          <w:top w:val="nil"/>
          <w:left w:val="nil"/>
          <w:bottom w:val="nil"/>
          <w:right w:val="nil"/>
          <w:between w:val="nil"/>
        </w:pBdr>
        <w:jc w:val="center"/>
        <w:rPr>
          <w:rFonts w:asciiTheme="majorHAnsi" w:eastAsiaTheme="majorEastAsia" w:hAnsiTheme="majorHAnsi" w:cstheme="majorBidi"/>
          <w:b/>
          <w:bCs/>
          <w:sz w:val="22"/>
          <w:szCs w:val="22"/>
          <w:u w:val="single"/>
        </w:rPr>
      </w:pPr>
      <w:r w:rsidRPr="6A82C14D">
        <w:rPr>
          <w:rFonts w:asciiTheme="majorHAnsi" w:eastAsiaTheme="majorEastAsia" w:hAnsiTheme="majorHAnsi" w:cstheme="majorBidi"/>
          <w:b/>
          <w:bCs/>
          <w:sz w:val="22"/>
          <w:szCs w:val="22"/>
          <w:u w:val="single"/>
        </w:rPr>
        <w:t>GLF Schools - Person Specification</w:t>
      </w:r>
    </w:p>
    <w:p w14:paraId="1CCE5ADC" w14:textId="719FBED9" w:rsidR="00F37276" w:rsidRDefault="00F37276" w:rsidP="6A82C14D">
      <w:pPr>
        <w:pBdr>
          <w:top w:val="nil"/>
          <w:left w:val="nil"/>
          <w:bottom w:val="nil"/>
          <w:right w:val="nil"/>
          <w:between w:val="nil"/>
        </w:pBdr>
        <w:jc w:val="center"/>
        <w:rPr>
          <w:rFonts w:asciiTheme="majorHAnsi" w:eastAsiaTheme="majorEastAsia" w:hAnsiTheme="majorHAnsi" w:cstheme="majorBidi"/>
          <w:b/>
          <w:bCs/>
          <w:sz w:val="22"/>
          <w:szCs w:val="22"/>
          <w:u w:val="single"/>
        </w:rPr>
      </w:pPr>
    </w:p>
    <w:p w14:paraId="00000006" w14:textId="77777777" w:rsidR="00F37276" w:rsidRDefault="00F37276" w:rsidP="6A82C14D">
      <w:pPr>
        <w:pBdr>
          <w:top w:val="nil"/>
          <w:left w:val="nil"/>
          <w:bottom w:val="nil"/>
          <w:right w:val="nil"/>
          <w:between w:val="nil"/>
        </w:pBdr>
        <w:rPr>
          <w:rFonts w:asciiTheme="majorHAnsi" w:eastAsiaTheme="majorEastAsia" w:hAnsiTheme="majorHAnsi" w:cstheme="majorBidi"/>
          <w:sz w:val="22"/>
          <w:szCs w:val="22"/>
        </w:rPr>
      </w:pPr>
    </w:p>
    <w:tbl>
      <w:tblPr>
        <w:tblStyle w:val="a"/>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44"/>
        <w:gridCol w:w="1985"/>
        <w:gridCol w:w="1985"/>
      </w:tblGrid>
      <w:tr w:rsidR="00F37276" w14:paraId="1FE2D4F8" w14:textId="77777777" w:rsidTr="6A82C14D">
        <w:trPr>
          <w:trHeight w:val="320"/>
        </w:trPr>
        <w:tc>
          <w:tcPr>
            <w:tcW w:w="10314" w:type="dxa"/>
            <w:gridSpan w:val="3"/>
            <w:shd w:val="clear" w:color="auto" w:fill="DBE5F1" w:themeFill="accent1" w:themeFillTint="33"/>
          </w:tcPr>
          <w:p w14:paraId="00000007" w14:textId="73979403" w:rsidR="00F37276" w:rsidRDefault="007A12E5" w:rsidP="6A82C14D">
            <w:pPr>
              <w:pBdr>
                <w:top w:val="nil"/>
                <w:left w:val="nil"/>
                <w:bottom w:val="nil"/>
                <w:right w:val="nil"/>
                <w:between w:val="nil"/>
              </w:pBdr>
              <w:rPr>
                <w:rFonts w:asciiTheme="majorHAnsi" w:eastAsiaTheme="majorEastAsia" w:hAnsiTheme="majorHAnsi" w:cstheme="majorBidi"/>
                <w:sz w:val="22"/>
                <w:szCs w:val="22"/>
              </w:rPr>
            </w:pPr>
            <w:r w:rsidRPr="6A82C14D">
              <w:rPr>
                <w:rFonts w:asciiTheme="majorHAnsi" w:eastAsiaTheme="majorEastAsia" w:hAnsiTheme="majorHAnsi" w:cstheme="majorBidi"/>
                <w:b/>
                <w:bCs/>
                <w:sz w:val="22"/>
                <w:szCs w:val="22"/>
              </w:rPr>
              <w:t xml:space="preserve">Job Title: </w:t>
            </w:r>
            <w:r w:rsidR="00183AF1">
              <w:rPr>
                <w:rFonts w:asciiTheme="majorHAnsi" w:eastAsiaTheme="majorEastAsia" w:hAnsiTheme="majorHAnsi" w:cstheme="majorBidi"/>
                <w:b/>
                <w:bCs/>
                <w:sz w:val="22"/>
                <w:szCs w:val="22"/>
              </w:rPr>
              <w:t xml:space="preserve">Midday Supervisor </w:t>
            </w:r>
          </w:p>
        </w:tc>
      </w:tr>
      <w:tr w:rsidR="00F37276" w14:paraId="117DA4CB" w14:textId="77777777" w:rsidTr="6A82C14D">
        <w:trPr>
          <w:trHeight w:val="320"/>
        </w:trPr>
        <w:tc>
          <w:tcPr>
            <w:tcW w:w="6344" w:type="dxa"/>
            <w:shd w:val="clear" w:color="auto" w:fill="DBE5F1" w:themeFill="accent1" w:themeFillTint="33"/>
          </w:tcPr>
          <w:p w14:paraId="0000000A" w14:textId="77777777" w:rsidR="00F37276" w:rsidRDefault="00F37276" w:rsidP="6A82C14D">
            <w:pPr>
              <w:pBdr>
                <w:top w:val="nil"/>
                <w:left w:val="nil"/>
                <w:bottom w:val="nil"/>
                <w:right w:val="nil"/>
                <w:between w:val="nil"/>
              </w:pBdr>
              <w:rPr>
                <w:rFonts w:asciiTheme="majorHAnsi" w:eastAsiaTheme="majorEastAsia" w:hAnsiTheme="majorHAnsi" w:cstheme="majorBidi"/>
                <w:sz w:val="22"/>
                <w:szCs w:val="22"/>
              </w:rPr>
            </w:pPr>
          </w:p>
        </w:tc>
        <w:tc>
          <w:tcPr>
            <w:tcW w:w="1985" w:type="dxa"/>
            <w:shd w:val="clear" w:color="auto" w:fill="DBE5F1" w:themeFill="accent1" w:themeFillTint="33"/>
          </w:tcPr>
          <w:p w14:paraId="0000000B" w14:textId="77777777" w:rsidR="00F37276" w:rsidRDefault="007A12E5" w:rsidP="6A82C14D">
            <w:pPr>
              <w:pBdr>
                <w:top w:val="nil"/>
                <w:left w:val="nil"/>
                <w:bottom w:val="nil"/>
                <w:right w:val="nil"/>
                <w:between w:val="nil"/>
              </w:pBdr>
              <w:jc w:val="center"/>
              <w:rPr>
                <w:rFonts w:asciiTheme="majorHAnsi" w:eastAsiaTheme="majorEastAsia" w:hAnsiTheme="majorHAnsi" w:cstheme="majorBidi"/>
                <w:sz w:val="22"/>
                <w:szCs w:val="22"/>
              </w:rPr>
            </w:pPr>
            <w:r w:rsidRPr="6A82C14D">
              <w:rPr>
                <w:rFonts w:asciiTheme="majorHAnsi" w:eastAsiaTheme="majorEastAsia" w:hAnsiTheme="majorHAnsi" w:cstheme="majorBidi"/>
                <w:b/>
                <w:bCs/>
                <w:sz w:val="22"/>
                <w:szCs w:val="22"/>
              </w:rPr>
              <w:t>Essential</w:t>
            </w:r>
          </w:p>
        </w:tc>
        <w:tc>
          <w:tcPr>
            <w:tcW w:w="1985" w:type="dxa"/>
            <w:shd w:val="clear" w:color="auto" w:fill="DBE5F1" w:themeFill="accent1" w:themeFillTint="33"/>
          </w:tcPr>
          <w:p w14:paraId="0000000C" w14:textId="77777777" w:rsidR="00F37276" w:rsidRDefault="007A12E5" w:rsidP="6A82C14D">
            <w:pPr>
              <w:pBdr>
                <w:top w:val="nil"/>
                <w:left w:val="nil"/>
                <w:bottom w:val="nil"/>
                <w:right w:val="nil"/>
                <w:between w:val="nil"/>
              </w:pBdr>
              <w:jc w:val="center"/>
              <w:rPr>
                <w:rFonts w:asciiTheme="majorHAnsi" w:eastAsiaTheme="majorEastAsia" w:hAnsiTheme="majorHAnsi" w:cstheme="majorBidi"/>
                <w:sz w:val="22"/>
                <w:szCs w:val="22"/>
              </w:rPr>
            </w:pPr>
            <w:r w:rsidRPr="6A82C14D">
              <w:rPr>
                <w:rFonts w:asciiTheme="majorHAnsi" w:eastAsiaTheme="majorEastAsia" w:hAnsiTheme="majorHAnsi" w:cstheme="majorBidi"/>
                <w:b/>
                <w:bCs/>
                <w:sz w:val="22"/>
                <w:szCs w:val="22"/>
              </w:rPr>
              <w:t>Desirable</w:t>
            </w:r>
          </w:p>
        </w:tc>
      </w:tr>
      <w:tr w:rsidR="00F37276" w14:paraId="213D0E9E" w14:textId="77777777" w:rsidTr="6A82C14D">
        <w:trPr>
          <w:trHeight w:val="320"/>
        </w:trPr>
        <w:tc>
          <w:tcPr>
            <w:tcW w:w="10314" w:type="dxa"/>
            <w:gridSpan w:val="3"/>
            <w:shd w:val="clear" w:color="auto" w:fill="DBE5F1" w:themeFill="accent1" w:themeFillTint="33"/>
          </w:tcPr>
          <w:p w14:paraId="0000000D" w14:textId="77777777" w:rsidR="00F37276" w:rsidRDefault="007A12E5" w:rsidP="6A82C14D">
            <w:pPr>
              <w:pBdr>
                <w:top w:val="nil"/>
                <w:left w:val="nil"/>
                <w:bottom w:val="nil"/>
                <w:right w:val="nil"/>
                <w:between w:val="nil"/>
              </w:pBdr>
              <w:rPr>
                <w:rFonts w:asciiTheme="majorHAnsi" w:eastAsiaTheme="majorEastAsia" w:hAnsiTheme="majorHAnsi" w:cstheme="majorBidi"/>
                <w:sz w:val="22"/>
                <w:szCs w:val="22"/>
              </w:rPr>
            </w:pPr>
            <w:r w:rsidRPr="6A82C14D">
              <w:rPr>
                <w:rFonts w:asciiTheme="majorHAnsi" w:eastAsiaTheme="majorEastAsia" w:hAnsiTheme="majorHAnsi" w:cstheme="majorBidi"/>
                <w:b/>
                <w:bCs/>
                <w:sz w:val="22"/>
                <w:szCs w:val="22"/>
              </w:rPr>
              <w:t>Education and Training</w:t>
            </w:r>
          </w:p>
        </w:tc>
      </w:tr>
      <w:tr w:rsidR="00F37276" w14:paraId="2FA328F0" w14:textId="77777777" w:rsidTr="6A82C14D">
        <w:trPr>
          <w:trHeight w:val="280"/>
        </w:trPr>
        <w:tc>
          <w:tcPr>
            <w:tcW w:w="6344" w:type="dxa"/>
          </w:tcPr>
          <w:p w14:paraId="00000010" w14:textId="77777777" w:rsidR="00F37276" w:rsidRDefault="007A12E5" w:rsidP="6A82C14D">
            <w:pPr>
              <w:pBdr>
                <w:top w:val="nil"/>
                <w:left w:val="nil"/>
                <w:bottom w:val="nil"/>
                <w:right w:val="nil"/>
                <w:between w:val="nil"/>
              </w:pBd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Basic general education</w:t>
            </w:r>
          </w:p>
        </w:tc>
        <w:tc>
          <w:tcPr>
            <w:tcW w:w="1985" w:type="dxa"/>
          </w:tcPr>
          <w:p w14:paraId="00000011" w14:textId="77777777" w:rsidR="00F37276" w:rsidRDefault="00F37276" w:rsidP="6A82C14D">
            <w:pPr>
              <w:pBdr>
                <w:top w:val="nil"/>
                <w:left w:val="nil"/>
                <w:bottom w:val="nil"/>
                <w:right w:val="nil"/>
                <w:between w:val="nil"/>
              </w:pBdr>
              <w:jc w:val="center"/>
              <w:rPr>
                <w:rFonts w:asciiTheme="majorHAnsi" w:eastAsiaTheme="majorEastAsia" w:hAnsiTheme="majorHAnsi" w:cstheme="majorBidi"/>
                <w:sz w:val="22"/>
                <w:szCs w:val="22"/>
              </w:rPr>
            </w:pPr>
          </w:p>
        </w:tc>
        <w:tc>
          <w:tcPr>
            <w:tcW w:w="1985" w:type="dxa"/>
          </w:tcPr>
          <w:p w14:paraId="00000012" w14:textId="77777777" w:rsidR="00F37276" w:rsidRDefault="007A12E5" w:rsidP="6A82C14D">
            <w:pPr>
              <w:pBdr>
                <w:top w:val="nil"/>
                <w:left w:val="nil"/>
                <w:bottom w:val="nil"/>
                <w:right w:val="nil"/>
                <w:between w:val="nil"/>
              </w:pBdr>
              <w:jc w:val="cente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w:t>
            </w:r>
          </w:p>
        </w:tc>
      </w:tr>
      <w:tr w:rsidR="00F37276" w14:paraId="1643FFE1" w14:textId="77777777" w:rsidTr="6A82C14D">
        <w:trPr>
          <w:trHeight w:val="280"/>
        </w:trPr>
        <w:tc>
          <w:tcPr>
            <w:tcW w:w="10314" w:type="dxa"/>
            <w:gridSpan w:val="3"/>
            <w:shd w:val="clear" w:color="auto" w:fill="DBE5F1" w:themeFill="accent1" w:themeFillTint="33"/>
          </w:tcPr>
          <w:p w14:paraId="00000013" w14:textId="77777777" w:rsidR="00F37276" w:rsidRDefault="007A12E5" w:rsidP="6A82C14D">
            <w:pPr>
              <w:pBdr>
                <w:top w:val="nil"/>
                <w:left w:val="nil"/>
                <w:bottom w:val="nil"/>
                <w:right w:val="nil"/>
                <w:between w:val="nil"/>
              </w:pBdr>
              <w:tabs>
                <w:tab w:val="left" w:pos="8355"/>
              </w:tabs>
              <w:rPr>
                <w:rFonts w:asciiTheme="majorHAnsi" w:eastAsiaTheme="majorEastAsia" w:hAnsiTheme="majorHAnsi" w:cstheme="majorBidi"/>
                <w:sz w:val="22"/>
                <w:szCs w:val="22"/>
              </w:rPr>
            </w:pPr>
            <w:r w:rsidRPr="6A82C14D">
              <w:rPr>
                <w:rFonts w:asciiTheme="majorHAnsi" w:eastAsiaTheme="majorEastAsia" w:hAnsiTheme="majorHAnsi" w:cstheme="majorBidi"/>
                <w:b/>
                <w:bCs/>
                <w:sz w:val="22"/>
                <w:szCs w:val="22"/>
              </w:rPr>
              <w:t>Professional and Experience</w:t>
            </w:r>
            <w:r>
              <w:rPr>
                <w:rFonts w:ascii="Open Sans" w:eastAsia="Open Sans" w:hAnsi="Open Sans" w:cs="Open Sans"/>
                <w:b/>
                <w:sz w:val="22"/>
                <w:szCs w:val="22"/>
              </w:rPr>
              <w:tab/>
            </w:r>
          </w:p>
        </w:tc>
      </w:tr>
      <w:tr w:rsidR="00F37276" w14:paraId="20D72258" w14:textId="77777777" w:rsidTr="6A82C14D">
        <w:trPr>
          <w:trHeight w:val="320"/>
        </w:trPr>
        <w:tc>
          <w:tcPr>
            <w:tcW w:w="6344" w:type="dxa"/>
            <w:tcBorders>
              <w:right w:val="single" w:sz="4" w:space="0" w:color="000000" w:themeColor="text1"/>
            </w:tcBorders>
          </w:tcPr>
          <w:p w14:paraId="00000016" w14:textId="77777777" w:rsidR="00F37276" w:rsidRDefault="007A12E5" w:rsidP="6A82C14D">
            <w:pPr>
              <w:pBdr>
                <w:top w:val="nil"/>
                <w:left w:val="nil"/>
                <w:bottom w:val="nil"/>
                <w:right w:val="nil"/>
                <w:between w:val="nil"/>
              </w:pBdr>
              <w:spacing w:after="120"/>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 xml:space="preserve">Experience of </w:t>
            </w:r>
            <w:r w:rsidRPr="00527544">
              <w:rPr>
                <w:rFonts w:asciiTheme="majorHAnsi" w:eastAsiaTheme="majorEastAsia" w:hAnsiTheme="majorHAnsi" w:cstheme="majorBidi"/>
                <w:sz w:val="22"/>
                <w:szCs w:val="22"/>
              </w:rPr>
              <w:t>working with children/students</w:t>
            </w:r>
          </w:p>
        </w:tc>
        <w:tc>
          <w:tcPr>
            <w:tcW w:w="1985" w:type="dxa"/>
            <w:tcBorders>
              <w:top w:val="nil"/>
              <w:left w:val="single" w:sz="4" w:space="0" w:color="000000" w:themeColor="text1"/>
              <w:bottom w:val="single" w:sz="4" w:space="0" w:color="000000" w:themeColor="text1"/>
              <w:right w:val="single" w:sz="4" w:space="0" w:color="000000" w:themeColor="text1"/>
            </w:tcBorders>
          </w:tcPr>
          <w:p w14:paraId="00000017" w14:textId="77777777" w:rsidR="00F37276" w:rsidRDefault="00F37276" w:rsidP="6A82C14D">
            <w:pPr>
              <w:pBdr>
                <w:top w:val="nil"/>
                <w:left w:val="nil"/>
                <w:bottom w:val="nil"/>
                <w:right w:val="nil"/>
                <w:between w:val="nil"/>
              </w:pBdr>
              <w:jc w:val="center"/>
              <w:rPr>
                <w:rFonts w:asciiTheme="majorHAnsi" w:eastAsiaTheme="majorEastAsia" w:hAnsiTheme="majorHAnsi" w:cstheme="majorBidi"/>
                <w:sz w:val="22"/>
                <w:szCs w:val="22"/>
              </w:rPr>
            </w:pPr>
          </w:p>
        </w:tc>
        <w:tc>
          <w:tcPr>
            <w:tcW w:w="1985" w:type="dxa"/>
            <w:tcBorders>
              <w:left w:val="single" w:sz="4" w:space="0" w:color="000000" w:themeColor="text1"/>
            </w:tcBorders>
          </w:tcPr>
          <w:p w14:paraId="00000018" w14:textId="77777777" w:rsidR="00F37276" w:rsidRDefault="007A12E5" w:rsidP="6A82C14D">
            <w:pPr>
              <w:pBdr>
                <w:top w:val="nil"/>
                <w:left w:val="nil"/>
                <w:bottom w:val="nil"/>
                <w:right w:val="nil"/>
                <w:between w:val="nil"/>
              </w:pBdr>
              <w:jc w:val="cente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w:t>
            </w:r>
          </w:p>
        </w:tc>
      </w:tr>
      <w:tr w:rsidR="00F37276" w14:paraId="61F1AC7E" w14:textId="77777777" w:rsidTr="6A82C14D">
        <w:trPr>
          <w:trHeight w:val="280"/>
        </w:trPr>
        <w:tc>
          <w:tcPr>
            <w:tcW w:w="6344" w:type="dxa"/>
            <w:tcBorders>
              <w:right w:val="nil"/>
            </w:tcBorders>
            <w:shd w:val="clear" w:color="auto" w:fill="DBE5F1" w:themeFill="accent1" w:themeFillTint="33"/>
          </w:tcPr>
          <w:p w14:paraId="00000019" w14:textId="77777777" w:rsidR="00F37276" w:rsidRDefault="007A12E5" w:rsidP="6A82C14D">
            <w:pPr>
              <w:pBdr>
                <w:top w:val="nil"/>
                <w:left w:val="nil"/>
                <w:bottom w:val="nil"/>
                <w:right w:val="nil"/>
                <w:between w:val="nil"/>
              </w:pBdr>
              <w:rPr>
                <w:rFonts w:asciiTheme="majorHAnsi" w:eastAsiaTheme="majorEastAsia" w:hAnsiTheme="majorHAnsi" w:cstheme="majorBidi"/>
                <w:sz w:val="22"/>
                <w:szCs w:val="22"/>
              </w:rPr>
            </w:pPr>
            <w:r w:rsidRPr="6A82C14D">
              <w:rPr>
                <w:rFonts w:asciiTheme="majorHAnsi" w:eastAsiaTheme="majorEastAsia" w:hAnsiTheme="majorHAnsi" w:cstheme="majorBidi"/>
                <w:b/>
                <w:bCs/>
                <w:sz w:val="22"/>
                <w:szCs w:val="22"/>
              </w:rPr>
              <w:t>Knowledge and Skills</w:t>
            </w:r>
          </w:p>
        </w:tc>
        <w:tc>
          <w:tcPr>
            <w:tcW w:w="1985" w:type="dxa"/>
            <w:tcBorders>
              <w:top w:val="single" w:sz="4" w:space="0" w:color="000000" w:themeColor="text1"/>
              <w:left w:val="nil"/>
              <w:bottom w:val="single" w:sz="4" w:space="0" w:color="000000" w:themeColor="text1"/>
              <w:right w:val="nil"/>
            </w:tcBorders>
            <w:shd w:val="clear" w:color="auto" w:fill="DBE5F1" w:themeFill="accent1" w:themeFillTint="33"/>
          </w:tcPr>
          <w:p w14:paraId="0000001A" w14:textId="77777777" w:rsidR="00F37276" w:rsidRDefault="00F37276" w:rsidP="6A82C14D">
            <w:pPr>
              <w:pBdr>
                <w:top w:val="nil"/>
                <w:left w:val="nil"/>
                <w:bottom w:val="nil"/>
                <w:right w:val="nil"/>
                <w:between w:val="nil"/>
              </w:pBdr>
              <w:jc w:val="center"/>
              <w:rPr>
                <w:rFonts w:asciiTheme="majorHAnsi" w:eastAsiaTheme="majorEastAsia" w:hAnsiTheme="majorHAnsi" w:cstheme="majorBidi"/>
                <w:sz w:val="22"/>
                <w:szCs w:val="22"/>
              </w:rPr>
            </w:pPr>
          </w:p>
        </w:tc>
        <w:tc>
          <w:tcPr>
            <w:tcW w:w="1985" w:type="dxa"/>
            <w:tcBorders>
              <w:left w:val="nil"/>
            </w:tcBorders>
            <w:shd w:val="clear" w:color="auto" w:fill="DBE5F1" w:themeFill="accent1" w:themeFillTint="33"/>
          </w:tcPr>
          <w:p w14:paraId="0000001B" w14:textId="77777777" w:rsidR="00F37276" w:rsidRDefault="00F37276" w:rsidP="6A82C14D">
            <w:pPr>
              <w:pBdr>
                <w:top w:val="nil"/>
                <w:left w:val="nil"/>
                <w:bottom w:val="nil"/>
                <w:right w:val="nil"/>
                <w:between w:val="nil"/>
              </w:pBdr>
              <w:rPr>
                <w:rFonts w:asciiTheme="majorHAnsi" w:eastAsiaTheme="majorEastAsia" w:hAnsiTheme="majorHAnsi" w:cstheme="majorBidi"/>
                <w:sz w:val="22"/>
                <w:szCs w:val="22"/>
              </w:rPr>
            </w:pPr>
          </w:p>
        </w:tc>
      </w:tr>
      <w:tr w:rsidR="00F37276" w14:paraId="6E1B9BCD" w14:textId="77777777" w:rsidTr="6A82C14D">
        <w:trPr>
          <w:trHeight w:val="280"/>
        </w:trPr>
        <w:tc>
          <w:tcPr>
            <w:tcW w:w="6344" w:type="dxa"/>
          </w:tcPr>
          <w:p w14:paraId="0000001C" w14:textId="77777777" w:rsidR="00F37276" w:rsidRDefault="007A12E5" w:rsidP="6A82C14D">
            <w:pPr>
              <w:widowControl w:val="0"/>
              <w:pBdr>
                <w:top w:val="nil"/>
                <w:left w:val="nil"/>
                <w:bottom w:val="nil"/>
                <w:right w:val="nil"/>
                <w:between w:val="nil"/>
              </w:pBdr>
              <w:tabs>
                <w:tab w:val="left" w:pos="281"/>
              </w:tabs>
              <w:spacing w:before="6"/>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 xml:space="preserve">Ability to </w:t>
            </w:r>
            <w:r w:rsidRPr="00527544">
              <w:rPr>
                <w:rFonts w:asciiTheme="majorHAnsi" w:eastAsiaTheme="majorEastAsia" w:hAnsiTheme="majorHAnsi" w:cstheme="majorBidi"/>
                <w:sz w:val="22"/>
                <w:szCs w:val="22"/>
              </w:rPr>
              <w:t xml:space="preserve">be open with children/students and have </w:t>
            </w:r>
            <w:r w:rsidRPr="6A82C14D">
              <w:rPr>
                <w:rFonts w:asciiTheme="majorHAnsi" w:eastAsiaTheme="majorEastAsia" w:hAnsiTheme="majorHAnsi" w:cstheme="majorBidi"/>
                <w:sz w:val="22"/>
                <w:szCs w:val="22"/>
              </w:rPr>
              <w:t>sympathy for their concerns.</w:t>
            </w:r>
          </w:p>
        </w:tc>
        <w:tc>
          <w:tcPr>
            <w:tcW w:w="1985" w:type="dxa"/>
            <w:tcBorders>
              <w:top w:val="single" w:sz="4" w:space="0" w:color="000000" w:themeColor="text1"/>
            </w:tcBorders>
          </w:tcPr>
          <w:p w14:paraId="0000001D" w14:textId="77777777" w:rsidR="00F37276" w:rsidRDefault="007A12E5" w:rsidP="6A82C14D">
            <w:pPr>
              <w:pBdr>
                <w:top w:val="nil"/>
                <w:left w:val="nil"/>
                <w:bottom w:val="nil"/>
                <w:right w:val="nil"/>
                <w:between w:val="nil"/>
              </w:pBdr>
              <w:jc w:val="cente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w:t>
            </w:r>
          </w:p>
        </w:tc>
        <w:tc>
          <w:tcPr>
            <w:tcW w:w="1985" w:type="dxa"/>
          </w:tcPr>
          <w:p w14:paraId="0000001E" w14:textId="77777777" w:rsidR="00F37276" w:rsidRDefault="00F37276" w:rsidP="6A82C14D">
            <w:pPr>
              <w:pBdr>
                <w:top w:val="nil"/>
                <w:left w:val="nil"/>
                <w:bottom w:val="nil"/>
                <w:right w:val="nil"/>
                <w:between w:val="nil"/>
              </w:pBdr>
              <w:rPr>
                <w:rFonts w:asciiTheme="majorHAnsi" w:eastAsiaTheme="majorEastAsia" w:hAnsiTheme="majorHAnsi" w:cstheme="majorBidi"/>
                <w:sz w:val="22"/>
                <w:szCs w:val="22"/>
              </w:rPr>
            </w:pPr>
          </w:p>
        </w:tc>
      </w:tr>
      <w:tr w:rsidR="00F37276" w14:paraId="06060804" w14:textId="77777777" w:rsidTr="6A82C14D">
        <w:trPr>
          <w:trHeight w:val="280"/>
        </w:trPr>
        <w:tc>
          <w:tcPr>
            <w:tcW w:w="6344" w:type="dxa"/>
          </w:tcPr>
          <w:p w14:paraId="0000001F" w14:textId="77777777" w:rsidR="00F37276" w:rsidRDefault="007A12E5" w:rsidP="6A82C14D">
            <w:pPr>
              <w:widowControl w:val="0"/>
              <w:pBdr>
                <w:top w:val="nil"/>
                <w:left w:val="nil"/>
                <w:bottom w:val="nil"/>
                <w:right w:val="nil"/>
                <w:between w:val="nil"/>
              </w:pBdr>
              <w:tabs>
                <w:tab w:val="left" w:pos="281"/>
              </w:tabs>
              <w:spacing w:before="26" w:line="252" w:lineRule="auto"/>
              <w:ind w:right="174"/>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Ability to relate in a friendly but firm way with a wide range of personalities.</w:t>
            </w:r>
          </w:p>
        </w:tc>
        <w:tc>
          <w:tcPr>
            <w:tcW w:w="1985" w:type="dxa"/>
          </w:tcPr>
          <w:p w14:paraId="00000020" w14:textId="77777777" w:rsidR="00F37276" w:rsidRDefault="007A12E5" w:rsidP="6A82C14D">
            <w:pPr>
              <w:pBdr>
                <w:top w:val="nil"/>
                <w:left w:val="nil"/>
                <w:bottom w:val="nil"/>
                <w:right w:val="nil"/>
                <w:between w:val="nil"/>
              </w:pBdr>
              <w:jc w:val="cente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w:t>
            </w:r>
          </w:p>
        </w:tc>
        <w:tc>
          <w:tcPr>
            <w:tcW w:w="1985" w:type="dxa"/>
          </w:tcPr>
          <w:p w14:paraId="00000021" w14:textId="77777777" w:rsidR="00F37276" w:rsidRDefault="00F37276" w:rsidP="6A82C14D">
            <w:pPr>
              <w:pBdr>
                <w:top w:val="nil"/>
                <w:left w:val="nil"/>
                <w:bottom w:val="nil"/>
                <w:right w:val="nil"/>
                <w:between w:val="nil"/>
              </w:pBdr>
              <w:rPr>
                <w:rFonts w:asciiTheme="majorHAnsi" w:eastAsiaTheme="majorEastAsia" w:hAnsiTheme="majorHAnsi" w:cstheme="majorBidi"/>
                <w:sz w:val="22"/>
                <w:szCs w:val="22"/>
              </w:rPr>
            </w:pPr>
          </w:p>
        </w:tc>
      </w:tr>
      <w:tr w:rsidR="00F37276" w14:paraId="221D14D3" w14:textId="77777777" w:rsidTr="6A82C14D">
        <w:trPr>
          <w:trHeight w:val="280"/>
        </w:trPr>
        <w:tc>
          <w:tcPr>
            <w:tcW w:w="6344" w:type="dxa"/>
          </w:tcPr>
          <w:p w14:paraId="00000022" w14:textId="77777777" w:rsidR="00F37276" w:rsidRDefault="007A12E5" w:rsidP="6A82C14D">
            <w:pPr>
              <w:pBdr>
                <w:top w:val="nil"/>
                <w:left w:val="nil"/>
                <w:bottom w:val="nil"/>
                <w:right w:val="nil"/>
                <w:between w:val="nil"/>
              </w:pBdr>
              <w:spacing w:after="120"/>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Ability to encourage positive play and initiate games</w:t>
            </w:r>
          </w:p>
        </w:tc>
        <w:tc>
          <w:tcPr>
            <w:tcW w:w="1985" w:type="dxa"/>
          </w:tcPr>
          <w:p w14:paraId="00000023" w14:textId="77777777" w:rsidR="00F37276" w:rsidRDefault="007A12E5" w:rsidP="6A82C14D">
            <w:pPr>
              <w:pBdr>
                <w:top w:val="nil"/>
                <w:left w:val="nil"/>
                <w:bottom w:val="nil"/>
                <w:right w:val="nil"/>
                <w:between w:val="nil"/>
              </w:pBdr>
              <w:jc w:val="cente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 xml:space="preserve">     √</w:t>
            </w:r>
            <w:r>
              <w:rPr>
                <w:rFonts w:ascii="Arial Unicode MS" w:eastAsia="Arial Unicode MS" w:hAnsi="Arial Unicode MS" w:cs="Arial Unicode MS"/>
                <w:sz w:val="22"/>
                <w:szCs w:val="22"/>
              </w:rPr>
              <w:tab/>
            </w:r>
          </w:p>
        </w:tc>
        <w:tc>
          <w:tcPr>
            <w:tcW w:w="1985" w:type="dxa"/>
          </w:tcPr>
          <w:p w14:paraId="00000024" w14:textId="77777777" w:rsidR="00F37276" w:rsidRDefault="00F37276" w:rsidP="6A82C14D">
            <w:pPr>
              <w:pBdr>
                <w:top w:val="nil"/>
                <w:left w:val="nil"/>
                <w:bottom w:val="nil"/>
                <w:right w:val="nil"/>
                <w:between w:val="nil"/>
              </w:pBdr>
              <w:jc w:val="center"/>
              <w:rPr>
                <w:rFonts w:asciiTheme="majorHAnsi" w:eastAsiaTheme="majorEastAsia" w:hAnsiTheme="majorHAnsi" w:cstheme="majorBidi"/>
                <w:sz w:val="22"/>
                <w:szCs w:val="22"/>
              </w:rPr>
            </w:pPr>
          </w:p>
        </w:tc>
      </w:tr>
      <w:tr w:rsidR="00F37276" w14:paraId="6AD743D5" w14:textId="77777777" w:rsidTr="6A82C14D">
        <w:trPr>
          <w:trHeight w:val="320"/>
        </w:trPr>
        <w:tc>
          <w:tcPr>
            <w:tcW w:w="10314" w:type="dxa"/>
            <w:gridSpan w:val="3"/>
            <w:shd w:val="clear" w:color="auto" w:fill="DBE5F1" w:themeFill="accent1" w:themeFillTint="33"/>
          </w:tcPr>
          <w:p w14:paraId="00000025" w14:textId="77777777" w:rsidR="00F37276" w:rsidRDefault="007A12E5" w:rsidP="6A82C14D">
            <w:pPr>
              <w:pBdr>
                <w:top w:val="nil"/>
                <w:left w:val="nil"/>
                <w:bottom w:val="nil"/>
                <w:right w:val="nil"/>
                <w:between w:val="nil"/>
              </w:pBdr>
              <w:rPr>
                <w:rFonts w:asciiTheme="majorHAnsi" w:eastAsiaTheme="majorEastAsia" w:hAnsiTheme="majorHAnsi" w:cstheme="majorBidi"/>
                <w:sz w:val="22"/>
                <w:szCs w:val="22"/>
              </w:rPr>
            </w:pPr>
            <w:r w:rsidRPr="6A82C14D">
              <w:rPr>
                <w:rFonts w:asciiTheme="majorHAnsi" w:eastAsiaTheme="majorEastAsia" w:hAnsiTheme="majorHAnsi" w:cstheme="majorBidi"/>
                <w:b/>
                <w:bCs/>
                <w:sz w:val="22"/>
                <w:szCs w:val="22"/>
              </w:rPr>
              <w:t>Personal Attributes</w:t>
            </w:r>
          </w:p>
        </w:tc>
      </w:tr>
      <w:tr w:rsidR="00F37276" w14:paraId="75616856" w14:textId="77777777" w:rsidTr="6A82C14D">
        <w:trPr>
          <w:trHeight w:val="320"/>
        </w:trPr>
        <w:tc>
          <w:tcPr>
            <w:tcW w:w="6344" w:type="dxa"/>
          </w:tcPr>
          <w:p w14:paraId="00000028" w14:textId="77777777" w:rsidR="00F37276" w:rsidRDefault="007A12E5" w:rsidP="6A82C14D">
            <w:pPr>
              <w:pBdr>
                <w:top w:val="nil"/>
                <w:left w:val="nil"/>
                <w:bottom w:val="nil"/>
                <w:right w:val="nil"/>
                <w:between w:val="nil"/>
              </w:pBd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Enjoys working as part of a team</w:t>
            </w:r>
          </w:p>
        </w:tc>
        <w:tc>
          <w:tcPr>
            <w:tcW w:w="1985" w:type="dxa"/>
          </w:tcPr>
          <w:p w14:paraId="00000029" w14:textId="77777777" w:rsidR="00F37276" w:rsidRDefault="007A12E5" w:rsidP="6A82C14D">
            <w:pPr>
              <w:pBdr>
                <w:top w:val="nil"/>
                <w:left w:val="nil"/>
                <w:bottom w:val="nil"/>
                <w:right w:val="nil"/>
                <w:between w:val="nil"/>
              </w:pBdr>
              <w:jc w:val="cente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w:t>
            </w:r>
          </w:p>
        </w:tc>
        <w:tc>
          <w:tcPr>
            <w:tcW w:w="1985" w:type="dxa"/>
          </w:tcPr>
          <w:p w14:paraId="0000002A" w14:textId="77777777" w:rsidR="00F37276" w:rsidRDefault="00F37276" w:rsidP="6A82C14D">
            <w:pPr>
              <w:pBdr>
                <w:top w:val="nil"/>
                <w:left w:val="nil"/>
                <w:bottom w:val="nil"/>
                <w:right w:val="nil"/>
                <w:between w:val="nil"/>
              </w:pBdr>
              <w:jc w:val="center"/>
              <w:rPr>
                <w:rFonts w:asciiTheme="majorHAnsi" w:eastAsiaTheme="majorEastAsia" w:hAnsiTheme="majorHAnsi" w:cstheme="majorBidi"/>
                <w:sz w:val="22"/>
                <w:szCs w:val="22"/>
              </w:rPr>
            </w:pPr>
          </w:p>
        </w:tc>
      </w:tr>
      <w:tr w:rsidR="00F37276" w14:paraId="1AF1AB36" w14:textId="77777777" w:rsidTr="6A82C14D">
        <w:trPr>
          <w:trHeight w:val="320"/>
        </w:trPr>
        <w:tc>
          <w:tcPr>
            <w:tcW w:w="6344" w:type="dxa"/>
          </w:tcPr>
          <w:p w14:paraId="0000002B" w14:textId="77777777" w:rsidR="00F37276" w:rsidRDefault="007A12E5" w:rsidP="6A82C14D">
            <w:pPr>
              <w:pBdr>
                <w:top w:val="nil"/>
                <w:left w:val="nil"/>
                <w:bottom w:val="nil"/>
                <w:right w:val="nil"/>
                <w:between w:val="nil"/>
              </w:pBd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Supportive and encouraging nature</w:t>
            </w:r>
          </w:p>
        </w:tc>
        <w:tc>
          <w:tcPr>
            <w:tcW w:w="1985" w:type="dxa"/>
          </w:tcPr>
          <w:p w14:paraId="0000002C" w14:textId="77777777" w:rsidR="00F37276" w:rsidRDefault="007A12E5" w:rsidP="6A82C14D">
            <w:pPr>
              <w:pBdr>
                <w:top w:val="nil"/>
                <w:left w:val="nil"/>
                <w:bottom w:val="nil"/>
                <w:right w:val="nil"/>
                <w:between w:val="nil"/>
              </w:pBdr>
              <w:jc w:val="cente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w:t>
            </w:r>
          </w:p>
        </w:tc>
        <w:tc>
          <w:tcPr>
            <w:tcW w:w="1985" w:type="dxa"/>
          </w:tcPr>
          <w:p w14:paraId="0000002D" w14:textId="77777777" w:rsidR="00F37276" w:rsidRDefault="00F37276" w:rsidP="6A82C14D">
            <w:pPr>
              <w:pBdr>
                <w:top w:val="nil"/>
                <w:left w:val="nil"/>
                <w:bottom w:val="nil"/>
                <w:right w:val="nil"/>
                <w:between w:val="nil"/>
              </w:pBdr>
              <w:rPr>
                <w:rFonts w:asciiTheme="majorHAnsi" w:eastAsiaTheme="majorEastAsia" w:hAnsiTheme="majorHAnsi" w:cstheme="majorBidi"/>
                <w:sz w:val="22"/>
                <w:szCs w:val="22"/>
              </w:rPr>
            </w:pPr>
          </w:p>
        </w:tc>
      </w:tr>
      <w:tr w:rsidR="00F37276" w14:paraId="1B9DBDA8" w14:textId="77777777" w:rsidTr="6A82C14D">
        <w:trPr>
          <w:trHeight w:val="320"/>
        </w:trPr>
        <w:tc>
          <w:tcPr>
            <w:tcW w:w="6344" w:type="dxa"/>
          </w:tcPr>
          <w:p w14:paraId="0000002E" w14:textId="77777777" w:rsidR="00F37276" w:rsidRDefault="007A12E5" w:rsidP="6A82C14D">
            <w:pPr>
              <w:pBdr>
                <w:top w:val="nil"/>
                <w:left w:val="nil"/>
                <w:bottom w:val="nil"/>
                <w:right w:val="nil"/>
                <w:between w:val="nil"/>
              </w:pBd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 xml:space="preserve">Patient and resilient </w:t>
            </w:r>
          </w:p>
        </w:tc>
        <w:tc>
          <w:tcPr>
            <w:tcW w:w="1985" w:type="dxa"/>
          </w:tcPr>
          <w:p w14:paraId="0000002F" w14:textId="77777777" w:rsidR="00F37276" w:rsidRDefault="007A12E5" w:rsidP="6A82C14D">
            <w:pPr>
              <w:pBdr>
                <w:top w:val="nil"/>
                <w:left w:val="nil"/>
                <w:bottom w:val="nil"/>
                <w:right w:val="nil"/>
                <w:between w:val="nil"/>
              </w:pBdr>
              <w:jc w:val="cente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w:t>
            </w:r>
          </w:p>
        </w:tc>
        <w:tc>
          <w:tcPr>
            <w:tcW w:w="1985" w:type="dxa"/>
          </w:tcPr>
          <w:p w14:paraId="00000030" w14:textId="77777777" w:rsidR="00F37276" w:rsidRDefault="00F37276" w:rsidP="6A82C14D">
            <w:pPr>
              <w:pBdr>
                <w:top w:val="nil"/>
                <w:left w:val="nil"/>
                <w:bottom w:val="nil"/>
                <w:right w:val="nil"/>
                <w:between w:val="nil"/>
              </w:pBdr>
              <w:rPr>
                <w:rFonts w:asciiTheme="majorHAnsi" w:eastAsiaTheme="majorEastAsia" w:hAnsiTheme="majorHAnsi" w:cstheme="majorBidi"/>
                <w:sz w:val="22"/>
                <w:szCs w:val="22"/>
              </w:rPr>
            </w:pPr>
          </w:p>
        </w:tc>
      </w:tr>
      <w:tr w:rsidR="00F37276" w14:paraId="5DFE4230" w14:textId="77777777" w:rsidTr="6A82C14D">
        <w:trPr>
          <w:trHeight w:val="320"/>
        </w:trPr>
        <w:tc>
          <w:tcPr>
            <w:tcW w:w="6344" w:type="dxa"/>
          </w:tcPr>
          <w:p w14:paraId="00000031" w14:textId="77777777" w:rsidR="00F37276" w:rsidRDefault="007A12E5" w:rsidP="6A82C14D">
            <w:pPr>
              <w:pBdr>
                <w:top w:val="nil"/>
                <w:left w:val="nil"/>
                <w:bottom w:val="nil"/>
                <w:right w:val="nil"/>
                <w:between w:val="nil"/>
              </w:pBd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Friendly and approachable</w:t>
            </w:r>
          </w:p>
        </w:tc>
        <w:tc>
          <w:tcPr>
            <w:tcW w:w="1985" w:type="dxa"/>
          </w:tcPr>
          <w:p w14:paraId="00000032" w14:textId="77777777" w:rsidR="00F37276" w:rsidRDefault="007A12E5" w:rsidP="6A82C14D">
            <w:pPr>
              <w:pBdr>
                <w:top w:val="nil"/>
                <w:left w:val="nil"/>
                <w:bottom w:val="nil"/>
                <w:right w:val="nil"/>
                <w:between w:val="nil"/>
              </w:pBdr>
              <w:jc w:val="cente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w:t>
            </w:r>
          </w:p>
        </w:tc>
        <w:tc>
          <w:tcPr>
            <w:tcW w:w="1985" w:type="dxa"/>
          </w:tcPr>
          <w:p w14:paraId="00000033" w14:textId="77777777" w:rsidR="00F37276" w:rsidRDefault="00F37276" w:rsidP="6A82C14D">
            <w:pPr>
              <w:pBdr>
                <w:top w:val="nil"/>
                <w:left w:val="nil"/>
                <w:bottom w:val="nil"/>
                <w:right w:val="nil"/>
                <w:between w:val="nil"/>
              </w:pBdr>
              <w:rPr>
                <w:rFonts w:asciiTheme="majorHAnsi" w:eastAsiaTheme="majorEastAsia" w:hAnsiTheme="majorHAnsi" w:cstheme="majorBidi"/>
                <w:sz w:val="22"/>
                <w:szCs w:val="22"/>
              </w:rPr>
            </w:pPr>
          </w:p>
        </w:tc>
      </w:tr>
      <w:tr w:rsidR="00F37276" w14:paraId="70AC6E04" w14:textId="77777777" w:rsidTr="6A82C14D">
        <w:trPr>
          <w:trHeight w:val="320"/>
        </w:trPr>
        <w:tc>
          <w:tcPr>
            <w:tcW w:w="6344" w:type="dxa"/>
          </w:tcPr>
          <w:p w14:paraId="00000034" w14:textId="77777777" w:rsidR="00F37276" w:rsidRDefault="007A12E5" w:rsidP="6A82C14D">
            <w:pPr>
              <w:pBdr>
                <w:top w:val="nil"/>
                <w:left w:val="nil"/>
                <w:bottom w:val="nil"/>
                <w:right w:val="nil"/>
                <w:between w:val="nil"/>
              </w:pBd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Outgoing and confident personality</w:t>
            </w:r>
          </w:p>
        </w:tc>
        <w:tc>
          <w:tcPr>
            <w:tcW w:w="1985" w:type="dxa"/>
          </w:tcPr>
          <w:p w14:paraId="00000035" w14:textId="77777777" w:rsidR="00F37276" w:rsidRDefault="007A12E5" w:rsidP="6A82C14D">
            <w:pPr>
              <w:pBdr>
                <w:top w:val="nil"/>
                <w:left w:val="nil"/>
                <w:bottom w:val="nil"/>
                <w:right w:val="nil"/>
                <w:between w:val="nil"/>
              </w:pBdr>
              <w:jc w:val="cente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w:t>
            </w:r>
          </w:p>
        </w:tc>
        <w:tc>
          <w:tcPr>
            <w:tcW w:w="1985" w:type="dxa"/>
          </w:tcPr>
          <w:p w14:paraId="00000036" w14:textId="77777777" w:rsidR="00F37276" w:rsidRDefault="00F37276" w:rsidP="6A82C14D">
            <w:pPr>
              <w:pBdr>
                <w:top w:val="nil"/>
                <w:left w:val="nil"/>
                <w:bottom w:val="nil"/>
                <w:right w:val="nil"/>
                <w:between w:val="nil"/>
              </w:pBdr>
              <w:rPr>
                <w:rFonts w:asciiTheme="majorHAnsi" w:eastAsiaTheme="majorEastAsia" w:hAnsiTheme="majorHAnsi" w:cstheme="majorBidi"/>
                <w:sz w:val="22"/>
                <w:szCs w:val="22"/>
              </w:rPr>
            </w:pPr>
          </w:p>
        </w:tc>
      </w:tr>
      <w:tr w:rsidR="00F37276" w14:paraId="77892954" w14:textId="77777777" w:rsidTr="6A82C14D">
        <w:trPr>
          <w:trHeight w:val="320"/>
        </w:trPr>
        <w:tc>
          <w:tcPr>
            <w:tcW w:w="6344" w:type="dxa"/>
          </w:tcPr>
          <w:p w14:paraId="00000037" w14:textId="77777777" w:rsidR="00F37276" w:rsidRDefault="007A12E5" w:rsidP="6A82C14D">
            <w:pPr>
              <w:pBdr>
                <w:top w:val="nil"/>
                <w:left w:val="nil"/>
                <w:bottom w:val="nil"/>
                <w:right w:val="nil"/>
                <w:between w:val="nil"/>
              </w:pBd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 xml:space="preserve">Flexible </w:t>
            </w:r>
          </w:p>
        </w:tc>
        <w:tc>
          <w:tcPr>
            <w:tcW w:w="1985" w:type="dxa"/>
          </w:tcPr>
          <w:p w14:paraId="00000038" w14:textId="77777777" w:rsidR="00F37276" w:rsidRDefault="007A12E5" w:rsidP="6A82C14D">
            <w:pPr>
              <w:pBdr>
                <w:top w:val="nil"/>
                <w:left w:val="nil"/>
                <w:bottom w:val="nil"/>
                <w:right w:val="nil"/>
                <w:between w:val="nil"/>
              </w:pBdr>
              <w:jc w:val="cente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w:t>
            </w:r>
          </w:p>
        </w:tc>
        <w:tc>
          <w:tcPr>
            <w:tcW w:w="1985" w:type="dxa"/>
          </w:tcPr>
          <w:p w14:paraId="00000039" w14:textId="77777777" w:rsidR="00F37276" w:rsidRDefault="00F37276" w:rsidP="6A82C14D">
            <w:pPr>
              <w:pBdr>
                <w:top w:val="nil"/>
                <w:left w:val="nil"/>
                <w:bottom w:val="nil"/>
                <w:right w:val="nil"/>
                <w:between w:val="nil"/>
              </w:pBdr>
              <w:rPr>
                <w:rFonts w:asciiTheme="majorHAnsi" w:eastAsiaTheme="majorEastAsia" w:hAnsiTheme="majorHAnsi" w:cstheme="majorBidi"/>
                <w:sz w:val="22"/>
                <w:szCs w:val="22"/>
              </w:rPr>
            </w:pPr>
          </w:p>
        </w:tc>
      </w:tr>
      <w:tr w:rsidR="00F37276" w14:paraId="3FEE8F51" w14:textId="77777777" w:rsidTr="6A82C14D">
        <w:trPr>
          <w:trHeight w:val="320"/>
        </w:trPr>
        <w:tc>
          <w:tcPr>
            <w:tcW w:w="6344" w:type="dxa"/>
          </w:tcPr>
          <w:p w14:paraId="0000003A" w14:textId="0C9CCA29" w:rsidR="00F37276" w:rsidRDefault="007A12E5" w:rsidP="6A82C14D">
            <w:pPr>
              <w:pBdr>
                <w:top w:val="nil"/>
                <w:left w:val="nil"/>
                <w:bottom w:val="nil"/>
                <w:right w:val="nil"/>
                <w:between w:val="nil"/>
              </w:pBd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Good time manage</w:t>
            </w:r>
            <w:r>
              <w:rPr>
                <w:rFonts w:asciiTheme="majorHAnsi" w:eastAsiaTheme="majorEastAsia" w:hAnsiTheme="majorHAnsi" w:cstheme="majorBidi"/>
                <w:sz w:val="22"/>
                <w:szCs w:val="22"/>
              </w:rPr>
              <w:t xml:space="preserve">ment </w:t>
            </w:r>
          </w:p>
        </w:tc>
        <w:tc>
          <w:tcPr>
            <w:tcW w:w="1985" w:type="dxa"/>
          </w:tcPr>
          <w:p w14:paraId="0000003B" w14:textId="77777777" w:rsidR="00F37276" w:rsidRDefault="007A12E5" w:rsidP="6A82C14D">
            <w:pPr>
              <w:pBdr>
                <w:top w:val="nil"/>
                <w:left w:val="nil"/>
                <w:bottom w:val="nil"/>
                <w:right w:val="nil"/>
                <w:between w:val="nil"/>
              </w:pBdr>
              <w:jc w:val="cente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w:t>
            </w:r>
          </w:p>
        </w:tc>
        <w:tc>
          <w:tcPr>
            <w:tcW w:w="1985" w:type="dxa"/>
          </w:tcPr>
          <w:p w14:paraId="0000003C" w14:textId="77777777" w:rsidR="00F37276" w:rsidRDefault="00F37276" w:rsidP="6A82C14D">
            <w:pPr>
              <w:pBdr>
                <w:top w:val="nil"/>
                <w:left w:val="nil"/>
                <w:bottom w:val="nil"/>
                <w:right w:val="nil"/>
                <w:between w:val="nil"/>
              </w:pBdr>
              <w:rPr>
                <w:rFonts w:asciiTheme="majorHAnsi" w:eastAsiaTheme="majorEastAsia" w:hAnsiTheme="majorHAnsi" w:cstheme="majorBidi"/>
                <w:sz w:val="22"/>
                <w:szCs w:val="22"/>
              </w:rPr>
            </w:pPr>
          </w:p>
        </w:tc>
      </w:tr>
      <w:tr w:rsidR="00F37276" w14:paraId="2A031D55" w14:textId="77777777" w:rsidTr="6A82C14D">
        <w:trPr>
          <w:trHeight w:val="320"/>
        </w:trPr>
        <w:tc>
          <w:tcPr>
            <w:tcW w:w="6344" w:type="dxa"/>
          </w:tcPr>
          <w:p w14:paraId="0000003D" w14:textId="77777777" w:rsidR="00F37276" w:rsidRDefault="007A12E5" w:rsidP="6A82C14D">
            <w:pPr>
              <w:pBdr>
                <w:top w:val="nil"/>
                <w:left w:val="nil"/>
                <w:bottom w:val="nil"/>
                <w:right w:val="nil"/>
                <w:between w:val="nil"/>
              </w:pBd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 xml:space="preserve">The ability to </w:t>
            </w:r>
            <w:r w:rsidRPr="6A82C14D">
              <w:rPr>
                <w:rFonts w:asciiTheme="majorHAnsi" w:eastAsiaTheme="majorEastAsia" w:hAnsiTheme="majorHAnsi" w:cstheme="majorBidi"/>
                <w:sz w:val="22"/>
                <w:szCs w:val="22"/>
              </w:rPr>
              <w:t>form and maintain appropriate relationships and personal boundaries with children and young people in line with the GLF Safeguarding and Child Protection policy and the GLF Staff Code of Conduct</w:t>
            </w:r>
          </w:p>
        </w:tc>
        <w:tc>
          <w:tcPr>
            <w:tcW w:w="1985" w:type="dxa"/>
          </w:tcPr>
          <w:p w14:paraId="0000003E" w14:textId="77777777" w:rsidR="00F37276" w:rsidRDefault="007A12E5" w:rsidP="6A82C14D">
            <w:pPr>
              <w:pBdr>
                <w:top w:val="nil"/>
                <w:left w:val="nil"/>
                <w:bottom w:val="nil"/>
                <w:right w:val="nil"/>
                <w:between w:val="nil"/>
              </w:pBdr>
              <w:jc w:val="cente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w:t>
            </w:r>
          </w:p>
        </w:tc>
        <w:tc>
          <w:tcPr>
            <w:tcW w:w="1985" w:type="dxa"/>
          </w:tcPr>
          <w:p w14:paraId="0000003F" w14:textId="77777777" w:rsidR="00F37276" w:rsidRDefault="00F37276" w:rsidP="6A82C14D">
            <w:pPr>
              <w:pBdr>
                <w:top w:val="nil"/>
                <w:left w:val="nil"/>
                <w:bottom w:val="nil"/>
                <w:right w:val="nil"/>
                <w:between w:val="nil"/>
              </w:pBdr>
              <w:rPr>
                <w:rFonts w:asciiTheme="majorHAnsi" w:eastAsiaTheme="majorEastAsia" w:hAnsiTheme="majorHAnsi" w:cstheme="majorBidi"/>
                <w:sz w:val="22"/>
                <w:szCs w:val="22"/>
              </w:rPr>
            </w:pPr>
          </w:p>
        </w:tc>
      </w:tr>
      <w:tr w:rsidR="00F37276" w14:paraId="021EB3DA" w14:textId="77777777" w:rsidTr="6A82C14D">
        <w:trPr>
          <w:trHeight w:val="320"/>
        </w:trPr>
        <w:tc>
          <w:tcPr>
            <w:tcW w:w="10314" w:type="dxa"/>
            <w:gridSpan w:val="3"/>
            <w:shd w:val="clear" w:color="auto" w:fill="DBE5F1" w:themeFill="accent1" w:themeFillTint="33"/>
          </w:tcPr>
          <w:p w14:paraId="00000040" w14:textId="77777777" w:rsidR="00F37276" w:rsidRDefault="007A12E5" w:rsidP="6A82C14D">
            <w:pPr>
              <w:pBdr>
                <w:top w:val="nil"/>
                <w:left w:val="nil"/>
                <w:bottom w:val="nil"/>
                <w:right w:val="nil"/>
                <w:between w:val="nil"/>
              </w:pBdr>
              <w:rPr>
                <w:rFonts w:asciiTheme="majorHAnsi" w:eastAsiaTheme="majorEastAsia" w:hAnsiTheme="majorHAnsi" w:cstheme="majorBidi"/>
                <w:sz w:val="22"/>
                <w:szCs w:val="22"/>
              </w:rPr>
            </w:pPr>
            <w:r w:rsidRPr="6A82C14D">
              <w:rPr>
                <w:rFonts w:asciiTheme="majorHAnsi" w:eastAsiaTheme="majorEastAsia" w:hAnsiTheme="majorHAnsi" w:cstheme="majorBidi"/>
                <w:b/>
                <w:bCs/>
                <w:sz w:val="22"/>
                <w:szCs w:val="22"/>
              </w:rPr>
              <w:t>Safeguarding</w:t>
            </w:r>
          </w:p>
        </w:tc>
      </w:tr>
      <w:tr w:rsidR="00F37276" w14:paraId="7DD1AB2C" w14:textId="77777777" w:rsidTr="6A82C14D">
        <w:trPr>
          <w:trHeight w:val="320"/>
        </w:trPr>
        <w:tc>
          <w:tcPr>
            <w:tcW w:w="10314" w:type="dxa"/>
            <w:gridSpan w:val="3"/>
          </w:tcPr>
          <w:p w14:paraId="00000043" w14:textId="77777777" w:rsidR="00F37276" w:rsidRDefault="007A12E5" w:rsidP="6A82C14D">
            <w:pPr>
              <w:pBdr>
                <w:top w:val="nil"/>
                <w:left w:val="nil"/>
                <w:bottom w:val="nil"/>
                <w:right w:val="nil"/>
                <w:between w:val="nil"/>
              </w:pBdr>
              <w:rPr>
                <w:rFonts w:asciiTheme="majorHAnsi" w:eastAsiaTheme="majorEastAsia" w:hAnsiTheme="majorHAnsi" w:cstheme="majorBidi"/>
                <w:sz w:val="22"/>
                <w:szCs w:val="22"/>
              </w:rPr>
            </w:pPr>
            <w:r w:rsidRPr="6A82C14D">
              <w:rPr>
                <w:rFonts w:asciiTheme="majorHAnsi" w:eastAsiaTheme="majorEastAsia" w:hAnsiTheme="majorHAnsi" w:cstheme="majorBidi"/>
                <w:sz w:val="22"/>
                <w:szCs w:val="22"/>
              </w:rPr>
              <w:t xml:space="preserve">GLF Schools is committed to </w:t>
            </w:r>
            <w:r w:rsidRPr="6A82C14D">
              <w:rPr>
                <w:rFonts w:asciiTheme="majorHAnsi" w:eastAsiaTheme="majorEastAsia" w:hAnsiTheme="majorHAnsi" w:cstheme="majorBidi"/>
                <w:sz w:val="22"/>
                <w:szCs w:val="22"/>
              </w:rPr>
              <w:t>safeguarding and promoting the welfare of children, young people and vulnerable adults and expects all staff and volunteers to share this commitment. The successful candidate will have to meet the person specification and will be required to apply for a DBS disclosure. We particularly welcome applicants from under- represented groups including those based on ethnicity, gender, transgender, age, disability, sexual orientation or religion.</w:t>
            </w:r>
          </w:p>
        </w:tc>
      </w:tr>
    </w:tbl>
    <w:p w14:paraId="00000046" w14:textId="77777777" w:rsidR="00F37276" w:rsidRDefault="00F37276" w:rsidP="6A82C14D">
      <w:pPr>
        <w:pBdr>
          <w:top w:val="nil"/>
          <w:left w:val="nil"/>
          <w:bottom w:val="nil"/>
          <w:right w:val="nil"/>
          <w:between w:val="nil"/>
        </w:pBdr>
        <w:rPr>
          <w:rFonts w:asciiTheme="majorHAnsi" w:eastAsiaTheme="majorEastAsia" w:hAnsiTheme="majorHAnsi" w:cstheme="majorBidi"/>
          <w:sz w:val="22"/>
          <w:szCs w:val="22"/>
        </w:rPr>
      </w:pPr>
    </w:p>
    <w:p w14:paraId="00000047" w14:textId="77777777" w:rsidR="00F37276" w:rsidRDefault="00F37276" w:rsidP="6A82C14D">
      <w:pPr>
        <w:pBdr>
          <w:top w:val="nil"/>
          <w:left w:val="nil"/>
          <w:bottom w:val="nil"/>
          <w:right w:val="nil"/>
          <w:between w:val="nil"/>
        </w:pBdr>
        <w:rPr>
          <w:rFonts w:asciiTheme="majorHAnsi" w:eastAsiaTheme="majorEastAsia" w:hAnsiTheme="majorHAnsi" w:cstheme="majorBidi"/>
          <w:sz w:val="22"/>
          <w:szCs w:val="22"/>
        </w:rPr>
      </w:pPr>
    </w:p>
    <w:sectPr w:rsidR="00F37276">
      <w:headerReference w:type="default" r:id="rId10"/>
      <w:footerReference w:type="default" r:id="rId11"/>
      <w:pgSz w:w="11907" w:h="16840"/>
      <w:pgMar w:top="720" w:right="720" w:bottom="72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F5D682" w14:textId="77777777" w:rsidR="00431F1F" w:rsidRDefault="00431F1F">
      <w:r>
        <w:separator/>
      </w:r>
    </w:p>
  </w:endnote>
  <w:endnote w:type="continuationSeparator" w:id="0">
    <w:p w14:paraId="7C9245D3" w14:textId="77777777" w:rsidR="00431F1F" w:rsidRDefault="00431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E14CED24-CFA9-4AD8-8EC9-024C2A087880}"/>
    <w:embedItalic r:id="rId2" w:fontKey="{F2C28764-C551-41A6-B876-FE4EE74B07BF}"/>
  </w:font>
  <w:font w:name="Calibri">
    <w:panose1 w:val="020F0502020204030204"/>
    <w:charset w:val="00"/>
    <w:family w:val="swiss"/>
    <w:pitch w:val="variable"/>
    <w:sig w:usb0="E4002EFF" w:usb1="C200247B" w:usb2="00000009" w:usb3="00000000" w:csb0="000001FF" w:csb1="00000000"/>
    <w:embedRegular r:id="rId3" w:fontKey="{063251DD-CC75-4097-9E35-3F391202AEF4}"/>
    <w:embedBold r:id="rId4" w:fontKey="{B3418DA9-4CC8-478E-B048-38E21C326C51}"/>
  </w:font>
  <w:font w:name="Open Sans">
    <w:charset w:val="00"/>
    <w:family w:val="swiss"/>
    <w:pitch w:val="variable"/>
    <w:sig w:usb0="E00002EF" w:usb1="4000205B" w:usb2="00000028" w:usb3="00000000" w:csb0="0000019F" w:csb1="00000000"/>
    <w:embedRegular r:id="rId5" w:fontKey="{2C35D10E-AB2F-4ED6-B620-20F9C756FFC6}"/>
    <w:embedBold r:id="rId6" w:fontKey="{68A6890F-B258-48F3-A222-AC359C6D5A93}"/>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7" w:fontKey="{6EA07E6C-B447-4BE5-BFF5-D22A3F1571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9" w14:textId="77777777" w:rsidR="00F37276" w:rsidRDefault="00F37276">
    <w:pPr>
      <w:pBdr>
        <w:top w:val="nil"/>
        <w:left w:val="nil"/>
        <w:bottom w:val="nil"/>
        <w:right w:val="nil"/>
        <w:between w:val="nil"/>
      </w:pBdr>
      <w:tabs>
        <w:tab w:val="center" w:pos="4153"/>
        <w:tab w:val="right" w:pos="8306"/>
      </w:tabs>
      <w:spacing w:after="72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2D0986" w14:textId="77777777" w:rsidR="00431F1F" w:rsidRDefault="00431F1F">
      <w:r>
        <w:separator/>
      </w:r>
    </w:p>
  </w:footnote>
  <w:footnote w:type="continuationSeparator" w:id="0">
    <w:p w14:paraId="572DE362" w14:textId="77777777" w:rsidR="00431F1F" w:rsidRDefault="00431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8" w14:textId="39E6AAAE" w:rsidR="00F37276" w:rsidRDefault="00F37276">
    <w:pPr>
      <w:pBdr>
        <w:top w:val="nil"/>
        <w:left w:val="nil"/>
        <w:bottom w:val="nil"/>
        <w:right w:val="nil"/>
        <w:between w:val="nil"/>
      </w:pBdr>
      <w:tabs>
        <w:tab w:val="left" w:pos="7320"/>
      </w:tabs>
      <w:spacing w:before="720"/>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TrueTypeFont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AC3673F"/>
    <w:rsid w:val="000A0E09"/>
    <w:rsid w:val="00183AF1"/>
    <w:rsid w:val="00431F1F"/>
    <w:rsid w:val="00527544"/>
    <w:rsid w:val="007A12E5"/>
    <w:rsid w:val="008312EF"/>
    <w:rsid w:val="008E30B3"/>
    <w:rsid w:val="00F37276"/>
    <w:rsid w:val="00FE79EC"/>
    <w:rsid w:val="1AC3673F"/>
    <w:rsid w:val="3E126216"/>
    <w:rsid w:val="6A82C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73C9C"/>
  <w15:docId w15:val="{28680490-E1B2-4264-9B38-D58CA538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both"/>
      <w:outlineLvl w:val="0"/>
    </w:pPr>
    <w:rPr>
      <w:rFonts w:ascii="Arial" w:eastAsia="Arial" w:hAnsi="Arial" w:cs="Arial"/>
      <w:i/>
      <w:sz w:val="18"/>
      <w:szCs w:val="1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outlineLvl w:val="3"/>
    </w:pPr>
    <w:rPr>
      <w:rFonts w:ascii="Arial" w:eastAsia="Arial" w:hAnsi="Arial" w:cs="Arial"/>
      <w:b/>
      <w:sz w:val="22"/>
      <w:szCs w:val="22"/>
    </w:rPr>
  </w:style>
  <w:style w:type="paragraph" w:styleId="Heading5">
    <w:name w:val="heading 5"/>
    <w:basedOn w:val="Normal"/>
    <w:next w:val="Normal"/>
    <w:uiPriority w:val="9"/>
    <w:semiHidden/>
    <w:unhideWhenUsed/>
    <w:qFormat/>
    <w:pPr>
      <w:keepNext/>
      <w:keepLines/>
      <w:jc w:val="center"/>
      <w:outlineLvl w:val="4"/>
    </w:pPr>
    <w:rPr>
      <w:rFonts w:ascii="Arial" w:eastAsia="Arial" w:hAnsi="Arial" w:cs="Arial"/>
      <w:b/>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527544"/>
    <w:pPr>
      <w:tabs>
        <w:tab w:val="center" w:pos="4513"/>
        <w:tab w:val="right" w:pos="9026"/>
      </w:tabs>
    </w:pPr>
  </w:style>
  <w:style w:type="character" w:customStyle="1" w:styleId="HeaderChar">
    <w:name w:val="Header Char"/>
    <w:basedOn w:val="DefaultParagraphFont"/>
    <w:link w:val="Header"/>
    <w:uiPriority w:val="99"/>
    <w:rsid w:val="00527544"/>
  </w:style>
  <w:style w:type="paragraph" w:styleId="Footer">
    <w:name w:val="footer"/>
    <w:basedOn w:val="Normal"/>
    <w:link w:val="FooterChar"/>
    <w:uiPriority w:val="99"/>
    <w:unhideWhenUsed/>
    <w:rsid w:val="00527544"/>
    <w:pPr>
      <w:tabs>
        <w:tab w:val="center" w:pos="4513"/>
        <w:tab w:val="right" w:pos="9026"/>
      </w:tabs>
    </w:pPr>
  </w:style>
  <w:style w:type="character" w:customStyle="1" w:styleId="FooterChar">
    <w:name w:val="Footer Char"/>
    <w:basedOn w:val="DefaultParagraphFont"/>
    <w:link w:val="Footer"/>
    <w:uiPriority w:val="99"/>
    <w:rsid w:val="00527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853B4B66E8FC4A87368234BCB3E5FD" ma:contentTypeVersion="4" ma:contentTypeDescription="Create a new document." ma:contentTypeScope="" ma:versionID="3ea8289b8e1220c698027d8e3828ef71">
  <xsd:schema xmlns:xsd="http://www.w3.org/2001/XMLSchema" xmlns:xs="http://www.w3.org/2001/XMLSchema" xmlns:p="http://schemas.microsoft.com/office/2006/metadata/properties" xmlns:ns2="50a03421-7905-45db-a82b-0c6d38381ac6" targetNamespace="http://schemas.microsoft.com/office/2006/metadata/properties" ma:root="true" ma:fieldsID="615febf265d44e9f77135081b6d654a9" ns2:_="">
    <xsd:import namespace="50a03421-7905-45db-a82b-0c6d38381a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03421-7905-45db-a82b-0c6d38381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25C78A-1E7B-47AF-B323-AC18CCC3A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03421-7905-45db-a82b-0c6d38381a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32D402-3B64-4AC0-98ED-29C039F51E89}">
  <ds:schemaRefs>
    <ds:schemaRef ds:uri="http://schemas.microsoft.com/sharepoint/v3/contenttype/forms"/>
  </ds:schemaRefs>
</ds:datastoreItem>
</file>

<file path=customXml/itemProps3.xml><?xml version="1.0" encoding="utf-8"?>
<ds:datastoreItem xmlns:ds="http://schemas.openxmlformats.org/officeDocument/2006/customXml" ds:itemID="{6639BB68-4F51-4179-AC01-53D76254442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1203</Characters>
  <Application>Microsoft Office Word</Application>
  <DocSecurity>0</DocSecurity>
  <Lines>10</Lines>
  <Paragraphs>2</Paragraphs>
  <ScaleCrop>false</ScaleCrop>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Erin Cornell</dc:creator>
  <cp:lastModifiedBy>Erin Cornell</cp:lastModifiedBy>
  <cp:revision>3</cp:revision>
  <dcterms:created xsi:type="dcterms:W3CDTF">2025-01-13T15:56:00Z</dcterms:created>
  <dcterms:modified xsi:type="dcterms:W3CDTF">2025-01-13T15:56:00Z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0x0101005E853B4B66E8FC4A87368234BCB3E5FD</vt:lpwstr>
  </property>
  <property fmtid="{D5CDD505-2E9C-101B-9397-08002B2CF9AE}" pid="3" name="Order">
    <vt:r8>12900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