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4" w14:textId="2BEE284E" w:rsidR="00F37276" w:rsidRDefault="1AC3673F" w:rsidP="6A82C14D">
      <w:pPr>
        <w:pBdr>
          <w:top w:val="nil"/>
          <w:left w:val="nil"/>
          <w:bottom w:val="nil"/>
          <w:right w:val="nil"/>
          <w:between w:val="nil"/>
        </w:pBdr>
        <w:jc w:val="center"/>
        <w:rPr>
          <w:rFonts w:asciiTheme="majorHAnsi" w:eastAsiaTheme="majorEastAsia" w:hAnsiTheme="majorHAnsi" w:cstheme="majorBidi"/>
          <w:sz w:val="22"/>
          <w:szCs w:val="22"/>
        </w:rPr>
      </w:pPr>
      <w:r>
        <w:rPr>
          <w:noProof/>
        </w:rPr>
        <w:drawing>
          <wp:anchor distT="0" distB="0" distL="114300" distR="114300" simplePos="0" relativeHeight="251658240" behindDoc="1" locked="0" layoutInCell="1" allowOverlap="1" wp14:anchorId="307F2B20" wp14:editId="0D448DEF">
            <wp:simplePos x="0" y="0"/>
            <wp:positionH relativeFrom="column">
              <wp:align>left</wp:align>
            </wp:positionH>
            <wp:positionV relativeFrom="paragraph">
              <wp:posOffset>0</wp:posOffset>
            </wp:positionV>
            <wp:extent cx="962025" cy="659940"/>
            <wp:effectExtent l="0" t="0" r="0" b="0"/>
            <wp:wrapNone/>
            <wp:docPr id="449013567" name="Picture 44901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62025" cy="659940"/>
                    </a:xfrm>
                    <a:prstGeom prst="rect">
                      <a:avLst/>
                    </a:prstGeom>
                  </pic:spPr>
                </pic:pic>
              </a:graphicData>
            </a:graphic>
            <wp14:sizeRelH relativeFrom="page">
              <wp14:pctWidth>0</wp14:pctWidth>
            </wp14:sizeRelH>
            <wp14:sizeRelV relativeFrom="page">
              <wp14:pctHeight>0</wp14:pctHeight>
            </wp14:sizeRelV>
          </wp:anchor>
        </w:drawing>
      </w:r>
    </w:p>
    <w:p w14:paraId="6BFFE651"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b/>
          <w:bCs/>
          <w:sz w:val="22"/>
          <w:szCs w:val="22"/>
          <w:u w:val="single"/>
        </w:rPr>
      </w:pPr>
      <w:r w:rsidRPr="6A82C14D">
        <w:rPr>
          <w:rFonts w:asciiTheme="majorHAnsi" w:eastAsiaTheme="majorEastAsia" w:hAnsiTheme="majorHAnsi" w:cstheme="majorBidi"/>
          <w:b/>
          <w:bCs/>
          <w:sz w:val="22"/>
          <w:szCs w:val="22"/>
          <w:u w:val="single"/>
        </w:rPr>
        <w:t>GLF Schools - Person Specification</w:t>
      </w:r>
    </w:p>
    <w:p w14:paraId="1CCE5ADC" w14:textId="719FBED9" w:rsidR="00F37276" w:rsidRDefault="00F37276" w:rsidP="6A82C14D">
      <w:pPr>
        <w:pBdr>
          <w:top w:val="nil"/>
          <w:left w:val="nil"/>
          <w:bottom w:val="nil"/>
          <w:right w:val="nil"/>
          <w:between w:val="nil"/>
        </w:pBdr>
        <w:jc w:val="center"/>
        <w:rPr>
          <w:rFonts w:asciiTheme="majorHAnsi" w:eastAsiaTheme="majorEastAsia" w:hAnsiTheme="majorHAnsi" w:cstheme="majorBidi"/>
          <w:b/>
          <w:bCs/>
          <w:sz w:val="22"/>
          <w:szCs w:val="22"/>
          <w:u w:val="single"/>
        </w:rPr>
      </w:pPr>
    </w:p>
    <w:p w14:paraId="0000000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bl>
      <w:tblPr>
        <w:tblStyle w:val="a"/>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F37276" w14:paraId="1FE2D4F8" w14:textId="77777777" w:rsidTr="6A82C14D">
        <w:trPr>
          <w:trHeight w:val="320"/>
        </w:trPr>
        <w:tc>
          <w:tcPr>
            <w:tcW w:w="10314" w:type="dxa"/>
            <w:gridSpan w:val="3"/>
            <w:shd w:val="clear" w:color="auto" w:fill="DBE5F1" w:themeFill="accent1" w:themeFillTint="33"/>
          </w:tcPr>
          <w:p w14:paraId="00000007" w14:textId="73979403"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 xml:space="preserve">Job Title: </w:t>
            </w:r>
            <w:r w:rsidR="00183AF1">
              <w:rPr>
                <w:rFonts w:asciiTheme="majorHAnsi" w:eastAsiaTheme="majorEastAsia" w:hAnsiTheme="majorHAnsi" w:cstheme="majorBidi"/>
                <w:b/>
                <w:bCs/>
                <w:sz w:val="22"/>
                <w:szCs w:val="22"/>
              </w:rPr>
              <w:t xml:space="preserve">Midday Supervisor </w:t>
            </w:r>
          </w:p>
        </w:tc>
      </w:tr>
      <w:tr w:rsidR="00F37276" w14:paraId="117DA4CB" w14:textId="77777777" w:rsidTr="6A82C14D">
        <w:trPr>
          <w:trHeight w:val="320"/>
        </w:trPr>
        <w:tc>
          <w:tcPr>
            <w:tcW w:w="6344" w:type="dxa"/>
            <w:shd w:val="clear" w:color="auto" w:fill="DBE5F1" w:themeFill="accent1" w:themeFillTint="33"/>
          </w:tcPr>
          <w:p w14:paraId="0000000A"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c>
          <w:tcPr>
            <w:tcW w:w="1985" w:type="dxa"/>
            <w:shd w:val="clear" w:color="auto" w:fill="DBE5F1" w:themeFill="accent1" w:themeFillTint="33"/>
          </w:tcPr>
          <w:p w14:paraId="0000000B"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Essential</w:t>
            </w:r>
          </w:p>
        </w:tc>
        <w:tc>
          <w:tcPr>
            <w:tcW w:w="1985" w:type="dxa"/>
            <w:shd w:val="clear" w:color="auto" w:fill="DBE5F1" w:themeFill="accent1" w:themeFillTint="33"/>
          </w:tcPr>
          <w:p w14:paraId="0000000C"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Desirable</w:t>
            </w:r>
          </w:p>
        </w:tc>
      </w:tr>
      <w:tr w:rsidR="00F37276" w14:paraId="213D0E9E" w14:textId="77777777" w:rsidTr="6A82C14D">
        <w:trPr>
          <w:trHeight w:val="320"/>
        </w:trPr>
        <w:tc>
          <w:tcPr>
            <w:tcW w:w="10314" w:type="dxa"/>
            <w:gridSpan w:val="3"/>
            <w:shd w:val="clear" w:color="auto" w:fill="DBE5F1" w:themeFill="accent1" w:themeFillTint="33"/>
          </w:tcPr>
          <w:p w14:paraId="0000000D"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Education and Training</w:t>
            </w:r>
          </w:p>
        </w:tc>
      </w:tr>
      <w:tr w:rsidR="00F37276" w14:paraId="2FA328F0" w14:textId="77777777" w:rsidTr="6A82C14D">
        <w:trPr>
          <w:trHeight w:val="280"/>
        </w:trPr>
        <w:tc>
          <w:tcPr>
            <w:tcW w:w="6344" w:type="dxa"/>
          </w:tcPr>
          <w:p w14:paraId="00000010"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Basic general education</w:t>
            </w:r>
          </w:p>
        </w:tc>
        <w:tc>
          <w:tcPr>
            <w:tcW w:w="1985" w:type="dxa"/>
          </w:tcPr>
          <w:p w14:paraId="00000011"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Pr>
          <w:p w14:paraId="00000012"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r>
      <w:tr w:rsidR="00F37276" w14:paraId="1643FFE1" w14:textId="77777777" w:rsidTr="6A82C14D">
        <w:trPr>
          <w:trHeight w:val="280"/>
        </w:trPr>
        <w:tc>
          <w:tcPr>
            <w:tcW w:w="10314" w:type="dxa"/>
            <w:gridSpan w:val="3"/>
            <w:shd w:val="clear" w:color="auto" w:fill="DBE5F1" w:themeFill="accent1" w:themeFillTint="33"/>
          </w:tcPr>
          <w:p w14:paraId="00000013" w14:textId="77777777" w:rsidR="00F37276" w:rsidRDefault="007A12E5" w:rsidP="6A82C14D">
            <w:pPr>
              <w:pBdr>
                <w:top w:val="nil"/>
                <w:left w:val="nil"/>
                <w:bottom w:val="nil"/>
                <w:right w:val="nil"/>
                <w:between w:val="nil"/>
              </w:pBdr>
              <w:tabs>
                <w:tab w:val="left" w:pos="8355"/>
              </w:tabs>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Professional and Experience</w:t>
            </w:r>
            <w:r>
              <w:rPr>
                <w:rFonts w:ascii="Open Sans" w:eastAsia="Open Sans" w:hAnsi="Open Sans" w:cs="Open Sans"/>
                <w:b/>
                <w:sz w:val="22"/>
                <w:szCs w:val="22"/>
              </w:rPr>
              <w:tab/>
            </w:r>
          </w:p>
        </w:tc>
      </w:tr>
      <w:tr w:rsidR="00F37276" w14:paraId="20D72258" w14:textId="77777777" w:rsidTr="6A82C14D">
        <w:trPr>
          <w:trHeight w:val="320"/>
        </w:trPr>
        <w:tc>
          <w:tcPr>
            <w:tcW w:w="6344" w:type="dxa"/>
            <w:tcBorders>
              <w:right w:val="single" w:sz="4" w:space="0" w:color="000000" w:themeColor="text1"/>
            </w:tcBorders>
          </w:tcPr>
          <w:p w14:paraId="00000016" w14:textId="77777777" w:rsidR="00F37276" w:rsidRDefault="007A12E5" w:rsidP="6A82C14D">
            <w:pPr>
              <w:pBdr>
                <w:top w:val="nil"/>
                <w:left w:val="nil"/>
                <w:bottom w:val="nil"/>
                <w:right w:val="nil"/>
                <w:between w:val="nil"/>
              </w:pBdr>
              <w:spacing w:after="120"/>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Experience of </w:t>
            </w:r>
            <w:r w:rsidRPr="00527544">
              <w:rPr>
                <w:rFonts w:asciiTheme="majorHAnsi" w:eastAsiaTheme="majorEastAsia" w:hAnsiTheme="majorHAnsi" w:cstheme="majorBidi"/>
                <w:sz w:val="22"/>
                <w:szCs w:val="22"/>
              </w:rPr>
              <w:t>working with children/students</w:t>
            </w:r>
          </w:p>
        </w:tc>
        <w:tc>
          <w:tcPr>
            <w:tcW w:w="1985" w:type="dxa"/>
            <w:tcBorders>
              <w:top w:val="nil"/>
              <w:left w:val="single" w:sz="4" w:space="0" w:color="000000" w:themeColor="text1"/>
              <w:bottom w:val="single" w:sz="4" w:space="0" w:color="000000" w:themeColor="text1"/>
              <w:right w:val="single" w:sz="4" w:space="0" w:color="000000" w:themeColor="text1"/>
            </w:tcBorders>
          </w:tcPr>
          <w:p w14:paraId="00000017"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single" w:sz="4" w:space="0" w:color="000000" w:themeColor="text1"/>
            </w:tcBorders>
          </w:tcPr>
          <w:p w14:paraId="00000018"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r>
      <w:tr w:rsidR="00F37276" w14:paraId="61F1AC7E" w14:textId="77777777" w:rsidTr="6A82C14D">
        <w:trPr>
          <w:trHeight w:val="280"/>
        </w:trPr>
        <w:tc>
          <w:tcPr>
            <w:tcW w:w="6344" w:type="dxa"/>
            <w:tcBorders>
              <w:right w:val="nil"/>
            </w:tcBorders>
            <w:shd w:val="clear" w:color="auto" w:fill="DBE5F1" w:themeFill="accent1" w:themeFillTint="33"/>
          </w:tcPr>
          <w:p w14:paraId="00000019"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Knowledge and Skills</w:t>
            </w:r>
          </w:p>
        </w:tc>
        <w:tc>
          <w:tcPr>
            <w:tcW w:w="1985" w:type="dxa"/>
            <w:tcBorders>
              <w:top w:val="single" w:sz="4" w:space="0" w:color="000000" w:themeColor="text1"/>
              <w:left w:val="nil"/>
              <w:bottom w:val="single" w:sz="4" w:space="0" w:color="000000" w:themeColor="text1"/>
              <w:right w:val="nil"/>
            </w:tcBorders>
            <w:shd w:val="clear" w:color="auto" w:fill="DBE5F1" w:themeFill="accent1" w:themeFillTint="33"/>
          </w:tcPr>
          <w:p w14:paraId="0000001A"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c>
          <w:tcPr>
            <w:tcW w:w="1985" w:type="dxa"/>
            <w:tcBorders>
              <w:left w:val="nil"/>
            </w:tcBorders>
            <w:shd w:val="clear" w:color="auto" w:fill="DBE5F1" w:themeFill="accent1" w:themeFillTint="33"/>
          </w:tcPr>
          <w:p w14:paraId="0000001B"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6E1B9BCD" w14:textId="77777777" w:rsidTr="6A82C14D">
        <w:trPr>
          <w:trHeight w:val="280"/>
        </w:trPr>
        <w:tc>
          <w:tcPr>
            <w:tcW w:w="6344" w:type="dxa"/>
          </w:tcPr>
          <w:p w14:paraId="0000001C" w14:textId="77777777" w:rsidR="00F37276" w:rsidRDefault="007A12E5" w:rsidP="6A82C14D">
            <w:pPr>
              <w:widowControl w:val="0"/>
              <w:pBdr>
                <w:top w:val="nil"/>
                <w:left w:val="nil"/>
                <w:bottom w:val="nil"/>
                <w:right w:val="nil"/>
                <w:between w:val="nil"/>
              </w:pBdr>
              <w:tabs>
                <w:tab w:val="left" w:pos="281"/>
              </w:tabs>
              <w:spacing w:before="6"/>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Ability to </w:t>
            </w:r>
            <w:r w:rsidRPr="00527544">
              <w:rPr>
                <w:rFonts w:asciiTheme="majorHAnsi" w:eastAsiaTheme="majorEastAsia" w:hAnsiTheme="majorHAnsi" w:cstheme="majorBidi"/>
                <w:sz w:val="22"/>
                <w:szCs w:val="22"/>
              </w:rPr>
              <w:t xml:space="preserve">be open with children/students and have </w:t>
            </w:r>
            <w:r w:rsidRPr="6A82C14D">
              <w:rPr>
                <w:rFonts w:asciiTheme="majorHAnsi" w:eastAsiaTheme="majorEastAsia" w:hAnsiTheme="majorHAnsi" w:cstheme="majorBidi"/>
                <w:sz w:val="22"/>
                <w:szCs w:val="22"/>
              </w:rPr>
              <w:t>sympathy for their concerns.</w:t>
            </w:r>
          </w:p>
        </w:tc>
        <w:tc>
          <w:tcPr>
            <w:tcW w:w="1985" w:type="dxa"/>
            <w:tcBorders>
              <w:top w:val="single" w:sz="4" w:space="0" w:color="000000" w:themeColor="text1"/>
            </w:tcBorders>
          </w:tcPr>
          <w:p w14:paraId="0000001D"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1E"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06060804" w14:textId="77777777" w:rsidTr="6A82C14D">
        <w:trPr>
          <w:trHeight w:val="280"/>
        </w:trPr>
        <w:tc>
          <w:tcPr>
            <w:tcW w:w="6344" w:type="dxa"/>
          </w:tcPr>
          <w:p w14:paraId="0000001F" w14:textId="77777777" w:rsidR="00F37276" w:rsidRDefault="007A12E5" w:rsidP="6A82C14D">
            <w:pPr>
              <w:widowControl w:val="0"/>
              <w:pBdr>
                <w:top w:val="nil"/>
                <w:left w:val="nil"/>
                <w:bottom w:val="nil"/>
                <w:right w:val="nil"/>
                <w:between w:val="nil"/>
              </w:pBdr>
              <w:tabs>
                <w:tab w:val="left" w:pos="281"/>
              </w:tabs>
              <w:spacing w:before="26" w:line="252" w:lineRule="auto"/>
              <w:ind w:right="174"/>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Ability to relate in a friendly but firm way with a wide range of personalities.</w:t>
            </w:r>
          </w:p>
        </w:tc>
        <w:tc>
          <w:tcPr>
            <w:tcW w:w="1985" w:type="dxa"/>
          </w:tcPr>
          <w:p w14:paraId="00000020"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1"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221D14D3" w14:textId="77777777" w:rsidTr="6A82C14D">
        <w:trPr>
          <w:trHeight w:val="280"/>
        </w:trPr>
        <w:tc>
          <w:tcPr>
            <w:tcW w:w="6344" w:type="dxa"/>
          </w:tcPr>
          <w:p w14:paraId="00000022" w14:textId="77777777" w:rsidR="00F37276" w:rsidRDefault="007A12E5" w:rsidP="6A82C14D">
            <w:pPr>
              <w:pBdr>
                <w:top w:val="nil"/>
                <w:left w:val="nil"/>
                <w:bottom w:val="nil"/>
                <w:right w:val="nil"/>
                <w:between w:val="nil"/>
              </w:pBdr>
              <w:spacing w:after="120"/>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Ability to encourage positive play and initiate games</w:t>
            </w:r>
          </w:p>
        </w:tc>
        <w:tc>
          <w:tcPr>
            <w:tcW w:w="1985" w:type="dxa"/>
          </w:tcPr>
          <w:p w14:paraId="00000023"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     √</w:t>
            </w:r>
            <w:r>
              <w:rPr>
                <w:rFonts w:ascii="Arial Unicode MS" w:eastAsia="Arial Unicode MS" w:hAnsi="Arial Unicode MS" w:cs="Arial Unicode MS"/>
                <w:sz w:val="22"/>
                <w:szCs w:val="22"/>
              </w:rPr>
              <w:tab/>
            </w:r>
          </w:p>
        </w:tc>
        <w:tc>
          <w:tcPr>
            <w:tcW w:w="1985" w:type="dxa"/>
          </w:tcPr>
          <w:p w14:paraId="00000024"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r>
      <w:tr w:rsidR="00F37276" w14:paraId="6AD743D5" w14:textId="77777777" w:rsidTr="6A82C14D">
        <w:trPr>
          <w:trHeight w:val="320"/>
        </w:trPr>
        <w:tc>
          <w:tcPr>
            <w:tcW w:w="10314" w:type="dxa"/>
            <w:gridSpan w:val="3"/>
            <w:shd w:val="clear" w:color="auto" w:fill="DBE5F1" w:themeFill="accent1" w:themeFillTint="33"/>
          </w:tcPr>
          <w:p w14:paraId="00000025"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Personal Attributes</w:t>
            </w:r>
          </w:p>
        </w:tc>
      </w:tr>
      <w:tr w:rsidR="00F37276" w14:paraId="75616856" w14:textId="77777777" w:rsidTr="6A82C14D">
        <w:trPr>
          <w:trHeight w:val="320"/>
        </w:trPr>
        <w:tc>
          <w:tcPr>
            <w:tcW w:w="6344" w:type="dxa"/>
          </w:tcPr>
          <w:p w14:paraId="00000028"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Enjoys working as part of a team</w:t>
            </w:r>
          </w:p>
        </w:tc>
        <w:tc>
          <w:tcPr>
            <w:tcW w:w="1985" w:type="dxa"/>
          </w:tcPr>
          <w:p w14:paraId="00000029"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A" w14:textId="77777777" w:rsidR="00F37276" w:rsidRDefault="00F37276" w:rsidP="6A82C14D">
            <w:pPr>
              <w:pBdr>
                <w:top w:val="nil"/>
                <w:left w:val="nil"/>
                <w:bottom w:val="nil"/>
                <w:right w:val="nil"/>
                <w:between w:val="nil"/>
              </w:pBdr>
              <w:jc w:val="center"/>
              <w:rPr>
                <w:rFonts w:asciiTheme="majorHAnsi" w:eastAsiaTheme="majorEastAsia" w:hAnsiTheme="majorHAnsi" w:cstheme="majorBidi"/>
                <w:sz w:val="22"/>
                <w:szCs w:val="22"/>
              </w:rPr>
            </w:pPr>
          </w:p>
        </w:tc>
      </w:tr>
      <w:tr w:rsidR="00F37276" w14:paraId="1AF1AB36" w14:textId="77777777" w:rsidTr="6A82C14D">
        <w:trPr>
          <w:trHeight w:val="320"/>
        </w:trPr>
        <w:tc>
          <w:tcPr>
            <w:tcW w:w="6344" w:type="dxa"/>
          </w:tcPr>
          <w:p w14:paraId="0000002B"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Supportive and encouraging nature</w:t>
            </w:r>
          </w:p>
        </w:tc>
        <w:tc>
          <w:tcPr>
            <w:tcW w:w="1985" w:type="dxa"/>
          </w:tcPr>
          <w:p w14:paraId="0000002C"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2D"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1B9DBDA8" w14:textId="77777777" w:rsidTr="6A82C14D">
        <w:trPr>
          <w:trHeight w:val="320"/>
        </w:trPr>
        <w:tc>
          <w:tcPr>
            <w:tcW w:w="6344" w:type="dxa"/>
          </w:tcPr>
          <w:p w14:paraId="0000002E"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Patient and resilient </w:t>
            </w:r>
          </w:p>
        </w:tc>
        <w:tc>
          <w:tcPr>
            <w:tcW w:w="1985" w:type="dxa"/>
          </w:tcPr>
          <w:p w14:paraId="0000002F"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0"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5DFE4230" w14:textId="77777777" w:rsidTr="6A82C14D">
        <w:trPr>
          <w:trHeight w:val="320"/>
        </w:trPr>
        <w:tc>
          <w:tcPr>
            <w:tcW w:w="6344" w:type="dxa"/>
          </w:tcPr>
          <w:p w14:paraId="00000031"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Friendly and approachable</w:t>
            </w:r>
          </w:p>
        </w:tc>
        <w:tc>
          <w:tcPr>
            <w:tcW w:w="1985" w:type="dxa"/>
          </w:tcPr>
          <w:p w14:paraId="00000032"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3"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70AC6E04" w14:textId="77777777" w:rsidTr="6A82C14D">
        <w:trPr>
          <w:trHeight w:val="320"/>
        </w:trPr>
        <w:tc>
          <w:tcPr>
            <w:tcW w:w="6344" w:type="dxa"/>
          </w:tcPr>
          <w:p w14:paraId="00000034"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Outgoing and confident personality</w:t>
            </w:r>
          </w:p>
        </w:tc>
        <w:tc>
          <w:tcPr>
            <w:tcW w:w="1985" w:type="dxa"/>
          </w:tcPr>
          <w:p w14:paraId="00000035"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77892954" w14:textId="77777777" w:rsidTr="6A82C14D">
        <w:trPr>
          <w:trHeight w:val="320"/>
        </w:trPr>
        <w:tc>
          <w:tcPr>
            <w:tcW w:w="6344" w:type="dxa"/>
          </w:tcPr>
          <w:p w14:paraId="00000037"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Flexible </w:t>
            </w:r>
          </w:p>
        </w:tc>
        <w:tc>
          <w:tcPr>
            <w:tcW w:w="1985" w:type="dxa"/>
          </w:tcPr>
          <w:p w14:paraId="00000038"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9"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3FEE8F51" w14:textId="77777777" w:rsidTr="6A82C14D">
        <w:trPr>
          <w:trHeight w:val="320"/>
        </w:trPr>
        <w:tc>
          <w:tcPr>
            <w:tcW w:w="6344" w:type="dxa"/>
          </w:tcPr>
          <w:p w14:paraId="0000003A" w14:textId="0C9CCA29"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Good time manage</w:t>
            </w:r>
            <w:r>
              <w:rPr>
                <w:rFonts w:asciiTheme="majorHAnsi" w:eastAsiaTheme="majorEastAsia" w:hAnsiTheme="majorHAnsi" w:cstheme="majorBidi"/>
                <w:sz w:val="22"/>
                <w:szCs w:val="22"/>
              </w:rPr>
              <w:t xml:space="preserve">ment </w:t>
            </w:r>
          </w:p>
        </w:tc>
        <w:tc>
          <w:tcPr>
            <w:tcW w:w="1985" w:type="dxa"/>
          </w:tcPr>
          <w:p w14:paraId="0000003B"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C"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2A031D55" w14:textId="77777777" w:rsidTr="6A82C14D">
        <w:trPr>
          <w:trHeight w:val="320"/>
        </w:trPr>
        <w:tc>
          <w:tcPr>
            <w:tcW w:w="6344" w:type="dxa"/>
          </w:tcPr>
          <w:p w14:paraId="0000003D"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The ability to </w:t>
            </w:r>
            <w:r w:rsidRPr="6A82C14D">
              <w:rPr>
                <w:rFonts w:asciiTheme="majorHAnsi" w:eastAsiaTheme="majorEastAsia" w:hAnsiTheme="majorHAnsi" w:cstheme="majorBidi"/>
                <w:sz w:val="22"/>
                <w:szCs w:val="22"/>
              </w:rPr>
              <w:t>form and maintain appropriate relationships and personal boundaries with children and young people in line with the GLF Safeguarding and Child Protection policy and the GLF Staff Code of Conduct</w:t>
            </w:r>
          </w:p>
        </w:tc>
        <w:tc>
          <w:tcPr>
            <w:tcW w:w="1985" w:type="dxa"/>
          </w:tcPr>
          <w:p w14:paraId="0000003E" w14:textId="77777777" w:rsidR="00F37276" w:rsidRDefault="007A12E5" w:rsidP="6A82C14D">
            <w:pPr>
              <w:pBdr>
                <w:top w:val="nil"/>
                <w:left w:val="nil"/>
                <w:bottom w:val="nil"/>
                <w:right w:val="nil"/>
                <w:between w:val="nil"/>
              </w:pBdr>
              <w:jc w:val="cente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w:t>
            </w:r>
          </w:p>
        </w:tc>
        <w:tc>
          <w:tcPr>
            <w:tcW w:w="1985" w:type="dxa"/>
          </w:tcPr>
          <w:p w14:paraId="0000003F"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tc>
      </w:tr>
      <w:tr w:rsidR="00F37276" w14:paraId="021EB3DA" w14:textId="77777777" w:rsidTr="6A82C14D">
        <w:trPr>
          <w:trHeight w:val="320"/>
        </w:trPr>
        <w:tc>
          <w:tcPr>
            <w:tcW w:w="10314" w:type="dxa"/>
            <w:gridSpan w:val="3"/>
            <w:shd w:val="clear" w:color="auto" w:fill="DBE5F1" w:themeFill="accent1" w:themeFillTint="33"/>
          </w:tcPr>
          <w:p w14:paraId="00000040"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b/>
                <w:bCs/>
                <w:sz w:val="22"/>
                <w:szCs w:val="22"/>
              </w:rPr>
              <w:t>Safeguarding</w:t>
            </w:r>
          </w:p>
        </w:tc>
      </w:tr>
      <w:tr w:rsidR="00F37276" w14:paraId="7DD1AB2C" w14:textId="77777777" w:rsidTr="6A82C14D">
        <w:trPr>
          <w:trHeight w:val="320"/>
        </w:trPr>
        <w:tc>
          <w:tcPr>
            <w:tcW w:w="10314" w:type="dxa"/>
            <w:gridSpan w:val="3"/>
          </w:tcPr>
          <w:p w14:paraId="00000043" w14:textId="77777777" w:rsidR="00F37276" w:rsidRDefault="007A12E5" w:rsidP="6A82C14D">
            <w:pPr>
              <w:pBdr>
                <w:top w:val="nil"/>
                <w:left w:val="nil"/>
                <w:bottom w:val="nil"/>
                <w:right w:val="nil"/>
                <w:between w:val="nil"/>
              </w:pBdr>
              <w:rPr>
                <w:rFonts w:asciiTheme="majorHAnsi" w:eastAsiaTheme="majorEastAsia" w:hAnsiTheme="majorHAnsi" w:cstheme="majorBidi"/>
                <w:sz w:val="22"/>
                <w:szCs w:val="22"/>
              </w:rPr>
            </w:pPr>
            <w:r w:rsidRPr="6A82C14D">
              <w:rPr>
                <w:rFonts w:asciiTheme="majorHAnsi" w:eastAsiaTheme="majorEastAsia" w:hAnsiTheme="majorHAnsi" w:cstheme="majorBidi"/>
                <w:sz w:val="22"/>
                <w:szCs w:val="22"/>
              </w:rPr>
              <w:t xml:space="preserve">GLF Schools is committed to </w:t>
            </w:r>
            <w:r w:rsidRPr="6A82C14D">
              <w:rPr>
                <w:rFonts w:asciiTheme="majorHAnsi" w:eastAsiaTheme="majorEastAsia" w:hAnsiTheme="majorHAnsi" w:cstheme="majorBidi"/>
                <w:sz w:val="22"/>
                <w:szCs w:val="22"/>
              </w:rPr>
              <w:t>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6"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p w14:paraId="00000047" w14:textId="77777777" w:rsidR="00F37276" w:rsidRDefault="00F37276" w:rsidP="6A82C14D">
      <w:pPr>
        <w:pBdr>
          <w:top w:val="nil"/>
          <w:left w:val="nil"/>
          <w:bottom w:val="nil"/>
          <w:right w:val="nil"/>
          <w:between w:val="nil"/>
        </w:pBdr>
        <w:rPr>
          <w:rFonts w:asciiTheme="majorHAnsi" w:eastAsiaTheme="majorEastAsia" w:hAnsiTheme="majorHAnsi" w:cstheme="majorBidi"/>
          <w:sz w:val="22"/>
          <w:szCs w:val="22"/>
        </w:rPr>
      </w:pPr>
    </w:p>
    <w:sectPr w:rsidR="00F37276">
      <w:headerReference w:type="default" r:id="rId10"/>
      <w:footerReference w:type="default" r:id="rId11"/>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5D682" w14:textId="77777777" w:rsidR="00431F1F" w:rsidRDefault="00431F1F">
      <w:r>
        <w:separator/>
      </w:r>
    </w:p>
  </w:endnote>
  <w:endnote w:type="continuationSeparator" w:id="0">
    <w:p w14:paraId="7C9245D3" w14:textId="77777777" w:rsidR="00431F1F" w:rsidRDefault="0043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14CED24-CFA9-4AD8-8EC9-024C2A087880}"/>
    <w:embedItalic r:id="rId2" w:fontKey="{F2C28764-C551-41A6-B876-FE4EE74B07BF}"/>
  </w:font>
  <w:font w:name="Calibri">
    <w:panose1 w:val="020F0502020204030204"/>
    <w:charset w:val="00"/>
    <w:family w:val="swiss"/>
    <w:pitch w:val="variable"/>
    <w:sig w:usb0="E4002EFF" w:usb1="C200247B" w:usb2="00000009" w:usb3="00000000" w:csb0="000001FF" w:csb1="00000000"/>
    <w:embedRegular r:id="rId3" w:fontKey="{063251DD-CC75-4097-9E35-3F391202AEF4}"/>
    <w:embedBold r:id="rId4" w:fontKey="{B3418DA9-4CC8-478E-B048-38E21C326C51}"/>
  </w:font>
  <w:font w:name="Open Sans">
    <w:charset w:val="00"/>
    <w:family w:val="swiss"/>
    <w:pitch w:val="variable"/>
    <w:sig w:usb0="E00002EF" w:usb1="4000205B" w:usb2="00000028" w:usb3="00000000" w:csb0="0000019F" w:csb1="00000000"/>
    <w:embedRegular r:id="rId5" w:fontKey="{2C35D10E-AB2F-4ED6-B620-20F9C756FFC6}"/>
    <w:embedBold r:id="rId6" w:fontKey="{68A6890F-B258-48F3-A222-AC359C6D5A93}"/>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6EA07E6C-B447-4BE5-BFF5-D22A3F1571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77777777" w:rsidR="00F37276" w:rsidRDefault="00F37276">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D0986" w14:textId="77777777" w:rsidR="00431F1F" w:rsidRDefault="00431F1F">
      <w:r>
        <w:separator/>
      </w:r>
    </w:p>
  </w:footnote>
  <w:footnote w:type="continuationSeparator" w:id="0">
    <w:p w14:paraId="572DE362" w14:textId="77777777" w:rsidR="00431F1F" w:rsidRDefault="0043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39E6AAAE" w:rsidR="00F37276" w:rsidRDefault="00F37276">
    <w:pPr>
      <w:pBdr>
        <w:top w:val="nil"/>
        <w:left w:val="nil"/>
        <w:bottom w:val="nil"/>
        <w:right w:val="nil"/>
        <w:between w:val="nil"/>
      </w:pBdr>
      <w:tabs>
        <w:tab w:val="left" w:pos="7320"/>
      </w:tabs>
      <w:spacing w:before="72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C3673F"/>
    <w:rsid w:val="000A0E09"/>
    <w:rsid w:val="00183AF1"/>
    <w:rsid w:val="00431F1F"/>
    <w:rsid w:val="00527544"/>
    <w:rsid w:val="007A12E5"/>
    <w:rsid w:val="008312EF"/>
    <w:rsid w:val="008E30B3"/>
    <w:rsid w:val="00F37276"/>
    <w:rsid w:val="00FE79EC"/>
    <w:rsid w:val="1AC3673F"/>
    <w:rsid w:val="3E126216"/>
    <w:rsid w:val="6A82C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73C9C"/>
  <w15:docId w15:val="{28680490-E1B2-4264-9B38-D58CA538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27544"/>
    <w:pPr>
      <w:tabs>
        <w:tab w:val="center" w:pos="4513"/>
        <w:tab w:val="right" w:pos="9026"/>
      </w:tabs>
    </w:pPr>
  </w:style>
  <w:style w:type="character" w:customStyle="1" w:styleId="HeaderChar">
    <w:name w:val="Header Char"/>
    <w:basedOn w:val="DefaultParagraphFont"/>
    <w:link w:val="Header"/>
    <w:uiPriority w:val="99"/>
    <w:rsid w:val="00527544"/>
  </w:style>
  <w:style w:type="paragraph" w:styleId="Footer">
    <w:name w:val="footer"/>
    <w:basedOn w:val="Normal"/>
    <w:link w:val="FooterChar"/>
    <w:uiPriority w:val="99"/>
    <w:unhideWhenUsed/>
    <w:rsid w:val="00527544"/>
    <w:pPr>
      <w:tabs>
        <w:tab w:val="center" w:pos="4513"/>
        <w:tab w:val="right" w:pos="9026"/>
      </w:tabs>
    </w:pPr>
  </w:style>
  <w:style w:type="character" w:customStyle="1" w:styleId="FooterChar">
    <w:name w:val="Footer Char"/>
    <w:basedOn w:val="DefaultParagraphFont"/>
    <w:link w:val="Footer"/>
    <w:uiPriority w:val="99"/>
    <w:rsid w:val="00527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25C78A-1E7B-47AF-B323-AC18CCC3A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2D402-3B64-4AC0-98ED-29C039F51E89}">
  <ds:schemaRefs>
    <ds:schemaRef ds:uri="http://schemas.microsoft.com/sharepoint/v3/contenttype/forms"/>
  </ds:schemaRefs>
</ds:datastoreItem>
</file>

<file path=customXml/itemProps3.xml><?xml version="1.0" encoding="utf-8"?>
<ds:datastoreItem xmlns:ds="http://schemas.openxmlformats.org/officeDocument/2006/customXml" ds:itemID="{6639BB68-4F51-4179-AC01-53D7625444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2025-01-13T15:56:00Z</dcterms:created>
  <dcterms:modified xsi:type="dcterms:W3CDTF">2025-01-13T15:56:00Z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12900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