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169BA" w:rsidRPr="006F6B2B" w:rsidRDefault="002169BA" w:rsidP="002169BA">
      <w:pPr>
        <w:jc w:val="center"/>
        <w:rPr>
          <w:rFonts w:ascii="Gill Sans MT" w:hAnsi="Gill Sans MT"/>
          <w:b/>
          <w:sz w:val="22"/>
          <w:szCs w:val="22"/>
          <w:u w:val="single"/>
        </w:rPr>
      </w:pPr>
      <w:r w:rsidRPr="006F6B2B">
        <w:rPr>
          <w:rFonts w:ascii="Gill Sans MT" w:hAnsi="Gill Sans MT"/>
          <w:b/>
          <w:sz w:val="22"/>
          <w:szCs w:val="22"/>
          <w:u w:val="single"/>
        </w:rPr>
        <w:t>PERSON SPECIFICATION</w:t>
      </w:r>
    </w:p>
    <w:p w:rsidR="002169BA" w:rsidRPr="006F6B2B" w:rsidRDefault="002169BA" w:rsidP="002169BA">
      <w:pPr>
        <w:jc w:val="center"/>
        <w:rPr>
          <w:rFonts w:ascii="Gill Sans MT" w:hAnsi="Gill Sans MT"/>
          <w:b/>
          <w:sz w:val="22"/>
          <w:szCs w:val="22"/>
          <w:u w:val="single"/>
        </w:rPr>
      </w:pPr>
    </w:p>
    <w:p w:rsidR="002169BA" w:rsidRPr="006F6B2B" w:rsidRDefault="002169BA" w:rsidP="002169BA">
      <w:pPr>
        <w:jc w:val="center"/>
        <w:rPr>
          <w:rFonts w:ascii="Gill Sans MT" w:hAnsi="Gill Sans MT"/>
          <w:b/>
          <w:sz w:val="22"/>
          <w:szCs w:val="22"/>
          <w:u w:val="single"/>
          <w:bdr w:val="single" w:sz="4" w:space="0" w:color="auto" w:shadow="1"/>
        </w:rPr>
      </w:pPr>
      <w:r w:rsidRPr="006F6B2B">
        <w:rPr>
          <w:rFonts w:ascii="Gill Sans MT" w:hAnsi="Gill Sans MT" w:cs="Arial"/>
          <w:b/>
          <w:sz w:val="22"/>
          <w:szCs w:val="22"/>
          <w:u w:val="single"/>
          <w:bdr w:val="single" w:sz="4" w:space="0" w:color="auto" w:shadow="1"/>
        </w:rPr>
        <w:t>Midday Supervisory Assistant</w:t>
      </w:r>
      <w:r w:rsidRPr="006F6B2B">
        <w:rPr>
          <w:rFonts w:ascii="Gill Sans MT" w:hAnsi="Gill Sans MT"/>
          <w:b/>
          <w:sz w:val="22"/>
          <w:szCs w:val="22"/>
          <w:u w:val="single"/>
          <w:bdr w:val="single" w:sz="4" w:space="0" w:color="auto" w:shadow="1"/>
        </w:rPr>
        <w:t xml:space="preserve">  </w:t>
      </w:r>
    </w:p>
    <w:p w:rsidR="002169BA" w:rsidRPr="006F6B2B" w:rsidRDefault="002169BA" w:rsidP="002169BA">
      <w:pPr>
        <w:rPr>
          <w:rFonts w:ascii="Gill Sans MT" w:hAnsi="Gill Sans MT"/>
          <w:sz w:val="22"/>
          <w:szCs w:val="22"/>
        </w:rPr>
      </w:pPr>
    </w:p>
    <w:tbl>
      <w:tblPr>
        <w:tblW w:w="5403" w:type="pct"/>
        <w:tblInd w:w="-318" w:type="dxa"/>
        <w:tblBorders>
          <w:top w:val="single" w:sz="8" w:space="0" w:color="000000"/>
          <w:left w:val="single" w:sz="4" w:space="0" w:color="auto"/>
          <w:bottom w:val="single" w:sz="8" w:space="0" w:color="000000"/>
          <w:right w:val="single" w:sz="8" w:space="0" w:color="000000"/>
          <w:insideH w:val="single" w:sz="8" w:space="0" w:color="000000"/>
        </w:tblBorders>
        <w:tblLook w:val="0480" w:firstRow="0" w:lastRow="0" w:firstColumn="1" w:lastColumn="0" w:noHBand="0" w:noVBand="1"/>
      </w:tblPr>
      <w:tblGrid>
        <w:gridCol w:w="6729"/>
        <w:gridCol w:w="3003"/>
      </w:tblGrid>
      <w:tr w:rsidR="002169BA" w:rsidRPr="006F6B2B" w:rsidTr="00B0515D">
        <w:trPr>
          <w:trHeight w:val="397"/>
        </w:trPr>
        <w:tc>
          <w:tcPr>
            <w:tcW w:w="3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169BA" w:rsidRPr="006F6B2B" w:rsidRDefault="002169BA" w:rsidP="00B0515D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b/>
                <w:bCs/>
                <w:sz w:val="22"/>
                <w:szCs w:val="22"/>
              </w:rPr>
              <w:t>Essential upon appointment</w:t>
            </w:r>
          </w:p>
        </w:tc>
        <w:tc>
          <w:tcPr>
            <w:tcW w:w="154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9BA" w:rsidRPr="006F6B2B" w:rsidRDefault="002169BA" w:rsidP="00B0515D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b/>
                <w:sz w:val="22"/>
                <w:szCs w:val="22"/>
              </w:rPr>
              <w:t>Desirable on appointment</w:t>
            </w:r>
          </w:p>
        </w:tc>
      </w:tr>
      <w:tr w:rsidR="002169BA" w:rsidRPr="006F6B2B" w:rsidTr="00B0515D">
        <w:trPr>
          <w:trHeight w:val="397"/>
        </w:trPr>
        <w:tc>
          <w:tcPr>
            <w:tcW w:w="3457" w:type="pct"/>
            <w:tcBorders>
              <w:right w:val="single" w:sz="4" w:space="0" w:color="auto"/>
            </w:tcBorders>
            <w:shd w:val="clear" w:color="auto" w:fill="auto"/>
          </w:tcPr>
          <w:p w:rsidR="002169BA" w:rsidRPr="006F6B2B" w:rsidRDefault="002169BA" w:rsidP="00B0515D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b/>
                <w:bCs/>
                <w:sz w:val="22"/>
                <w:szCs w:val="22"/>
              </w:rPr>
              <w:t>Knowledge</w:t>
            </w:r>
          </w:p>
          <w:p w:rsidR="002169BA" w:rsidRPr="006F6B2B" w:rsidRDefault="002169BA" w:rsidP="002169BA">
            <w:pPr>
              <w:numPr>
                <w:ilvl w:val="0"/>
                <w:numId w:val="1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Awareness of health and hygiene issues</w:t>
            </w:r>
            <w:r w:rsidR="007F6C8D">
              <w:rPr>
                <w:rFonts w:ascii="Gill Sans MT" w:hAnsi="Gill Sans MT" w:cs="Arial"/>
                <w:sz w:val="22"/>
                <w:szCs w:val="22"/>
              </w:rPr>
              <w:t>.</w:t>
            </w:r>
          </w:p>
          <w:p w:rsidR="002169BA" w:rsidRPr="006F6B2B" w:rsidRDefault="002169BA" w:rsidP="00B0515D">
            <w:pPr>
              <w:rPr>
                <w:rFonts w:ascii="Gill Sans MT" w:hAnsi="Gill Sans MT" w:cs="Arial"/>
                <w:sz w:val="22"/>
                <w:szCs w:val="22"/>
              </w:rPr>
            </w:pPr>
          </w:p>
        </w:tc>
        <w:tc>
          <w:tcPr>
            <w:tcW w:w="1543" w:type="pct"/>
            <w:tcBorders>
              <w:left w:val="single" w:sz="4" w:space="0" w:color="auto"/>
            </w:tcBorders>
            <w:shd w:val="clear" w:color="auto" w:fill="auto"/>
          </w:tcPr>
          <w:p w:rsidR="002169BA" w:rsidRPr="006F6B2B" w:rsidRDefault="002169BA" w:rsidP="00B0515D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2169BA" w:rsidRPr="006F6B2B" w:rsidRDefault="002169BA" w:rsidP="002169BA">
            <w:pPr>
              <w:numPr>
                <w:ilvl w:val="0"/>
                <w:numId w:val="1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 xml:space="preserve">Behaviour management. </w:t>
            </w:r>
          </w:p>
          <w:p w:rsidR="002169BA" w:rsidRPr="006F6B2B" w:rsidRDefault="002169BA" w:rsidP="002169BA">
            <w:pPr>
              <w:numPr>
                <w:ilvl w:val="0"/>
                <w:numId w:val="1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Good written and verbal communication skills.</w:t>
            </w:r>
          </w:p>
        </w:tc>
      </w:tr>
      <w:tr w:rsidR="002169BA" w:rsidRPr="006F6B2B" w:rsidTr="00B0515D">
        <w:trPr>
          <w:trHeight w:val="397"/>
        </w:trPr>
        <w:tc>
          <w:tcPr>
            <w:tcW w:w="34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169BA" w:rsidRPr="006F6B2B" w:rsidRDefault="002169BA" w:rsidP="00B0515D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b/>
                <w:bCs/>
                <w:sz w:val="22"/>
                <w:szCs w:val="22"/>
              </w:rPr>
              <w:t>Experience</w:t>
            </w:r>
          </w:p>
          <w:p w:rsidR="002169BA" w:rsidRPr="006F6B2B" w:rsidRDefault="002169BA" w:rsidP="002169BA">
            <w:pPr>
              <w:numPr>
                <w:ilvl w:val="0"/>
                <w:numId w:val="2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Experience appropriate to working with children</w:t>
            </w:r>
            <w:r w:rsidR="00A971AE">
              <w:rPr>
                <w:rFonts w:ascii="Gill Sans MT" w:hAnsi="Gill Sans MT" w:cs="Arial"/>
                <w:sz w:val="22"/>
                <w:szCs w:val="22"/>
              </w:rPr>
              <w:t>.</w:t>
            </w:r>
          </w:p>
        </w:tc>
        <w:tc>
          <w:tcPr>
            <w:tcW w:w="154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9BA" w:rsidRPr="006F6B2B" w:rsidRDefault="002169BA" w:rsidP="00B0515D">
            <w:pPr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:rsidR="002169BA" w:rsidRPr="006F6B2B" w:rsidRDefault="002169BA" w:rsidP="00B0515D">
            <w:pPr>
              <w:ind w:left="360"/>
              <w:rPr>
                <w:rFonts w:ascii="Gill Sans MT" w:hAnsi="Gill Sans MT" w:cs="Arial"/>
                <w:sz w:val="22"/>
                <w:szCs w:val="22"/>
              </w:rPr>
            </w:pPr>
          </w:p>
          <w:p w:rsidR="002169BA" w:rsidRPr="006F6B2B" w:rsidRDefault="002169BA" w:rsidP="00B0515D">
            <w:pPr>
              <w:rPr>
                <w:rFonts w:ascii="Gill Sans MT" w:hAnsi="Gill Sans MT"/>
                <w:sz w:val="22"/>
                <w:szCs w:val="22"/>
              </w:rPr>
            </w:pPr>
          </w:p>
        </w:tc>
      </w:tr>
      <w:tr w:rsidR="002169BA" w:rsidRPr="006F6B2B" w:rsidTr="00B0515D">
        <w:trPr>
          <w:trHeight w:val="1608"/>
        </w:trPr>
        <w:tc>
          <w:tcPr>
            <w:tcW w:w="3457" w:type="pct"/>
            <w:tcBorders>
              <w:right w:val="single" w:sz="4" w:space="0" w:color="auto"/>
            </w:tcBorders>
            <w:shd w:val="clear" w:color="auto" w:fill="auto"/>
          </w:tcPr>
          <w:p w:rsidR="002169BA" w:rsidRPr="006F6B2B" w:rsidRDefault="002169BA" w:rsidP="00B0515D">
            <w:pPr>
              <w:rPr>
                <w:rFonts w:ascii="Gill Sans MT" w:hAnsi="Gill Sans MT" w:cs="Arial"/>
                <w:b/>
                <w:bCs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b/>
                <w:bCs/>
                <w:sz w:val="22"/>
                <w:szCs w:val="22"/>
              </w:rPr>
              <w:t>Occupational Skills</w:t>
            </w:r>
          </w:p>
          <w:p w:rsidR="002169BA" w:rsidRPr="006F6B2B" w:rsidRDefault="002169BA" w:rsidP="002169BA">
            <w:pPr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Judgemental skills</w:t>
            </w:r>
            <w:r w:rsidR="007F6C8D">
              <w:rPr>
                <w:rFonts w:ascii="Gill Sans MT" w:hAnsi="Gill Sans MT" w:cs="Arial"/>
                <w:sz w:val="22"/>
                <w:szCs w:val="22"/>
              </w:rPr>
              <w:t>.</w:t>
            </w:r>
          </w:p>
          <w:p w:rsidR="002169BA" w:rsidRPr="006F6B2B" w:rsidRDefault="002169BA" w:rsidP="002169BA">
            <w:pPr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Demonstrable interpersonal skills.</w:t>
            </w:r>
          </w:p>
          <w:p w:rsidR="002169BA" w:rsidRPr="006F6B2B" w:rsidRDefault="002169BA" w:rsidP="002169BA">
            <w:pPr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Ability to work successfully in a team.</w:t>
            </w:r>
          </w:p>
          <w:p w:rsidR="002169BA" w:rsidRPr="006F6B2B" w:rsidRDefault="002169BA" w:rsidP="002169BA">
            <w:pPr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Confidentiality.</w:t>
            </w:r>
          </w:p>
          <w:p w:rsidR="002169BA" w:rsidRPr="006F6B2B" w:rsidRDefault="002169BA" w:rsidP="00A971AE">
            <w:pPr>
              <w:numPr>
                <w:ilvl w:val="0"/>
                <w:numId w:val="3"/>
              </w:numPr>
              <w:rPr>
                <w:rFonts w:ascii="Gill Sans MT" w:hAnsi="Gill Sans MT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Initiative</w:t>
            </w:r>
            <w:r w:rsidR="007F6C8D">
              <w:rPr>
                <w:rFonts w:ascii="Gill Sans MT" w:hAnsi="Gill Sans MT" w:cs="Arial"/>
                <w:sz w:val="22"/>
                <w:szCs w:val="22"/>
              </w:rPr>
              <w:t>.</w:t>
            </w:r>
            <w:bookmarkStart w:id="0" w:name="_GoBack"/>
            <w:bookmarkEnd w:id="0"/>
            <w:r w:rsidRPr="006F6B2B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</w:tc>
        <w:tc>
          <w:tcPr>
            <w:tcW w:w="1543" w:type="pct"/>
            <w:tcBorders>
              <w:left w:val="single" w:sz="4" w:space="0" w:color="auto"/>
            </w:tcBorders>
            <w:shd w:val="clear" w:color="auto" w:fill="auto"/>
          </w:tcPr>
          <w:p w:rsidR="002169BA" w:rsidRPr="006F6B2B" w:rsidRDefault="002169BA" w:rsidP="00B0515D">
            <w:pPr>
              <w:ind w:left="318" w:hanging="360"/>
              <w:rPr>
                <w:rFonts w:ascii="Gill Sans MT" w:hAnsi="Gill Sans MT" w:cs="Arial"/>
                <w:b/>
                <w:sz w:val="22"/>
                <w:szCs w:val="22"/>
              </w:rPr>
            </w:pPr>
          </w:p>
          <w:p w:rsidR="002169BA" w:rsidRPr="006F6B2B" w:rsidRDefault="002169BA" w:rsidP="00B0515D">
            <w:pPr>
              <w:autoSpaceDE w:val="0"/>
              <w:autoSpaceDN w:val="0"/>
              <w:adjustRightInd w:val="0"/>
              <w:rPr>
                <w:rFonts w:ascii="Gill Sans MT" w:hAnsi="Gill Sans MT" w:cs="Arial"/>
                <w:sz w:val="22"/>
                <w:szCs w:val="22"/>
              </w:rPr>
            </w:pPr>
          </w:p>
        </w:tc>
      </w:tr>
      <w:tr w:rsidR="002169BA" w:rsidRPr="006F6B2B" w:rsidTr="00B0515D">
        <w:trPr>
          <w:trHeight w:val="397"/>
        </w:trPr>
        <w:tc>
          <w:tcPr>
            <w:tcW w:w="3457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2169BA" w:rsidRPr="006F6B2B" w:rsidRDefault="002169BA" w:rsidP="00B0515D">
            <w:pPr>
              <w:rPr>
                <w:rFonts w:ascii="Gill Sans MT" w:hAnsi="Gill Sans MT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b/>
                <w:sz w:val="22"/>
                <w:szCs w:val="22"/>
              </w:rPr>
              <w:t>Qualifications</w:t>
            </w:r>
            <w:r w:rsidRPr="006F6B2B">
              <w:rPr>
                <w:rFonts w:ascii="Gill Sans MT" w:hAnsi="Gill Sans MT"/>
                <w:sz w:val="22"/>
                <w:szCs w:val="22"/>
              </w:rPr>
              <w:t xml:space="preserve"> </w:t>
            </w:r>
          </w:p>
          <w:p w:rsidR="002169BA" w:rsidRPr="006F6B2B" w:rsidRDefault="002169BA" w:rsidP="00B0515D">
            <w:pPr>
              <w:rPr>
                <w:rFonts w:ascii="Gill Sans MT" w:hAnsi="Gill Sans MT"/>
                <w:sz w:val="22"/>
                <w:szCs w:val="22"/>
              </w:rPr>
            </w:pPr>
          </w:p>
        </w:tc>
        <w:tc>
          <w:tcPr>
            <w:tcW w:w="1543" w:type="pct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2169BA" w:rsidRPr="006F6B2B" w:rsidRDefault="002169BA" w:rsidP="00B0515D">
            <w:pPr>
              <w:rPr>
                <w:rFonts w:ascii="Gill Sans MT" w:hAnsi="Gill Sans MT" w:cs="Arial"/>
                <w:sz w:val="22"/>
                <w:szCs w:val="22"/>
              </w:rPr>
            </w:pPr>
          </w:p>
          <w:p w:rsidR="00A971AE" w:rsidRDefault="002169BA" w:rsidP="002169BA">
            <w:pPr>
              <w:numPr>
                <w:ilvl w:val="0"/>
                <w:numId w:val="3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 xml:space="preserve">Appropriate first aid training or willingness to </w:t>
            </w:r>
          </w:p>
          <w:p w:rsidR="00A971AE" w:rsidRPr="006F6B2B" w:rsidRDefault="002169BA" w:rsidP="00A971AE">
            <w:pPr>
              <w:ind w:left="360"/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 xml:space="preserve">undertake training </w:t>
            </w:r>
          </w:p>
        </w:tc>
      </w:tr>
      <w:tr w:rsidR="00A971AE" w:rsidRPr="006F6B2B" w:rsidTr="00A971AE"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71AE" w:rsidRPr="006F6B2B" w:rsidRDefault="00A971AE" w:rsidP="00B0515D">
            <w:p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b/>
                <w:sz w:val="22"/>
                <w:szCs w:val="22"/>
              </w:rPr>
              <w:t>Personal Qualities</w:t>
            </w:r>
          </w:p>
        </w:tc>
      </w:tr>
      <w:tr w:rsidR="00A971AE" w:rsidRPr="006F6B2B" w:rsidTr="00A971AE"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71AE" w:rsidRPr="00A971AE" w:rsidRDefault="00A971AE" w:rsidP="00A971AE">
            <w:pPr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A971AE">
              <w:rPr>
                <w:rFonts w:ascii="Gill Sans MT" w:hAnsi="Gill Sans MT"/>
                <w:sz w:val="22"/>
                <w:szCs w:val="22"/>
              </w:rPr>
              <w:t>Cheerful with a good sense of humour</w:t>
            </w:r>
            <w:r>
              <w:rPr>
                <w:rFonts w:ascii="Gill Sans MT" w:hAnsi="Gill Sans MT"/>
                <w:sz w:val="22"/>
                <w:szCs w:val="22"/>
              </w:rPr>
              <w:t>.</w:t>
            </w:r>
          </w:p>
          <w:p w:rsidR="00A971AE" w:rsidRDefault="00A971AE" w:rsidP="00A971AE">
            <w:pPr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Patient.</w:t>
            </w:r>
          </w:p>
          <w:p w:rsidR="00A971AE" w:rsidRDefault="00A971AE" w:rsidP="00A971AE">
            <w:pPr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Flexible.</w:t>
            </w:r>
          </w:p>
          <w:p w:rsidR="00A971AE" w:rsidRDefault="00A971AE" w:rsidP="00A971AE">
            <w:pPr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Energetic.</w:t>
            </w:r>
          </w:p>
          <w:p w:rsidR="00A971AE" w:rsidRDefault="00A971AE" w:rsidP="00A971AE">
            <w:pPr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>
              <w:rPr>
                <w:rFonts w:ascii="Gill Sans MT" w:hAnsi="Gill Sans MT" w:cs="Arial"/>
                <w:sz w:val="22"/>
                <w:szCs w:val="22"/>
              </w:rPr>
              <w:t>Enthusiastic.</w:t>
            </w:r>
          </w:p>
          <w:p w:rsidR="00A971AE" w:rsidRPr="006F6B2B" w:rsidRDefault="00A971AE" w:rsidP="00A971AE">
            <w:pPr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Motivation to work with children and young people.</w:t>
            </w:r>
          </w:p>
        </w:tc>
      </w:tr>
      <w:tr w:rsidR="00A971AE" w:rsidRPr="006F6B2B" w:rsidTr="00A971AE">
        <w:trPr>
          <w:trHeight w:val="327"/>
        </w:trPr>
        <w:tc>
          <w:tcPr>
            <w:tcW w:w="5000" w:type="pct"/>
            <w:gridSpan w:val="2"/>
            <w:shd w:val="clear" w:color="auto" w:fill="auto"/>
          </w:tcPr>
          <w:p w:rsidR="00A971AE" w:rsidRPr="006F6B2B" w:rsidRDefault="00A971AE" w:rsidP="00A971AE">
            <w:pPr>
              <w:ind w:left="72"/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/>
                <w:b/>
                <w:sz w:val="22"/>
                <w:szCs w:val="22"/>
              </w:rPr>
              <w:t>Other Requirements</w:t>
            </w:r>
          </w:p>
        </w:tc>
      </w:tr>
      <w:tr w:rsidR="00A971AE" w:rsidRPr="006F6B2B" w:rsidTr="00A971AE">
        <w:trPr>
          <w:trHeight w:val="39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971AE" w:rsidRPr="006F6B2B" w:rsidRDefault="00A971AE" w:rsidP="002169BA">
            <w:pPr>
              <w:numPr>
                <w:ilvl w:val="0"/>
                <w:numId w:val="4"/>
              </w:numPr>
              <w:pBdr>
                <w:left w:val="single" w:sz="4" w:space="4" w:color="auto"/>
              </w:pBdr>
              <w:tabs>
                <w:tab w:val="num" w:pos="432"/>
              </w:tabs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 xml:space="preserve">Enhanced DBS Clearance </w:t>
            </w:r>
          </w:p>
          <w:p w:rsidR="00A971AE" w:rsidRPr="006F6B2B" w:rsidRDefault="00A971AE" w:rsidP="002169BA">
            <w:pPr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To be committed to the school’s policies and ethos.</w:t>
            </w:r>
          </w:p>
          <w:p w:rsidR="00A971AE" w:rsidRPr="006F6B2B" w:rsidRDefault="00A971AE" w:rsidP="002169BA">
            <w:pPr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To be committed to Continual Professional Development.</w:t>
            </w:r>
          </w:p>
          <w:p w:rsidR="00A971AE" w:rsidRPr="006F6B2B" w:rsidRDefault="00A971AE" w:rsidP="002169BA">
            <w:pPr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Motivation to work with children and young people.</w:t>
            </w:r>
          </w:p>
          <w:p w:rsidR="00A971AE" w:rsidRPr="006F6B2B" w:rsidRDefault="00A971AE" w:rsidP="002169BA">
            <w:pPr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Ability to form and maintain appropriate relationships and personal boundaries with children and young people.</w:t>
            </w:r>
          </w:p>
          <w:p w:rsidR="00A971AE" w:rsidRPr="006F6B2B" w:rsidRDefault="00A971AE" w:rsidP="002169BA">
            <w:pPr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Emotional resilience in working with challenging behaviours; and, attitudes to use authority and maintaining discipline.</w:t>
            </w:r>
          </w:p>
          <w:p w:rsidR="00A971AE" w:rsidRDefault="00A971AE" w:rsidP="002169BA">
            <w:pPr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sz w:val="22"/>
                <w:szCs w:val="22"/>
              </w:rPr>
              <w:t>To assist in ensuring that NYCC’s equalities policies are considered within the school’s working practices in terms of both employment and service delivery</w:t>
            </w:r>
          </w:p>
          <w:p w:rsidR="00A971AE" w:rsidRPr="006F6B2B" w:rsidRDefault="00A971AE" w:rsidP="00A971AE">
            <w:pPr>
              <w:numPr>
                <w:ilvl w:val="0"/>
                <w:numId w:val="4"/>
              </w:numPr>
              <w:rPr>
                <w:rFonts w:ascii="Gill Sans MT" w:hAnsi="Gill Sans MT" w:cs="Arial"/>
                <w:sz w:val="22"/>
                <w:szCs w:val="22"/>
              </w:rPr>
            </w:pPr>
            <w:r w:rsidRPr="006F6B2B">
              <w:rPr>
                <w:rFonts w:ascii="Gill Sans MT" w:hAnsi="Gill Sans MT" w:cs="Arial"/>
                <w:bCs/>
                <w:iCs/>
                <w:sz w:val="22"/>
                <w:szCs w:val="22"/>
              </w:rPr>
              <w:t>The ability to converse at ease with customers and provide advice in accurate spoken English is essential for the post</w:t>
            </w:r>
          </w:p>
        </w:tc>
      </w:tr>
    </w:tbl>
    <w:p w:rsidR="00232104" w:rsidRPr="00A971AE" w:rsidRDefault="00DF4108" w:rsidP="00A971AE">
      <w:pPr>
        <w:rPr>
          <w:rFonts w:ascii="Gill Sans MT" w:hAnsi="Gill Sans MT"/>
          <w:sz w:val="22"/>
          <w:szCs w:val="22"/>
        </w:rPr>
      </w:pPr>
    </w:p>
    <w:sectPr w:rsidR="00232104" w:rsidRPr="00A971A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4108" w:rsidRDefault="00DF4108" w:rsidP="002169BA">
      <w:r>
        <w:separator/>
      </w:r>
    </w:p>
  </w:endnote>
  <w:endnote w:type="continuationSeparator" w:id="0">
    <w:p w:rsidR="00DF4108" w:rsidRDefault="00DF4108" w:rsidP="00216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4108" w:rsidRDefault="00DF4108" w:rsidP="002169BA">
      <w:r>
        <w:separator/>
      </w:r>
    </w:p>
  </w:footnote>
  <w:footnote w:type="continuationSeparator" w:id="0">
    <w:p w:rsidR="00DF4108" w:rsidRDefault="00DF4108" w:rsidP="00216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169BA" w:rsidRDefault="002169BA" w:rsidP="002169BA">
    <w:pPr>
      <w:pStyle w:val="Header"/>
      <w:jc w:val="center"/>
    </w:pPr>
    <w:r w:rsidRPr="001F14C9">
      <w:rPr>
        <w:rFonts w:ascii="Times New Roman" w:hAnsi="Times New Roman"/>
        <w:noProof/>
      </w:rPr>
      <w:drawing>
        <wp:inline distT="0" distB="0" distL="0" distR="0" wp14:anchorId="73F9D43E" wp14:editId="52503C4B">
          <wp:extent cx="745090" cy="1123950"/>
          <wp:effectExtent l="0" t="0" r="0" b="0"/>
          <wp:docPr id="8" name="Picture 8" descr="C:\Users\headteacher.KILLINGHALL.000\Desktop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eadteacher.KILLINGHALL.000\Desktop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998" cy="11404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69BA" w:rsidRPr="007E68BE" w:rsidRDefault="002169BA" w:rsidP="002169BA">
    <w:pPr>
      <w:pStyle w:val="Header"/>
      <w:jc w:val="center"/>
      <w:rPr>
        <w:i/>
      </w:rPr>
    </w:pPr>
    <w:r>
      <w:rPr>
        <w:rFonts w:cs="Arial"/>
        <w:color w:val="1F1F1F"/>
        <w:sz w:val="21"/>
        <w:szCs w:val="21"/>
        <w:shd w:val="clear" w:color="auto" w:fill="FFFFFF"/>
      </w:rPr>
      <w:t xml:space="preserve">Killinghall CE Primary School, </w:t>
    </w:r>
    <w:r w:rsidRPr="007E68BE">
      <w:rPr>
        <w:rFonts w:cs="Arial"/>
        <w:color w:val="1F1F1F"/>
        <w:sz w:val="21"/>
        <w:szCs w:val="21"/>
        <w:shd w:val="clear" w:color="auto" w:fill="FFFFFF"/>
      </w:rPr>
      <w:t>Otley Rd, Killinghall, Harrogate</w:t>
    </w:r>
    <w:r>
      <w:rPr>
        <w:rFonts w:cs="Arial"/>
        <w:color w:val="1F1F1F"/>
        <w:sz w:val="21"/>
        <w:szCs w:val="21"/>
        <w:shd w:val="clear" w:color="auto" w:fill="FFFFFF"/>
      </w:rPr>
      <w:t>,</w:t>
    </w:r>
    <w:r w:rsidRPr="007E68BE">
      <w:rPr>
        <w:rFonts w:cs="Arial"/>
        <w:color w:val="1F1F1F"/>
        <w:sz w:val="21"/>
        <w:szCs w:val="21"/>
        <w:shd w:val="clear" w:color="auto" w:fill="FFFFFF"/>
      </w:rPr>
      <w:t xml:space="preserve"> HG3 2DW</w:t>
    </w:r>
  </w:p>
  <w:p w:rsidR="002169BA" w:rsidRDefault="002169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D72BB9"/>
    <w:multiLevelType w:val="hybridMultilevel"/>
    <w:tmpl w:val="BAD8881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abstractNum w:abstractNumId="1" w15:restartNumberingAfterBreak="0">
    <w:nsid w:val="31FA70B3"/>
    <w:multiLevelType w:val="hybridMultilevel"/>
    <w:tmpl w:val="F0046FB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522"/>
        </w:tabs>
        <w:ind w:left="1522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242"/>
        </w:tabs>
        <w:ind w:left="2242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962"/>
        </w:tabs>
        <w:ind w:left="2962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82"/>
        </w:tabs>
        <w:ind w:left="3682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02"/>
        </w:tabs>
        <w:ind w:left="4402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122"/>
        </w:tabs>
        <w:ind w:left="5122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842"/>
        </w:tabs>
        <w:ind w:left="5842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562"/>
        </w:tabs>
        <w:ind w:left="6562" w:hanging="180"/>
      </w:pPr>
    </w:lvl>
  </w:abstractNum>
  <w:abstractNum w:abstractNumId="2" w15:restartNumberingAfterBreak="0">
    <w:nsid w:val="4F787BA6"/>
    <w:multiLevelType w:val="hybridMultilevel"/>
    <w:tmpl w:val="B2C25D6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F74F8E"/>
    <w:multiLevelType w:val="hybridMultilevel"/>
    <w:tmpl w:val="C49ACB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610"/>
        </w:tabs>
        <w:ind w:left="161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330"/>
        </w:tabs>
        <w:ind w:left="233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3050"/>
        </w:tabs>
        <w:ind w:left="305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770"/>
        </w:tabs>
        <w:ind w:left="377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490"/>
        </w:tabs>
        <w:ind w:left="449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210"/>
        </w:tabs>
        <w:ind w:left="521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930"/>
        </w:tabs>
        <w:ind w:left="593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650"/>
        </w:tabs>
        <w:ind w:left="665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9BA"/>
    <w:rsid w:val="00112F75"/>
    <w:rsid w:val="002169BA"/>
    <w:rsid w:val="00573E7B"/>
    <w:rsid w:val="007F6C8D"/>
    <w:rsid w:val="00A971AE"/>
    <w:rsid w:val="00DF4108"/>
    <w:rsid w:val="00E9434A"/>
    <w:rsid w:val="00F02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42723A"/>
  <w15:chartTrackingRefBased/>
  <w15:docId w15:val="{EA20F88B-F4DD-4A92-89E0-FA105C6A7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69BA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169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169BA"/>
    <w:pPr>
      <w:ind w:left="720"/>
    </w:pPr>
  </w:style>
  <w:style w:type="paragraph" w:styleId="Header">
    <w:name w:val="header"/>
    <w:basedOn w:val="Normal"/>
    <w:link w:val="HeaderChar"/>
    <w:unhideWhenUsed/>
    <w:rsid w:val="002169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169BA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169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69BA"/>
    <w:rPr>
      <w:rFonts w:ascii="Arial" w:eastAsia="Times New Roman" w:hAnsi="Arial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Benson</dc:creator>
  <cp:keywords/>
  <dc:description/>
  <cp:lastModifiedBy>L Benson</cp:lastModifiedBy>
  <cp:revision>2</cp:revision>
  <dcterms:created xsi:type="dcterms:W3CDTF">2024-05-20T15:32:00Z</dcterms:created>
  <dcterms:modified xsi:type="dcterms:W3CDTF">2024-05-20T15:50:00Z</dcterms:modified>
</cp:coreProperties>
</file>