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76DAA4DB" w:rsidR="003F576B" w:rsidRPr="00517746" w:rsidRDefault="00517746" w:rsidP="007B72C5">
                            <w:pPr>
                              <w:jc w:val="center"/>
                              <w:rPr>
                                <w:rFonts w:ascii="Segoe UI" w:hAnsi="Segoe UI" w:cs="Segoe UI"/>
                                <w:color w:val="44546A" w:themeColor="text2"/>
                                <w:sz w:val="56"/>
                                <w:szCs w:val="56"/>
                              </w:rPr>
                            </w:pPr>
                            <w:r w:rsidRPr="00517746">
                              <w:rPr>
                                <w:rFonts w:ascii="Segoe UI" w:hAnsi="Segoe UI" w:cs="Segoe UI"/>
                                <w:color w:val="44546A" w:themeColor="text2"/>
                                <w:sz w:val="56"/>
                                <w:szCs w:val="56"/>
                              </w:rPr>
                              <w:t>MFL LEAD PRACTITIONER FOR CELT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76DAA4DB" w:rsidR="003F576B" w:rsidRPr="00517746" w:rsidRDefault="00517746" w:rsidP="007B72C5">
                      <w:pPr>
                        <w:jc w:val="center"/>
                        <w:rPr>
                          <w:rFonts w:ascii="Segoe UI" w:hAnsi="Segoe UI" w:cs="Segoe UI"/>
                          <w:color w:val="44546A" w:themeColor="text2"/>
                          <w:sz w:val="56"/>
                          <w:szCs w:val="56"/>
                        </w:rPr>
                      </w:pPr>
                      <w:r w:rsidRPr="00517746">
                        <w:rPr>
                          <w:rFonts w:ascii="Segoe UI" w:hAnsi="Segoe UI" w:cs="Segoe UI"/>
                          <w:color w:val="44546A" w:themeColor="text2"/>
                          <w:sz w:val="56"/>
                          <w:szCs w:val="56"/>
                        </w:rPr>
                        <w:t>MFL LEAD PRACTITIONER FOR CELT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63EC691C" w14:textId="38BB4CCC" w:rsidR="001912C8" w:rsidRPr="001912C8" w:rsidRDefault="001912C8" w:rsidP="00517746">
            <w:pPr>
              <w:spacing w:before="120" w:after="120"/>
              <w:rPr>
                <w:rFonts w:ascii="Segoe UI" w:hAnsi="Segoe UI" w:cs="Segoe UI"/>
                <w:color w:val="44546A" w:themeColor="text2"/>
              </w:rPr>
            </w:pPr>
            <w:r w:rsidRPr="001912C8">
              <w:rPr>
                <w:rFonts w:ascii="Segoe UI" w:hAnsi="Segoe UI" w:cs="Segoe UI"/>
              </w:rPr>
              <w:t>Purpose of the Post:</w:t>
            </w:r>
            <w:bookmarkStart w:id="0" w:name="_GoBack"/>
            <w:bookmarkEnd w:id="0"/>
          </w:p>
        </w:tc>
        <w:tc>
          <w:tcPr>
            <w:tcW w:w="7513" w:type="dxa"/>
          </w:tcPr>
          <w:p w14:paraId="7BCC45D1" w14:textId="77777777" w:rsidR="00517746" w:rsidRDefault="00517746" w:rsidP="00517746">
            <w:pPr>
              <w:spacing w:after="119" w:line="239" w:lineRule="auto"/>
              <w:ind w:left="14" w:right="64"/>
              <w:rPr>
                <w:rFonts w:ascii="Segoe UI" w:hAnsi="Segoe UI" w:cs="Segoe UI"/>
              </w:rPr>
            </w:pPr>
          </w:p>
          <w:p w14:paraId="7CC63EE0" w14:textId="5BCCF533" w:rsidR="00517746" w:rsidRPr="00E45135" w:rsidRDefault="00517746" w:rsidP="00517746">
            <w:pPr>
              <w:spacing w:after="119" w:line="239" w:lineRule="auto"/>
              <w:ind w:left="14" w:right="64"/>
              <w:rPr>
                <w:rFonts w:ascii="Segoe UI" w:hAnsi="Segoe UI" w:cs="Segoe UI"/>
              </w:rPr>
            </w:pPr>
            <w:r w:rsidRPr="00E45135">
              <w:rPr>
                <w:rFonts w:ascii="Segoe UI" w:hAnsi="Segoe UI" w:cs="Segoe UI"/>
              </w:rPr>
              <w:t xml:space="preserve">This is a flexible post combining teaching in the specialist field with a Trust based leadership role working closely with </w:t>
            </w:r>
            <w:r>
              <w:rPr>
                <w:rFonts w:ascii="Segoe UI" w:hAnsi="Segoe UI" w:cs="Segoe UI"/>
              </w:rPr>
              <w:t>CELT</w:t>
            </w:r>
            <w:r w:rsidRPr="00E45135">
              <w:rPr>
                <w:rFonts w:ascii="Segoe UI" w:hAnsi="Segoe UI" w:cs="Segoe UI"/>
              </w:rPr>
              <w:t xml:space="preserve"> Leader for MFL you will support the teaching and leadership of MFL across CELT’s secondary </w:t>
            </w:r>
            <w:proofErr w:type="gramStart"/>
            <w:r w:rsidRPr="00E45135">
              <w:rPr>
                <w:rFonts w:ascii="Segoe UI" w:hAnsi="Segoe UI" w:cs="Segoe UI"/>
              </w:rPr>
              <w:t>schools  in</w:t>
            </w:r>
            <w:proofErr w:type="gramEnd"/>
            <w:r w:rsidRPr="00E45135">
              <w:rPr>
                <w:rFonts w:ascii="Segoe UI" w:hAnsi="Segoe UI" w:cs="Segoe UI"/>
              </w:rPr>
              <w:t xml:space="preserve"> Cornwall  with a focus on developing best practice and leading on MFL in collaboration with a team of professionals across our schools. </w:t>
            </w:r>
          </w:p>
          <w:p w14:paraId="20B6EA1E" w14:textId="189CBE45" w:rsidR="00517746" w:rsidRPr="00E45135" w:rsidRDefault="00517746" w:rsidP="00517746">
            <w:pPr>
              <w:pStyle w:val="Default"/>
              <w:rPr>
                <w:color w:val="auto"/>
                <w:sz w:val="22"/>
              </w:rPr>
            </w:pPr>
            <w:r w:rsidRPr="00E45135">
              <w:rPr>
                <w:color w:val="auto"/>
                <w:sz w:val="22"/>
              </w:rPr>
              <w:t xml:space="preserve">As </w:t>
            </w:r>
            <w:r>
              <w:rPr>
                <w:b/>
              </w:rPr>
              <w:t xml:space="preserve">Lead Practitioner for CELT in </w:t>
            </w:r>
            <w:r w:rsidRPr="00E45135">
              <w:rPr>
                <w:color w:val="auto"/>
                <w:sz w:val="22"/>
              </w:rPr>
              <w:t xml:space="preserve">MFL, the post holder exemplifies a model of excellent practice, maintaining a clear focus on outstanding delivery to learners and facilitating best practice.  </w:t>
            </w:r>
          </w:p>
          <w:p w14:paraId="244039D9" w14:textId="77777777" w:rsidR="00517746" w:rsidRPr="00E45135" w:rsidRDefault="00517746" w:rsidP="00517746">
            <w:pPr>
              <w:spacing w:after="102" w:line="239" w:lineRule="auto"/>
              <w:ind w:left="14" w:right="68"/>
              <w:rPr>
                <w:rFonts w:ascii="Segoe UI" w:hAnsi="Segoe UI" w:cs="Segoe UI"/>
              </w:rPr>
            </w:pPr>
            <w:r w:rsidRPr="00E45135">
              <w:rPr>
                <w:rFonts w:ascii="Segoe UI" w:hAnsi="Segoe UI" w:cs="Segoe UI"/>
              </w:rPr>
              <w:t xml:space="preserve">The post holder will take a lead role, working closely with subject / senior leaders across Trust schools and other leading practitioners, in developing, implementing and evaluating policies and practices that lead to improvements in MFL across the Trust.  </w:t>
            </w:r>
          </w:p>
          <w:p w14:paraId="4EF7EF1B" w14:textId="77777777" w:rsidR="00517746" w:rsidRPr="00E45135" w:rsidRDefault="00517746" w:rsidP="00517746">
            <w:pPr>
              <w:spacing w:line="222" w:lineRule="auto"/>
              <w:ind w:left="14"/>
              <w:rPr>
                <w:rFonts w:ascii="Segoe UI" w:hAnsi="Segoe UI" w:cs="Segoe UI"/>
              </w:rPr>
            </w:pPr>
            <w:r w:rsidRPr="00E45135">
              <w:rPr>
                <w:rFonts w:ascii="Segoe UI" w:hAnsi="Segoe UI" w:cs="Segoe UI"/>
              </w:rPr>
              <w:t xml:space="preserve">The role will work at both a strategic and operational level across all secondary schools, playing a crucial role in developing the direction, capacity and resources within MFL to ensure that the provision in our schools becomes and remains highly effective.  </w:t>
            </w:r>
          </w:p>
          <w:p w14:paraId="7F8948AF" w14:textId="77777777" w:rsidR="001912C8" w:rsidRPr="001912C8" w:rsidRDefault="001912C8" w:rsidP="088635DF">
            <w:pPr>
              <w:spacing w:before="120" w:after="120"/>
              <w:ind w:right="178"/>
              <w:rPr>
                <w:rFonts w:ascii="Segoe UI" w:hAnsi="Segoe UI" w:cs="Segoe UI"/>
                <w:color w:val="44546A" w:themeColor="text2"/>
              </w:rPr>
            </w:pP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07346A3E" w:rsidR="001912C8" w:rsidRPr="001912C8" w:rsidRDefault="00517746" w:rsidP="088635DF">
            <w:pPr>
              <w:spacing w:before="120" w:after="120"/>
              <w:ind w:right="178"/>
              <w:rPr>
                <w:rFonts w:ascii="Segoe UI" w:hAnsi="Segoe UI" w:cs="Segoe UI"/>
                <w:color w:val="44546A" w:themeColor="text2"/>
              </w:rPr>
            </w:pPr>
            <w:r w:rsidRPr="00E45135">
              <w:rPr>
                <w:rFonts w:ascii="Segoe UI" w:hAnsi="Segoe UI" w:cs="Segoe UI"/>
              </w:rPr>
              <w:t xml:space="preserve">Director School Improvement / Executive Head </w:t>
            </w:r>
            <w:proofErr w:type="spellStart"/>
            <w:r w:rsidRPr="00E45135">
              <w:rPr>
                <w:rFonts w:ascii="Segoe UI" w:hAnsi="Segoe UI" w:cs="Segoe UI"/>
              </w:rPr>
              <w:t>Poltair</w:t>
            </w:r>
            <w:proofErr w:type="spellEnd"/>
            <w:r w:rsidRPr="00E45135">
              <w:rPr>
                <w:rFonts w:ascii="Segoe UI" w:hAnsi="Segoe UI" w:cs="Segoe UI"/>
              </w:rPr>
              <w:t>/Penrice</w:t>
            </w:r>
          </w:p>
        </w:tc>
      </w:tr>
      <w:tr w:rsidR="001912C8" w:rsidRPr="001912C8" w14:paraId="7A2E2772" w14:textId="77777777" w:rsidTr="5FFFD3CE">
        <w:tc>
          <w:tcPr>
            <w:tcW w:w="2410" w:type="dxa"/>
          </w:tcPr>
          <w:p w14:paraId="2739CB20" w14:textId="7176FB4F" w:rsidR="001912C8" w:rsidRPr="00C645CF" w:rsidRDefault="001912C8" w:rsidP="00595C6C">
            <w:pPr>
              <w:spacing w:before="120" w:after="120"/>
              <w:rPr>
                <w:rFonts w:ascii="Segoe UI" w:hAnsi="Segoe UI" w:cs="Segoe UI"/>
                <w:color w:val="44546A" w:themeColor="text2"/>
                <w:highlight w:val="yellow"/>
              </w:rPr>
            </w:pPr>
          </w:p>
        </w:tc>
        <w:tc>
          <w:tcPr>
            <w:tcW w:w="7513" w:type="dxa"/>
          </w:tcPr>
          <w:p w14:paraId="6F325D32" w14:textId="77777777" w:rsidR="001912C8" w:rsidRPr="00C645CF" w:rsidRDefault="001912C8" w:rsidP="088635DF">
            <w:pPr>
              <w:spacing w:before="120" w:after="120"/>
              <w:ind w:right="178"/>
              <w:rPr>
                <w:rFonts w:ascii="Segoe UI" w:hAnsi="Segoe UI" w:cs="Segoe UI"/>
                <w:color w:val="44546A" w:themeColor="text2"/>
                <w:highlight w:val="yellow"/>
              </w:rPr>
            </w:pPr>
          </w:p>
        </w:tc>
      </w:tr>
      <w:tr w:rsidR="001912C8" w:rsidRPr="001912C8" w14:paraId="0C9BE3D3" w14:textId="77777777" w:rsidTr="5FFFD3CE">
        <w:tc>
          <w:tcPr>
            <w:tcW w:w="2410" w:type="dxa"/>
          </w:tcPr>
          <w:p w14:paraId="57AC29FD" w14:textId="3D8E966F" w:rsidR="001912C8" w:rsidRPr="00C645CF" w:rsidRDefault="001912C8" w:rsidP="001912C8">
            <w:pPr>
              <w:spacing w:before="120" w:after="120"/>
              <w:ind w:left="30"/>
              <w:rPr>
                <w:rFonts w:ascii="Segoe UI" w:hAnsi="Segoe UI" w:cs="Segoe UI"/>
                <w:color w:val="44546A" w:themeColor="text2"/>
                <w:highlight w:val="yellow"/>
              </w:rPr>
            </w:pPr>
            <w:r w:rsidRPr="00595C6C">
              <w:rPr>
                <w:rFonts w:ascii="Segoe UI" w:hAnsi="Segoe UI" w:cs="Segoe UI"/>
              </w:rPr>
              <w:t>Key Contacts:</w:t>
            </w:r>
          </w:p>
        </w:tc>
        <w:tc>
          <w:tcPr>
            <w:tcW w:w="7513" w:type="dxa"/>
          </w:tcPr>
          <w:p w14:paraId="02D3A635" w14:textId="218398D4" w:rsidR="001912C8" w:rsidRPr="00595C6C" w:rsidRDefault="00595C6C" w:rsidP="088635DF">
            <w:pPr>
              <w:spacing w:before="120" w:after="120"/>
              <w:ind w:right="178"/>
              <w:rPr>
                <w:rFonts w:ascii="Segoe UI" w:hAnsi="Segoe UI" w:cs="Segoe UI"/>
                <w:color w:val="44546A" w:themeColor="text2"/>
                <w:highlight w:val="yellow"/>
              </w:rPr>
            </w:pPr>
            <w:r w:rsidRPr="00595C6C">
              <w:rPr>
                <w:rFonts w:ascii="Segoe UI" w:hAnsi="Segoe UI" w:cs="Segoe UI"/>
                <w:color w:val="000000"/>
                <w:shd w:val="clear" w:color="auto" w:fill="FFFFFF"/>
              </w:rPr>
              <w:t>Trust Leader for MFL, CELT Executive Team</w:t>
            </w:r>
            <w:r w:rsidRPr="00595C6C">
              <w:rPr>
                <w:rFonts w:ascii="Segoe UI" w:hAnsi="Segoe UI" w:cs="Segoe UI"/>
                <w:color w:val="000000"/>
                <w:shd w:val="clear" w:color="auto" w:fill="FFFFFF"/>
              </w:rPr>
              <w:t xml:space="preserve">, </w:t>
            </w:r>
            <w:r w:rsidRPr="00595C6C">
              <w:rPr>
                <w:rFonts w:ascii="Segoe UI" w:hAnsi="Segoe UI" w:cs="Segoe UI"/>
                <w:color w:val="000000"/>
                <w:shd w:val="clear" w:color="auto" w:fill="FFFFFF"/>
              </w:rPr>
              <w:t>secondary Headteachers and heads of department.</w:t>
            </w:r>
          </w:p>
        </w:tc>
      </w:tr>
      <w:tr w:rsidR="001912C8" w:rsidRPr="001912C8" w14:paraId="6A84A0DB" w14:textId="77777777" w:rsidTr="5FFFD3CE">
        <w:tc>
          <w:tcPr>
            <w:tcW w:w="2410" w:type="dxa"/>
          </w:tcPr>
          <w:p w14:paraId="5E3EAAC7" w14:textId="45F9C1DA" w:rsidR="001912C8" w:rsidRPr="00934D54" w:rsidRDefault="001912C8" w:rsidP="001912C8">
            <w:pPr>
              <w:spacing w:before="120" w:after="120"/>
              <w:ind w:left="30"/>
              <w:rPr>
                <w:rFonts w:ascii="Segoe UI" w:hAnsi="Segoe UI" w:cs="Segoe UI"/>
              </w:rPr>
            </w:pPr>
          </w:p>
        </w:tc>
        <w:tc>
          <w:tcPr>
            <w:tcW w:w="7513" w:type="dxa"/>
          </w:tcPr>
          <w:p w14:paraId="252A8031" w14:textId="0EEA1A25" w:rsidR="001912C8" w:rsidRPr="001912C8" w:rsidRDefault="001912C8" w:rsidP="088635DF">
            <w:pPr>
              <w:spacing w:before="120" w:after="120"/>
              <w:ind w:right="178"/>
              <w:jc w:val="both"/>
              <w:rPr>
                <w:rFonts w:ascii="Segoe UI" w:hAnsi="Segoe UI" w:cs="Segoe UI"/>
                <w:color w:val="44546A" w:themeColor="text2"/>
              </w:rPr>
            </w:pP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15EF1EF6" w:rsidR="001912C8" w:rsidRPr="00517746" w:rsidRDefault="00517746" w:rsidP="00517746">
            <w:pPr>
              <w:spacing w:after="81" w:line="259" w:lineRule="auto"/>
              <w:ind w:left="14"/>
              <w:rPr>
                <w:rFonts w:ascii="Segoe UI" w:hAnsi="Segoe UI" w:cs="Segoe UI"/>
              </w:rPr>
            </w:pPr>
            <w:r w:rsidRPr="00E45135">
              <w:rPr>
                <w:rFonts w:ascii="Segoe UI" w:hAnsi="Segoe UI" w:cs="Segoe UI"/>
              </w:rPr>
              <w:t xml:space="preserve">L1 – L3 </w:t>
            </w:r>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40AF88E" w14:textId="0C796B58" w:rsidR="001912C8" w:rsidRPr="001912C8" w:rsidRDefault="001912C8" w:rsidP="088635DF">
            <w:pPr>
              <w:spacing w:after="120"/>
              <w:ind w:right="178"/>
              <w:jc w:val="both"/>
              <w:rPr>
                <w:rFonts w:ascii="Segoe UI" w:hAnsi="Segoe UI" w:cs="Segoe UI"/>
                <w:color w:val="44546A" w:themeColor="text2"/>
              </w:rPr>
            </w:pPr>
            <w:r w:rsidRPr="088635DF">
              <w:rPr>
                <w:rFonts w:ascii="Segoe UI" w:hAnsi="Segoe UI" w:cs="Segoe UI"/>
              </w:rPr>
              <w:t>A flexible approach to working hours is required.</w:t>
            </w:r>
          </w:p>
        </w:tc>
      </w:tr>
    </w:tbl>
    <w:p w14:paraId="7DDBD359" w14:textId="77777777" w:rsidR="001912C8" w:rsidRPr="00934D54" w:rsidRDefault="001912C8" w:rsidP="00AC77E4">
      <w:pPr>
        <w:spacing w:after="0" w:line="240" w:lineRule="auto"/>
        <w:ind w:right="-330"/>
        <w:rPr>
          <w:rFonts w:ascii="Segoe UI" w:hAnsi="Segoe UI" w:cs="Segoe UI"/>
          <w:b/>
          <w:bCs/>
        </w:rPr>
      </w:pPr>
    </w:p>
    <w:p w14:paraId="3F914274" w14:textId="19AFB116" w:rsidR="007B72C5" w:rsidRPr="00934D54" w:rsidRDefault="00517746" w:rsidP="00AC77E4">
      <w:pPr>
        <w:spacing w:after="0" w:line="240" w:lineRule="auto"/>
        <w:ind w:right="-330"/>
        <w:rPr>
          <w:rFonts w:ascii="Segoe UI" w:hAnsi="Segoe UI" w:cs="Segoe UI"/>
          <w:b/>
          <w:bCs/>
        </w:rPr>
      </w:pPr>
      <w:r>
        <w:rPr>
          <w:rFonts w:ascii="Segoe UI" w:hAnsi="Segoe UI" w:cs="Segoe UI"/>
          <w:b/>
          <w:bCs/>
        </w:rPr>
        <w:t>Corporate</w:t>
      </w:r>
      <w:r w:rsidR="007B72C5" w:rsidRPr="00934D54">
        <w:rPr>
          <w:rFonts w:ascii="Segoe UI" w:hAnsi="Segoe UI" w:cs="Segoe UI"/>
          <w:b/>
          <w:bCs/>
        </w:rPr>
        <w:t xml:space="preserve">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042959BC" w14:textId="77777777" w:rsidR="00517746" w:rsidRPr="00E45135" w:rsidRDefault="00517746" w:rsidP="00517746">
      <w:pPr>
        <w:numPr>
          <w:ilvl w:val="0"/>
          <w:numId w:val="15"/>
        </w:numPr>
        <w:spacing w:after="0" w:line="249" w:lineRule="auto"/>
        <w:jc w:val="both"/>
        <w:rPr>
          <w:rFonts w:ascii="Segoe UI" w:hAnsi="Segoe UI" w:cs="Segoe UI"/>
        </w:rPr>
      </w:pPr>
      <w:r w:rsidRPr="00E45135">
        <w:rPr>
          <w:rFonts w:ascii="Segoe UI" w:hAnsi="Segoe UI" w:cs="Segoe UI"/>
        </w:rPr>
        <w:t xml:space="preserve">To ensure that the responsibilities of the role are carried out in a way that reflects the vision and values of </w:t>
      </w:r>
      <w:r>
        <w:rPr>
          <w:rFonts w:ascii="Segoe UI" w:hAnsi="Segoe UI" w:cs="Segoe UI"/>
        </w:rPr>
        <w:t>CELT</w:t>
      </w:r>
      <w:r w:rsidRPr="00E45135">
        <w:rPr>
          <w:rFonts w:ascii="Segoe UI" w:hAnsi="Segoe UI" w:cs="Segoe UI"/>
        </w:rPr>
        <w:t xml:space="preserve">. </w:t>
      </w:r>
    </w:p>
    <w:p w14:paraId="41643260" w14:textId="77777777" w:rsidR="00517746" w:rsidRPr="00E45135" w:rsidRDefault="00517746" w:rsidP="00517746">
      <w:pPr>
        <w:spacing w:after="9"/>
        <w:rPr>
          <w:rFonts w:ascii="Segoe UI" w:hAnsi="Segoe UI" w:cs="Segoe UI"/>
        </w:rPr>
      </w:pPr>
      <w:r w:rsidRPr="00E45135">
        <w:rPr>
          <w:rFonts w:ascii="Segoe UI" w:hAnsi="Segoe UI" w:cs="Segoe UI"/>
        </w:rPr>
        <w:t xml:space="preserve"> </w:t>
      </w:r>
    </w:p>
    <w:p w14:paraId="3BED65BE" w14:textId="77777777" w:rsidR="00517746" w:rsidRPr="00E45135" w:rsidRDefault="00517746" w:rsidP="00517746">
      <w:pPr>
        <w:numPr>
          <w:ilvl w:val="0"/>
          <w:numId w:val="15"/>
        </w:numPr>
        <w:spacing w:after="0" w:line="249" w:lineRule="auto"/>
        <w:jc w:val="both"/>
        <w:rPr>
          <w:rFonts w:ascii="Segoe UI" w:hAnsi="Segoe UI" w:cs="Segoe UI"/>
        </w:rPr>
      </w:pPr>
      <w:r w:rsidRPr="00E45135">
        <w:rPr>
          <w:rFonts w:ascii="Segoe UI" w:hAnsi="Segoe UI" w:cs="Segoe UI"/>
        </w:rPr>
        <w:t xml:space="preserve">To be aware of and observe all policies, procedures, working practices and regulations, and in particular to comply with policies relating to Child Protection, Equal Opportunities, Health and Safety, Confidentiality, Data Protection and Financial Regulations, reporting any concerns to an appropriate person. </w:t>
      </w:r>
    </w:p>
    <w:p w14:paraId="1D64EDD6" w14:textId="2D13FF51" w:rsidR="00517746" w:rsidRPr="00E45135" w:rsidRDefault="00517746" w:rsidP="00517746">
      <w:pPr>
        <w:spacing w:after="9"/>
        <w:ind w:left="254"/>
        <w:rPr>
          <w:rFonts w:ascii="Segoe UI" w:hAnsi="Segoe UI" w:cs="Segoe UI"/>
        </w:rPr>
      </w:pPr>
    </w:p>
    <w:p w14:paraId="4404ECFB" w14:textId="77777777" w:rsidR="00517746" w:rsidRPr="00E45135" w:rsidRDefault="00517746" w:rsidP="00517746">
      <w:pPr>
        <w:numPr>
          <w:ilvl w:val="0"/>
          <w:numId w:val="15"/>
        </w:numPr>
        <w:spacing w:after="8" w:line="249" w:lineRule="auto"/>
        <w:jc w:val="both"/>
        <w:rPr>
          <w:rFonts w:ascii="Segoe UI" w:hAnsi="Segoe UI" w:cs="Segoe UI"/>
        </w:rPr>
      </w:pPr>
      <w:r w:rsidRPr="00E45135">
        <w:rPr>
          <w:rFonts w:ascii="Segoe UI" w:hAnsi="Segoe UI" w:cs="Segoe UI"/>
        </w:rPr>
        <w:t xml:space="preserve">To contribute to a culture of continuous improvement.  </w:t>
      </w:r>
    </w:p>
    <w:p w14:paraId="0C04228B" w14:textId="00ED5CF6" w:rsidR="00517746" w:rsidRPr="00E45135" w:rsidRDefault="00517746" w:rsidP="00517746">
      <w:pPr>
        <w:spacing w:after="9"/>
        <w:rPr>
          <w:rFonts w:ascii="Segoe UI" w:hAnsi="Segoe UI" w:cs="Segoe UI"/>
        </w:rPr>
      </w:pPr>
    </w:p>
    <w:p w14:paraId="58715BF0" w14:textId="15ADDB4E" w:rsidR="007B72C5" w:rsidRPr="00934D54" w:rsidRDefault="00517746" w:rsidP="00517746">
      <w:pPr>
        <w:numPr>
          <w:ilvl w:val="0"/>
          <w:numId w:val="15"/>
        </w:numPr>
        <w:autoSpaceDN w:val="0"/>
        <w:spacing w:after="0" w:line="240" w:lineRule="auto"/>
        <w:ind w:right="-330"/>
        <w:jc w:val="both"/>
        <w:rPr>
          <w:rFonts w:ascii="Segoe UI" w:hAnsi="Segoe UI" w:cs="Segoe UI"/>
          <w:b/>
          <w:bCs/>
        </w:rPr>
      </w:pPr>
      <w:r w:rsidRPr="00E45135">
        <w:rPr>
          <w:rFonts w:ascii="Segoe UI" w:hAnsi="Segoe UI" w:cs="Segoe UI"/>
        </w:rPr>
        <w:t>To comply with all reasonable management requests.</w:t>
      </w:r>
    </w:p>
    <w:p w14:paraId="0FE0F11D" w14:textId="77777777" w:rsidR="007B72C5" w:rsidRPr="00934D54" w:rsidRDefault="007B72C5" w:rsidP="00AC77E4">
      <w:pPr>
        <w:spacing w:after="0" w:line="240" w:lineRule="auto"/>
        <w:ind w:right="-330"/>
        <w:jc w:val="both"/>
        <w:rPr>
          <w:rFonts w:ascii="Segoe UI" w:hAnsi="Segoe UI" w:cs="Segoe UI"/>
          <w:b/>
          <w:bCs/>
        </w:rPr>
      </w:pPr>
    </w:p>
    <w:p w14:paraId="6B9108FF" w14:textId="7104BAC0" w:rsidR="00517746" w:rsidRPr="00E45135" w:rsidRDefault="00517746" w:rsidP="00517746">
      <w:pPr>
        <w:spacing w:after="129"/>
        <w:ind w:left="185"/>
        <w:rPr>
          <w:rFonts w:ascii="Segoe UI" w:hAnsi="Segoe UI" w:cs="Segoe UI"/>
        </w:rPr>
      </w:pPr>
      <w:r w:rsidRPr="00517746">
        <w:rPr>
          <w:rFonts w:ascii="Segoe UI" w:hAnsi="Segoe UI" w:cs="Segoe UI"/>
          <w:b/>
        </w:rPr>
        <w:t>Key responsibilities of the MFL Lead Practitioner for CELT</w:t>
      </w:r>
      <w:r w:rsidRPr="00E45135">
        <w:rPr>
          <w:rFonts w:ascii="Segoe UI" w:hAnsi="Segoe UI" w:cs="Segoe UI"/>
          <w:b/>
        </w:rPr>
        <w:t xml:space="preserve">: </w:t>
      </w:r>
    </w:p>
    <w:p w14:paraId="36130CEF" w14:textId="77777777" w:rsidR="00517746" w:rsidRPr="00E45135" w:rsidRDefault="00517746" w:rsidP="00517746">
      <w:pPr>
        <w:numPr>
          <w:ilvl w:val="0"/>
          <w:numId w:val="21"/>
        </w:numPr>
        <w:spacing w:after="138" w:line="249" w:lineRule="auto"/>
        <w:jc w:val="both"/>
        <w:rPr>
          <w:rFonts w:ascii="Segoe UI" w:hAnsi="Segoe UI" w:cs="Segoe UI"/>
        </w:rPr>
      </w:pPr>
      <w:r w:rsidRPr="00E45135">
        <w:rPr>
          <w:rFonts w:ascii="Segoe UI" w:hAnsi="Segoe UI" w:cs="Segoe UI"/>
        </w:rPr>
        <w:t xml:space="preserve">To be an outstanding classroom practitioner, role model and leader who possesses an excellent knowledge of the MFL curriculum. </w:t>
      </w:r>
    </w:p>
    <w:p w14:paraId="13E3EEB0"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To share knowledge, skills, resources and experience with others to enable practice to be developed. </w:t>
      </w:r>
    </w:p>
    <w:p w14:paraId="2A48A2D1"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To undertake school-based research into best practice in other schools. </w:t>
      </w:r>
    </w:p>
    <w:p w14:paraId="3F9AED57"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To research and evaluate innovative curricular practices and draw on research outcomes and other sources of external evidence to inform own practice and that of colleagues.  </w:t>
      </w:r>
    </w:p>
    <w:p w14:paraId="358FEC09"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To contribute to curriculum development and deliver subject specific or generic CPD programmes to colleagues in other schools. </w:t>
      </w:r>
    </w:p>
    <w:p w14:paraId="6D5EEF68"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To contribute to school improvement activity across </w:t>
      </w:r>
      <w:r>
        <w:rPr>
          <w:rFonts w:ascii="Segoe UI" w:hAnsi="Segoe UI" w:cs="Segoe UI"/>
        </w:rPr>
        <w:t xml:space="preserve">CELT </w:t>
      </w:r>
      <w:r w:rsidRPr="00E45135">
        <w:rPr>
          <w:rFonts w:ascii="Segoe UI" w:hAnsi="Segoe UI" w:cs="Segoe UI"/>
        </w:rPr>
        <w:t xml:space="preserve">including school-to-school support, INSET sessions, twilight sessions and training days ensuring sharing good practice and active engagement of secondary schools in </w:t>
      </w:r>
      <w:r>
        <w:rPr>
          <w:rFonts w:ascii="Segoe UI" w:hAnsi="Segoe UI" w:cs="Segoe UI"/>
        </w:rPr>
        <w:t>CELT</w:t>
      </w:r>
      <w:r w:rsidRPr="00E45135">
        <w:rPr>
          <w:rFonts w:ascii="Segoe UI" w:hAnsi="Segoe UI" w:cs="Segoe UI"/>
        </w:rPr>
        <w:t xml:space="preserve">.  </w:t>
      </w:r>
    </w:p>
    <w:p w14:paraId="6E135653"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To develop high quality teaching materials and schemes of learning in our schools. </w:t>
      </w:r>
    </w:p>
    <w:p w14:paraId="76E39D91"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To promote excellent practice in teaching skills through coaching and mentoring  </w:t>
      </w:r>
    </w:p>
    <w:p w14:paraId="1520C7C7" w14:textId="77777777" w:rsidR="00517746" w:rsidRPr="00E45135" w:rsidRDefault="00517746" w:rsidP="00517746">
      <w:pPr>
        <w:numPr>
          <w:ilvl w:val="0"/>
          <w:numId w:val="21"/>
        </w:numPr>
        <w:spacing w:after="138" w:line="249" w:lineRule="auto"/>
        <w:jc w:val="both"/>
        <w:rPr>
          <w:rFonts w:ascii="Segoe UI" w:hAnsi="Segoe UI" w:cs="Segoe UI"/>
        </w:rPr>
      </w:pPr>
      <w:r w:rsidRPr="00E45135">
        <w:rPr>
          <w:rFonts w:ascii="Segoe UI" w:hAnsi="Segoe UI" w:cs="Segoe UI"/>
        </w:rPr>
        <w:t xml:space="preserve">To ensure that high expectations and up-to-date knowledge are disseminated through CPD for subject staff across the Trust.  </w:t>
      </w:r>
    </w:p>
    <w:p w14:paraId="259CD9C3"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To support underperforming teachers to enable them to improve their practise.  </w:t>
      </w:r>
    </w:p>
    <w:p w14:paraId="0D5AD7B9"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To support Heads of Subject with subject induction and CPD for NQTs.   </w:t>
      </w:r>
    </w:p>
    <w:p w14:paraId="71128B6D"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To provide support for individual members of staff to generate clear professional development in accord with appropriate career progression standards. </w:t>
      </w:r>
    </w:p>
    <w:p w14:paraId="6F7BCFC7" w14:textId="77777777" w:rsidR="00517746" w:rsidRPr="00E45135" w:rsidRDefault="00517746" w:rsidP="00517746">
      <w:pPr>
        <w:numPr>
          <w:ilvl w:val="0"/>
          <w:numId w:val="21"/>
        </w:numPr>
        <w:spacing w:after="138" w:line="249" w:lineRule="auto"/>
        <w:jc w:val="both"/>
        <w:rPr>
          <w:rFonts w:ascii="Segoe UI" w:hAnsi="Segoe UI" w:cs="Segoe UI"/>
        </w:rPr>
      </w:pPr>
      <w:r w:rsidRPr="00E45135">
        <w:rPr>
          <w:rFonts w:ascii="Segoe UI" w:hAnsi="Segoe UI" w:cs="Segoe UI"/>
        </w:rPr>
        <w:t xml:space="preserve">To embed the creative use of ICT in the classroom and beyond into teaching and learning processes.  </w:t>
      </w:r>
    </w:p>
    <w:p w14:paraId="7BDEF6CE" w14:textId="77777777" w:rsidR="00517746" w:rsidRPr="00E45135" w:rsidRDefault="00517746" w:rsidP="00517746">
      <w:pPr>
        <w:numPr>
          <w:ilvl w:val="0"/>
          <w:numId w:val="21"/>
        </w:numPr>
        <w:spacing w:after="137" w:line="251" w:lineRule="auto"/>
        <w:jc w:val="both"/>
        <w:rPr>
          <w:rFonts w:ascii="Segoe UI" w:hAnsi="Segoe UI" w:cs="Segoe UI"/>
        </w:rPr>
      </w:pPr>
      <w:r w:rsidRPr="00E45135">
        <w:rPr>
          <w:rFonts w:ascii="Segoe UI" w:hAnsi="Segoe UI" w:cs="Segoe UI"/>
        </w:rPr>
        <w:t xml:space="preserve">To undertake training and development relevant to the post and in line with the Trust’s developing profile.  </w:t>
      </w:r>
    </w:p>
    <w:p w14:paraId="33AF443C"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To perform any other duties necessary to aid the growth and development of the post.  </w:t>
      </w:r>
    </w:p>
    <w:p w14:paraId="65D96DF6" w14:textId="77777777" w:rsidR="00517746" w:rsidRPr="00E45135" w:rsidRDefault="00517746" w:rsidP="00517746">
      <w:pPr>
        <w:numPr>
          <w:ilvl w:val="0"/>
          <w:numId w:val="21"/>
        </w:numPr>
        <w:spacing w:after="139" w:line="249" w:lineRule="auto"/>
        <w:jc w:val="both"/>
        <w:rPr>
          <w:rFonts w:ascii="Segoe UI" w:hAnsi="Segoe UI" w:cs="Segoe UI"/>
        </w:rPr>
      </w:pPr>
      <w:r w:rsidRPr="00E45135">
        <w:rPr>
          <w:rFonts w:ascii="Segoe UI" w:hAnsi="Segoe UI" w:cs="Segoe UI"/>
        </w:rPr>
        <w:t xml:space="preserve">To undertake specific projects or other temporary duties consistent with the objectives of the post as required from time to time.  </w:t>
      </w:r>
    </w:p>
    <w:p w14:paraId="615C7119" w14:textId="77777777" w:rsidR="00517746" w:rsidRPr="00E45135" w:rsidRDefault="00517746" w:rsidP="00517746">
      <w:pPr>
        <w:numPr>
          <w:ilvl w:val="0"/>
          <w:numId w:val="21"/>
        </w:numPr>
        <w:spacing w:after="92" w:line="249" w:lineRule="auto"/>
        <w:jc w:val="both"/>
        <w:rPr>
          <w:rFonts w:ascii="Segoe UI" w:hAnsi="Segoe UI" w:cs="Segoe UI"/>
        </w:rPr>
      </w:pPr>
      <w:r w:rsidRPr="00E45135">
        <w:rPr>
          <w:rFonts w:ascii="Segoe UI" w:hAnsi="Segoe UI" w:cs="Segoe UI"/>
        </w:rPr>
        <w:t xml:space="preserve">To carry out any other duties which are commensurate with the general level of this appointment.  </w:t>
      </w:r>
    </w:p>
    <w:p w14:paraId="326BBA27" w14:textId="77777777" w:rsidR="00517746" w:rsidRPr="00517746" w:rsidRDefault="00517746" w:rsidP="00517746">
      <w:pPr>
        <w:spacing w:after="98"/>
        <w:ind w:left="360"/>
        <w:rPr>
          <w:rFonts w:ascii="Segoe UI" w:hAnsi="Segoe UI" w:cs="Segoe UI"/>
        </w:rPr>
      </w:pPr>
      <w:r w:rsidRPr="00517746">
        <w:rPr>
          <w:rFonts w:ascii="Segoe UI" w:hAnsi="Segoe UI" w:cs="Segoe UI"/>
          <w:b/>
        </w:rPr>
        <w:t xml:space="preserve">Expectations of all teachers:  </w:t>
      </w:r>
    </w:p>
    <w:p w14:paraId="69D13D7C" w14:textId="77777777" w:rsidR="00517746" w:rsidRPr="00517746" w:rsidRDefault="00517746" w:rsidP="00517746">
      <w:pPr>
        <w:pStyle w:val="ListParagraph"/>
        <w:numPr>
          <w:ilvl w:val="0"/>
          <w:numId w:val="21"/>
        </w:numPr>
        <w:spacing w:after="141"/>
        <w:rPr>
          <w:rFonts w:ascii="Segoe UI" w:hAnsi="Segoe UI" w:cs="Segoe UI"/>
        </w:rPr>
      </w:pPr>
      <w:r w:rsidRPr="00517746">
        <w:rPr>
          <w:rFonts w:ascii="Segoe UI" w:hAnsi="Segoe UI" w:cs="Segoe UI"/>
        </w:rPr>
        <w:t xml:space="preserve">Our teachers are expected to:  </w:t>
      </w:r>
    </w:p>
    <w:p w14:paraId="1B30BDA7"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Set high expectations which inspire, motivate and challenge students to fulfil their potential.  </w:t>
      </w:r>
    </w:p>
    <w:p w14:paraId="37E86FF5"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Demonstrate consistently high standards of personal and professional conduct. </w:t>
      </w:r>
    </w:p>
    <w:p w14:paraId="6B1BDDFF"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lastRenderedPageBreak/>
        <w:t xml:space="preserve">Ensure that students are offered engaging and high-quality learning opportunities.  </w:t>
      </w:r>
    </w:p>
    <w:p w14:paraId="2720713B"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Facilitate, support and monitor the progress and development of students. </w:t>
      </w:r>
    </w:p>
    <w:p w14:paraId="22A4A5FF"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Demonstrate good, current subject and curriculum knowledge. </w:t>
      </w:r>
    </w:p>
    <w:p w14:paraId="2180FF01"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Plan and teach well-structured lessons. </w:t>
      </w:r>
    </w:p>
    <w:p w14:paraId="6CC39B42"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Adapt teaching to respond to the strengths and needs of all students. </w:t>
      </w:r>
    </w:p>
    <w:p w14:paraId="27282146"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Make accurate and productive use of assessment. </w:t>
      </w:r>
    </w:p>
    <w:p w14:paraId="49913C4B" w14:textId="77777777" w:rsidR="00517746" w:rsidRPr="00E45135" w:rsidRDefault="00517746" w:rsidP="00517746">
      <w:pPr>
        <w:numPr>
          <w:ilvl w:val="0"/>
          <w:numId w:val="21"/>
        </w:numPr>
        <w:spacing w:after="137" w:line="249" w:lineRule="auto"/>
        <w:jc w:val="both"/>
        <w:rPr>
          <w:rFonts w:ascii="Segoe UI" w:hAnsi="Segoe UI" w:cs="Segoe UI"/>
        </w:rPr>
      </w:pPr>
      <w:r w:rsidRPr="00E45135">
        <w:rPr>
          <w:rFonts w:ascii="Segoe UI" w:hAnsi="Segoe UI" w:cs="Segoe UI"/>
        </w:rPr>
        <w:t xml:space="preserve">Treat students with dignity, building relationships which are rooted in mutual respect, observing proper boundaries as appropriate to their professional role. </w:t>
      </w:r>
    </w:p>
    <w:p w14:paraId="63C2D61F" w14:textId="77777777" w:rsidR="00517746" w:rsidRPr="00E45135" w:rsidRDefault="00517746" w:rsidP="00517746">
      <w:pPr>
        <w:numPr>
          <w:ilvl w:val="0"/>
          <w:numId w:val="21"/>
        </w:numPr>
        <w:spacing w:after="137" w:line="251" w:lineRule="auto"/>
        <w:jc w:val="both"/>
        <w:rPr>
          <w:rFonts w:ascii="Segoe UI" w:hAnsi="Segoe UI" w:cs="Segoe UI"/>
        </w:rPr>
      </w:pPr>
      <w:r w:rsidRPr="00E45135">
        <w:rPr>
          <w:rFonts w:ascii="Segoe UI" w:hAnsi="Segoe UI" w:cs="Segoe UI"/>
        </w:rPr>
        <w:t xml:space="preserve">Have regard for the need to safeguard students’ well-being, in accordance with statutory provisions. </w:t>
      </w:r>
    </w:p>
    <w:p w14:paraId="449D4B0A"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Show tolerance of and respect for others. </w:t>
      </w:r>
    </w:p>
    <w:p w14:paraId="61548810" w14:textId="77777777" w:rsidR="00517746" w:rsidRPr="00E45135" w:rsidRDefault="00517746" w:rsidP="00517746">
      <w:pPr>
        <w:numPr>
          <w:ilvl w:val="0"/>
          <w:numId w:val="21"/>
        </w:numPr>
        <w:spacing w:after="140" w:line="249" w:lineRule="auto"/>
        <w:jc w:val="both"/>
        <w:rPr>
          <w:rFonts w:ascii="Segoe UI" w:hAnsi="Segoe UI" w:cs="Segoe UI"/>
        </w:rPr>
      </w:pPr>
      <w:proofErr w:type="gramStart"/>
      <w:r w:rsidRPr="00E45135">
        <w:rPr>
          <w:rFonts w:ascii="Segoe UI" w:hAnsi="Segoe UI" w:cs="Segoe UI"/>
        </w:rPr>
        <w:t>Have an understanding of</w:t>
      </w:r>
      <w:proofErr w:type="gramEnd"/>
      <w:r w:rsidRPr="00E45135">
        <w:rPr>
          <w:rFonts w:ascii="Segoe UI" w:hAnsi="Segoe UI" w:cs="Segoe UI"/>
        </w:rPr>
        <w:t xml:space="preserve">, and always act within, the statutory frameworks which set out their professional duties and responsibilities. </w:t>
      </w:r>
    </w:p>
    <w:p w14:paraId="02F4A7F5"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Manage behaviour effectively in order to maintain a good and safe learning environment. </w:t>
      </w:r>
    </w:p>
    <w:p w14:paraId="7EDC02D2"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Actively engage with performance improvement and undertake professional development activities to enhance self and job performance. </w:t>
      </w:r>
    </w:p>
    <w:p w14:paraId="5965218F" w14:textId="35368883" w:rsidR="00517746" w:rsidRPr="00E45135" w:rsidRDefault="00517746" w:rsidP="00517746">
      <w:pPr>
        <w:spacing w:after="0"/>
        <w:ind w:left="190" w:firstLine="60"/>
        <w:rPr>
          <w:rFonts w:ascii="Segoe UI" w:hAnsi="Segoe UI" w:cs="Segoe UI"/>
        </w:rPr>
      </w:pPr>
    </w:p>
    <w:p w14:paraId="17C551AE" w14:textId="77777777" w:rsidR="00517746" w:rsidRPr="00517746" w:rsidRDefault="00517746" w:rsidP="00517746">
      <w:pPr>
        <w:spacing w:after="101"/>
        <w:rPr>
          <w:rFonts w:ascii="Segoe UI" w:hAnsi="Segoe UI" w:cs="Segoe UI"/>
        </w:rPr>
      </w:pPr>
      <w:r w:rsidRPr="00517746">
        <w:rPr>
          <w:rFonts w:ascii="Segoe UI" w:hAnsi="Segoe UI" w:cs="Segoe UI"/>
          <w:b/>
        </w:rPr>
        <w:t xml:space="preserve">Teaching &amp; Learning responsibilities: </w:t>
      </w:r>
    </w:p>
    <w:p w14:paraId="07DB34D0" w14:textId="77777777" w:rsidR="00517746" w:rsidRPr="00517746" w:rsidRDefault="00517746" w:rsidP="00517746">
      <w:pPr>
        <w:pStyle w:val="ListParagraph"/>
        <w:numPr>
          <w:ilvl w:val="0"/>
          <w:numId w:val="21"/>
        </w:numPr>
        <w:rPr>
          <w:rFonts w:ascii="Segoe UI" w:hAnsi="Segoe UI" w:cs="Segoe UI"/>
        </w:rPr>
      </w:pPr>
      <w:r w:rsidRPr="00517746">
        <w:rPr>
          <w:rFonts w:ascii="Segoe UI" w:hAnsi="Segoe UI" w:cs="Segoe UI"/>
        </w:rPr>
        <w:t xml:space="preserve">Our teachers are expected to: </w:t>
      </w:r>
    </w:p>
    <w:p w14:paraId="7F85D6AA"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Plan, teach and evaluate lessons, ensuring that the learning experience for all students is well matched to their educational needs. </w:t>
      </w:r>
    </w:p>
    <w:p w14:paraId="4C89466C" w14:textId="77777777" w:rsidR="00517746" w:rsidRPr="00E45135" w:rsidRDefault="00517746" w:rsidP="00517746">
      <w:pPr>
        <w:numPr>
          <w:ilvl w:val="0"/>
          <w:numId w:val="21"/>
        </w:numPr>
        <w:spacing w:after="138" w:line="249" w:lineRule="auto"/>
        <w:jc w:val="both"/>
        <w:rPr>
          <w:rFonts w:ascii="Segoe UI" w:hAnsi="Segoe UI" w:cs="Segoe UI"/>
        </w:rPr>
      </w:pPr>
      <w:r w:rsidRPr="00E45135">
        <w:rPr>
          <w:rFonts w:ascii="Segoe UI" w:hAnsi="Segoe UI" w:cs="Segoe UI"/>
        </w:rPr>
        <w:t xml:space="preserve">Create a stimulating environment for teaching and learning using a variety of methods which are appropriate to students’ learning styles and the varying demands of curriculum. </w:t>
      </w:r>
    </w:p>
    <w:p w14:paraId="495F7114"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Deliver a </w:t>
      </w:r>
      <w:proofErr w:type="gramStart"/>
      <w:r w:rsidRPr="00E45135">
        <w:rPr>
          <w:rFonts w:ascii="Segoe UI" w:hAnsi="Segoe UI" w:cs="Segoe UI"/>
        </w:rPr>
        <w:t>high quality</w:t>
      </w:r>
      <w:proofErr w:type="gramEnd"/>
      <w:r w:rsidRPr="00E45135">
        <w:rPr>
          <w:rFonts w:ascii="Segoe UI" w:hAnsi="Segoe UI" w:cs="Segoe UI"/>
        </w:rPr>
        <w:t xml:space="preserve"> learning experience that meets internal and external quality standards.   </w:t>
      </w:r>
    </w:p>
    <w:p w14:paraId="6D81EFEB"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Assess, record and report on the attendance, progress, development and attainment of students. </w:t>
      </w:r>
    </w:p>
    <w:p w14:paraId="2CDDFA8A"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Provide set targets for students and provide feedback, ensuring students know how best to improve, maintaining accurate and relevant records as required. </w:t>
      </w:r>
    </w:p>
    <w:p w14:paraId="5AE156D3" w14:textId="77777777" w:rsidR="00517746" w:rsidRPr="00E45135" w:rsidRDefault="00517746" w:rsidP="00517746">
      <w:pPr>
        <w:numPr>
          <w:ilvl w:val="0"/>
          <w:numId w:val="21"/>
        </w:numPr>
        <w:spacing w:after="138" w:line="249" w:lineRule="auto"/>
        <w:jc w:val="both"/>
        <w:rPr>
          <w:rFonts w:ascii="Segoe UI" w:hAnsi="Segoe UI" w:cs="Segoe UI"/>
        </w:rPr>
      </w:pPr>
      <w:r w:rsidRPr="00E45135">
        <w:rPr>
          <w:rFonts w:ascii="Segoe UI" w:hAnsi="Segoe UI" w:cs="Segoe UI"/>
        </w:rPr>
        <w:t xml:space="preserve">Maintain a positive, conducive and safe learning environment, being aware of and responding to any health and safety issues. </w:t>
      </w:r>
    </w:p>
    <w:p w14:paraId="11CCBC90"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Encourage high standards in punctuality and presentation of work.  </w:t>
      </w:r>
    </w:p>
    <w:p w14:paraId="766AA6F8" w14:textId="77777777" w:rsidR="00517746" w:rsidRPr="00E45135" w:rsidRDefault="00517746" w:rsidP="00517746">
      <w:pPr>
        <w:numPr>
          <w:ilvl w:val="0"/>
          <w:numId w:val="21"/>
        </w:numPr>
        <w:spacing w:after="137" w:line="251" w:lineRule="auto"/>
        <w:jc w:val="both"/>
        <w:rPr>
          <w:rFonts w:ascii="Segoe UI" w:hAnsi="Segoe UI" w:cs="Segoe UI"/>
        </w:rPr>
      </w:pPr>
      <w:r w:rsidRPr="00E45135">
        <w:rPr>
          <w:rFonts w:ascii="Segoe UI" w:hAnsi="Segoe UI" w:cs="Segoe UI"/>
        </w:rPr>
        <w:t xml:space="preserve">Set high expectations for students’ behaviour and maintain a good standard of discipline through well focused teaching, fostering positive relationships and implementing the behaviour policy. </w:t>
      </w:r>
    </w:p>
    <w:p w14:paraId="74945CF2"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Use ICT appropriately and creatively to support effective learning. </w:t>
      </w:r>
    </w:p>
    <w:p w14:paraId="7ABE9CA2"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Consistently apply and support the development of policies which enable effective learning and inclusion. </w:t>
      </w:r>
    </w:p>
    <w:p w14:paraId="7D8BE244" w14:textId="77777777" w:rsidR="00517746" w:rsidRPr="00517746" w:rsidRDefault="00517746" w:rsidP="00517746">
      <w:pPr>
        <w:spacing w:after="98"/>
        <w:ind w:left="360"/>
        <w:rPr>
          <w:rFonts w:ascii="Segoe UI" w:hAnsi="Segoe UI" w:cs="Segoe UI"/>
        </w:rPr>
      </w:pPr>
      <w:r w:rsidRPr="00517746">
        <w:rPr>
          <w:rFonts w:ascii="Segoe UI" w:hAnsi="Segoe UI" w:cs="Segoe UI"/>
          <w:b/>
        </w:rPr>
        <w:t xml:space="preserve">Working with others: </w:t>
      </w:r>
    </w:p>
    <w:p w14:paraId="7A744ECC" w14:textId="77777777" w:rsidR="00517746" w:rsidRPr="00517746" w:rsidRDefault="00517746" w:rsidP="00517746">
      <w:pPr>
        <w:pStyle w:val="ListParagraph"/>
        <w:numPr>
          <w:ilvl w:val="0"/>
          <w:numId w:val="21"/>
        </w:numPr>
        <w:rPr>
          <w:rFonts w:ascii="Segoe UI" w:hAnsi="Segoe UI" w:cs="Segoe UI"/>
        </w:rPr>
      </w:pPr>
      <w:r w:rsidRPr="00517746">
        <w:rPr>
          <w:rFonts w:ascii="Segoe UI" w:hAnsi="Segoe UI" w:cs="Segoe UI"/>
        </w:rPr>
        <w:t xml:space="preserve">Our teachers are expected to: </w:t>
      </w:r>
    </w:p>
    <w:p w14:paraId="5AFFF14D"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Form professional and co-operative working relationships with colleagues. </w:t>
      </w:r>
    </w:p>
    <w:p w14:paraId="27D9074B" w14:textId="77777777" w:rsidR="00517746" w:rsidRPr="00E45135" w:rsidRDefault="00517746" w:rsidP="00517746">
      <w:pPr>
        <w:numPr>
          <w:ilvl w:val="0"/>
          <w:numId w:val="21"/>
        </w:numPr>
        <w:spacing w:after="138" w:line="249" w:lineRule="auto"/>
        <w:jc w:val="both"/>
        <w:rPr>
          <w:rFonts w:ascii="Segoe UI" w:hAnsi="Segoe UI" w:cs="Segoe UI"/>
        </w:rPr>
      </w:pPr>
      <w:r w:rsidRPr="00E45135">
        <w:rPr>
          <w:rFonts w:ascii="Segoe UI" w:hAnsi="Segoe UI" w:cs="Segoe UI"/>
        </w:rPr>
        <w:t xml:space="preserve">Share knowledge and expertise concerning the content, teaching strategies and learning activities that represent good practice in the relevant curriculum area(s).  </w:t>
      </w:r>
    </w:p>
    <w:p w14:paraId="4BF98670"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Support colleagues in the formulation of appropriate methods of assessment and recording for their curriculum area. </w:t>
      </w:r>
    </w:p>
    <w:p w14:paraId="3EA74763"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Trial materials, strategies and interventions related to the subject and sharing these, and their outcomes, with colleagues in staff meetings. </w:t>
      </w:r>
    </w:p>
    <w:p w14:paraId="326A6C7E" w14:textId="77777777" w:rsidR="00517746" w:rsidRPr="00E45135" w:rsidRDefault="00517746" w:rsidP="00517746">
      <w:pPr>
        <w:numPr>
          <w:ilvl w:val="0"/>
          <w:numId w:val="21"/>
        </w:numPr>
        <w:spacing w:after="87" w:line="249" w:lineRule="auto"/>
        <w:jc w:val="both"/>
        <w:rPr>
          <w:rFonts w:ascii="Segoe UI" w:hAnsi="Segoe UI" w:cs="Segoe UI"/>
        </w:rPr>
      </w:pPr>
      <w:r w:rsidRPr="00E45135">
        <w:rPr>
          <w:rFonts w:ascii="Segoe UI" w:hAnsi="Segoe UI" w:cs="Segoe UI"/>
        </w:rPr>
        <w:t xml:space="preserve">Work with parents and carers as partners in order to raise standards and achievement. </w:t>
      </w:r>
    </w:p>
    <w:p w14:paraId="37D0FB36" w14:textId="77777777" w:rsidR="00517746" w:rsidRPr="00517746" w:rsidRDefault="00517746" w:rsidP="00517746">
      <w:pPr>
        <w:spacing w:after="98"/>
        <w:ind w:left="360"/>
        <w:rPr>
          <w:rFonts w:ascii="Segoe UI" w:hAnsi="Segoe UI" w:cs="Segoe UI"/>
        </w:rPr>
      </w:pPr>
      <w:r w:rsidRPr="00517746">
        <w:rPr>
          <w:rFonts w:ascii="Segoe UI" w:hAnsi="Segoe UI" w:cs="Segoe UI"/>
          <w:b/>
        </w:rPr>
        <w:t xml:space="preserve">Other Duties relevant to the role: </w:t>
      </w:r>
    </w:p>
    <w:p w14:paraId="67420D7F" w14:textId="77777777" w:rsidR="00517746" w:rsidRPr="00517746" w:rsidRDefault="00517746" w:rsidP="00517746">
      <w:pPr>
        <w:pStyle w:val="ListParagraph"/>
        <w:numPr>
          <w:ilvl w:val="0"/>
          <w:numId w:val="21"/>
        </w:numPr>
        <w:rPr>
          <w:rFonts w:ascii="Segoe UI" w:hAnsi="Segoe UI" w:cs="Segoe UI"/>
        </w:rPr>
      </w:pPr>
      <w:r w:rsidRPr="00517746">
        <w:rPr>
          <w:rFonts w:ascii="Segoe UI" w:hAnsi="Segoe UI" w:cs="Segoe UI"/>
        </w:rPr>
        <w:t xml:space="preserve">Our teachers are expected to: </w:t>
      </w:r>
    </w:p>
    <w:p w14:paraId="6C0CBAE5"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Support and adhere to all quality assurance procedures. </w:t>
      </w:r>
    </w:p>
    <w:p w14:paraId="3F6AC366"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Maintain accurate records which identify and monitor the progress of all students.  </w:t>
      </w:r>
    </w:p>
    <w:p w14:paraId="7DD70295" w14:textId="77777777" w:rsidR="00517746" w:rsidRPr="00E45135" w:rsidRDefault="00517746" w:rsidP="00517746">
      <w:pPr>
        <w:numPr>
          <w:ilvl w:val="0"/>
          <w:numId w:val="21"/>
        </w:numPr>
        <w:spacing w:after="137" w:line="249" w:lineRule="auto"/>
        <w:jc w:val="both"/>
        <w:rPr>
          <w:rFonts w:ascii="Segoe UI" w:hAnsi="Segoe UI" w:cs="Segoe UI"/>
        </w:rPr>
      </w:pPr>
      <w:r w:rsidRPr="00E45135">
        <w:rPr>
          <w:rFonts w:ascii="Segoe UI" w:hAnsi="Segoe UI" w:cs="Segoe UI"/>
        </w:rPr>
        <w:t xml:space="preserve">Communicate effectively with parents of students and with persons or bodies who are concerned with the welfare of students, after consultation with appropriate staff.   </w:t>
      </w:r>
    </w:p>
    <w:p w14:paraId="3C8B08DD" w14:textId="77777777" w:rsidR="00517746" w:rsidRPr="00E45135" w:rsidRDefault="00517746" w:rsidP="00517746">
      <w:pPr>
        <w:numPr>
          <w:ilvl w:val="0"/>
          <w:numId w:val="21"/>
        </w:numPr>
        <w:spacing w:after="140" w:line="249" w:lineRule="auto"/>
        <w:jc w:val="both"/>
        <w:rPr>
          <w:rFonts w:ascii="Segoe UI" w:hAnsi="Segoe UI" w:cs="Segoe UI"/>
        </w:rPr>
      </w:pPr>
      <w:r w:rsidRPr="00E45135">
        <w:rPr>
          <w:rFonts w:ascii="Segoe UI" w:hAnsi="Segoe UI" w:cs="Segoe UI"/>
        </w:rPr>
        <w:t xml:space="preserve">Contribute to the personal, social, health, citizenship and enterprise education of students according to the agreed policy. </w:t>
      </w:r>
    </w:p>
    <w:p w14:paraId="3CDFCE24" w14:textId="77777777" w:rsidR="00517746" w:rsidRPr="00E45135" w:rsidRDefault="00517746" w:rsidP="00517746">
      <w:pPr>
        <w:numPr>
          <w:ilvl w:val="0"/>
          <w:numId w:val="21"/>
        </w:numPr>
        <w:spacing w:after="116" w:line="249" w:lineRule="auto"/>
        <w:jc w:val="both"/>
        <w:rPr>
          <w:rFonts w:ascii="Segoe UI" w:hAnsi="Segoe UI" w:cs="Segoe UI"/>
        </w:rPr>
      </w:pPr>
      <w:r w:rsidRPr="00E45135">
        <w:rPr>
          <w:rFonts w:ascii="Segoe UI" w:hAnsi="Segoe UI" w:cs="Segoe UI"/>
        </w:rPr>
        <w:t xml:space="preserve">Carry out a share of supervisory duties in accordance with published rosters. </w:t>
      </w:r>
    </w:p>
    <w:p w14:paraId="70F41C55" w14:textId="77777777" w:rsidR="00517746" w:rsidRPr="00E45135" w:rsidRDefault="00517746" w:rsidP="00517746">
      <w:pPr>
        <w:numPr>
          <w:ilvl w:val="0"/>
          <w:numId w:val="21"/>
        </w:numPr>
        <w:spacing w:after="87" w:line="249" w:lineRule="auto"/>
        <w:jc w:val="both"/>
        <w:rPr>
          <w:rFonts w:ascii="Segoe UI" w:hAnsi="Segoe UI" w:cs="Segoe UI"/>
        </w:rPr>
      </w:pPr>
      <w:r w:rsidRPr="00E45135">
        <w:rPr>
          <w:rFonts w:ascii="Segoe UI" w:hAnsi="Segoe UI" w:cs="Segoe UI"/>
        </w:rPr>
        <w:t xml:space="preserve">Participate in appropriate meetings with staff and parents as defined by the annual calendar. </w:t>
      </w: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36C54085" w14:textId="01F2B074" w:rsid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1F6B5B0" w14:textId="77777777" w:rsidR="00517746" w:rsidRDefault="00517746" w:rsidP="00517746">
      <w:pPr>
        <w:pStyle w:val="ListParagraph"/>
        <w:rPr>
          <w:rFonts w:ascii="Segoe UI" w:hAnsi="Segoe UI" w:cs="Segoe UI"/>
        </w:rPr>
      </w:pPr>
    </w:p>
    <w:p w14:paraId="566814E7" w14:textId="77777777" w:rsidR="00517746" w:rsidRPr="00517746" w:rsidRDefault="00517746" w:rsidP="00735D36">
      <w:pPr>
        <w:numPr>
          <w:ilvl w:val="0"/>
          <w:numId w:val="16"/>
        </w:numPr>
        <w:tabs>
          <w:tab w:val="clear" w:pos="360"/>
        </w:tabs>
        <w:autoSpaceDN w:val="0"/>
        <w:spacing w:after="0" w:line="240" w:lineRule="auto"/>
        <w:ind w:left="426" w:right="-471" w:hanging="426"/>
        <w:jc w:val="both"/>
        <w:rPr>
          <w:rFonts w:ascii="Segoe UI" w:hAnsi="Segoe UI" w:cs="Segoe UI"/>
        </w:rPr>
      </w:pPr>
    </w:p>
    <w:p w14:paraId="2910C36F" w14:textId="77777777" w:rsidR="00517746" w:rsidRPr="00E45135" w:rsidRDefault="00517746" w:rsidP="00517746">
      <w:pPr>
        <w:spacing w:after="98"/>
        <w:ind w:left="185"/>
        <w:rPr>
          <w:rFonts w:ascii="Segoe UI" w:hAnsi="Segoe UI" w:cs="Segoe UI"/>
        </w:rPr>
      </w:pPr>
      <w:r w:rsidRPr="00E45135">
        <w:rPr>
          <w:rFonts w:ascii="Segoe UI" w:hAnsi="Segoe UI" w:cs="Segoe UI"/>
          <w:b/>
        </w:rPr>
        <w:t>Notes</w:t>
      </w:r>
      <w:r w:rsidRPr="00E45135">
        <w:rPr>
          <w:rFonts w:ascii="Segoe UI" w:hAnsi="Segoe UI" w:cs="Segoe UI"/>
        </w:rPr>
        <w:t xml:space="preserve">: </w:t>
      </w:r>
    </w:p>
    <w:p w14:paraId="03263618" w14:textId="77777777" w:rsidR="00517746" w:rsidRPr="00E45135" w:rsidRDefault="00517746" w:rsidP="00517746">
      <w:pPr>
        <w:ind w:left="185"/>
        <w:rPr>
          <w:rFonts w:ascii="Segoe UI" w:hAnsi="Segoe UI" w:cs="Segoe UI"/>
        </w:rPr>
      </w:pPr>
      <w:r w:rsidRPr="00E45135">
        <w:rPr>
          <w:rFonts w:ascii="Segoe UI" w:hAnsi="Segoe UI" w:cs="Segoe UI"/>
        </w:rPr>
        <w:t xml:space="preserve">This document is an overview of the role. The responsibilities will include but will not be limited to those listed above and it is anticipated that the role will evolve over time and as such the duties may change. </w:t>
      </w:r>
    </w:p>
    <w:p w14:paraId="6BF5F61B" w14:textId="77777777" w:rsidR="00517746" w:rsidRDefault="00517746" w:rsidP="00517746">
      <w:pPr>
        <w:spacing w:after="271"/>
        <w:ind w:left="185"/>
        <w:rPr>
          <w:rFonts w:ascii="Segoe UI" w:hAnsi="Segoe UI" w:cs="Segoe UI"/>
        </w:rPr>
      </w:pPr>
      <w:r w:rsidRPr="00E45135">
        <w:rPr>
          <w:rFonts w:ascii="Segoe UI" w:hAnsi="Segoe UI" w:cs="Segoe UI"/>
        </w:rPr>
        <w:t xml:space="preserve">This document does not form part of the contract of employment. </w:t>
      </w:r>
    </w:p>
    <w:p w14:paraId="55EF5D46" w14:textId="77777777" w:rsidR="00517746" w:rsidRPr="00B723E4" w:rsidRDefault="00517746" w:rsidP="00517746">
      <w:pPr>
        <w:spacing w:after="120" w:line="240" w:lineRule="auto"/>
        <w:ind w:left="-142" w:right="-147"/>
        <w:rPr>
          <w:rFonts w:ascii="Segoe UI" w:hAnsi="Segoe UI" w:cs="Segoe UI"/>
        </w:rPr>
      </w:pPr>
      <w:bookmarkStart w:id="2" w:name="_Hlk83030783"/>
      <w:bookmarkStart w:id="3" w:name="_Hlk83031538"/>
      <w:r w:rsidRPr="00B723E4">
        <w:rPr>
          <w:rFonts w:ascii="Segoe UI" w:hAnsi="Segoe UI" w:cs="Segoe UI"/>
        </w:rPr>
        <w:t>C</w:t>
      </w:r>
      <w:bookmarkStart w:id="4" w:name="_Hlk83044910"/>
      <w:r w:rsidRPr="00B723E4">
        <w:rPr>
          <w:rFonts w:ascii="Segoe UI" w:hAnsi="Segoe UI" w:cs="Segoe UI"/>
        </w:rPr>
        <w:t>ornwall Education Learning Trust is committed to safeguarding and promoting the welfare of children and young people and expects all staff and volunteers to share this commitment.  All offers of employment are subject to an Enhanced DBS check and, where applicable, a prohibition from teaching check will be completed for all applicants</w:t>
      </w:r>
      <w:bookmarkEnd w:id="2"/>
      <w:bookmarkEnd w:id="4"/>
      <w:r w:rsidRPr="00B723E4">
        <w:rPr>
          <w:rFonts w:ascii="Segoe UI" w:hAnsi="Segoe UI" w:cs="Segoe UI"/>
        </w:rPr>
        <w:t>.”.</w:t>
      </w:r>
      <w:bookmarkEnd w:id="3"/>
    </w:p>
    <w:p w14:paraId="5ADA33C0" w14:textId="77777777" w:rsidR="00517746" w:rsidRPr="00B723E4" w:rsidRDefault="00517746" w:rsidP="00517746">
      <w:pPr>
        <w:spacing w:after="0" w:line="240" w:lineRule="auto"/>
        <w:ind w:left="-142" w:right="-147"/>
        <w:rPr>
          <w:rFonts w:ascii="Segoe UI" w:hAnsi="Segoe UI" w:cs="Segoe UI"/>
        </w:rPr>
      </w:pPr>
      <w:bookmarkStart w:id="5" w:name="_Hlk83032216"/>
      <w:r w:rsidRPr="00B723E4">
        <w:rPr>
          <w:rFonts w:ascii="Segoe UI" w:hAnsi="Segoe UI" w:cs="Segoe UI"/>
        </w:rPr>
        <w:t>This post is exempt from the Rehabilitation of Offenders Act 1974 (Exceptions) Order 1975 (as amended in 2013 and 2020).  This means that certain convictions and cautions are considered ‘protected’ and do not need to be disclosed to employers, and if they are disclosed, employers cannot take them into account.  Guidance about whether a conviction or caution should be disclosed can be found on the Ministry of Justice website:</w:t>
      </w:r>
    </w:p>
    <w:p w14:paraId="0000271E" w14:textId="77777777" w:rsidR="00517746" w:rsidRPr="00517746" w:rsidRDefault="00595C6C" w:rsidP="00517746">
      <w:pPr>
        <w:spacing w:after="120" w:line="240" w:lineRule="auto"/>
        <w:ind w:left="-142" w:right="-147"/>
        <w:rPr>
          <w:rFonts w:ascii="Segoe UI" w:hAnsi="Segoe UI" w:cs="Segoe UI"/>
        </w:rPr>
      </w:pPr>
      <w:hyperlink r:id="rId16" w:history="1">
        <w:r w:rsidR="00517746" w:rsidRPr="00517746">
          <w:rPr>
            <w:rFonts w:ascii="Segoe UI" w:hAnsi="Segoe UI" w:cs="Segoe UI"/>
          </w:rPr>
          <w:t>https://www.gov.uk/government/publications/new-guidance-on-the-rehabilitation-of-offenders-act-1974</w:t>
        </w:r>
      </w:hyperlink>
      <w:r w:rsidR="00517746" w:rsidRPr="00517746">
        <w:rPr>
          <w:rFonts w:ascii="Segoe UI" w:hAnsi="Segoe UI" w:cs="Segoe UI"/>
        </w:rPr>
        <w:t>.”.</w:t>
      </w:r>
      <w:bookmarkEnd w:id="5"/>
    </w:p>
    <w:p w14:paraId="4848ECCE" w14:textId="77777777" w:rsidR="00735D36" w:rsidRPr="00934D54" w:rsidRDefault="00735D36" w:rsidP="00735D36">
      <w:pPr>
        <w:spacing w:after="0" w:line="240" w:lineRule="auto"/>
        <w:ind w:right="-471"/>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3CC8C925" w14:textId="17362122" w:rsidR="00994080" w:rsidRDefault="00596E71" w:rsidP="00517746">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p w14:paraId="5EA44539" w14:textId="77777777" w:rsidR="00517746" w:rsidRPr="00E45135" w:rsidRDefault="00517746" w:rsidP="00517746">
      <w:pPr>
        <w:spacing w:after="120" w:line="240" w:lineRule="auto"/>
        <w:ind w:left="-142" w:right="-147"/>
        <w:rPr>
          <w:rFonts w:ascii="Segoe UI" w:hAnsi="Segoe UI" w:cs="Segoe UI"/>
        </w:rPr>
      </w:pPr>
      <w:r w:rsidRPr="00E45135">
        <w:rPr>
          <w:rFonts w:ascii="Segoe UI" w:hAnsi="Segoe UI" w:cs="Segoe UI"/>
          <w:b/>
        </w:rPr>
        <w:t xml:space="preserve">Person Specification </w:t>
      </w:r>
    </w:p>
    <w:p w14:paraId="5F008EA5" w14:textId="77777777" w:rsidR="00517746" w:rsidRPr="00B723E4" w:rsidRDefault="00517746" w:rsidP="00517746">
      <w:pPr>
        <w:pStyle w:val="Default"/>
      </w:pPr>
      <w:r w:rsidRPr="00E45135">
        <w:rPr>
          <w:rFonts w:eastAsia="Calibri"/>
          <w:noProof/>
          <w:color w:val="auto"/>
          <w:sz w:val="22"/>
        </w:rPr>
        <mc:AlternateContent>
          <mc:Choice Requires="wpg">
            <w:drawing>
              <wp:anchor distT="0" distB="0" distL="114300" distR="114300" simplePos="0" relativeHeight="251658752" behindDoc="1" locked="0" layoutInCell="1" allowOverlap="1" wp14:anchorId="38A92EB7" wp14:editId="4D71E47E">
                <wp:simplePos x="0" y="0"/>
                <wp:positionH relativeFrom="column">
                  <wp:posOffset>120396</wp:posOffset>
                </wp:positionH>
                <wp:positionV relativeFrom="paragraph">
                  <wp:posOffset>-29769</wp:posOffset>
                </wp:positionV>
                <wp:extent cx="5732729" cy="213361"/>
                <wp:effectExtent l="0" t="0" r="0" b="0"/>
                <wp:wrapNone/>
                <wp:docPr id="18005" name="Group 18005"/>
                <wp:cNvGraphicFramePr/>
                <a:graphic xmlns:a="http://schemas.openxmlformats.org/drawingml/2006/main">
                  <a:graphicData uri="http://schemas.microsoft.com/office/word/2010/wordprocessingGroup">
                    <wpg:wgp>
                      <wpg:cNvGrpSpPr/>
                      <wpg:grpSpPr>
                        <a:xfrm>
                          <a:off x="0" y="0"/>
                          <a:ext cx="5732729" cy="213361"/>
                          <a:chOff x="0" y="0"/>
                          <a:chExt cx="5732729" cy="213361"/>
                        </a:xfrm>
                      </wpg:grpSpPr>
                      <wps:wsp>
                        <wps:cNvPr id="18784" name="Shape 18784"/>
                        <wps:cNvSpPr/>
                        <wps:spPr>
                          <a:xfrm>
                            <a:off x="4740605" y="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85" name="Shape 18785"/>
                        <wps:cNvSpPr/>
                        <wps:spPr>
                          <a:xfrm>
                            <a:off x="5126177" y="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86" name="Shape 18786"/>
                        <wps:cNvSpPr/>
                        <wps:spPr>
                          <a:xfrm>
                            <a:off x="5464505" y="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87" name="Shape 18787"/>
                        <wps:cNvSpPr/>
                        <wps:spPr>
                          <a:xfrm>
                            <a:off x="0" y="207265"/>
                            <a:ext cx="4740529" cy="9144"/>
                          </a:xfrm>
                          <a:custGeom>
                            <a:avLst/>
                            <a:gdLst/>
                            <a:ahLst/>
                            <a:cxnLst/>
                            <a:rect l="0" t="0" r="0" b="0"/>
                            <a:pathLst>
                              <a:path w="4740529" h="9144">
                                <a:moveTo>
                                  <a:pt x="0" y="0"/>
                                </a:moveTo>
                                <a:lnTo>
                                  <a:pt x="4740529" y="0"/>
                                </a:lnTo>
                                <a:lnTo>
                                  <a:pt x="4740529" y="9144"/>
                                </a:lnTo>
                                <a:lnTo>
                                  <a:pt x="0" y="914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88" name="Shape 18788"/>
                        <wps:cNvSpPr/>
                        <wps:spPr>
                          <a:xfrm>
                            <a:off x="4740605" y="207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89" name="Shape 18789"/>
                        <wps:cNvSpPr/>
                        <wps:spPr>
                          <a:xfrm>
                            <a:off x="4746701" y="207265"/>
                            <a:ext cx="379476" cy="9144"/>
                          </a:xfrm>
                          <a:custGeom>
                            <a:avLst/>
                            <a:gdLst/>
                            <a:ahLst/>
                            <a:cxnLst/>
                            <a:rect l="0" t="0" r="0" b="0"/>
                            <a:pathLst>
                              <a:path w="379476" h="9144">
                                <a:moveTo>
                                  <a:pt x="0" y="0"/>
                                </a:moveTo>
                                <a:lnTo>
                                  <a:pt x="379476" y="0"/>
                                </a:lnTo>
                                <a:lnTo>
                                  <a:pt x="379476" y="9144"/>
                                </a:lnTo>
                                <a:lnTo>
                                  <a:pt x="0" y="914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90" name="Shape 18790"/>
                        <wps:cNvSpPr/>
                        <wps:spPr>
                          <a:xfrm>
                            <a:off x="5126177" y="207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91" name="Shape 18791"/>
                        <wps:cNvSpPr/>
                        <wps:spPr>
                          <a:xfrm>
                            <a:off x="5132274" y="207265"/>
                            <a:ext cx="332232" cy="9144"/>
                          </a:xfrm>
                          <a:custGeom>
                            <a:avLst/>
                            <a:gdLst/>
                            <a:ahLst/>
                            <a:cxnLst/>
                            <a:rect l="0" t="0" r="0" b="0"/>
                            <a:pathLst>
                              <a:path w="332232" h="9144">
                                <a:moveTo>
                                  <a:pt x="0" y="0"/>
                                </a:moveTo>
                                <a:lnTo>
                                  <a:pt x="332232" y="0"/>
                                </a:lnTo>
                                <a:lnTo>
                                  <a:pt x="332232" y="9144"/>
                                </a:lnTo>
                                <a:lnTo>
                                  <a:pt x="0" y="914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92" name="Shape 18792"/>
                        <wps:cNvSpPr/>
                        <wps:spPr>
                          <a:xfrm>
                            <a:off x="5464505" y="207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s:wsp>
                        <wps:cNvPr id="18793" name="Shape 18793"/>
                        <wps:cNvSpPr/>
                        <wps:spPr>
                          <a:xfrm>
                            <a:off x="5470601" y="207265"/>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213E5C"/>
                          </a:fillRef>
                          <a:effectRef idx="0">
                            <a:scrgbClr r="0" g="0" b="0"/>
                          </a:effectRef>
                          <a:fontRef idx="none"/>
                        </wps:style>
                        <wps:bodyPr/>
                      </wps:wsp>
                    </wpg:wgp>
                  </a:graphicData>
                </a:graphic>
              </wp:anchor>
            </w:drawing>
          </mc:Choice>
          <mc:Fallback>
            <w:pict>
              <v:group w14:anchorId="29C8C95E" id="Group 18005" o:spid="_x0000_s1026" style="position:absolute;margin-left:9.5pt;margin-top:-2.35pt;width:451.4pt;height:16.8pt;z-index:-251657728" coordsize="57327,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">
                <v:shape id="Shape 18784" o:spid="_x0000_s1027" style="position:absolute;left:47406;width:91;height:2072;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" path="m,l9144,r,207264l,207264,,e" fillcolor="#213e5c" stroked="f" strokeweight="0">
                  <v:stroke miterlimit="83231f" joinstyle="miter"/>
                  <v:path arrowok="t" textboxrect="0,0,9144,207264"/>
                </v:shape>
                <v:shape id="Shape 18785" o:spid="_x0000_s1028" style="position:absolute;left:51261;width:92;height:2072;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" path="m,l9144,r,207264l,207264,,e" fillcolor="#213e5c" stroked="f" strokeweight="0">
                  <v:stroke miterlimit="83231f" joinstyle="miter"/>
                  <v:path arrowok="t" textboxrect="0,0,9144,207264"/>
                </v:shape>
                <v:shape id="Shape 18786" o:spid="_x0000_s1029" style="position:absolute;left:54645;width:91;height:2072;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" path="m,l9144,r,207264l,207264,,e" fillcolor="#213e5c" stroked="f" strokeweight="0">
                  <v:stroke miterlimit="83231f" joinstyle="miter"/>
                  <v:path arrowok="t" textboxrect="0,0,9144,207264"/>
                </v:shape>
                <v:shape id="Shape 18787" o:spid="_x0000_s1030" style="position:absolute;top:2072;width:47405;height:92;visibility:visible;mso-wrap-style:square;v-text-anchor:top" coordsize="474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" path="m,l4740529,r,9144l,9144,,e" fillcolor="#213e5c" stroked="f" strokeweight="0">
                  <v:stroke miterlimit="83231f" joinstyle="miter"/>
                  <v:path arrowok="t" textboxrect="0,0,4740529,9144"/>
                </v:shape>
                <v:shape id="Shape 18788" o:spid="_x0000_s1031" style="position:absolute;left:47406;top:20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" path="m,l9144,r,9144l,9144,,e" fillcolor="#213e5c" stroked="f" strokeweight="0">
                  <v:stroke miterlimit="83231f" joinstyle="miter"/>
                  <v:path arrowok="t" textboxrect="0,0,9144,9144"/>
                </v:shape>
                <v:shape id="Shape 18789" o:spid="_x0000_s1032" style="position:absolute;left:47467;top:2072;width:3794;height:92;visibility:visible;mso-wrap-style:square;v-text-anchor:top" coordsize="379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" path="m,l379476,r,9144l,9144,,e" fillcolor="#213e5c" stroked="f" strokeweight="0">
                  <v:stroke miterlimit="83231f" joinstyle="miter"/>
                  <v:path arrowok="t" textboxrect="0,0,379476,9144"/>
                </v:shape>
                <v:shape id="Shape 18790" o:spid="_x0000_s1033" style="position:absolute;left:51261;top:20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" path="m,l9144,r,9144l,9144,,e" fillcolor="#213e5c" stroked="f" strokeweight="0">
                  <v:stroke miterlimit="83231f" joinstyle="miter"/>
                  <v:path arrowok="t" textboxrect="0,0,9144,9144"/>
                </v:shape>
                <v:shape id="Shape 18791" o:spid="_x0000_s1034" style="position:absolute;left:51322;top:2072;width:3323;height:92;visibility:visible;mso-wrap-style:square;v-text-anchor:top" coordsize="332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" path="m,l332232,r,9144l,9144,,e" fillcolor="#213e5c" stroked="f" strokeweight="0">
                  <v:stroke miterlimit="83231f" joinstyle="miter"/>
                  <v:path arrowok="t" textboxrect="0,0,332232,9144"/>
                </v:shape>
                <v:shape id="Shape 18792" o:spid="_x0000_s1035" style="position:absolute;left:54645;top:20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" path="m,l9144,r,9144l,9144,,e" fillcolor="#213e5c" stroked="f" strokeweight="0">
                  <v:stroke miterlimit="83231f" joinstyle="miter"/>
                  <v:path arrowok="t" textboxrect="0,0,9144,9144"/>
                </v:shape>
                <v:shape id="Shape 18793" o:spid="_x0000_s1036" style="position:absolute;left:54706;top:2072;width:2621;height:92;visibility:visible;mso-wrap-style:square;v-text-anchor:top" coordsize="262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" path="m,l262128,r,9144l,9144,,e" fillcolor="#213e5c" stroked="f" strokeweight="0">
                  <v:stroke miterlimit="83231f" joinstyle="miter"/>
                  <v:path arrowok="t" textboxrect="0,0,262128,9144"/>
                </v:shape>
              </v:group>
            </w:pict>
          </mc:Fallback>
        </mc:AlternateContent>
      </w:r>
      <w:r w:rsidRPr="00E45135">
        <w:rPr>
          <w:rFonts w:eastAsia="Calibri"/>
          <w:color w:val="auto"/>
          <w:sz w:val="22"/>
        </w:rPr>
        <w:tab/>
      </w:r>
      <w:r w:rsidRPr="00E45135">
        <w:rPr>
          <w:b/>
          <w:color w:val="auto"/>
          <w:sz w:val="22"/>
        </w:rPr>
        <w:t xml:space="preserve">Role: </w:t>
      </w:r>
      <w:r w:rsidRPr="00B723E4">
        <w:rPr>
          <w:b/>
          <w:color w:val="auto"/>
          <w:sz w:val="20"/>
        </w:rPr>
        <w:t xml:space="preserve">Modern Foreign Languages (MFL).   – </w:t>
      </w:r>
      <w:r w:rsidRPr="00B723E4">
        <w:rPr>
          <w:b/>
          <w:sz w:val="22"/>
        </w:rPr>
        <w:t>Lead Practitioner for CELT</w:t>
      </w:r>
      <w:r w:rsidRPr="00B723E4">
        <w:rPr>
          <w:b/>
          <w:sz w:val="20"/>
        </w:rPr>
        <w:t xml:space="preserve"> </w:t>
      </w:r>
      <w:r>
        <w:rPr>
          <w:b/>
          <w:sz w:val="20"/>
        </w:rPr>
        <w:t xml:space="preserve">     </w:t>
      </w:r>
      <w:r w:rsidRPr="00E45135">
        <w:rPr>
          <w:b/>
          <w:color w:val="auto"/>
          <w:sz w:val="22"/>
        </w:rPr>
        <w:t xml:space="preserve">E/D A </w:t>
      </w:r>
      <w:r w:rsidRPr="00E45135">
        <w:rPr>
          <w:b/>
          <w:color w:val="auto"/>
          <w:sz w:val="22"/>
        </w:rPr>
        <w:tab/>
      </w:r>
      <w:r>
        <w:rPr>
          <w:b/>
          <w:color w:val="auto"/>
          <w:sz w:val="22"/>
        </w:rPr>
        <w:t xml:space="preserve">    </w:t>
      </w:r>
      <w:r w:rsidRPr="00E45135">
        <w:rPr>
          <w:b/>
          <w:color w:val="auto"/>
          <w:sz w:val="22"/>
        </w:rPr>
        <w:t xml:space="preserve">I </w:t>
      </w:r>
    </w:p>
    <w:p w14:paraId="336D4235" w14:textId="77777777" w:rsidR="00517746" w:rsidRPr="00E45135" w:rsidRDefault="00517746" w:rsidP="00517746">
      <w:pPr>
        <w:spacing w:after="3"/>
        <w:ind w:left="308"/>
        <w:rPr>
          <w:rFonts w:ascii="Segoe UI" w:hAnsi="Segoe UI" w:cs="Segoe UI"/>
        </w:rPr>
      </w:pPr>
      <w:r w:rsidRPr="00E45135">
        <w:rPr>
          <w:rFonts w:ascii="Segoe UI" w:hAnsi="Segoe UI" w:cs="Segoe UI"/>
          <w:b/>
        </w:rPr>
        <w:t xml:space="preserve">Qualifications &amp; Training </w:t>
      </w:r>
    </w:p>
    <w:tbl>
      <w:tblPr>
        <w:tblStyle w:val="TableGrid0"/>
        <w:tblW w:w="9028" w:type="dxa"/>
        <w:tblInd w:w="190" w:type="dxa"/>
        <w:tblCellMar>
          <w:top w:w="32" w:type="dxa"/>
          <w:left w:w="108" w:type="dxa"/>
          <w:right w:w="46" w:type="dxa"/>
        </w:tblCellMar>
        <w:tblLook w:val="04A0" w:firstRow="1" w:lastRow="0" w:firstColumn="1" w:lastColumn="0" w:noHBand="0" w:noVBand="1"/>
      </w:tblPr>
      <w:tblGrid>
        <w:gridCol w:w="888"/>
        <w:gridCol w:w="6582"/>
        <w:gridCol w:w="607"/>
        <w:gridCol w:w="533"/>
        <w:gridCol w:w="418"/>
      </w:tblGrid>
      <w:tr w:rsidR="00517746" w:rsidRPr="00E45135" w14:paraId="1CD89867" w14:textId="77777777" w:rsidTr="008F2DB9">
        <w:trPr>
          <w:trHeight w:val="254"/>
        </w:trPr>
        <w:tc>
          <w:tcPr>
            <w:tcW w:w="888" w:type="dxa"/>
            <w:tcBorders>
              <w:top w:val="single" w:sz="4" w:space="0" w:color="213E5C"/>
              <w:left w:val="nil"/>
              <w:bottom w:val="single" w:sz="4" w:space="0" w:color="213E5C"/>
              <w:right w:val="single" w:sz="4" w:space="0" w:color="213E5C"/>
            </w:tcBorders>
          </w:tcPr>
          <w:p w14:paraId="0191C52C"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 </w:t>
            </w:r>
          </w:p>
        </w:tc>
        <w:tc>
          <w:tcPr>
            <w:tcW w:w="6582" w:type="dxa"/>
            <w:tcBorders>
              <w:top w:val="single" w:sz="4" w:space="0" w:color="213E5C"/>
              <w:left w:val="single" w:sz="4" w:space="0" w:color="213E5C"/>
              <w:bottom w:val="single" w:sz="4" w:space="0" w:color="213E5C"/>
              <w:right w:val="single" w:sz="4" w:space="0" w:color="213E5C"/>
            </w:tcBorders>
          </w:tcPr>
          <w:p w14:paraId="5045DB43"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Educated to degree level in a relevant subject. </w:t>
            </w:r>
          </w:p>
        </w:tc>
        <w:tc>
          <w:tcPr>
            <w:tcW w:w="607" w:type="dxa"/>
            <w:tcBorders>
              <w:top w:val="single" w:sz="4" w:space="0" w:color="213E5C"/>
              <w:left w:val="single" w:sz="4" w:space="0" w:color="213E5C"/>
              <w:bottom w:val="single" w:sz="4" w:space="0" w:color="213E5C"/>
              <w:right w:val="single" w:sz="4" w:space="0" w:color="213E5C"/>
            </w:tcBorders>
          </w:tcPr>
          <w:p w14:paraId="22F96E9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561530BC"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05FB82E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r>
      <w:tr w:rsidR="00517746" w:rsidRPr="00E45135" w14:paraId="75EE8034" w14:textId="77777777" w:rsidTr="008F2DB9">
        <w:trPr>
          <w:trHeight w:val="312"/>
        </w:trPr>
        <w:tc>
          <w:tcPr>
            <w:tcW w:w="888" w:type="dxa"/>
            <w:tcBorders>
              <w:top w:val="single" w:sz="4" w:space="0" w:color="213E5C"/>
              <w:left w:val="nil"/>
              <w:bottom w:val="single" w:sz="4" w:space="0" w:color="213E5C"/>
              <w:right w:val="single" w:sz="4" w:space="0" w:color="213E5C"/>
            </w:tcBorders>
          </w:tcPr>
          <w:p w14:paraId="3C5B76C5"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 </w:t>
            </w:r>
          </w:p>
        </w:tc>
        <w:tc>
          <w:tcPr>
            <w:tcW w:w="6582" w:type="dxa"/>
            <w:tcBorders>
              <w:top w:val="single" w:sz="4" w:space="0" w:color="213E5C"/>
              <w:left w:val="single" w:sz="4" w:space="0" w:color="213E5C"/>
              <w:bottom w:val="single" w:sz="4" w:space="0" w:color="213E5C"/>
              <w:right w:val="single" w:sz="4" w:space="0" w:color="213E5C"/>
            </w:tcBorders>
          </w:tcPr>
          <w:p w14:paraId="1BE824C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Qualified Teacher Status </w:t>
            </w:r>
          </w:p>
        </w:tc>
        <w:tc>
          <w:tcPr>
            <w:tcW w:w="607" w:type="dxa"/>
            <w:tcBorders>
              <w:top w:val="single" w:sz="4" w:space="0" w:color="213E5C"/>
              <w:left w:val="single" w:sz="4" w:space="0" w:color="213E5C"/>
              <w:bottom w:val="single" w:sz="4" w:space="0" w:color="213E5C"/>
              <w:right w:val="single" w:sz="4" w:space="0" w:color="213E5C"/>
            </w:tcBorders>
          </w:tcPr>
          <w:p w14:paraId="33D6DB0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549C7580"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11549BE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r>
      <w:tr w:rsidR="00517746" w:rsidRPr="00E45135" w14:paraId="3491A6FE" w14:textId="77777777" w:rsidTr="008F2DB9">
        <w:trPr>
          <w:trHeight w:val="439"/>
        </w:trPr>
        <w:tc>
          <w:tcPr>
            <w:tcW w:w="888" w:type="dxa"/>
            <w:tcBorders>
              <w:top w:val="single" w:sz="4" w:space="0" w:color="213E5C"/>
              <w:left w:val="nil"/>
              <w:bottom w:val="single" w:sz="4" w:space="0" w:color="213E5C"/>
              <w:right w:val="single" w:sz="4" w:space="0" w:color="213E5C"/>
            </w:tcBorders>
          </w:tcPr>
          <w:p w14:paraId="59B9321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3 </w:t>
            </w:r>
          </w:p>
        </w:tc>
        <w:tc>
          <w:tcPr>
            <w:tcW w:w="6582" w:type="dxa"/>
            <w:tcBorders>
              <w:top w:val="single" w:sz="4" w:space="0" w:color="213E5C"/>
              <w:left w:val="single" w:sz="4" w:space="0" w:color="213E5C"/>
              <w:bottom w:val="single" w:sz="4" w:space="0" w:color="213E5C"/>
              <w:right w:val="single" w:sz="4" w:space="0" w:color="213E5C"/>
            </w:tcBorders>
          </w:tcPr>
          <w:p w14:paraId="30C294A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Specialist Leader in Education (SLE) or an Advanced Skills Teacher (AST) </w:t>
            </w:r>
          </w:p>
        </w:tc>
        <w:tc>
          <w:tcPr>
            <w:tcW w:w="607" w:type="dxa"/>
            <w:tcBorders>
              <w:top w:val="single" w:sz="4" w:space="0" w:color="213E5C"/>
              <w:left w:val="single" w:sz="4" w:space="0" w:color="213E5C"/>
              <w:bottom w:val="single" w:sz="4" w:space="0" w:color="213E5C"/>
              <w:right w:val="single" w:sz="4" w:space="0" w:color="213E5C"/>
            </w:tcBorders>
          </w:tcPr>
          <w:p w14:paraId="33CDF31C"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D </w:t>
            </w:r>
          </w:p>
        </w:tc>
        <w:tc>
          <w:tcPr>
            <w:tcW w:w="533" w:type="dxa"/>
            <w:tcBorders>
              <w:top w:val="single" w:sz="4" w:space="0" w:color="213E5C"/>
              <w:left w:val="single" w:sz="4" w:space="0" w:color="213E5C"/>
              <w:bottom w:val="single" w:sz="4" w:space="0" w:color="213E5C"/>
              <w:right w:val="single" w:sz="4" w:space="0" w:color="213E5C"/>
            </w:tcBorders>
          </w:tcPr>
          <w:p w14:paraId="7EF4393B"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7A44983F"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r>
      <w:tr w:rsidR="00517746" w:rsidRPr="00E45135" w14:paraId="26837A13" w14:textId="77777777" w:rsidTr="008F2DB9">
        <w:trPr>
          <w:trHeight w:val="437"/>
        </w:trPr>
        <w:tc>
          <w:tcPr>
            <w:tcW w:w="888" w:type="dxa"/>
            <w:tcBorders>
              <w:top w:val="single" w:sz="4" w:space="0" w:color="213E5C"/>
              <w:left w:val="nil"/>
              <w:bottom w:val="single" w:sz="4" w:space="0" w:color="213E5C"/>
              <w:right w:val="single" w:sz="4" w:space="0" w:color="213E5C"/>
            </w:tcBorders>
          </w:tcPr>
          <w:p w14:paraId="52C02CB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4 </w:t>
            </w:r>
          </w:p>
        </w:tc>
        <w:tc>
          <w:tcPr>
            <w:tcW w:w="6582" w:type="dxa"/>
            <w:tcBorders>
              <w:top w:val="single" w:sz="4" w:space="0" w:color="213E5C"/>
              <w:left w:val="single" w:sz="4" w:space="0" w:color="213E5C"/>
              <w:bottom w:val="single" w:sz="4" w:space="0" w:color="213E5C"/>
              <w:right w:val="single" w:sz="4" w:space="0" w:color="213E5C"/>
            </w:tcBorders>
          </w:tcPr>
          <w:p w14:paraId="318095DE"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Evidence of continuing professional development.  </w:t>
            </w:r>
          </w:p>
        </w:tc>
        <w:tc>
          <w:tcPr>
            <w:tcW w:w="607" w:type="dxa"/>
            <w:tcBorders>
              <w:top w:val="single" w:sz="4" w:space="0" w:color="213E5C"/>
              <w:left w:val="single" w:sz="4" w:space="0" w:color="213E5C"/>
              <w:bottom w:val="single" w:sz="4" w:space="0" w:color="213E5C"/>
              <w:right w:val="single" w:sz="4" w:space="0" w:color="213E5C"/>
            </w:tcBorders>
          </w:tcPr>
          <w:p w14:paraId="2D02254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465C5D59"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c>
          <w:tcPr>
            <w:tcW w:w="418" w:type="dxa"/>
            <w:tcBorders>
              <w:top w:val="single" w:sz="4" w:space="0" w:color="213E5C"/>
              <w:left w:val="single" w:sz="4" w:space="0" w:color="213E5C"/>
              <w:bottom w:val="single" w:sz="4" w:space="0" w:color="213E5C"/>
              <w:right w:val="nil"/>
            </w:tcBorders>
          </w:tcPr>
          <w:p w14:paraId="6075E94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r>
    </w:tbl>
    <w:p w14:paraId="1CEEFB9A" w14:textId="77777777" w:rsidR="00517746" w:rsidRPr="00E45135" w:rsidRDefault="00517746" w:rsidP="00517746">
      <w:pPr>
        <w:spacing w:after="3"/>
        <w:ind w:left="308"/>
        <w:rPr>
          <w:rFonts w:ascii="Segoe UI" w:hAnsi="Segoe UI" w:cs="Segoe UI"/>
        </w:rPr>
      </w:pPr>
      <w:r w:rsidRPr="00E45135">
        <w:rPr>
          <w:rFonts w:ascii="Segoe UI" w:hAnsi="Segoe UI" w:cs="Segoe UI"/>
          <w:b/>
        </w:rPr>
        <w:t xml:space="preserve">Experience </w:t>
      </w:r>
    </w:p>
    <w:tbl>
      <w:tblPr>
        <w:tblStyle w:val="TableGrid0"/>
        <w:tblW w:w="9028" w:type="dxa"/>
        <w:tblInd w:w="190" w:type="dxa"/>
        <w:tblCellMar>
          <w:top w:w="32" w:type="dxa"/>
          <w:left w:w="108" w:type="dxa"/>
          <w:right w:w="48" w:type="dxa"/>
        </w:tblCellMar>
        <w:tblLook w:val="04A0" w:firstRow="1" w:lastRow="0" w:firstColumn="1" w:lastColumn="0" w:noHBand="0" w:noVBand="1"/>
      </w:tblPr>
      <w:tblGrid>
        <w:gridCol w:w="888"/>
        <w:gridCol w:w="6582"/>
        <w:gridCol w:w="607"/>
        <w:gridCol w:w="533"/>
        <w:gridCol w:w="418"/>
      </w:tblGrid>
      <w:tr w:rsidR="00517746" w:rsidRPr="00E45135" w14:paraId="69D74BF4" w14:textId="77777777" w:rsidTr="008F2DB9">
        <w:trPr>
          <w:trHeight w:val="494"/>
        </w:trPr>
        <w:tc>
          <w:tcPr>
            <w:tcW w:w="888" w:type="dxa"/>
            <w:tcBorders>
              <w:top w:val="single" w:sz="4" w:space="0" w:color="213E5C"/>
              <w:left w:val="nil"/>
              <w:bottom w:val="single" w:sz="4" w:space="0" w:color="213E5C"/>
              <w:right w:val="single" w:sz="4" w:space="0" w:color="213E5C"/>
            </w:tcBorders>
          </w:tcPr>
          <w:p w14:paraId="17370E7A"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5 </w:t>
            </w:r>
          </w:p>
        </w:tc>
        <w:tc>
          <w:tcPr>
            <w:tcW w:w="6582" w:type="dxa"/>
            <w:tcBorders>
              <w:top w:val="single" w:sz="4" w:space="0" w:color="213E5C"/>
              <w:left w:val="single" w:sz="4" w:space="0" w:color="213E5C"/>
              <w:bottom w:val="single" w:sz="4" w:space="0" w:color="213E5C"/>
              <w:right w:val="single" w:sz="4" w:space="0" w:color="213E5C"/>
            </w:tcBorders>
          </w:tcPr>
          <w:p w14:paraId="36331565"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An outstanding classroom practitioner who has the ability to engage all pupils including the more able and those who are disadvantaged.  </w:t>
            </w:r>
          </w:p>
        </w:tc>
        <w:tc>
          <w:tcPr>
            <w:tcW w:w="607" w:type="dxa"/>
            <w:tcBorders>
              <w:top w:val="single" w:sz="4" w:space="0" w:color="213E5C"/>
              <w:left w:val="single" w:sz="4" w:space="0" w:color="213E5C"/>
              <w:bottom w:val="single" w:sz="4" w:space="0" w:color="213E5C"/>
              <w:right w:val="single" w:sz="4" w:space="0" w:color="213E5C"/>
            </w:tcBorders>
          </w:tcPr>
          <w:p w14:paraId="60C88A9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0878FCC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2486FE52"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503AEBCD" w14:textId="77777777" w:rsidTr="008F2DB9">
        <w:trPr>
          <w:trHeight w:val="288"/>
        </w:trPr>
        <w:tc>
          <w:tcPr>
            <w:tcW w:w="888" w:type="dxa"/>
            <w:tcBorders>
              <w:top w:val="single" w:sz="4" w:space="0" w:color="213E5C"/>
              <w:left w:val="nil"/>
              <w:bottom w:val="single" w:sz="4" w:space="0" w:color="213E5C"/>
              <w:right w:val="single" w:sz="4" w:space="0" w:color="213E5C"/>
            </w:tcBorders>
          </w:tcPr>
          <w:p w14:paraId="0389CA6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6 </w:t>
            </w:r>
          </w:p>
        </w:tc>
        <w:tc>
          <w:tcPr>
            <w:tcW w:w="6582" w:type="dxa"/>
            <w:tcBorders>
              <w:top w:val="single" w:sz="4" w:space="0" w:color="213E5C"/>
              <w:left w:val="single" w:sz="4" w:space="0" w:color="213E5C"/>
              <w:bottom w:val="single" w:sz="4" w:space="0" w:color="213E5C"/>
              <w:right w:val="single" w:sz="4" w:space="0" w:color="213E5C"/>
            </w:tcBorders>
          </w:tcPr>
          <w:p w14:paraId="58258C95"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Successful experience and a proven track record as a leader of MFL </w:t>
            </w:r>
          </w:p>
        </w:tc>
        <w:tc>
          <w:tcPr>
            <w:tcW w:w="607" w:type="dxa"/>
            <w:tcBorders>
              <w:top w:val="single" w:sz="4" w:space="0" w:color="213E5C"/>
              <w:left w:val="single" w:sz="4" w:space="0" w:color="213E5C"/>
              <w:bottom w:val="single" w:sz="4" w:space="0" w:color="213E5C"/>
              <w:right w:val="single" w:sz="4" w:space="0" w:color="213E5C"/>
            </w:tcBorders>
          </w:tcPr>
          <w:p w14:paraId="338F0373"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10842C05"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39997C1B"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3C23459D" w14:textId="77777777" w:rsidTr="008F2DB9">
        <w:trPr>
          <w:trHeight w:val="492"/>
        </w:trPr>
        <w:tc>
          <w:tcPr>
            <w:tcW w:w="888" w:type="dxa"/>
            <w:tcBorders>
              <w:top w:val="single" w:sz="4" w:space="0" w:color="213E5C"/>
              <w:left w:val="nil"/>
              <w:bottom w:val="single" w:sz="4" w:space="0" w:color="213E5C"/>
              <w:right w:val="single" w:sz="4" w:space="0" w:color="213E5C"/>
            </w:tcBorders>
          </w:tcPr>
          <w:p w14:paraId="7F75090F"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7 </w:t>
            </w:r>
          </w:p>
        </w:tc>
        <w:tc>
          <w:tcPr>
            <w:tcW w:w="6582" w:type="dxa"/>
            <w:tcBorders>
              <w:top w:val="single" w:sz="4" w:space="0" w:color="213E5C"/>
              <w:left w:val="single" w:sz="4" w:space="0" w:color="213E5C"/>
              <w:bottom w:val="single" w:sz="4" w:space="0" w:color="213E5C"/>
              <w:right w:val="single" w:sz="4" w:space="0" w:color="213E5C"/>
            </w:tcBorders>
          </w:tcPr>
          <w:p w14:paraId="47E992B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Experience of providing school-to-school support which results in a positive impact on the quality of provision and outcomes.   </w:t>
            </w:r>
          </w:p>
        </w:tc>
        <w:tc>
          <w:tcPr>
            <w:tcW w:w="607" w:type="dxa"/>
            <w:tcBorders>
              <w:top w:val="single" w:sz="4" w:space="0" w:color="213E5C"/>
              <w:left w:val="single" w:sz="4" w:space="0" w:color="213E5C"/>
              <w:bottom w:val="single" w:sz="4" w:space="0" w:color="213E5C"/>
              <w:right w:val="single" w:sz="4" w:space="0" w:color="213E5C"/>
            </w:tcBorders>
          </w:tcPr>
          <w:p w14:paraId="66AF341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6A6EA24F"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31559AE0"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160E61F7" w14:textId="77777777" w:rsidTr="008F2DB9">
        <w:trPr>
          <w:trHeight w:val="494"/>
        </w:trPr>
        <w:tc>
          <w:tcPr>
            <w:tcW w:w="888" w:type="dxa"/>
            <w:tcBorders>
              <w:top w:val="single" w:sz="4" w:space="0" w:color="213E5C"/>
              <w:left w:val="nil"/>
              <w:bottom w:val="single" w:sz="4" w:space="0" w:color="213E5C"/>
              <w:right w:val="single" w:sz="4" w:space="0" w:color="213E5C"/>
            </w:tcBorders>
          </w:tcPr>
          <w:p w14:paraId="3032616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8 </w:t>
            </w:r>
          </w:p>
        </w:tc>
        <w:tc>
          <w:tcPr>
            <w:tcW w:w="6582" w:type="dxa"/>
            <w:tcBorders>
              <w:top w:val="single" w:sz="4" w:space="0" w:color="213E5C"/>
              <w:left w:val="single" w:sz="4" w:space="0" w:color="213E5C"/>
              <w:bottom w:val="single" w:sz="4" w:space="0" w:color="213E5C"/>
              <w:right w:val="single" w:sz="4" w:space="0" w:color="213E5C"/>
            </w:tcBorders>
          </w:tcPr>
          <w:p w14:paraId="17CF0C80"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Successful experience of supporting the professional development of colleagues both in your own school and in other schools. </w:t>
            </w:r>
          </w:p>
        </w:tc>
        <w:tc>
          <w:tcPr>
            <w:tcW w:w="607" w:type="dxa"/>
            <w:tcBorders>
              <w:top w:val="single" w:sz="4" w:space="0" w:color="213E5C"/>
              <w:left w:val="single" w:sz="4" w:space="0" w:color="213E5C"/>
              <w:bottom w:val="single" w:sz="4" w:space="0" w:color="213E5C"/>
              <w:right w:val="single" w:sz="4" w:space="0" w:color="213E5C"/>
            </w:tcBorders>
          </w:tcPr>
          <w:p w14:paraId="7D1F55C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362B885E"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3F1B5165"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2D7206EE" w14:textId="77777777" w:rsidTr="008F2DB9">
        <w:trPr>
          <w:trHeight w:val="492"/>
        </w:trPr>
        <w:tc>
          <w:tcPr>
            <w:tcW w:w="888" w:type="dxa"/>
            <w:tcBorders>
              <w:top w:val="single" w:sz="4" w:space="0" w:color="213E5C"/>
              <w:left w:val="nil"/>
              <w:bottom w:val="single" w:sz="4" w:space="0" w:color="213E5C"/>
              <w:right w:val="single" w:sz="4" w:space="0" w:color="213E5C"/>
            </w:tcBorders>
          </w:tcPr>
          <w:p w14:paraId="40D1052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9 </w:t>
            </w:r>
          </w:p>
        </w:tc>
        <w:tc>
          <w:tcPr>
            <w:tcW w:w="6582" w:type="dxa"/>
            <w:tcBorders>
              <w:top w:val="single" w:sz="4" w:space="0" w:color="213E5C"/>
              <w:left w:val="single" w:sz="4" w:space="0" w:color="213E5C"/>
              <w:bottom w:val="single" w:sz="4" w:space="0" w:color="213E5C"/>
              <w:right w:val="single" w:sz="4" w:space="0" w:color="213E5C"/>
            </w:tcBorders>
          </w:tcPr>
          <w:p w14:paraId="2DBF09B3"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Experience of writing professional reports for a range of different audiences. </w:t>
            </w:r>
          </w:p>
        </w:tc>
        <w:tc>
          <w:tcPr>
            <w:tcW w:w="607" w:type="dxa"/>
            <w:tcBorders>
              <w:top w:val="single" w:sz="4" w:space="0" w:color="213E5C"/>
              <w:left w:val="single" w:sz="4" w:space="0" w:color="213E5C"/>
              <w:bottom w:val="single" w:sz="4" w:space="0" w:color="213E5C"/>
              <w:right w:val="single" w:sz="4" w:space="0" w:color="213E5C"/>
            </w:tcBorders>
          </w:tcPr>
          <w:p w14:paraId="14E3E6C8"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06193677"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104B225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r>
      <w:tr w:rsidR="00517746" w:rsidRPr="00E45135" w14:paraId="3A718003" w14:textId="77777777" w:rsidTr="008F2DB9">
        <w:trPr>
          <w:trHeight w:val="437"/>
        </w:trPr>
        <w:tc>
          <w:tcPr>
            <w:tcW w:w="888" w:type="dxa"/>
            <w:tcBorders>
              <w:top w:val="single" w:sz="4" w:space="0" w:color="213E5C"/>
              <w:left w:val="nil"/>
              <w:bottom w:val="single" w:sz="4" w:space="0" w:color="213E5C"/>
              <w:right w:val="single" w:sz="4" w:space="0" w:color="213E5C"/>
            </w:tcBorders>
          </w:tcPr>
          <w:p w14:paraId="0A809455"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10 </w:t>
            </w:r>
          </w:p>
        </w:tc>
        <w:tc>
          <w:tcPr>
            <w:tcW w:w="6582" w:type="dxa"/>
            <w:tcBorders>
              <w:top w:val="single" w:sz="4" w:space="0" w:color="213E5C"/>
              <w:left w:val="single" w:sz="4" w:space="0" w:color="213E5C"/>
              <w:bottom w:val="single" w:sz="4" w:space="0" w:color="213E5C"/>
              <w:right w:val="single" w:sz="4" w:space="0" w:color="213E5C"/>
            </w:tcBorders>
          </w:tcPr>
          <w:p w14:paraId="01C7396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Experience of successfully raising standards </w:t>
            </w:r>
          </w:p>
        </w:tc>
        <w:tc>
          <w:tcPr>
            <w:tcW w:w="607" w:type="dxa"/>
            <w:tcBorders>
              <w:top w:val="single" w:sz="4" w:space="0" w:color="213E5C"/>
              <w:left w:val="single" w:sz="4" w:space="0" w:color="213E5C"/>
              <w:bottom w:val="single" w:sz="4" w:space="0" w:color="213E5C"/>
              <w:right w:val="single" w:sz="4" w:space="0" w:color="213E5C"/>
            </w:tcBorders>
          </w:tcPr>
          <w:p w14:paraId="52F0F01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00368E01"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c>
          <w:tcPr>
            <w:tcW w:w="418" w:type="dxa"/>
            <w:tcBorders>
              <w:top w:val="single" w:sz="4" w:space="0" w:color="213E5C"/>
              <w:left w:val="single" w:sz="4" w:space="0" w:color="213E5C"/>
              <w:bottom w:val="single" w:sz="4" w:space="0" w:color="213E5C"/>
              <w:right w:val="nil"/>
            </w:tcBorders>
          </w:tcPr>
          <w:p w14:paraId="47F26DF7"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r>
    </w:tbl>
    <w:p w14:paraId="2F48CECE" w14:textId="77777777" w:rsidR="00517746" w:rsidRPr="00E45135" w:rsidRDefault="00517746" w:rsidP="00517746">
      <w:pPr>
        <w:spacing w:after="3"/>
        <w:ind w:left="308"/>
        <w:rPr>
          <w:rFonts w:ascii="Segoe UI" w:hAnsi="Segoe UI" w:cs="Segoe UI"/>
        </w:rPr>
      </w:pPr>
      <w:r w:rsidRPr="00E45135">
        <w:rPr>
          <w:rFonts w:ascii="Segoe UI" w:hAnsi="Segoe UI" w:cs="Segoe UI"/>
          <w:b/>
        </w:rPr>
        <w:t xml:space="preserve">Knowledge &amp; Understanding </w:t>
      </w:r>
    </w:p>
    <w:tbl>
      <w:tblPr>
        <w:tblStyle w:val="TableGrid0"/>
        <w:tblW w:w="9028" w:type="dxa"/>
        <w:tblInd w:w="190" w:type="dxa"/>
        <w:tblCellMar>
          <w:top w:w="32" w:type="dxa"/>
          <w:left w:w="108" w:type="dxa"/>
          <w:right w:w="53" w:type="dxa"/>
        </w:tblCellMar>
        <w:tblLook w:val="04A0" w:firstRow="1" w:lastRow="0" w:firstColumn="1" w:lastColumn="0" w:noHBand="0" w:noVBand="1"/>
      </w:tblPr>
      <w:tblGrid>
        <w:gridCol w:w="888"/>
        <w:gridCol w:w="6582"/>
        <w:gridCol w:w="607"/>
        <w:gridCol w:w="533"/>
        <w:gridCol w:w="418"/>
      </w:tblGrid>
      <w:tr w:rsidR="00517746" w:rsidRPr="00E45135" w14:paraId="151D2F5A" w14:textId="77777777" w:rsidTr="008F2DB9">
        <w:trPr>
          <w:trHeight w:val="734"/>
        </w:trPr>
        <w:tc>
          <w:tcPr>
            <w:tcW w:w="888" w:type="dxa"/>
            <w:tcBorders>
              <w:top w:val="single" w:sz="4" w:space="0" w:color="213E5C"/>
              <w:left w:val="nil"/>
              <w:bottom w:val="single" w:sz="4" w:space="0" w:color="213E5C"/>
              <w:right w:val="single" w:sz="4" w:space="0" w:color="213E5C"/>
            </w:tcBorders>
          </w:tcPr>
          <w:p w14:paraId="173274E7"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11 </w:t>
            </w:r>
          </w:p>
        </w:tc>
        <w:tc>
          <w:tcPr>
            <w:tcW w:w="6582" w:type="dxa"/>
            <w:tcBorders>
              <w:top w:val="single" w:sz="4" w:space="0" w:color="213E5C"/>
              <w:left w:val="single" w:sz="4" w:space="0" w:color="213E5C"/>
              <w:bottom w:val="single" w:sz="4" w:space="0" w:color="213E5C"/>
              <w:right w:val="single" w:sz="4" w:space="0" w:color="213E5C"/>
            </w:tcBorders>
          </w:tcPr>
          <w:p w14:paraId="05BB8103" w14:textId="77777777" w:rsidR="00517746" w:rsidRPr="00E45135" w:rsidRDefault="00517746" w:rsidP="008F2DB9">
            <w:pPr>
              <w:spacing w:line="259" w:lineRule="auto"/>
              <w:ind w:right="65"/>
              <w:rPr>
                <w:rFonts w:ascii="Segoe UI" w:hAnsi="Segoe UI" w:cs="Segoe UI"/>
              </w:rPr>
            </w:pPr>
            <w:r w:rsidRPr="00E45135">
              <w:rPr>
                <w:rFonts w:ascii="Segoe UI" w:hAnsi="Segoe UI" w:cs="Segoe UI"/>
              </w:rPr>
              <w:t xml:space="preserve">Knowledge of the strategies for raising students’ achievement in MFL and advancing effective teaching and learning within communities where there are higher-than-average levels of deprivation  </w:t>
            </w:r>
          </w:p>
        </w:tc>
        <w:tc>
          <w:tcPr>
            <w:tcW w:w="607" w:type="dxa"/>
            <w:tcBorders>
              <w:top w:val="single" w:sz="4" w:space="0" w:color="213E5C"/>
              <w:left w:val="single" w:sz="4" w:space="0" w:color="213E5C"/>
              <w:bottom w:val="single" w:sz="4" w:space="0" w:color="213E5C"/>
              <w:right w:val="single" w:sz="4" w:space="0" w:color="213E5C"/>
            </w:tcBorders>
          </w:tcPr>
          <w:p w14:paraId="0551015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0FAC673B"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6400FE00"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4A09F408" w14:textId="77777777" w:rsidTr="008F2DB9">
        <w:trPr>
          <w:trHeight w:val="288"/>
        </w:trPr>
        <w:tc>
          <w:tcPr>
            <w:tcW w:w="888" w:type="dxa"/>
            <w:tcBorders>
              <w:top w:val="single" w:sz="4" w:space="0" w:color="213E5C"/>
              <w:left w:val="nil"/>
              <w:bottom w:val="single" w:sz="4" w:space="0" w:color="213E5C"/>
              <w:right w:val="single" w:sz="4" w:space="0" w:color="213E5C"/>
            </w:tcBorders>
          </w:tcPr>
          <w:p w14:paraId="1BAE520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12 </w:t>
            </w:r>
          </w:p>
        </w:tc>
        <w:tc>
          <w:tcPr>
            <w:tcW w:w="6582" w:type="dxa"/>
            <w:tcBorders>
              <w:top w:val="single" w:sz="4" w:space="0" w:color="213E5C"/>
              <w:left w:val="single" w:sz="4" w:space="0" w:color="213E5C"/>
              <w:bottom w:val="single" w:sz="4" w:space="0" w:color="213E5C"/>
              <w:right w:val="single" w:sz="4" w:space="0" w:color="213E5C"/>
            </w:tcBorders>
          </w:tcPr>
          <w:p w14:paraId="098CE70E"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Possesses an excellent knowledge of the MFL curriculum  </w:t>
            </w:r>
          </w:p>
        </w:tc>
        <w:tc>
          <w:tcPr>
            <w:tcW w:w="607" w:type="dxa"/>
            <w:tcBorders>
              <w:top w:val="single" w:sz="4" w:space="0" w:color="213E5C"/>
              <w:left w:val="single" w:sz="4" w:space="0" w:color="213E5C"/>
              <w:bottom w:val="single" w:sz="4" w:space="0" w:color="213E5C"/>
              <w:right w:val="single" w:sz="4" w:space="0" w:color="213E5C"/>
            </w:tcBorders>
          </w:tcPr>
          <w:p w14:paraId="7D88ACC5"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7F58F39B"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12866CD5"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2EEADBBC" w14:textId="77777777" w:rsidTr="008F2DB9">
        <w:trPr>
          <w:trHeight w:val="290"/>
        </w:trPr>
        <w:tc>
          <w:tcPr>
            <w:tcW w:w="888" w:type="dxa"/>
            <w:tcBorders>
              <w:top w:val="single" w:sz="4" w:space="0" w:color="213E5C"/>
              <w:left w:val="nil"/>
              <w:bottom w:val="single" w:sz="4" w:space="0" w:color="213E5C"/>
              <w:right w:val="single" w:sz="4" w:space="0" w:color="213E5C"/>
            </w:tcBorders>
          </w:tcPr>
          <w:p w14:paraId="7AE3A9C6"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13 </w:t>
            </w:r>
          </w:p>
        </w:tc>
        <w:tc>
          <w:tcPr>
            <w:tcW w:w="6582" w:type="dxa"/>
            <w:tcBorders>
              <w:top w:val="single" w:sz="4" w:space="0" w:color="213E5C"/>
              <w:left w:val="single" w:sz="4" w:space="0" w:color="213E5C"/>
              <w:bottom w:val="single" w:sz="4" w:space="0" w:color="213E5C"/>
              <w:right w:val="single" w:sz="4" w:space="0" w:color="213E5C"/>
            </w:tcBorders>
          </w:tcPr>
          <w:p w14:paraId="0AF50D17"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Fluency in Spanish and French </w:t>
            </w:r>
          </w:p>
        </w:tc>
        <w:tc>
          <w:tcPr>
            <w:tcW w:w="607" w:type="dxa"/>
            <w:tcBorders>
              <w:top w:val="single" w:sz="4" w:space="0" w:color="213E5C"/>
              <w:left w:val="single" w:sz="4" w:space="0" w:color="213E5C"/>
              <w:bottom w:val="single" w:sz="4" w:space="0" w:color="213E5C"/>
              <w:right w:val="single" w:sz="4" w:space="0" w:color="213E5C"/>
            </w:tcBorders>
          </w:tcPr>
          <w:p w14:paraId="7603DE1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0D6BA459"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758CA03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r>
      <w:tr w:rsidR="00517746" w:rsidRPr="00E45135" w14:paraId="22DF202D" w14:textId="77777777" w:rsidTr="008F2DB9">
        <w:trPr>
          <w:trHeight w:val="290"/>
        </w:trPr>
        <w:tc>
          <w:tcPr>
            <w:tcW w:w="888" w:type="dxa"/>
            <w:tcBorders>
              <w:top w:val="single" w:sz="4" w:space="0" w:color="213E5C"/>
              <w:left w:val="nil"/>
              <w:bottom w:val="single" w:sz="4" w:space="0" w:color="213E5C"/>
              <w:right w:val="single" w:sz="4" w:space="0" w:color="213E5C"/>
            </w:tcBorders>
          </w:tcPr>
          <w:p w14:paraId="02FC840E"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14 </w:t>
            </w:r>
          </w:p>
        </w:tc>
        <w:tc>
          <w:tcPr>
            <w:tcW w:w="6582" w:type="dxa"/>
            <w:tcBorders>
              <w:top w:val="single" w:sz="4" w:space="0" w:color="213E5C"/>
              <w:left w:val="single" w:sz="4" w:space="0" w:color="213E5C"/>
              <w:bottom w:val="single" w:sz="4" w:space="0" w:color="213E5C"/>
              <w:right w:val="single" w:sz="4" w:space="0" w:color="213E5C"/>
            </w:tcBorders>
          </w:tcPr>
          <w:p w14:paraId="2C62CEE0"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Knowledge and understanding of the Ofsted Framework </w:t>
            </w:r>
          </w:p>
        </w:tc>
        <w:tc>
          <w:tcPr>
            <w:tcW w:w="607" w:type="dxa"/>
            <w:tcBorders>
              <w:top w:val="single" w:sz="4" w:space="0" w:color="213E5C"/>
              <w:left w:val="single" w:sz="4" w:space="0" w:color="213E5C"/>
              <w:bottom w:val="single" w:sz="4" w:space="0" w:color="213E5C"/>
              <w:right w:val="single" w:sz="4" w:space="0" w:color="213E5C"/>
            </w:tcBorders>
          </w:tcPr>
          <w:p w14:paraId="65A72D4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5981260E"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4A9DCD70"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r>
    </w:tbl>
    <w:p w14:paraId="64E213B2" w14:textId="77777777" w:rsidR="00517746" w:rsidRPr="00E45135" w:rsidRDefault="00517746" w:rsidP="00517746">
      <w:pPr>
        <w:spacing w:after="3"/>
        <w:ind w:left="308"/>
        <w:rPr>
          <w:rFonts w:ascii="Segoe UI" w:hAnsi="Segoe UI" w:cs="Segoe UI"/>
        </w:rPr>
      </w:pPr>
      <w:r w:rsidRPr="00E45135">
        <w:rPr>
          <w:rFonts w:ascii="Segoe UI" w:hAnsi="Segoe UI" w:cs="Segoe UI"/>
          <w:b/>
        </w:rPr>
        <w:t xml:space="preserve">Skills &amp; Abilities  </w:t>
      </w:r>
    </w:p>
    <w:tbl>
      <w:tblPr>
        <w:tblStyle w:val="TableGrid0"/>
        <w:tblW w:w="9028" w:type="dxa"/>
        <w:tblInd w:w="190" w:type="dxa"/>
        <w:tblCellMar>
          <w:top w:w="32" w:type="dxa"/>
          <w:left w:w="108" w:type="dxa"/>
          <w:right w:w="48" w:type="dxa"/>
        </w:tblCellMar>
        <w:tblLook w:val="04A0" w:firstRow="1" w:lastRow="0" w:firstColumn="1" w:lastColumn="0" w:noHBand="0" w:noVBand="1"/>
      </w:tblPr>
      <w:tblGrid>
        <w:gridCol w:w="888"/>
        <w:gridCol w:w="6582"/>
        <w:gridCol w:w="607"/>
        <w:gridCol w:w="533"/>
        <w:gridCol w:w="418"/>
      </w:tblGrid>
      <w:tr w:rsidR="00517746" w:rsidRPr="00E45135" w14:paraId="2007F9B7" w14:textId="77777777" w:rsidTr="008F2DB9">
        <w:trPr>
          <w:trHeight w:val="492"/>
        </w:trPr>
        <w:tc>
          <w:tcPr>
            <w:tcW w:w="888" w:type="dxa"/>
            <w:tcBorders>
              <w:top w:val="single" w:sz="4" w:space="0" w:color="213E5C"/>
              <w:left w:val="nil"/>
              <w:bottom w:val="single" w:sz="4" w:space="0" w:color="213E5C"/>
              <w:right w:val="single" w:sz="4" w:space="0" w:color="213E5C"/>
            </w:tcBorders>
          </w:tcPr>
          <w:p w14:paraId="501A7A17"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15 </w:t>
            </w:r>
          </w:p>
        </w:tc>
        <w:tc>
          <w:tcPr>
            <w:tcW w:w="6582" w:type="dxa"/>
            <w:tcBorders>
              <w:top w:val="single" w:sz="4" w:space="0" w:color="213E5C"/>
              <w:left w:val="single" w:sz="4" w:space="0" w:color="213E5C"/>
              <w:bottom w:val="single" w:sz="4" w:space="0" w:color="213E5C"/>
              <w:right w:val="single" w:sz="4" w:space="0" w:color="213E5C"/>
            </w:tcBorders>
          </w:tcPr>
          <w:p w14:paraId="22CAA9CF"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Able to lead a team of subject specialists in order to improve standards in MFL across </w:t>
            </w:r>
            <w:r>
              <w:rPr>
                <w:rFonts w:ascii="Segoe UI" w:hAnsi="Segoe UI" w:cs="Segoe UI"/>
              </w:rPr>
              <w:t xml:space="preserve">CELT’s secondary schools </w:t>
            </w:r>
          </w:p>
        </w:tc>
        <w:tc>
          <w:tcPr>
            <w:tcW w:w="607" w:type="dxa"/>
            <w:tcBorders>
              <w:top w:val="single" w:sz="4" w:space="0" w:color="213E5C"/>
              <w:left w:val="single" w:sz="4" w:space="0" w:color="213E5C"/>
              <w:bottom w:val="single" w:sz="4" w:space="0" w:color="213E5C"/>
              <w:right w:val="single" w:sz="4" w:space="0" w:color="213E5C"/>
            </w:tcBorders>
          </w:tcPr>
          <w:p w14:paraId="53E141CA"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03A5C930"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0A23F202"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5DAE874B" w14:textId="77777777" w:rsidTr="008F2DB9">
        <w:trPr>
          <w:trHeight w:val="734"/>
        </w:trPr>
        <w:tc>
          <w:tcPr>
            <w:tcW w:w="888" w:type="dxa"/>
            <w:tcBorders>
              <w:top w:val="single" w:sz="4" w:space="0" w:color="213E5C"/>
              <w:left w:val="nil"/>
              <w:bottom w:val="single" w:sz="4" w:space="0" w:color="213E5C"/>
              <w:right w:val="single" w:sz="4" w:space="0" w:color="213E5C"/>
            </w:tcBorders>
          </w:tcPr>
          <w:p w14:paraId="6D03A3CA"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16 </w:t>
            </w:r>
          </w:p>
        </w:tc>
        <w:tc>
          <w:tcPr>
            <w:tcW w:w="6582" w:type="dxa"/>
            <w:tcBorders>
              <w:top w:val="single" w:sz="4" w:space="0" w:color="213E5C"/>
              <w:left w:val="single" w:sz="4" w:space="0" w:color="213E5C"/>
              <w:bottom w:val="single" w:sz="4" w:space="0" w:color="213E5C"/>
              <w:right w:val="single" w:sz="4" w:space="0" w:color="213E5C"/>
            </w:tcBorders>
          </w:tcPr>
          <w:p w14:paraId="3FAF7312" w14:textId="77777777" w:rsidR="00517746" w:rsidRPr="00E45135" w:rsidRDefault="00517746" w:rsidP="008F2DB9">
            <w:pPr>
              <w:spacing w:line="259" w:lineRule="auto"/>
              <w:ind w:right="68"/>
              <w:rPr>
                <w:rFonts w:ascii="Segoe UI" w:hAnsi="Segoe UI" w:cs="Segoe UI"/>
              </w:rPr>
            </w:pPr>
            <w:r w:rsidRPr="00E45135">
              <w:rPr>
                <w:rFonts w:ascii="Segoe UI" w:hAnsi="Segoe UI" w:cs="Segoe UI"/>
              </w:rPr>
              <w:t xml:space="preserve">Well-developed presentation skills and comfortable with public speaking; the ability to communicate effectively with a variety of audiences and acting as an effective ambassador for the Trust. </w:t>
            </w:r>
          </w:p>
        </w:tc>
        <w:tc>
          <w:tcPr>
            <w:tcW w:w="607" w:type="dxa"/>
            <w:tcBorders>
              <w:top w:val="single" w:sz="4" w:space="0" w:color="213E5C"/>
              <w:left w:val="single" w:sz="4" w:space="0" w:color="213E5C"/>
              <w:bottom w:val="single" w:sz="4" w:space="0" w:color="213E5C"/>
              <w:right w:val="single" w:sz="4" w:space="0" w:color="213E5C"/>
            </w:tcBorders>
          </w:tcPr>
          <w:p w14:paraId="48DE4897"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1293948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42B610C7"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4F769EA7" w14:textId="77777777" w:rsidTr="008F2DB9">
        <w:trPr>
          <w:trHeight w:val="440"/>
        </w:trPr>
        <w:tc>
          <w:tcPr>
            <w:tcW w:w="888" w:type="dxa"/>
            <w:tcBorders>
              <w:top w:val="single" w:sz="4" w:space="0" w:color="213E5C"/>
              <w:left w:val="nil"/>
              <w:bottom w:val="single" w:sz="4" w:space="0" w:color="213E5C"/>
              <w:right w:val="single" w:sz="4" w:space="0" w:color="213E5C"/>
            </w:tcBorders>
          </w:tcPr>
          <w:p w14:paraId="0B8942C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17 </w:t>
            </w:r>
          </w:p>
        </w:tc>
        <w:tc>
          <w:tcPr>
            <w:tcW w:w="6582" w:type="dxa"/>
            <w:tcBorders>
              <w:top w:val="single" w:sz="4" w:space="0" w:color="213E5C"/>
              <w:left w:val="single" w:sz="4" w:space="0" w:color="213E5C"/>
              <w:bottom w:val="single" w:sz="4" w:space="0" w:color="213E5C"/>
              <w:right w:val="single" w:sz="4" w:space="0" w:color="213E5C"/>
            </w:tcBorders>
          </w:tcPr>
          <w:p w14:paraId="2BD2BF48"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Able to work as part of a team or on own initiative </w:t>
            </w:r>
          </w:p>
        </w:tc>
        <w:tc>
          <w:tcPr>
            <w:tcW w:w="607" w:type="dxa"/>
            <w:tcBorders>
              <w:top w:val="single" w:sz="4" w:space="0" w:color="213E5C"/>
              <w:left w:val="single" w:sz="4" w:space="0" w:color="213E5C"/>
              <w:bottom w:val="single" w:sz="4" w:space="0" w:color="213E5C"/>
              <w:right w:val="single" w:sz="4" w:space="0" w:color="213E5C"/>
            </w:tcBorders>
          </w:tcPr>
          <w:p w14:paraId="4F00E67A"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7096AE6F"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5FAEC98A"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616F4103" w14:textId="77777777" w:rsidTr="008F2DB9">
        <w:trPr>
          <w:trHeight w:val="492"/>
        </w:trPr>
        <w:tc>
          <w:tcPr>
            <w:tcW w:w="888" w:type="dxa"/>
            <w:tcBorders>
              <w:top w:val="single" w:sz="4" w:space="0" w:color="213E5C"/>
              <w:left w:val="nil"/>
              <w:bottom w:val="single" w:sz="4" w:space="0" w:color="213E5C"/>
              <w:right w:val="single" w:sz="4" w:space="0" w:color="213E5C"/>
            </w:tcBorders>
          </w:tcPr>
          <w:p w14:paraId="14B15F9C"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18 </w:t>
            </w:r>
          </w:p>
        </w:tc>
        <w:tc>
          <w:tcPr>
            <w:tcW w:w="6582" w:type="dxa"/>
            <w:tcBorders>
              <w:top w:val="single" w:sz="4" w:space="0" w:color="213E5C"/>
              <w:left w:val="single" w:sz="4" w:space="0" w:color="213E5C"/>
              <w:bottom w:val="single" w:sz="4" w:space="0" w:color="213E5C"/>
              <w:right w:val="single" w:sz="4" w:space="0" w:color="213E5C"/>
            </w:tcBorders>
          </w:tcPr>
          <w:p w14:paraId="73ADAF9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Demonstrate motivation, enthusiasm and a positive response to challenges and high expectations in relation to pupil progress. </w:t>
            </w:r>
          </w:p>
        </w:tc>
        <w:tc>
          <w:tcPr>
            <w:tcW w:w="607" w:type="dxa"/>
            <w:tcBorders>
              <w:top w:val="single" w:sz="4" w:space="0" w:color="213E5C"/>
              <w:left w:val="single" w:sz="4" w:space="0" w:color="213E5C"/>
              <w:bottom w:val="single" w:sz="4" w:space="0" w:color="213E5C"/>
              <w:right w:val="single" w:sz="4" w:space="0" w:color="213E5C"/>
            </w:tcBorders>
          </w:tcPr>
          <w:p w14:paraId="69357450"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42BC201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46270172"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6942B36C" w14:textId="77777777" w:rsidTr="008F2DB9">
        <w:trPr>
          <w:trHeight w:val="492"/>
        </w:trPr>
        <w:tc>
          <w:tcPr>
            <w:tcW w:w="888" w:type="dxa"/>
            <w:tcBorders>
              <w:top w:val="single" w:sz="4" w:space="0" w:color="213E5C"/>
              <w:left w:val="nil"/>
              <w:bottom w:val="single" w:sz="4" w:space="0" w:color="213E5C"/>
              <w:right w:val="single" w:sz="4" w:space="0" w:color="213E5C"/>
            </w:tcBorders>
          </w:tcPr>
          <w:p w14:paraId="041DFEB0"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19 </w:t>
            </w:r>
          </w:p>
        </w:tc>
        <w:tc>
          <w:tcPr>
            <w:tcW w:w="6582" w:type="dxa"/>
            <w:tcBorders>
              <w:top w:val="single" w:sz="4" w:space="0" w:color="213E5C"/>
              <w:left w:val="single" w:sz="4" w:space="0" w:color="213E5C"/>
              <w:bottom w:val="single" w:sz="4" w:space="0" w:color="213E5C"/>
              <w:right w:val="single" w:sz="4" w:space="0" w:color="213E5C"/>
            </w:tcBorders>
          </w:tcPr>
          <w:p w14:paraId="0DC05D50"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Excellent time management and the ability to delegate effectively, prioritising workloads in order to meet deadlines. </w:t>
            </w:r>
          </w:p>
        </w:tc>
        <w:tc>
          <w:tcPr>
            <w:tcW w:w="607" w:type="dxa"/>
            <w:tcBorders>
              <w:top w:val="single" w:sz="4" w:space="0" w:color="213E5C"/>
              <w:left w:val="single" w:sz="4" w:space="0" w:color="213E5C"/>
              <w:bottom w:val="single" w:sz="4" w:space="0" w:color="213E5C"/>
              <w:right w:val="single" w:sz="4" w:space="0" w:color="213E5C"/>
            </w:tcBorders>
          </w:tcPr>
          <w:p w14:paraId="27C88275"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5241856A"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36A81537"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68C5A9A1" w14:textId="77777777" w:rsidTr="008F2DB9">
        <w:trPr>
          <w:trHeight w:val="439"/>
        </w:trPr>
        <w:tc>
          <w:tcPr>
            <w:tcW w:w="888" w:type="dxa"/>
            <w:tcBorders>
              <w:top w:val="single" w:sz="4" w:space="0" w:color="213E5C"/>
              <w:left w:val="nil"/>
              <w:bottom w:val="single" w:sz="4" w:space="0" w:color="213E5C"/>
              <w:right w:val="single" w:sz="4" w:space="0" w:color="213E5C"/>
            </w:tcBorders>
          </w:tcPr>
          <w:p w14:paraId="3EEA2B46"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20 </w:t>
            </w:r>
          </w:p>
        </w:tc>
        <w:tc>
          <w:tcPr>
            <w:tcW w:w="6582" w:type="dxa"/>
            <w:tcBorders>
              <w:top w:val="single" w:sz="4" w:space="0" w:color="213E5C"/>
              <w:left w:val="single" w:sz="4" w:space="0" w:color="213E5C"/>
              <w:bottom w:val="single" w:sz="4" w:space="0" w:color="213E5C"/>
              <w:right w:val="single" w:sz="4" w:space="0" w:color="213E5C"/>
            </w:tcBorders>
          </w:tcPr>
          <w:p w14:paraId="388AEBA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Ability to complete work accurately, clearly and concisely </w:t>
            </w:r>
          </w:p>
        </w:tc>
        <w:tc>
          <w:tcPr>
            <w:tcW w:w="607" w:type="dxa"/>
            <w:tcBorders>
              <w:top w:val="single" w:sz="4" w:space="0" w:color="213E5C"/>
              <w:left w:val="single" w:sz="4" w:space="0" w:color="213E5C"/>
              <w:bottom w:val="single" w:sz="4" w:space="0" w:color="213E5C"/>
              <w:right w:val="single" w:sz="4" w:space="0" w:color="213E5C"/>
            </w:tcBorders>
          </w:tcPr>
          <w:p w14:paraId="447E591A"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3E2D1D93"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63D47627"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015369B4" w14:textId="77777777" w:rsidTr="008F2DB9">
        <w:trPr>
          <w:trHeight w:val="492"/>
        </w:trPr>
        <w:tc>
          <w:tcPr>
            <w:tcW w:w="888" w:type="dxa"/>
            <w:tcBorders>
              <w:top w:val="single" w:sz="4" w:space="0" w:color="213E5C"/>
              <w:left w:val="nil"/>
              <w:bottom w:val="single" w:sz="4" w:space="0" w:color="213E5C"/>
              <w:right w:val="single" w:sz="4" w:space="0" w:color="213E5C"/>
            </w:tcBorders>
          </w:tcPr>
          <w:p w14:paraId="0209822C"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21 </w:t>
            </w:r>
          </w:p>
        </w:tc>
        <w:tc>
          <w:tcPr>
            <w:tcW w:w="6582" w:type="dxa"/>
            <w:tcBorders>
              <w:top w:val="single" w:sz="4" w:space="0" w:color="213E5C"/>
              <w:left w:val="single" w:sz="4" w:space="0" w:color="213E5C"/>
              <w:bottom w:val="single" w:sz="4" w:space="0" w:color="213E5C"/>
              <w:right w:val="single" w:sz="4" w:space="0" w:color="213E5C"/>
            </w:tcBorders>
          </w:tcPr>
          <w:p w14:paraId="41D38F0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Able to communicate clearly through a variety of media to audiences with differing levels of understanding. </w:t>
            </w:r>
          </w:p>
        </w:tc>
        <w:tc>
          <w:tcPr>
            <w:tcW w:w="607" w:type="dxa"/>
            <w:tcBorders>
              <w:top w:val="single" w:sz="4" w:space="0" w:color="213E5C"/>
              <w:left w:val="single" w:sz="4" w:space="0" w:color="213E5C"/>
              <w:bottom w:val="single" w:sz="4" w:space="0" w:color="213E5C"/>
              <w:right w:val="single" w:sz="4" w:space="0" w:color="213E5C"/>
            </w:tcBorders>
          </w:tcPr>
          <w:p w14:paraId="6C23C0FC"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32AF7D88"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116F9929"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r>
      <w:tr w:rsidR="00517746" w:rsidRPr="00E45135" w14:paraId="09207530" w14:textId="77777777" w:rsidTr="008F2DB9">
        <w:trPr>
          <w:trHeight w:val="439"/>
        </w:trPr>
        <w:tc>
          <w:tcPr>
            <w:tcW w:w="888" w:type="dxa"/>
            <w:tcBorders>
              <w:top w:val="single" w:sz="4" w:space="0" w:color="213E5C"/>
              <w:left w:val="nil"/>
              <w:bottom w:val="single" w:sz="4" w:space="0" w:color="213E5C"/>
              <w:right w:val="single" w:sz="4" w:space="0" w:color="213E5C"/>
            </w:tcBorders>
          </w:tcPr>
          <w:p w14:paraId="780ACD8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22 </w:t>
            </w:r>
          </w:p>
        </w:tc>
        <w:tc>
          <w:tcPr>
            <w:tcW w:w="6582" w:type="dxa"/>
            <w:tcBorders>
              <w:top w:val="single" w:sz="4" w:space="0" w:color="213E5C"/>
              <w:left w:val="single" w:sz="4" w:space="0" w:color="213E5C"/>
              <w:bottom w:val="single" w:sz="4" w:space="0" w:color="213E5C"/>
              <w:right w:val="single" w:sz="4" w:space="0" w:color="213E5C"/>
            </w:tcBorders>
          </w:tcPr>
          <w:p w14:paraId="517B4AD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Experienced user of MS office and school data systems </w:t>
            </w:r>
          </w:p>
        </w:tc>
        <w:tc>
          <w:tcPr>
            <w:tcW w:w="607" w:type="dxa"/>
            <w:tcBorders>
              <w:top w:val="single" w:sz="4" w:space="0" w:color="213E5C"/>
              <w:left w:val="single" w:sz="4" w:space="0" w:color="213E5C"/>
              <w:bottom w:val="single" w:sz="4" w:space="0" w:color="213E5C"/>
              <w:right w:val="single" w:sz="4" w:space="0" w:color="213E5C"/>
            </w:tcBorders>
          </w:tcPr>
          <w:p w14:paraId="01F24810"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46C34542"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4C44DEB4"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r>
    </w:tbl>
    <w:p w14:paraId="3D3C6517" w14:textId="77777777" w:rsidR="00517746" w:rsidRPr="00E45135" w:rsidRDefault="00517746" w:rsidP="00517746">
      <w:pPr>
        <w:spacing w:after="3"/>
        <w:ind w:left="308"/>
        <w:rPr>
          <w:rFonts w:ascii="Segoe UI" w:hAnsi="Segoe UI" w:cs="Segoe UI"/>
        </w:rPr>
      </w:pPr>
      <w:r w:rsidRPr="00E45135">
        <w:rPr>
          <w:rFonts w:ascii="Segoe UI" w:hAnsi="Segoe UI" w:cs="Segoe UI"/>
          <w:b/>
        </w:rPr>
        <w:t xml:space="preserve">Personal Attributes  </w:t>
      </w:r>
    </w:p>
    <w:tbl>
      <w:tblPr>
        <w:tblStyle w:val="TableGrid0"/>
        <w:tblW w:w="9028" w:type="dxa"/>
        <w:tblInd w:w="190" w:type="dxa"/>
        <w:tblCellMar>
          <w:top w:w="27" w:type="dxa"/>
          <w:left w:w="108" w:type="dxa"/>
          <w:right w:w="91" w:type="dxa"/>
        </w:tblCellMar>
        <w:tblLook w:val="04A0" w:firstRow="1" w:lastRow="0" w:firstColumn="1" w:lastColumn="0" w:noHBand="0" w:noVBand="1"/>
      </w:tblPr>
      <w:tblGrid>
        <w:gridCol w:w="888"/>
        <w:gridCol w:w="6582"/>
        <w:gridCol w:w="607"/>
        <w:gridCol w:w="533"/>
        <w:gridCol w:w="418"/>
      </w:tblGrid>
      <w:tr w:rsidR="00517746" w:rsidRPr="00E45135" w14:paraId="5A34DA66" w14:textId="77777777" w:rsidTr="008F2DB9">
        <w:trPr>
          <w:trHeight w:val="418"/>
        </w:trPr>
        <w:tc>
          <w:tcPr>
            <w:tcW w:w="888" w:type="dxa"/>
            <w:tcBorders>
              <w:top w:val="nil"/>
              <w:left w:val="nil"/>
              <w:bottom w:val="single" w:sz="4" w:space="0" w:color="213E5C"/>
              <w:right w:val="single" w:sz="4" w:space="0" w:color="213E5C"/>
            </w:tcBorders>
          </w:tcPr>
          <w:p w14:paraId="50FEF51A"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23 </w:t>
            </w:r>
          </w:p>
        </w:tc>
        <w:tc>
          <w:tcPr>
            <w:tcW w:w="6582" w:type="dxa"/>
            <w:tcBorders>
              <w:top w:val="nil"/>
              <w:left w:val="single" w:sz="4" w:space="0" w:color="213E5C"/>
              <w:bottom w:val="single" w:sz="4" w:space="0" w:color="213E5C"/>
              <w:right w:val="single" w:sz="4" w:space="0" w:color="213E5C"/>
            </w:tcBorders>
          </w:tcPr>
          <w:p w14:paraId="600DC6C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Relentless focus on high quality </w:t>
            </w:r>
          </w:p>
        </w:tc>
        <w:tc>
          <w:tcPr>
            <w:tcW w:w="607" w:type="dxa"/>
            <w:tcBorders>
              <w:top w:val="nil"/>
              <w:left w:val="single" w:sz="4" w:space="0" w:color="213E5C"/>
              <w:bottom w:val="single" w:sz="4" w:space="0" w:color="213E5C"/>
              <w:right w:val="single" w:sz="4" w:space="0" w:color="213E5C"/>
            </w:tcBorders>
          </w:tcPr>
          <w:p w14:paraId="0B9096F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nil"/>
              <w:left w:val="single" w:sz="4" w:space="0" w:color="213E5C"/>
              <w:bottom w:val="single" w:sz="4" w:space="0" w:color="213E5C"/>
              <w:right w:val="single" w:sz="4" w:space="0" w:color="213E5C"/>
            </w:tcBorders>
          </w:tcPr>
          <w:p w14:paraId="44FB67AE"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nil"/>
              <w:left w:val="single" w:sz="4" w:space="0" w:color="213E5C"/>
              <w:bottom w:val="single" w:sz="4" w:space="0" w:color="213E5C"/>
              <w:right w:val="nil"/>
            </w:tcBorders>
          </w:tcPr>
          <w:p w14:paraId="7BC546AA"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0D643934" w14:textId="77777777" w:rsidTr="008F2DB9">
        <w:trPr>
          <w:trHeight w:val="252"/>
        </w:trPr>
        <w:tc>
          <w:tcPr>
            <w:tcW w:w="888" w:type="dxa"/>
            <w:tcBorders>
              <w:top w:val="single" w:sz="4" w:space="0" w:color="213E5C"/>
              <w:left w:val="nil"/>
              <w:bottom w:val="single" w:sz="4" w:space="0" w:color="213E5C"/>
              <w:right w:val="single" w:sz="4" w:space="0" w:color="213E5C"/>
            </w:tcBorders>
          </w:tcPr>
          <w:p w14:paraId="38AB519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24 </w:t>
            </w:r>
          </w:p>
        </w:tc>
        <w:tc>
          <w:tcPr>
            <w:tcW w:w="6582" w:type="dxa"/>
            <w:tcBorders>
              <w:top w:val="single" w:sz="4" w:space="0" w:color="213E5C"/>
              <w:left w:val="single" w:sz="4" w:space="0" w:color="213E5C"/>
              <w:bottom w:val="single" w:sz="4" w:space="0" w:color="213E5C"/>
              <w:right w:val="single" w:sz="4" w:space="0" w:color="213E5C"/>
            </w:tcBorders>
          </w:tcPr>
          <w:p w14:paraId="1F662C8E"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A capacity for hard work and the ability to inspire others </w:t>
            </w:r>
          </w:p>
        </w:tc>
        <w:tc>
          <w:tcPr>
            <w:tcW w:w="607" w:type="dxa"/>
            <w:tcBorders>
              <w:top w:val="single" w:sz="4" w:space="0" w:color="213E5C"/>
              <w:left w:val="single" w:sz="4" w:space="0" w:color="213E5C"/>
              <w:bottom w:val="single" w:sz="4" w:space="0" w:color="213E5C"/>
              <w:right w:val="single" w:sz="4" w:space="0" w:color="213E5C"/>
            </w:tcBorders>
          </w:tcPr>
          <w:p w14:paraId="2DC8127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6F7A0326"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36D7BC6C"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7C768DA4" w14:textId="77777777" w:rsidTr="008F2DB9">
        <w:trPr>
          <w:trHeight w:val="252"/>
        </w:trPr>
        <w:tc>
          <w:tcPr>
            <w:tcW w:w="888" w:type="dxa"/>
            <w:tcBorders>
              <w:top w:val="single" w:sz="4" w:space="0" w:color="213E5C"/>
              <w:left w:val="nil"/>
              <w:bottom w:val="single" w:sz="4" w:space="0" w:color="213E5C"/>
              <w:right w:val="single" w:sz="4" w:space="0" w:color="213E5C"/>
            </w:tcBorders>
          </w:tcPr>
          <w:p w14:paraId="58F33BAF"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25 </w:t>
            </w:r>
          </w:p>
        </w:tc>
        <w:tc>
          <w:tcPr>
            <w:tcW w:w="6582" w:type="dxa"/>
            <w:tcBorders>
              <w:top w:val="single" w:sz="4" w:space="0" w:color="213E5C"/>
              <w:left w:val="single" w:sz="4" w:space="0" w:color="213E5C"/>
              <w:bottom w:val="single" w:sz="4" w:space="0" w:color="213E5C"/>
              <w:right w:val="single" w:sz="4" w:space="0" w:color="213E5C"/>
            </w:tcBorders>
          </w:tcPr>
          <w:p w14:paraId="06458078"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Pragmatic, action orientated, outcomes focused </w:t>
            </w:r>
          </w:p>
        </w:tc>
        <w:tc>
          <w:tcPr>
            <w:tcW w:w="607" w:type="dxa"/>
            <w:tcBorders>
              <w:top w:val="single" w:sz="4" w:space="0" w:color="213E5C"/>
              <w:left w:val="single" w:sz="4" w:space="0" w:color="213E5C"/>
              <w:bottom w:val="single" w:sz="4" w:space="0" w:color="213E5C"/>
              <w:right w:val="single" w:sz="4" w:space="0" w:color="213E5C"/>
            </w:tcBorders>
          </w:tcPr>
          <w:p w14:paraId="335E318B"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3F9F72F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63097266"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153C1640" w14:textId="77777777" w:rsidTr="008F2DB9">
        <w:trPr>
          <w:trHeight w:val="252"/>
        </w:trPr>
        <w:tc>
          <w:tcPr>
            <w:tcW w:w="888" w:type="dxa"/>
            <w:tcBorders>
              <w:top w:val="single" w:sz="4" w:space="0" w:color="213E5C"/>
              <w:left w:val="nil"/>
              <w:bottom w:val="single" w:sz="4" w:space="0" w:color="213E5C"/>
              <w:right w:val="single" w:sz="4" w:space="0" w:color="213E5C"/>
            </w:tcBorders>
          </w:tcPr>
          <w:p w14:paraId="6B24BD9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26 </w:t>
            </w:r>
          </w:p>
        </w:tc>
        <w:tc>
          <w:tcPr>
            <w:tcW w:w="6582" w:type="dxa"/>
            <w:tcBorders>
              <w:top w:val="single" w:sz="4" w:space="0" w:color="213E5C"/>
              <w:left w:val="single" w:sz="4" w:space="0" w:color="213E5C"/>
              <w:bottom w:val="single" w:sz="4" w:space="0" w:color="213E5C"/>
              <w:right w:val="single" w:sz="4" w:space="0" w:color="213E5C"/>
            </w:tcBorders>
          </w:tcPr>
          <w:p w14:paraId="7B89609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Resilient and persistent in goals, but adaptable to context and people </w:t>
            </w:r>
          </w:p>
        </w:tc>
        <w:tc>
          <w:tcPr>
            <w:tcW w:w="607" w:type="dxa"/>
            <w:tcBorders>
              <w:top w:val="single" w:sz="4" w:space="0" w:color="213E5C"/>
              <w:left w:val="single" w:sz="4" w:space="0" w:color="213E5C"/>
              <w:bottom w:val="single" w:sz="4" w:space="0" w:color="213E5C"/>
              <w:right w:val="single" w:sz="4" w:space="0" w:color="213E5C"/>
            </w:tcBorders>
          </w:tcPr>
          <w:p w14:paraId="604B062C"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3938C24B"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518277D5"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15C93B21" w14:textId="77777777" w:rsidTr="008F2DB9">
        <w:trPr>
          <w:trHeight w:val="252"/>
        </w:trPr>
        <w:tc>
          <w:tcPr>
            <w:tcW w:w="888" w:type="dxa"/>
            <w:tcBorders>
              <w:top w:val="single" w:sz="4" w:space="0" w:color="213E5C"/>
              <w:left w:val="nil"/>
              <w:bottom w:val="single" w:sz="4" w:space="0" w:color="213E5C"/>
              <w:right w:val="single" w:sz="4" w:space="0" w:color="213E5C"/>
            </w:tcBorders>
          </w:tcPr>
          <w:p w14:paraId="3D2E4FFF"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27 </w:t>
            </w:r>
          </w:p>
        </w:tc>
        <w:tc>
          <w:tcPr>
            <w:tcW w:w="6582" w:type="dxa"/>
            <w:tcBorders>
              <w:top w:val="single" w:sz="4" w:space="0" w:color="213E5C"/>
              <w:left w:val="single" w:sz="4" w:space="0" w:color="213E5C"/>
              <w:bottom w:val="single" w:sz="4" w:space="0" w:color="213E5C"/>
              <w:right w:val="single" w:sz="4" w:space="0" w:color="213E5C"/>
            </w:tcBorders>
          </w:tcPr>
          <w:p w14:paraId="34BFACB3"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Resilience in the face of challenges </w:t>
            </w:r>
          </w:p>
        </w:tc>
        <w:tc>
          <w:tcPr>
            <w:tcW w:w="607" w:type="dxa"/>
            <w:tcBorders>
              <w:top w:val="single" w:sz="4" w:space="0" w:color="213E5C"/>
              <w:left w:val="single" w:sz="4" w:space="0" w:color="213E5C"/>
              <w:bottom w:val="single" w:sz="4" w:space="0" w:color="213E5C"/>
              <w:right w:val="single" w:sz="4" w:space="0" w:color="213E5C"/>
            </w:tcBorders>
          </w:tcPr>
          <w:p w14:paraId="3851184F"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1A1E5AE7"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19921F58"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3F5073E1" w14:textId="77777777" w:rsidTr="008F2DB9">
        <w:trPr>
          <w:trHeight w:val="278"/>
        </w:trPr>
        <w:tc>
          <w:tcPr>
            <w:tcW w:w="888" w:type="dxa"/>
            <w:tcBorders>
              <w:top w:val="single" w:sz="4" w:space="0" w:color="213E5C"/>
              <w:left w:val="nil"/>
              <w:bottom w:val="single" w:sz="4" w:space="0" w:color="213E5C"/>
              <w:right w:val="single" w:sz="4" w:space="0" w:color="213E5C"/>
            </w:tcBorders>
          </w:tcPr>
          <w:p w14:paraId="63EE116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28 </w:t>
            </w:r>
          </w:p>
        </w:tc>
        <w:tc>
          <w:tcPr>
            <w:tcW w:w="6582" w:type="dxa"/>
            <w:tcBorders>
              <w:top w:val="single" w:sz="4" w:space="0" w:color="213E5C"/>
              <w:left w:val="single" w:sz="4" w:space="0" w:color="213E5C"/>
              <w:bottom w:val="single" w:sz="4" w:space="0" w:color="213E5C"/>
              <w:right w:val="single" w:sz="4" w:space="0" w:color="213E5C"/>
            </w:tcBorders>
          </w:tcPr>
          <w:p w14:paraId="3F1E1034"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Excellent and adaptable communication skills </w:t>
            </w:r>
          </w:p>
        </w:tc>
        <w:tc>
          <w:tcPr>
            <w:tcW w:w="607" w:type="dxa"/>
            <w:tcBorders>
              <w:top w:val="single" w:sz="4" w:space="0" w:color="213E5C"/>
              <w:left w:val="single" w:sz="4" w:space="0" w:color="213E5C"/>
              <w:bottom w:val="single" w:sz="4" w:space="0" w:color="213E5C"/>
              <w:right w:val="single" w:sz="4" w:space="0" w:color="213E5C"/>
            </w:tcBorders>
          </w:tcPr>
          <w:p w14:paraId="7F6083C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34ACC19D"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628C66CB"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4B729477" w14:textId="77777777" w:rsidTr="008F2DB9">
        <w:trPr>
          <w:trHeight w:val="283"/>
        </w:trPr>
        <w:tc>
          <w:tcPr>
            <w:tcW w:w="888" w:type="dxa"/>
            <w:tcBorders>
              <w:top w:val="single" w:sz="4" w:space="0" w:color="213E5C"/>
              <w:left w:val="nil"/>
              <w:bottom w:val="single" w:sz="4" w:space="0" w:color="213E5C"/>
              <w:right w:val="single" w:sz="4" w:space="0" w:color="213E5C"/>
            </w:tcBorders>
          </w:tcPr>
          <w:p w14:paraId="0C7A5B6E"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29 </w:t>
            </w:r>
          </w:p>
        </w:tc>
        <w:tc>
          <w:tcPr>
            <w:tcW w:w="6582" w:type="dxa"/>
            <w:tcBorders>
              <w:top w:val="single" w:sz="4" w:space="0" w:color="213E5C"/>
              <w:left w:val="single" w:sz="4" w:space="0" w:color="213E5C"/>
              <w:bottom w:val="single" w:sz="4" w:space="0" w:color="213E5C"/>
              <w:right w:val="single" w:sz="4" w:space="0" w:color="213E5C"/>
            </w:tcBorders>
          </w:tcPr>
          <w:p w14:paraId="4D123286"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Willingness to take risks and challenge accepted behaviours </w:t>
            </w:r>
          </w:p>
        </w:tc>
        <w:tc>
          <w:tcPr>
            <w:tcW w:w="607" w:type="dxa"/>
            <w:tcBorders>
              <w:top w:val="single" w:sz="4" w:space="0" w:color="213E5C"/>
              <w:left w:val="single" w:sz="4" w:space="0" w:color="213E5C"/>
              <w:bottom w:val="single" w:sz="4" w:space="0" w:color="213E5C"/>
              <w:right w:val="single" w:sz="4" w:space="0" w:color="213E5C"/>
            </w:tcBorders>
          </w:tcPr>
          <w:p w14:paraId="4E2914EC"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19147E33"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423A238C"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13FEEEE0" w14:textId="77777777" w:rsidTr="008F2DB9">
        <w:trPr>
          <w:trHeight w:val="283"/>
        </w:trPr>
        <w:tc>
          <w:tcPr>
            <w:tcW w:w="888" w:type="dxa"/>
            <w:tcBorders>
              <w:top w:val="single" w:sz="4" w:space="0" w:color="213E5C"/>
              <w:left w:val="nil"/>
              <w:bottom w:val="single" w:sz="4" w:space="0" w:color="213E5C"/>
              <w:right w:val="single" w:sz="4" w:space="0" w:color="213E5C"/>
            </w:tcBorders>
          </w:tcPr>
          <w:p w14:paraId="05B6749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30 </w:t>
            </w:r>
          </w:p>
        </w:tc>
        <w:tc>
          <w:tcPr>
            <w:tcW w:w="6582" w:type="dxa"/>
            <w:tcBorders>
              <w:top w:val="single" w:sz="4" w:space="0" w:color="213E5C"/>
              <w:left w:val="single" w:sz="4" w:space="0" w:color="213E5C"/>
              <w:bottom w:val="single" w:sz="4" w:space="0" w:color="213E5C"/>
              <w:right w:val="single" w:sz="4" w:space="0" w:color="213E5C"/>
            </w:tcBorders>
          </w:tcPr>
          <w:p w14:paraId="43A2C8A0"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Confident and calm comfortable in a range of settings </w:t>
            </w:r>
          </w:p>
        </w:tc>
        <w:tc>
          <w:tcPr>
            <w:tcW w:w="607" w:type="dxa"/>
            <w:tcBorders>
              <w:top w:val="single" w:sz="4" w:space="0" w:color="213E5C"/>
              <w:left w:val="single" w:sz="4" w:space="0" w:color="213E5C"/>
              <w:bottom w:val="single" w:sz="4" w:space="0" w:color="213E5C"/>
              <w:right w:val="single" w:sz="4" w:space="0" w:color="213E5C"/>
            </w:tcBorders>
          </w:tcPr>
          <w:p w14:paraId="56F775D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6E6FCF0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526551C6"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r>
      <w:tr w:rsidR="00517746" w:rsidRPr="00E45135" w14:paraId="611AC573" w14:textId="77777777" w:rsidTr="008F2DB9">
        <w:trPr>
          <w:trHeight w:val="283"/>
        </w:trPr>
        <w:tc>
          <w:tcPr>
            <w:tcW w:w="888" w:type="dxa"/>
            <w:tcBorders>
              <w:top w:val="single" w:sz="4" w:space="0" w:color="213E5C"/>
              <w:left w:val="nil"/>
              <w:bottom w:val="single" w:sz="4" w:space="0" w:color="213E5C"/>
              <w:right w:val="single" w:sz="4" w:space="0" w:color="213E5C"/>
            </w:tcBorders>
          </w:tcPr>
          <w:p w14:paraId="361EC7F7"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31 </w:t>
            </w:r>
          </w:p>
        </w:tc>
        <w:tc>
          <w:tcPr>
            <w:tcW w:w="6582" w:type="dxa"/>
            <w:tcBorders>
              <w:top w:val="single" w:sz="4" w:space="0" w:color="213E5C"/>
              <w:left w:val="single" w:sz="4" w:space="0" w:color="213E5C"/>
              <w:bottom w:val="single" w:sz="4" w:space="0" w:color="213E5C"/>
              <w:right w:val="single" w:sz="4" w:space="0" w:color="213E5C"/>
            </w:tcBorders>
          </w:tcPr>
          <w:p w14:paraId="55EA183C"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Self-aware and able to learn  </w:t>
            </w:r>
          </w:p>
        </w:tc>
        <w:tc>
          <w:tcPr>
            <w:tcW w:w="607" w:type="dxa"/>
            <w:tcBorders>
              <w:top w:val="single" w:sz="4" w:space="0" w:color="213E5C"/>
              <w:left w:val="single" w:sz="4" w:space="0" w:color="213E5C"/>
              <w:bottom w:val="single" w:sz="4" w:space="0" w:color="213E5C"/>
              <w:right w:val="single" w:sz="4" w:space="0" w:color="213E5C"/>
            </w:tcBorders>
          </w:tcPr>
          <w:p w14:paraId="10B096E8"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619A0557"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6CCBCA3F"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r>
      <w:tr w:rsidR="00517746" w:rsidRPr="00E45135" w14:paraId="27D3662E" w14:textId="77777777" w:rsidTr="008F2DB9">
        <w:trPr>
          <w:trHeight w:val="281"/>
        </w:trPr>
        <w:tc>
          <w:tcPr>
            <w:tcW w:w="888" w:type="dxa"/>
            <w:tcBorders>
              <w:top w:val="single" w:sz="4" w:space="0" w:color="213E5C"/>
              <w:left w:val="nil"/>
              <w:bottom w:val="single" w:sz="4" w:space="0" w:color="213E5C"/>
              <w:right w:val="single" w:sz="4" w:space="0" w:color="213E5C"/>
            </w:tcBorders>
          </w:tcPr>
          <w:p w14:paraId="5B15C2A3"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32 </w:t>
            </w:r>
          </w:p>
        </w:tc>
        <w:tc>
          <w:tcPr>
            <w:tcW w:w="6582" w:type="dxa"/>
            <w:tcBorders>
              <w:top w:val="single" w:sz="4" w:space="0" w:color="213E5C"/>
              <w:left w:val="single" w:sz="4" w:space="0" w:color="213E5C"/>
              <w:bottom w:val="single" w:sz="4" w:space="0" w:color="213E5C"/>
              <w:right w:val="single" w:sz="4" w:space="0" w:color="213E5C"/>
            </w:tcBorders>
          </w:tcPr>
          <w:p w14:paraId="6CD8DCB3"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Reliable and trustworthy </w:t>
            </w:r>
          </w:p>
        </w:tc>
        <w:tc>
          <w:tcPr>
            <w:tcW w:w="607" w:type="dxa"/>
            <w:tcBorders>
              <w:top w:val="single" w:sz="4" w:space="0" w:color="213E5C"/>
              <w:left w:val="single" w:sz="4" w:space="0" w:color="213E5C"/>
              <w:bottom w:val="single" w:sz="4" w:space="0" w:color="213E5C"/>
              <w:right w:val="single" w:sz="4" w:space="0" w:color="213E5C"/>
            </w:tcBorders>
          </w:tcPr>
          <w:p w14:paraId="5697B80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157C189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54C86B90"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b/>
              </w:rPr>
              <w:t xml:space="preserve"> </w:t>
            </w:r>
          </w:p>
        </w:tc>
      </w:tr>
    </w:tbl>
    <w:p w14:paraId="7403B7A4" w14:textId="77777777" w:rsidR="00517746" w:rsidRPr="00E45135" w:rsidRDefault="00517746" w:rsidP="00517746">
      <w:pPr>
        <w:spacing w:after="3"/>
        <w:ind w:left="308"/>
        <w:rPr>
          <w:rFonts w:ascii="Segoe UI" w:hAnsi="Segoe UI" w:cs="Segoe UI"/>
        </w:rPr>
      </w:pPr>
      <w:r w:rsidRPr="00E45135">
        <w:rPr>
          <w:rFonts w:ascii="Segoe UI" w:hAnsi="Segoe UI" w:cs="Segoe UI"/>
          <w:b/>
        </w:rPr>
        <w:t xml:space="preserve">Other </w:t>
      </w:r>
    </w:p>
    <w:tbl>
      <w:tblPr>
        <w:tblStyle w:val="TableGrid0"/>
        <w:tblW w:w="9028" w:type="dxa"/>
        <w:tblInd w:w="190" w:type="dxa"/>
        <w:tblCellMar>
          <w:top w:w="32" w:type="dxa"/>
          <w:left w:w="108" w:type="dxa"/>
          <w:right w:w="54" w:type="dxa"/>
        </w:tblCellMar>
        <w:tblLook w:val="04A0" w:firstRow="1" w:lastRow="0" w:firstColumn="1" w:lastColumn="0" w:noHBand="0" w:noVBand="1"/>
      </w:tblPr>
      <w:tblGrid>
        <w:gridCol w:w="888"/>
        <w:gridCol w:w="6582"/>
        <w:gridCol w:w="607"/>
        <w:gridCol w:w="533"/>
        <w:gridCol w:w="418"/>
      </w:tblGrid>
      <w:tr w:rsidR="00517746" w:rsidRPr="00E45135" w14:paraId="1AA8FE4B" w14:textId="77777777" w:rsidTr="008F2DB9">
        <w:trPr>
          <w:trHeight w:val="290"/>
        </w:trPr>
        <w:tc>
          <w:tcPr>
            <w:tcW w:w="888" w:type="dxa"/>
            <w:tcBorders>
              <w:top w:val="single" w:sz="4" w:space="0" w:color="213E5C"/>
              <w:left w:val="nil"/>
              <w:bottom w:val="single" w:sz="4" w:space="0" w:color="213E5C"/>
              <w:right w:val="single" w:sz="4" w:space="0" w:color="213E5C"/>
            </w:tcBorders>
          </w:tcPr>
          <w:p w14:paraId="4DA912FA"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33 </w:t>
            </w:r>
          </w:p>
        </w:tc>
        <w:tc>
          <w:tcPr>
            <w:tcW w:w="6582" w:type="dxa"/>
            <w:tcBorders>
              <w:top w:val="single" w:sz="4" w:space="0" w:color="213E5C"/>
              <w:left w:val="single" w:sz="4" w:space="0" w:color="213E5C"/>
              <w:bottom w:val="single" w:sz="4" w:space="0" w:color="213E5C"/>
              <w:right w:val="single" w:sz="4" w:space="0" w:color="213E5C"/>
            </w:tcBorders>
          </w:tcPr>
          <w:p w14:paraId="6A49D929"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A commitment to uphold and promote equality of opportunity  </w:t>
            </w:r>
          </w:p>
        </w:tc>
        <w:tc>
          <w:tcPr>
            <w:tcW w:w="607" w:type="dxa"/>
            <w:tcBorders>
              <w:top w:val="single" w:sz="4" w:space="0" w:color="213E5C"/>
              <w:left w:val="single" w:sz="4" w:space="0" w:color="213E5C"/>
              <w:bottom w:val="single" w:sz="4" w:space="0" w:color="213E5C"/>
              <w:right w:val="single" w:sz="4" w:space="0" w:color="213E5C"/>
            </w:tcBorders>
          </w:tcPr>
          <w:p w14:paraId="2E1CD9A8"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single" w:sz="4" w:space="0" w:color="213E5C"/>
              <w:right w:val="single" w:sz="4" w:space="0" w:color="213E5C"/>
            </w:tcBorders>
          </w:tcPr>
          <w:p w14:paraId="23D6BAC1"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single" w:sz="4" w:space="0" w:color="213E5C"/>
              <w:right w:val="nil"/>
            </w:tcBorders>
          </w:tcPr>
          <w:p w14:paraId="7FC744D8"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r w:rsidR="00517746" w:rsidRPr="00E45135" w14:paraId="6B37B3EF" w14:textId="77777777" w:rsidTr="008F2DB9">
        <w:trPr>
          <w:trHeight w:val="488"/>
        </w:trPr>
        <w:tc>
          <w:tcPr>
            <w:tcW w:w="888" w:type="dxa"/>
            <w:tcBorders>
              <w:top w:val="single" w:sz="4" w:space="0" w:color="213E5C"/>
              <w:left w:val="nil"/>
              <w:bottom w:val="nil"/>
              <w:right w:val="single" w:sz="4" w:space="0" w:color="213E5C"/>
            </w:tcBorders>
          </w:tcPr>
          <w:p w14:paraId="60304568"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34 </w:t>
            </w:r>
          </w:p>
        </w:tc>
        <w:tc>
          <w:tcPr>
            <w:tcW w:w="6582" w:type="dxa"/>
            <w:tcBorders>
              <w:top w:val="single" w:sz="4" w:space="0" w:color="213E5C"/>
              <w:left w:val="single" w:sz="4" w:space="0" w:color="213E5C"/>
              <w:bottom w:val="nil"/>
              <w:right w:val="single" w:sz="4" w:space="0" w:color="213E5C"/>
            </w:tcBorders>
          </w:tcPr>
          <w:p w14:paraId="36E38F88"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Demonstrates an understanding of Safeguarding issues relevant to the post </w:t>
            </w:r>
          </w:p>
        </w:tc>
        <w:tc>
          <w:tcPr>
            <w:tcW w:w="607" w:type="dxa"/>
            <w:tcBorders>
              <w:top w:val="single" w:sz="4" w:space="0" w:color="213E5C"/>
              <w:left w:val="single" w:sz="4" w:space="0" w:color="213E5C"/>
              <w:bottom w:val="nil"/>
              <w:right w:val="single" w:sz="4" w:space="0" w:color="213E5C"/>
            </w:tcBorders>
          </w:tcPr>
          <w:p w14:paraId="53062BB2"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E </w:t>
            </w:r>
          </w:p>
        </w:tc>
        <w:tc>
          <w:tcPr>
            <w:tcW w:w="533" w:type="dxa"/>
            <w:tcBorders>
              <w:top w:val="single" w:sz="4" w:space="0" w:color="213E5C"/>
              <w:left w:val="single" w:sz="4" w:space="0" w:color="213E5C"/>
              <w:bottom w:val="nil"/>
              <w:right w:val="single" w:sz="4" w:space="0" w:color="213E5C"/>
            </w:tcBorders>
          </w:tcPr>
          <w:p w14:paraId="2EC73CF5" w14:textId="77777777" w:rsidR="00517746" w:rsidRPr="00E45135" w:rsidRDefault="00517746" w:rsidP="008F2DB9">
            <w:pPr>
              <w:spacing w:line="259" w:lineRule="auto"/>
              <w:rPr>
                <w:rFonts w:ascii="Segoe UI" w:hAnsi="Segoe UI" w:cs="Segoe UI"/>
              </w:rPr>
            </w:pPr>
            <w:r w:rsidRPr="00E45135">
              <w:rPr>
                <w:rFonts w:ascii="Segoe UI" w:hAnsi="Segoe UI" w:cs="Segoe UI"/>
              </w:rPr>
              <w:t xml:space="preserve"> </w:t>
            </w:r>
          </w:p>
        </w:tc>
        <w:tc>
          <w:tcPr>
            <w:tcW w:w="418" w:type="dxa"/>
            <w:tcBorders>
              <w:top w:val="single" w:sz="4" w:space="0" w:color="213E5C"/>
              <w:left w:val="single" w:sz="4" w:space="0" w:color="213E5C"/>
              <w:bottom w:val="nil"/>
              <w:right w:val="nil"/>
            </w:tcBorders>
          </w:tcPr>
          <w:p w14:paraId="2C7A4F0F" w14:textId="77777777" w:rsidR="00517746" w:rsidRPr="00E45135" w:rsidRDefault="00517746" w:rsidP="008F2DB9">
            <w:pPr>
              <w:spacing w:line="259" w:lineRule="auto"/>
              <w:rPr>
                <w:rFonts w:ascii="Segoe UI" w:hAnsi="Segoe UI" w:cs="Segoe UI"/>
              </w:rPr>
            </w:pPr>
            <w:r w:rsidRPr="00E45135">
              <w:rPr>
                <w:rFonts w:ascii="Segoe UI Symbol" w:eastAsia="Wingdings" w:hAnsi="Segoe UI Symbol" w:cs="Segoe UI Symbol"/>
              </w:rPr>
              <w:t>✓</w:t>
            </w:r>
            <w:r w:rsidRPr="00E45135">
              <w:rPr>
                <w:rFonts w:ascii="Segoe UI" w:hAnsi="Segoe UI" w:cs="Segoe UI"/>
              </w:rPr>
              <w:t xml:space="preserve"> </w:t>
            </w:r>
          </w:p>
        </w:tc>
      </w:tr>
    </w:tbl>
    <w:p w14:paraId="52FECE96" w14:textId="77777777" w:rsidR="00517746" w:rsidRPr="00E45135" w:rsidRDefault="00517746" w:rsidP="00517746">
      <w:pPr>
        <w:spacing w:after="3"/>
        <w:ind w:left="185"/>
        <w:rPr>
          <w:rFonts w:ascii="Segoe UI" w:hAnsi="Segoe UI" w:cs="Segoe UI"/>
        </w:rPr>
      </w:pPr>
      <w:r w:rsidRPr="00E45135">
        <w:rPr>
          <w:rFonts w:ascii="Segoe UI" w:hAnsi="Segoe UI" w:cs="Segoe UI"/>
          <w:b/>
        </w:rPr>
        <w:t xml:space="preserve">Key:  </w:t>
      </w:r>
      <w:r w:rsidRPr="00E45135">
        <w:rPr>
          <w:rFonts w:ascii="Segoe UI Symbol" w:eastAsia="Wingdings" w:hAnsi="Segoe UI Symbol" w:cs="Segoe UI Symbol"/>
        </w:rPr>
        <w:t>✓</w:t>
      </w:r>
      <w:r w:rsidRPr="00E45135">
        <w:rPr>
          <w:rFonts w:ascii="Segoe UI" w:hAnsi="Segoe UI" w:cs="Segoe UI"/>
        </w:rPr>
        <w:t xml:space="preserve"> </w:t>
      </w:r>
    </w:p>
    <w:tbl>
      <w:tblPr>
        <w:tblStyle w:val="TableGrid0"/>
        <w:tblW w:w="9028" w:type="dxa"/>
        <w:tblInd w:w="190" w:type="dxa"/>
        <w:tblCellMar>
          <w:top w:w="49" w:type="dxa"/>
          <w:left w:w="108" w:type="dxa"/>
          <w:right w:w="115" w:type="dxa"/>
        </w:tblCellMar>
        <w:tblLook w:val="04A0" w:firstRow="1" w:lastRow="0" w:firstColumn="1" w:lastColumn="0" w:noHBand="0" w:noVBand="1"/>
      </w:tblPr>
      <w:tblGrid>
        <w:gridCol w:w="1258"/>
        <w:gridCol w:w="7770"/>
      </w:tblGrid>
      <w:tr w:rsidR="00517746" w:rsidRPr="00E45135" w14:paraId="3E68DC14" w14:textId="77777777" w:rsidTr="008F2DB9">
        <w:trPr>
          <w:trHeight w:val="252"/>
        </w:trPr>
        <w:tc>
          <w:tcPr>
            <w:tcW w:w="1258" w:type="dxa"/>
            <w:tcBorders>
              <w:top w:val="nil"/>
              <w:left w:val="nil"/>
              <w:bottom w:val="single" w:sz="4" w:space="0" w:color="213E5C"/>
              <w:right w:val="single" w:sz="4" w:space="0" w:color="213E5C"/>
            </w:tcBorders>
          </w:tcPr>
          <w:p w14:paraId="14482696" w14:textId="77777777" w:rsidR="00517746" w:rsidRPr="00E45135" w:rsidRDefault="00517746" w:rsidP="008F2DB9">
            <w:pPr>
              <w:spacing w:line="259" w:lineRule="auto"/>
              <w:rPr>
                <w:rFonts w:ascii="Segoe UI" w:hAnsi="Segoe UI" w:cs="Segoe UI"/>
              </w:rPr>
            </w:pPr>
            <w:r w:rsidRPr="00E45135">
              <w:rPr>
                <w:rFonts w:ascii="Segoe UI" w:hAnsi="Segoe UI" w:cs="Segoe UI"/>
                <w:b/>
              </w:rPr>
              <w:t xml:space="preserve">E </w:t>
            </w:r>
          </w:p>
        </w:tc>
        <w:tc>
          <w:tcPr>
            <w:tcW w:w="7770" w:type="dxa"/>
            <w:tcBorders>
              <w:top w:val="nil"/>
              <w:left w:val="single" w:sz="4" w:space="0" w:color="213E5C"/>
              <w:bottom w:val="single" w:sz="4" w:space="0" w:color="213E5C"/>
              <w:right w:val="nil"/>
            </w:tcBorders>
          </w:tcPr>
          <w:p w14:paraId="2EFD1705" w14:textId="77777777" w:rsidR="00517746" w:rsidRPr="00E45135" w:rsidRDefault="00517746" w:rsidP="008F2DB9">
            <w:pPr>
              <w:spacing w:line="259" w:lineRule="auto"/>
              <w:rPr>
                <w:rFonts w:ascii="Segoe UI" w:hAnsi="Segoe UI" w:cs="Segoe UI"/>
              </w:rPr>
            </w:pPr>
            <w:r w:rsidRPr="00E45135">
              <w:rPr>
                <w:rFonts w:ascii="Segoe UI" w:hAnsi="Segoe UI" w:cs="Segoe UI"/>
                <w:b/>
              </w:rPr>
              <w:t xml:space="preserve">Essential </w:t>
            </w:r>
          </w:p>
        </w:tc>
      </w:tr>
      <w:tr w:rsidR="00517746" w:rsidRPr="00E45135" w14:paraId="5A0E805F" w14:textId="77777777" w:rsidTr="008F2DB9">
        <w:trPr>
          <w:trHeight w:val="252"/>
        </w:trPr>
        <w:tc>
          <w:tcPr>
            <w:tcW w:w="1258" w:type="dxa"/>
            <w:tcBorders>
              <w:top w:val="single" w:sz="4" w:space="0" w:color="213E5C"/>
              <w:left w:val="nil"/>
              <w:bottom w:val="single" w:sz="4" w:space="0" w:color="213E5C"/>
              <w:right w:val="single" w:sz="4" w:space="0" w:color="213E5C"/>
            </w:tcBorders>
          </w:tcPr>
          <w:p w14:paraId="57CFCD1F" w14:textId="77777777" w:rsidR="00517746" w:rsidRPr="00E45135" w:rsidRDefault="00517746" w:rsidP="008F2DB9">
            <w:pPr>
              <w:spacing w:line="259" w:lineRule="auto"/>
              <w:rPr>
                <w:rFonts w:ascii="Segoe UI" w:hAnsi="Segoe UI" w:cs="Segoe UI"/>
              </w:rPr>
            </w:pPr>
            <w:r w:rsidRPr="00E45135">
              <w:rPr>
                <w:rFonts w:ascii="Segoe UI" w:hAnsi="Segoe UI" w:cs="Segoe UI"/>
                <w:b/>
              </w:rPr>
              <w:t xml:space="preserve">D  </w:t>
            </w:r>
          </w:p>
        </w:tc>
        <w:tc>
          <w:tcPr>
            <w:tcW w:w="7770" w:type="dxa"/>
            <w:tcBorders>
              <w:top w:val="single" w:sz="4" w:space="0" w:color="213E5C"/>
              <w:left w:val="single" w:sz="4" w:space="0" w:color="213E5C"/>
              <w:bottom w:val="single" w:sz="4" w:space="0" w:color="213E5C"/>
              <w:right w:val="nil"/>
            </w:tcBorders>
          </w:tcPr>
          <w:p w14:paraId="59FD00A4" w14:textId="77777777" w:rsidR="00517746" w:rsidRPr="00E45135" w:rsidRDefault="00517746" w:rsidP="008F2DB9">
            <w:pPr>
              <w:spacing w:line="259" w:lineRule="auto"/>
              <w:rPr>
                <w:rFonts w:ascii="Segoe UI" w:hAnsi="Segoe UI" w:cs="Segoe UI"/>
              </w:rPr>
            </w:pPr>
            <w:r w:rsidRPr="00E45135">
              <w:rPr>
                <w:rFonts w:ascii="Segoe UI" w:hAnsi="Segoe UI" w:cs="Segoe UI"/>
                <w:b/>
              </w:rPr>
              <w:t xml:space="preserve">Desirable </w:t>
            </w:r>
          </w:p>
        </w:tc>
      </w:tr>
      <w:tr w:rsidR="00517746" w:rsidRPr="00E45135" w14:paraId="538D3A24" w14:textId="77777777" w:rsidTr="008F2DB9">
        <w:trPr>
          <w:trHeight w:val="250"/>
        </w:trPr>
        <w:tc>
          <w:tcPr>
            <w:tcW w:w="1258" w:type="dxa"/>
            <w:tcBorders>
              <w:top w:val="single" w:sz="4" w:space="0" w:color="213E5C"/>
              <w:left w:val="nil"/>
              <w:bottom w:val="single" w:sz="4" w:space="0" w:color="213E5C"/>
              <w:right w:val="single" w:sz="4" w:space="0" w:color="213E5C"/>
            </w:tcBorders>
          </w:tcPr>
          <w:p w14:paraId="795FB2D2" w14:textId="77777777" w:rsidR="00517746" w:rsidRPr="00E45135" w:rsidRDefault="00517746" w:rsidP="008F2DB9">
            <w:pPr>
              <w:spacing w:line="259" w:lineRule="auto"/>
              <w:rPr>
                <w:rFonts w:ascii="Segoe UI" w:hAnsi="Segoe UI" w:cs="Segoe UI"/>
              </w:rPr>
            </w:pPr>
            <w:r w:rsidRPr="00E45135">
              <w:rPr>
                <w:rFonts w:ascii="Segoe UI" w:hAnsi="Segoe UI" w:cs="Segoe UI"/>
                <w:b/>
              </w:rPr>
              <w:t xml:space="preserve">A </w:t>
            </w:r>
          </w:p>
        </w:tc>
        <w:tc>
          <w:tcPr>
            <w:tcW w:w="7770" w:type="dxa"/>
            <w:tcBorders>
              <w:top w:val="single" w:sz="4" w:space="0" w:color="213E5C"/>
              <w:left w:val="single" w:sz="4" w:space="0" w:color="213E5C"/>
              <w:bottom w:val="single" w:sz="4" w:space="0" w:color="213E5C"/>
              <w:right w:val="nil"/>
            </w:tcBorders>
          </w:tcPr>
          <w:p w14:paraId="675C1B39" w14:textId="77777777" w:rsidR="00517746" w:rsidRPr="00E45135" w:rsidRDefault="00517746" w:rsidP="008F2DB9">
            <w:pPr>
              <w:spacing w:line="259" w:lineRule="auto"/>
              <w:rPr>
                <w:rFonts w:ascii="Segoe UI" w:hAnsi="Segoe UI" w:cs="Segoe UI"/>
              </w:rPr>
            </w:pPr>
            <w:r w:rsidRPr="00E45135">
              <w:rPr>
                <w:rFonts w:ascii="Segoe UI" w:hAnsi="Segoe UI" w:cs="Segoe UI"/>
                <w:b/>
              </w:rPr>
              <w:t xml:space="preserve">Assessed by Application Form </w:t>
            </w:r>
          </w:p>
        </w:tc>
      </w:tr>
      <w:tr w:rsidR="00517746" w:rsidRPr="00E45135" w14:paraId="76D42F40" w14:textId="77777777" w:rsidTr="008F2DB9">
        <w:trPr>
          <w:trHeight w:val="247"/>
        </w:trPr>
        <w:tc>
          <w:tcPr>
            <w:tcW w:w="1258" w:type="dxa"/>
            <w:tcBorders>
              <w:top w:val="single" w:sz="4" w:space="0" w:color="213E5C"/>
              <w:left w:val="nil"/>
              <w:bottom w:val="nil"/>
              <w:right w:val="single" w:sz="4" w:space="0" w:color="213E5C"/>
            </w:tcBorders>
          </w:tcPr>
          <w:p w14:paraId="6BFC4826" w14:textId="77777777" w:rsidR="00517746" w:rsidRPr="00E45135" w:rsidRDefault="00517746" w:rsidP="008F2DB9">
            <w:pPr>
              <w:spacing w:line="259" w:lineRule="auto"/>
              <w:rPr>
                <w:rFonts w:ascii="Segoe UI" w:hAnsi="Segoe UI" w:cs="Segoe UI"/>
              </w:rPr>
            </w:pPr>
            <w:r w:rsidRPr="00E45135">
              <w:rPr>
                <w:rFonts w:ascii="Segoe UI" w:hAnsi="Segoe UI" w:cs="Segoe UI"/>
                <w:b/>
              </w:rPr>
              <w:t xml:space="preserve">I </w:t>
            </w:r>
          </w:p>
        </w:tc>
        <w:tc>
          <w:tcPr>
            <w:tcW w:w="7770" w:type="dxa"/>
            <w:tcBorders>
              <w:top w:val="single" w:sz="4" w:space="0" w:color="213E5C"/>
              <w:left w:val="single" w:sz="4" w:space="0" w:color="213E5C"/>
              <w:bottom w:val="nil"/>
              <w:right w:val="nil"/>
            </w:tcBorders>
          </w:tcPr>
          <w:p w14:paraId="4868C82D" w14:textId="77777777" w:rsidR="00517746" w:rsidRPr="00E45135" w:rsidRDefault="00517746" w:rsidP="008F2DB9">
            <w:pPr>
              <w:spacing w:line="259" w:lineRule="auto"/>
              <w:rPr>
                <w:rFonts w:ascii="Segoe UI" w:hAnsi="Segoe UI" w:cs="Segoe UI"/>
              </w:rPr>
            </w:pPr>
            <w:r w:rsidRPr="00E45135">
              <w:rPr>
                <w:rFonts w:ascii="Segoe UI" w:hAnsi="Segoe UI" w:cs="Segoe UI"/>
                <w:b/>
              </w:rPr>
              <w:t xml:space="preserve">Assessed by Interview </w:t>
            </w:r>
          </w:p>
        </w:tc>
      </w:tr>
    </w:tbl>
    <w:p w14:paraId="4525A056" w14:textId="77777777" w:rsidR="00517746" w:rsidRPr="00E45135" w:rsidRDefault="00517746" w:rsidP="00517746">
      <w:pPr>
        <w:spacing w:after="0"/>
        <w:ind w:left="190"/>
        <w:rPr>
          <w:rFonts w:ascii="Segoe UI" w:hAnsi="Segoe UI" w:cs="Segoe UI"/>
        </w:rPr>
      </w:pPr>
      <w:r w:rsidRPr="00E45135">
        <w:rPr>
          <w:rFonts w:ascii="Segoe UI" w:hAnsi="Segoe UI" w:cs="Segoe UI"/>
        </w:rPr>
        <w:t xml:space="preserve"> </w:t>
      </w:r>
    </w:p>
    <w:p w14:paraId="4F84E745" w14:textId="77777777" w:rsidR="00517746" w:rsidRPr="00E45135" w:rsidRDefault="00517746" w:rsidP="00517746">
      <w:pPr>
        <w:rPr>
          <w:rFonts w:ascii="Segoe UI" w:hAnsi="Segoe UI" w:cs="Segoe UI"/>
        </w:rPr>
      </w:pPr>
    </w:p>
    <w:p w14:paraId="12A1D605" w14:textId="77777777" w:rsidR="00517746" w:rsidRPr="00517746" w:rsidRDefault="00517746" w:rsidP="00517746">
      <w:pPr>
        <w:ind w:hanging="425"/>
        <w:rPr>
          <w:rFonts w:ascii="Segoe UI" w:hAnsi="Segoe UI" w:cs="Segoe UI"/>
          <w:color w:val="44546A" w:themeColor="text2"/>
        </w:rPr>
      </w:pPr>
    </w:p>
    <w:sectPr w:rsidR="00517746" w:rsidRPr="00517746"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9"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CE30CA"/>
    <w:multiLevelType w:val="hybridMultilevel"/>
    <w:tmpl w:val="E3C823C0"/>
    <w:lvl w:ilvl="0" w:tplc="F640B8E6">
      <w:start w:val="1"/>
      <w:numFmt w:val="bullet"/>
      <w:lvlText w:val="•"/>
      <w:lvlJc w:val="left"/>
      <w:pPr>
        <w:ind w:left="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DADFF8">
      <w:start w:val="1"/>
      <w:numFmt w:val="bullet"/>
      <w:lvlText w:val="o"/>
      <w:lvlJc w:val="left"/>
      <w:pPr>
        <w:ind w:left="1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007EDC">
      <w:start w:val="1"/>
      <w:numFmt w:val="bullet"/>
      <w:lvlText w:val="▪"/>
      <w:lvlJc w:val="left"/>
      <w:pPr>
        <w:ind w:left="1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F40116">
      <w:start w:val="1"/>
      <w:numFmt w:val="bullet"/>
      <w:lvlText w:val="•"/>
      <w:lvlJc w:val="left"/>
      <w:pPr>
        <w:ind w:left="2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D0BEE6">
      <w:start w:val="1"/>
      <w:numFmt w:val="bullet"/>
      <w:lvlText w:val="o"/>
      <w:lvlJc w:val="left"/>
      <w:pPr>
        <w:ind w:left="3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50D98A">
      <w:start w:val="1"/>
      <w:numFmt w:val="bullet"/>
      <w:lvlText w:val="▪"/>
      <w:lvlJc w:val="left"/>
      <w:pPr>
        <w:ind w:left="3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3C6E8E">
      <w:start w:val="1"/>
      <w:numFmt w:val="bullet"/>
      <w:lvlText w:val="•"/>
      <w:lvlJc w:val="left"/>
      <w:pPr>
        <w:ind w:left="4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FAF7FC">
      <w:start w:val="1"/>
      <w:numFmt w:val="bullet"/>
      <w:lvlText w:val="o"/>
      <w:lvlJc w:val="left"/>
      <w:pPr>
        <w:ind w:left="5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DEE6CE">
      <w:start w:val="1"/>
      <w:numFmt w:val="bullet"/>
      <w:lvlText w:val="▪"/>
      <w:lvlJc w:val="left"/>
      <w:pPr>
        <w:ind w:left="6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FC27AB"/>
    <w:multiLevelType w:val="hybridMultilevel"/>
    <w:tmpl w:val="2AC64D20"/>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10"/>
  </w:num>
  <w:num w:numId="3">
    <w:abstractNumId w:val="7"/>
  </w:num>
  <w:num w:numId="4">
    <w:abstractNumId w:val="4"/>
  </w:num>
  <w:num w:numId="5">
    <w:abstractNumId w:val="20"/>
  </w:num>
  <w:num w:numId="6">
    <w:abstractNumId w:val="5"/>
  </w:num>
  <w:num w:numId="7">
    <w:abstractNumId w:val="1"/>
  </w:num>
  <w:num w:numId="8">
    <w:abstractNumId w:val="3"/>
  </w:num>
  <w:num w:numId="9">
    <w:abstractNumId w:val="15"/>
  </w:num>
  <w:num w:numId="10">
    <w:abstractNumId w:val="17"/>
  </w:num>
  <w:num w:numId="11">
    <w:abstractNumId w:val="9"/>
  </w:num>
  <w:num w:numId="12">
    <w:abstractNumId w:val="14"/>
  </w:num>
  <w:num w:numId="13">
    <w:abstractNumId w:val="18"/>
  </w:num>
  <w:num w:numId="14">
    <w:abstractNumId w:val="6"/>
  </w:num>
  <w:num w:numId="15">
    <w:abstractNumId w:val="8"/>
  </w:num>
  <w:num w:numId="16">
    <w:abstractNumId w:val="0"/>
  </w:num>
  <w:num w:numId="17">
    <w:abstractNumId w:val="2"/>
  </w:num>
  <w:num w:numId="18">
    <w:abstractNumId w:val="11"/>
  </w:num>
  <w:num w:numId="19">
    <w:abstractNumId w:val="16"/>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17746"/>
    <w:rsid w:val="0052277C"/>
    <w:rsid w:val="00531F89"/>
    <w:rsid w:val="005320D5"/>
    <w:rsid w:val="00542B66"/>
    <w:rsid w:val="005619CF"/>
    <w:rsid w:val="00566046"/>
    <w:rsid w:val="00572FEF"/>
    <w:rsid w:val="00595C6C"/>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6E2"/>
    <w:rsid w:val="00C11184"/>
    <w:rsid w:val="00C645CF"/>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paragraph" w:customStyle="1" w:styleId="Default">
    <w:name w:val="Default"/>
    <w:rsid w:val="00517746"/>
    <w:pPr>
      <w:autoSpaceDE w:val="0"/>
      <w:autoSpaceDN w:val="0"/>
      <w:adjustRightInd w:val="0"/>
      <w:spacing w:after="0" w:line="240" w:lineRule="auto"/>
    </w:pPr>
    <w:rPr>
      <w:rFonts w:ascii="Segoe UI" w:hAnsi="Segoe UI" w:cs="Segoe UI"/>
      <w:color w:val="000000"/>
      <w:sz w:val="24"/>
      <w:szCs w:val="24"/>
    </w:rPr>
  </w:style>
  <w:style w:type="table" w:customStyle="1" w:styleId="TableGrid0">
    <w:name w:val="TableGrid"/>
    <w:rsid w:val="00517746"/>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5EA1C-B55B-4788-826A-021C6AF586E2}">
  <ds:schemaRef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b0af56c1-f9e3-4aaf-ab73-d546e914318d"/>
    <ds:schemaRef ds:uri="http://purl.org/dc/terms/"/>
    <ds:schemaRef ds:uri="http://purl.org/dc/elements/1.1/"/>
    <ds:schemaRef ds:uri="http://schemas.microsoft.com/office/infopath/2007/PartnerControls"/>
    <ds:schemaRef ds:uri="93a495d4-7f6d-41ed-8f2f-6bca6dd00d1f"/>
    <ds:schemaRef ds:uri="http://www.w3.org/XML/1998/namespace"/>
  </ds:schemaRefs>
</ds:datastoreItem>
</file>

<file path=customXml/itemProps4.xml><?xml version="1.0" encoding="utf-8"?>
<ds:datastoreItem xmlns:ds="http://schemas.openxmlformats.org/officeDocument/2006/customXml" ds:itemID="{03AE17D6-811A-46E1-AEFB-62F50EA0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2001</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4</cp:revision>
  <dcterms:created xsi:type="dcterms:W3CDTF">2021-10-01T10:40:00Z</dcterms:created>
  <dcterms:modified xsi:type="dcterms:W3CDTF">2021-10-01T12:15:00Z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