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74B1C" w:rsidRDefault="00A74B1C" w:rsidP="00461EB9">
      <w:pPr>
        <w:pStyle w:val="Heading"/>
      </w:pPr>
    </w:p>
    <w:p w14:paraId="0A37501D" w14:textId="77777777" w:rsidR="00AC0A04" w:rsidRDefault="00AC0A04" w:rsidP="00680C2D">
      <w:pPr>
        <w:pStyle w:val="Caption1"/>
        <w:jc w:val="center"/>
        <w:rPr>
          <w:b/>
          <w:i w:val="0"/>
          <w:color w:val="auto"/>
          <w:sz w:val="28"/>
        </w:rPr>
      </w:pPr>
    </w:p>
    <w:p w14:paraId="6A05A809" w14:textId="47C25528" w:rsidR="00B34916" w:rsidRDefault="00657507" w:rsidP="00657507">
      <w:pPr>
        <w:pStyle w:val="NormalWeb"/>
        <w:shd w:val="clear" w:color="auto" w:fill="FFFFFF"/>
        <w:spacing w:before="0" w:beforeAutospacing="0" w:after="180" w:afterAutospacing="0"/>
        <w:rPr>
          <w:i/>
        </w:rPr>
      </w:pPr>
      <w:r w:rsidRPr="002E6DAE">
        <w:rPr>
          <w:rStyle w:val="Strong"/>
          <w:rFonts w:asciiTheme="minorHAnsi" w:hAnsiTheme="minorHAnsi" w:cstheme="minorHAnsi"/>
          <w:color w:val="1F4E79"/>
          <w:sz w:val="28"/>
          <w:szCs w:val="28"/>
        </w:rPr>
        <w:t>M</w:t>
      </w:r>
      <w:r w:rsidR="005B338A">
        <w:rPr>
          <w:rStyle w:val="Strong"/>
          <w:rFonts w:asciiTheme="minorHAnsi" w:hAnsiTheme="minorHAnsi" w:cstheme="minorHAnsi"/>
          <w:color w:val="1F4E79"/>
          <w:sz w:val="28"/>
          <w:szCs w:val="28"/>
        </w:rPr>
        <w:t xml:space="preserve">otor Vehicle </w:t>
      </w:r>
      <w:r w:rsidRPr="002E6DAE">
        <w:rPr>
          <w:rStyle w:val="Strong"/>
          <w:rFonts w:asciiTheme="minorHAnsi" w:hAnsiTheme="minorHAnsi" w:cstheme="minorHAnsi"/>
          <w:color w:val="1F4E79"/>
          <w:sz w:val="28"/>
          <w:szCs w:val="28"/>
        </w:rPr>
        <w:t>Instructor/Teacher with Mechanics experience – KS4 Vocational provision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657507" w:rsidRPr="00657507" w14:paraId="05B8DFA7" w14:textId="77777777" w:rsidTr="009E3DDD">
        <w:trPr>
          <w:trHeight w:val="575"/>
        </w:trPr>
        <w:tc>
          <w:tcPr>
            <w:tcW w:w="2122" w:type="dxa"/>
            <w:shd w:val="clear" w:color="auto" w:fill="auto"/>
          </w:tcPr>
          <w:p w14:paraId="34F1E361" w14:textId="77777777" w:rsidR="00657507" w:rsidRPr="00657507" w:rsidRDefault="00657507" w:rsidP="00CE58F6">
            <w:pPr>
              <w:rPr>
                <w:rFonts w:asciiTheme="minorHAnsi" w:hAnsiTheme="minorHAnsi" w:cstheme="minorHAnsi"/>
                <w:b/>
                <w:sz w:val="24"/>
              </w:rPr>
            </w:pPr>
            <w:r w:rsidRPr="00657507">
              <w:rPr>
                <w:rFonts w:asciiTheme="minorHAnsi" w:hAnsiTheme="minorHAnsi" w:cstheme="minorHAnsi"/>
                <w:b/>
                <w:sz w:val="24"/>
              </w:rPr>
              <w:t>Job Title</w:t>
            </w:r>
          </w:p>
        </w:tc>
        <w:tc>
          <w:tcPr>
            <w:tcW w:w="6804" w:type="dxa"/>
            <w:shd w:val="clear" w:color="auto" w:fill="auto"/>
          </w:tcPr>
          <w:p w14:paraId="3EACC972" w14:textId="48D57B31" w:rsidR="00657507" w:rsidRPr="00657507" w:rsidRDefault="00657507" w:rsidP="00CE58F6">
            <w:pPr>
              <w:pStyle w:val="NormalWeb"/>
              <w:shd w:val="clear" w:color="auto" w:fill="FFFFFF"/>
              <w:spacing w:before="0" w:beforeAutospacing="0" w:after="180" w:afterAutospacing="0"/>
              <w:rPr>
                <w:rFonts w:asciiTheme="minorHAnsi" w:hAnsiTheme="minorHAnsi" w:cstheme="minorHAnsi"/>
                <w:bCs/>
                <w:lang w:val="en-US"/>
              </w:rPr>
            </w:pPr>
            <w:r w:rsidRPr="00657507">
              <w:rPr>
                <w:rStyle w:val="Strong"/>
                <w:rFonts w:asciiTheme="minorHAnsi" w:hAnsiTheme="minorHAnsi" w:cstheme="minorHAnsi"/>
                <w:b w:val="0"/>
                <w:bCs w:val="0"/>
                <w:color w:val="000000"/>
              </w:rPr>
              <w:t>M</w:t>
            </w:r>
            <w:r w:rsidR="005B338A">
              <w:rPr>
                <w:rStyle w:val="Strong"/>
                <w:rFonts w:asciiTheme="minorHAnsi" w:hAnsiTheme="minorHAnsi" w:cstheme="minorHAnsi"/>
                <w:b w:val="0"/>
                <w:bCs w:val="0"/>
                <w:color w:val="000000"/>
              </w:rPr>
              <w:t>otor Vehicle</w:t>
            </w:r>
            <w:r w:rsidRPr="00657507">
              <w:rPr>
                <w:rStyle w:val="Strong"/>
                <w:rFonts w:asciiTheme="minorHAnsi" w:hAnsiTheme="minorHAnsi" w:cstheme="minorHAnsi"/>
                <w:b w:val="0"/>
                <w:bCs w:val="0"/>
                <w:color w:val="000000"/>
              </w:rPr>
              <w:t xml:space="preserve"> Instructor/Teacher with Mechanics experience – KS4 Vocational provision </w:t>
            </w:r>
          </w:p>
        </w:tc>
      </w:tr>
      <w:tr w:rsidR="00657507" w:rsidRPr="00657507" w14:paraId="4435A11C" w14:textId="77777777" w:rsidTr="00CE58F6">
        <w:trPr>
          <w:trHeight w:val="387"/>
        </w:trPr>
        <w:tc>
          <w:tcPr>
            <w:tcW w:w="2122" w:type="dxa"/>
            <w:shd w:val="clear" w:color="auto" w:fill="auto"/>
          </w:tcPr>
          <w:p w14:paraId="2068B6DA" w14:textId="77777777" w:rsidR="00657507" w:rsidRPr="00657507" w:rsidRDefault="00657507" w:rsidP="00CE58F6">
            <w:pPr>
              <w:rPr>
                <w:rFonts w:asciiTheme="minorHAnsi" w:hAnsiTheme="minorHAnsi" w:cstheme="minorHAnsi"/>
                <w:b/>
                <w:sz w:val="24"/>
              </w:rPr>
            </w:pPr>
            <w:r w:rsidRPr="00657507">
              <w:rPr>
                <w:rFonts w:asciiTheme="minorHAnsi" w:hAnsiTheme="minorHAnsi" w:cstheme="minorHAnsi"/>
                <w:b/>
                <w:sz w:val="24"/>
              </w:rPr>
              <w:t>School</w:t>
            </w:r>
          </w:p>
        </w:tc>
        <w:tc>
          <w:tcPr>
            <w:tcW w:w="6804" w:type="dxa"/>
            <w:shd w:val="clear" w:color="auto" w:fill="auto"/>
          </w:tcPr>
          <w:p w14:paraId="6C3B90F9" w14:textId="77777777" w:rsidR="00657507" w:rsidRPr="00657507" w:rsidRDefault="00657507" w:rsidP="00CE58F6">
            <w:pPr>
              <w:rPr>
                <w:rFonts w:asciiTheme="minorHAnsi" w:hAnsiTheme="minorHAnsi" w:cstheme="minorHAnsi"/>
                <w:bCs/>
                <w:sz w:val="24"/>
              </w:rPr>
            </w:pPr>
            <w:r w:rsidRPr="00657507">
              <w:rPr>
                <w:rFonts w:asciiTheme="minorHAnsi" w:hAnsiTheme="minorHAnsi" w:cstheme="minorHAnsi"/>
                <w:bCs/>
                <w:sz w:val="24"/>
              </w:rPr>
              <w:t xml:space="preserve">The Quay School, </w:t>
            </w:r>
            <w:proofErr w:type="spellStart"/>
            <w:r w:rsidRPr="00657507">
              <w:rPr>
                <w:rFonts w:asciiTheme="minorHAnsi" w:hAnsiTheme="minorHAnsi" w:cstheme="minorHAnsi"/>
                <w:bCs/>
                <w:sz w:val="24"/>
              </w:rPr>
              <w:t>Harbourside</w:t>
            </w:r>
            <w:proofErr w:type="spellEnd"/>
          </w:p>
        </w:tc>
      </w:tr>
      <w:tr w:rsidR="00657507" w:rsidRPr="00657507" w14:paraId="6A18B202" w14:textId="77777777" w:rsidTr="00CE58F6">
        <w:tc>
          <w:tcPr>
            <w:tcW w:w="2122" w:type="dxa"/>
            <w:shd w:val="clear" w:color="auto" w:fill="auto"/>
          </w:tcPr>
          <w:p w14:paraId="5872845D" w14:textId="77777777" w:rsidR="00657507" w:rsidRPr="00657507" w:rsidRDefault="00657507" w:rsidP="00CE58F6">
            <w:pPr>
              <w:rPr>
                <w:rFonts w:asciiTheme="minorHAnsi" w:hAnsiTheme="minorHAnsi" w:cstheme="minorHAnsi"/>
                <w:b/>
                <w:sz w:val="24"/>
              </w:rPr>
            </w:pPr>
            <w:r w:rsidRPr="00657507">
              <w:rPr>
                <w:rFonts w:asciiTheme="minorHAnsi" w:hAnsiTheme="minorHAnsi" w:cstheme="minorHAnsi"/>
                <w:b/>
                <w:sz w:val="24"/>
              </w:rPr>
              <w:t>Grade</w:t>
            </w:r>
          </w:p>
        </w:tc>
        <w:tc>
          <w:tcPr>
            <w:tcW w:w="6804" w:type="dxa"/>
            <w:shd w:val="clear" w:color="auto" w:fill="auto"/>
          </w:tcPr>
          <w:p w14:paraId="3C4CD1C8" w14:textId="70D40BDF" w:rsidR="00657507" w:rsidRPr="00657507" w:rsidRDefault="00657507" w:rsidP="00CE58F6">
            <w:pPr>
              <w:rPr>
                <w:rFonts w:asciiTheme="minorHAnsi" w:hAnsiTheme="minorHAnsi" w:cstheme="minorHAnsi"/>
                <w:bCs/>
                <w:sz w:val="24"/>
              </w:rPr>
            </w:pPr>
            <w:r w:rsidRPr="00657507">
              <w:rPr>
                <w:rFonts w:asciiTheme="minorHAnsi" w:hAnsiTheme="minorHAnsi" w:cstheme="minorHAnsi"/>
                <w:bCs/>
                <w:sz w:val="24"/>
              </w:rPr>
              <w:t>U</w:t>
            </w:r>
            <w:r>
              <w:rPr>
                <w:rFonts w:asciiTheme="minorHAnsi" w:hAnsiTheme="minorHAnsi" w:cstheme="minorHAnsi"/>
                <w:bCs/>
                <w:sz w:val="24"/>
              </w:rPr>
              <w:t>nqualified Teaching Scale</w:t>
            </w:r>
          </w:p>
        </w:tc>
      </w:tr>
      <w:tr w:rsidR="00657507" w:rsidRPr="00657507" w14:paraId="3648CC95" w14:textId="77777777" w:rsidTr="00CE58F6">
        <w:tc>
          <w:tcPr>
            <w:tcW w:w="2122" w:type="dxa"/>
            <w:shd w:val="clear" w:color="auto" w:fill="auto"/>
          </w:tcPr>
          <w:p w14:paraId="5071D416" w14:textId="77777777" w:rsidR="00657507" w:rsidRPr="00657507" w:rsidRDefault="00657507" w:rsidP="00CE58F6">
            <w:pPr>
              <w:rPr>
                <w:rFonts w:asciiTheme="minorHAnsi" w:hAnsiTheme="minorHAnsi" w:cstheme="minorHAnsi"/>
                <w:b/>
                <w:sz w:val="24"/>
              </w:rPr>
            </w:pPr>
            <w:r w:rsidRPr="00657507">
              <w:rPr>
                <w:rFonts w:asciiTheme="minorHAnsi" w:hAnsiTheme="minorHAnsi" w:cstheme="minorHAnsi"/>
                <w:b/>
                <w:sz w:val="24"/>
              </w:rPr>
              <w:t>Salary</w:t>
            </w:r>
          </w:p>
        </w:tc>
        <w:tc>
          <w:tcPr>
            <w:tcW w:w="6804" w:type="dxa"/>
            <w:shd w:val="clear" w:color="auto" w:fill="auto"/>
          </w:tcPr>
          <w:p w14:paraId="39E23645" w14:textId="77777777" w:rsidR="00657507" w:rsidRPr="00657507" w:rsidRDefault="00657507" w:rsidP="00CE58F6">
            <w:pPr>
              <w:rPr>
                <w:rFonts w:asciiTheme="minorHAnsi" w:hAnsiTheme="minorHAnsi" w:cstheme="minorHAnsi"/>
                <w:bCs/>
                <w:sz w:val="24"/>
              </w:rPr>
            </w:pPr>
            <w:r w:rsidRPr="00657507">
              <w:rPr>
                <w:rFonts w:asciiTheme="minorHAnsi" w:hAnsiTheme="minorHAnsi" w:cstheme="minorHAnsi"/>
                <w:bCs/>
                <w:sz w:val="24"/>
              </w:rPr>
              <w:t>£</w:t>
            </w:r>
            <w:r w:rsidRPr="00657507">
              <w:rPr>
                <w:rFonts w:asciiTheme="minorHAnsi" w:hAnsiTheme="minorHAnsi" w:cstheme="minorHAnsi"/>
                <w:sz w:val="24"/>
              </w:rPr>
              <w:t>24,507-£28,735 (entry rate dependent on experience)</w:t>
            </w:r>
          </w:p>
        </w:tc>
      </w:tr>
      <w:tr w:rsidR="00657507" w:rsidRPr="00657507" w14:paraId="4A38CFD8" w14:textId="77777777" w:rsidTr="00CE58F6">
        <w:tc>
          <w:tcPr>
            <w:tcW w:w="2122" w:type="dxa"/>
            <w:shd w:val="clear" w:color="auto" w:fill="auto"/>
          </w:tcPr>
          <w:p w14:paraId="21DD4FF7" w14:textId="77777777" w:rsidR="00657507" w:rsidRPr="00657507" w:rsidRDefault="00657507" w:rsidP="00CE58F6">
            <w:pPr>
              <w:rPr>
                <w:rFonts w:asciiTheme="minorHAnsi" w:hAnsiTheme="minorHAnsi" w:cstheme="minorHAnsi"/>
                <w:b/>
                <w:sz w:val="24"/>
              </w:rPr>
            </w:pPr>
            <w:r w:rsidRPr="00657507">
              <w:rPr>
                <w:rFonts w:asciiTheme="minorHAnsi" w:hAnsiTheme="minorHAnsi" w:cstheme="minorHAnsi"/>
                <w:b/>
                <w:sz w:val="24"/>
              </w:rPr>
              <w:t>Reporting to</w:t>
            </w:r>
          </w:p>
        </w:tc>
        <w:tc>
          <w:tcPr>
            <w:tcW w:w="6804" w:type="dxa"/>
            <w:shd w:val="clear" w:color="auto" w:fill="auto"/>
          </w:tcPr>
          <w:p w14:paraId="4251766B" w14:textId="77777777" w:rsidR="00657507" w:rsidRPr="00657507" w:rsidRDefault="00657507" w:rsidP="00CE58F6">
            <w:pPr>
              <w:rPr>
                <w:rFonts w:asciiTheme="minorHAnsi" w:hAnsiTheme="minorHAnsi" w:cstheme="minorHAnsi"/>
                <w:bCs/>
                <w:sz w:val="24"/>
              </w:rPr>
            </w:pPr>
            <w:r w:rsidRPr="00657507">
              <w:rPr>
                <w:rFonts w:asciiTheme="minorHAnsi" w:hAnsiTheme="minorHAnsi" w:cstheme="minorHAnsi"/>
                <w:sz w:val="24"/>
              </w:rPr>
              <w:t>Member of the Middle Leadership Team</w:t>
            </w:r>
          </w:p>
        </w:tc>
      </w:tr>
      <w:tr w:rsidR="00657507" w:rsidRPr="00657507" w14:paraId="1810781E" w14:textId="77777777" w:rsidTr="00CE58F6">
        <w:trPr>
          <w:trHeight w:val="70"/>
        </w:trPr>
        <w:tc>
          <w:tcPr>
            <w:tcW w:w="2122" w:type="dxa"/>
            <w:shd w:val="clear" w:color="auto" w:fill="auto"/>
          </w:tcPr>
          <w:p w14:paraId="008A7DAB" w14:textId="77777777" w:rsidR="00657507" w:rsidRPr="00657507" w:rsidRDefault="00657507" w:rsidP="00CE58F6">
            <w:pPr>
              <w:rPr>
                <w:rFonts w:asciiTheme="minorHAnsi" w:hAnsiTheme="minorHAnsi" w:cstheme="minorHAnsi"/>
                <w:b/>
                <w:sz w:val="24"/>
              </w:rPr>
            </w:pPr>
            <w:r w:rsidRPr="00657507">
              <w:rPr>
                <w:rFonts w:asciiTheme="minorHAnsi" w:hAnsiTheme="minorHAnsi" w:cstheme="minorHAnsi"/>
                <w:b/>
                <w:sz w:val="24"/>
              </w:rPr>
              <w:t>Contract</w:t>
            </w:r>
          </w:p>
        </w:tc>
        <w:tc>
          <w:tcPr>
            <w:tcW w:w="6804" w:type="dxa"/>
            <w:shd w:val="clear" w:color="auto" w:fill="auto"/>
          </w:tcPr>
          <w:p w14:paraId="5C03C7AF" w14:textId="77777777" w:rsidR="00657507" w:rsidRPr="00657507" w:rsidRDefault="00657507" w:rsidP="00CE58F6">
            <w:pPr>
              <w:tabs>
                <w:tab w:val="left" w:pos="4500"/>
              </w:tabs>
              <w:rPr>
                <w:rFonts w:asciiTheme="minorHAnsi" w:hAnsiTheme="minorHAnsi" w:cstheme="minorHAnsi"/>
                <w:bCs/>
                <w:sz w:val="24"/>
              </w:rPr>
            </w:pPr>
            <w:r w:rsidRPr="00657507">
              <w:rPr>
                <w:rFonts w:asciiTheme="minorHAnsi" w:hAnsiTheme="minorHAnsi" w:cstheme="minorHAnsi"/>
                <w:bCs/>
                <w:sz w:val="24"/>
              </w:rPr>
              <w:t xml:space="preserve">Permanent </w:t>
            </w:r>
          </w:p>
        </w:tc>
      </w:tr>
    </w:tbl>
    <w:p w14:paraId="790AF8A6" w14:textId="08E88545" w:rsidR="00657507" w:rsidRPr="00657507" w:rsidRDefault="00657507" w:rsidP="00680C2D">
      <w:pPr>
        <w:pStyle w:val="Text"/>
        <w:spacing w:line="360" w:lineRule="auto"/>
        <w:rPr>
          <w:i/>
          <w:sz w:val="22"/>
          <w:szCs w:val="22"/>
        </w:rPr>
      </w:pPr>
    </w:p>
    <w:p w14:paraId="415BF991" w14:textId="77777777" w:rsidR="00657507" w:rsidRPr="009E3DDD" w:rsidRDefault="00657507" w:rsidP="00657507">
      <w:pPr>
        <w:rPr>
          <w:rFonts w:ascii="Calibri" w:hAnsi="Calibri" w:cs="Calibri"/>
          <w:b/>
          <w:color w:val="1F4E79"/>
          <w:sz w:val="24"/>
          <w:u w:val="single"/>
        </w:rPr>
      </w:pPr>
      <w:r w:rsidRPr="009E3DDD">
        <w:rPr>
          <w:rFonts w:ascii="Calibri" w:hAnsi="Calibri" w:cs="Calibri"/>
          <w:b/>
          <w:color w:val="1F4E79"/>
          <w:sz w:val="24"/>
          <w:u w:val="single"/>
        </w:rPr>
        <w:t>Main Purpose of the job</w:t>
      </w:r>
    </w:p>
    <w:p w14:paraId="15A2F66D" w14:textId="77777777" w:rsidR="00657507" w:rsidRPr="009E3DDD" w:rsidRDefault="00657507" w:rsidP="00657507">
      <w:pPr>
        <w:pStyle w:val="Text"/>
        <w:spacing w:after="0"/>
        <w:rPr>
          <w:rFonts w:asciiTheme="minorHAnsi" w:hAnsiTheme="minorHAnsi" w:cstheme="minorHAnsi"/>
          <w:sz w:val="22"/>
          <w:szCs w:val="22"/>
          <w:lang w:val="en-GB"/>
        </w:rPr>
      </w:pPr>
      <w:r w:rsidRPr="009E3DDD">
        <w:rPr>
          <w:rFonts w:asciiTheme="minorHAnsi" w:hAnsiTheme="minorHAnsi" w:cstheme="minorHAnsi"/>
          <w:sz w:val="22"/>
          <w:szCs w:val="22"/>
          <w:lang w:val="en-GB"/>
        </w:rPr>
        <w:t>You will:</w:t>
      </w:r>
    </w:p>
    <w:p w14:paraId="1E40E4C0" w14:textId="37AD617A" w:rsidR="00657507" w:rsidRPr="009E3DDD" w:rsidRDefault="00657507" w:rsidP="00657507">
      <w:pPr>
        <w:numPr>
          <w:ilvl w:val="0"/>
          <w:numId w:val="36"/>
        </w:numPr>
        <w:spacing w:before="0" w:after="0"/>
        <w:ind w:left="709" w:hanging="283"/>
        <w:rPr>
          <w:rFonts w:asciiTheme="minorHAnsi" w:eastAsiaTheme="minorEastAsia" w:hAnsiTheme="minorHAnsi" w:cstheme="minorHAnsi"/>
          <w:sz w:val="22"/>
          <w:szCs w:val="22"/>
        </w:rPr>
      </w:pPr>
      <w:r w:rsidRPr="009E3DDD">
        <w:rPr>
          <w:rFonts w:asciiTheme="minorHAnsi" w:hAnsiTheme="minorHAnsi" w:cstheme="minorHAnsi"/>
          <w:sz w:val="22"/>
          <w:szCs w:val="22"/>
        </w:rPr>
        <w:t xml:space="preserve">Support the delivery of Mechanics Programmes, assessing students in line with their individual learning plan </w:t>
      </w:r>
    </w:p>
    <w:p w14:paraId="1918F160" w14:textId="745D3F46" w:rsidR="00657507" w:rsidRPr="00874497" w:rsidRDefault="00657507" w:rsidP="00657507">
      <w:pPr>
        <w:numPr>
          <w:ilvl w:val="0"/>
          <w:numId w:val="36"/>
        </w:numPr>
        <w:spacing w:before="0" w:after="0"/>
        <w:ind w:left="709" w:hanging="283"/>
        <w:rPr>
          <w:rFonts w:asciiTheme="minorHAnsi" w:eastAsiaTheme="minorEastAsia" w:hAnsiTheme="minorHAnsi" w:cstheme="minorHAnsi"/>
          <w:sz w:val="22"/>
          <w:szCs w:val="22"/>
        </w:rPr>
      </w:pPr>
      <w:r w:rsidRPr="009E3DDD">
        <w:rPr>
          <w:rFonts w:asciiTheme="minorHAnsi" w:hAnsiTheme="minorHAnsi" w:cstheme="minorHAnsi"/>
          <w:sz w:val="22"/>
          <w:szCs w:val="22"/>
        </w:rPr>
        <w:t xml:space="preserve">Supervise and support </w:t>
      </w:r>
      <w:r w:rsidRPr="009E3DDD">
        <w:rPr>
          <w:rStyle w:val="normaltextrun"/>
          <w:rFonts w:asciiTheme="minorHAnsi" w:eastAsia="Calibri" w:hAnsiTheme="minorHAnsi" w:cstheme="minorHAnsi"/>
          <w:color w:val="000000" w:themeColor="text1"/>
          <w:sz w:val="22"/>
          <w:szCs w:val="22"/>
        </w:rPr>
        <w:t>students</w:t>
      </w:r>
      <w:r w:rsidRPr="009E3DDD">
        <w:rPr>
          <w:rFonts w:asciiTheme="minorHAnsi" w:hAnsiTheme="minorHAnsi" w:cstheme="minorHAnsi"/>
          <w:sz w:val="22"/>
          <w:szCs w:val="22"/>
        </w:rPr>
        <w:t xml:space="preserve"> both individually and in groups.</w:t>
      </w:r>
    </w:p>
    <w:p w14:paraId="385146EF" w14:textId="2FFDC43D" w:rsidR="00874497" w:rsidRPr="001E70DA" w:rsidRDefault="00874497" w:rsidP="00657507">
      <w:pPr>
        <w:numPr>
          <w:ilvl w:val="0"/>
          <w:numId w:val="36"/>
        </w:numPr>
        <w:spacing w:before="0" w:after="0"/>
        <w:ind w:left="709" w:hanging="283"/>
        <w:rPr>
          <w:rFonts w:asciiTheme="minorHAnsi" w:eastAsiaTheme="minorEastAsia" w:hAnsiTheme="minorHAnsi" w:cstheme="minorHAnsi"/>
          <w:sz w:val="22"/>
          <w:szCs w:val="22"/>
        </w:rPr>
      </w:pPr>
      <w:r w:rsidRPr="001E70DA">
        <w:rPr>
          <w:rFonts w:asciiTheme="minorHAnsi" w:hAnsiTheme="minorHAnsi" w:cstheme="minorHAnsi"/>
          <w:sz w:val="22"/>
          <w:szCs w:val="22"/>
        </w:rPr>
        <w:t xml:space="preserve">Plan and deliver sessions which meet the needs of individual students’ development as identified through regular target setting on Individual </w:t>
      </w:r>
      <w:r w:rsidR="001E70DA" w:rsidRPr="001E70DA">
        <w:rPr>
          <w:rFonts w:asciiTheme="minorHAnsi" w:hAnsiTheme="minorHAnsi" w:cstheme="minorHAnsi"/>
          <w:sz w:val="22"/>
          <w:szCs w:val="22"/>
        </w:rPr>
        <w:t>Programmes</w:t>
      </w:r>
      <w:r w:rsidRPr="001E70DA">
        <w:rPr>
          <w:rFonts w:asciiTheme="minorHAnsi" w:hAnsiTheme="minorHAnsi" w:cstheme="minorHAnsi"/>
          <w:sz w:val="22"/>
          <w:szCs w:val="22"/>
        </w:rPr>
        <w:t xml:space="preserve"> by setting tasks which challenge students and ensure high levels of interest and attainment</w:t>
      </w:r>
    </w:p>
    <w:p w14:paraId="6CF09FB7" w14:textId="77777777" w:rsidR="00657507" w:rsidRPr="009E3DDD" w:rsidRDefault="00657507" w:rsidP="00657507">
      <w:pPr>
        <w:numPr>
          <w:ilvl w:val="0"/>
          <w:numId w:val="36"/>
        </w:numPr>
        <w:spacing w:before="0" w:after="0"/>
        <w:ind w:left="709" w:hanging="283"/>
        <w:rPr>
          <w:rFonts w:asciiTheme="minorHAnsi" w:eastAsiaTheme="minorEastAsia" w:hAnsiTheme="minorHAnsi" w:cstheme="minorHAnsi"/>
          <w:sz w:val="22"/>
          <w:szCs w:val="22"/>
        </w:rPr>
      </w:pPr>
      <w:r w:rsidRPr="009E3DDD">
        <w:rPr>
          <w:rFonts w:asciiTheme="minorHAnsi" w:hAnsiTheme="minorHAnsi" w:cstheme="minorHAnsi"/>
          <w:sz w:val="22"/>
          <w:szCs w:val="22"/>
        </w:rPr>
        <w:t xml:space="preserve">Help </w:t>
      </w:r>
      <w:r w:rsidRPr="009E3DDD">
        <w:rPr>
          <w:rStyle w:val="normaltextrun"/>
          <w:rFonts w:asciiTheme="minorHAnsi" w:eastAsia="Calibri" w:hAnsiTheme="minorHAnsi" w:cstheme="minorHAnsi"/>
          <w:color w:val="000000" w:themeColor="text1"/>
          <w:sz w:val="22"/>
          <w:szCs w:val="22"/>
        </w:rPr>
        <w:t>students</w:t>
      </w:r>
      <w:r w:rsidRPr="009E3DDD">
        <w:rPr>
          <w:rFonts w:asciiTheme="minorHAnsi" w:hAnsiTheme="minorHAnsi" w:cstheme="minorHAnsi"/>
          <w:sz w:val="22"/>
          <w:szCs w:val="22"/>
        </w:rPr>
        <w:t xml:space="preserve"> achieve learning and behaviour targets as specified in Individual Programmes.</w:t>
      </w:r>
    </w:p>
    <w:p w14:paraId="452D30E1" w14:textId="77777777" w:rsidR="00657507" w:rsidRPr="00657507" w:rsidRDefault="00657507" w:rsidP="00657507">
      <w:pPr>
        <w:ind w:left="720" w:hanging="720"/>
        <w:rPr>
          <w:rFonts w:asciiTheme="minorHAnsi" w:hAnsiTheme="minorHAnsi" w:cstheme="minorHAnsi"/>
          <w:b/>
          <w:sz w:val="22"/>
          <w:szCs w:val="22"/>
          <w:u w:val="single"/>
        </w:rPr>
      </w:pPr>
    </w:p>
    <w:p w14:paraId="606D48B9" w14:textId="77777777" w:rsidR="00657507" w:rsidRPr="009E3DDD" w:rsidRDefault="00657507" w:rsidP="00657507">
      <w:pPr>
        <w:ind w:left="720" w:hanging="720"/>
        <w:rPr>
          <w:rFonts w:asciiTheme="minorHAnsi" w:hAnsiTheme="minorHAnsi" w:cstheme="minorBidi"/>
          <w:b/>
          <w:bCs/>
          <w:sz w:val="24"/>
        </w:rPr>
      </w:pPr>
      <w:r w:rsidRPr="009E3DDD">
        <w:rPr>
          <w:rFonts w:asciiTheme="minorHAnsi" w:hAnsiTheme="minorHAnsi" w:cstheme="minorBidi"/>
          <w:b/>
          <w:bCs/>
          <w:color w:val="1F4E79" w:themeColor="accent5" w:themeShade="80"/>
          <w:sz w:val="24"/>
        </w:rPr>
        <w:t xml:space="preserve">Duties and Responsibilities </w:t>
      </w:r>
    </w:p>
    <w:p w14:paraId="1BB3001A" w14:textId="77777777" w:rsidR="00657507" w:rsidRPr="00657507" w:rsidRDefault="00657507" w:rsidP="00657507">
      <w:pPr>
        <w:pStyle w:val="Text"/>
        <w:spacing w:after="0"/>
        <w:rPr>
          <w:rFonts w:asciiTheme="minorHAnsi" w:hAnsiTheme="minorHAnsi" w:cstheme="minorHAnsi"/>
          <w:bCs/>
          <w:sz w:val="22"/>
          <w:szCs w:val="22"/>
        </w:rPr>
      </w:pPr>
      <w:r w:rsidRPr="00657507">
        <w:rPr>
          <w:rFonts w:asciiTheme="minorHAnsi" w:hAnsiTheme="minorHAnsi" w:cstheme="minorHAnsi"/>
          <w:bCs/>
          <w:sz w:val="22"/>
          <w:szCs w:val="22"/>
        </w:rPr>
        <w:t>You will:</w:t>
      </w:r>
    </w:p>
    <w:p w14:paraId="41914AA1" w14:textId="3E159144" w:rsidR="00657507" w:rsidRPr="00632709" w:rsidRDefault="00657507"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Supervise, </w:t>
      </w:r>
      <w:proofErr w:type="gramStart"/>
      <w:r w:rsidRPr="00632709">
        <w:rPr>
          <w:rFonts w:asciiTheme="minorHAnsi" w:hAnsiTheme="minorHAnsi" w:cstheme="minorHAnsi"/>
          <w:sz w:val="22"/>
          <w:szCs w:val="22"/>
        </w:rPr>
        <w:t>train</w:t>
      </w:r>
      <w:proofErr w:type="gramEnd"/>
      <w:r w:rsidRPr="00632709">
        <w:rPr>
          <w:rFonts w:asciiTheme="minorHAnsi" w:hAnsiTheme="minorHAnsi" w:cstheme="minorHAnsi"/>
          <w:sz w:val="22"/>
          <w:szCs w:val="22"/>
        </w:rPr>
        <w:t xml:space="preserve"> and assess students in all workshop areas</w:t>
      </w:r>
    </w:p>
    <w:p w14:paraId="66ED37AD" w14:textId="77777777" w:rsidR="001E70DA" w:rsidRPr="00632709" w:rsidRDefault="00874497" w:rsidP="001E70DA">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Provide clear structures for lessons maintaining pace, motivation, and challenge using a variety of teaching methods </w:t>
      </w:r>
      <w:proofErr w:type="gramStart"/>
      <w:r w:rsidRPr="00632709">
        <w:rPr>
          <w:rFonts w:asciiTheme="minorHAnsi" w:hAnsiTheme="minorHAnsi" w:cstheme="minorHAnsi"/>
          <w:sz w:val="22"/>
          <w:szCs w:val="22"/>
        </w:rPr>
        <w:t>including:</w:t>
      </w:r>
      <w:proofErr w:type="gramEnd"/>
      <w:r w:rsidRPr="00632709">
        <w:rPr>
          <w:rFonts w:asciiTheme="minorHAnsi" w:hAnsiTheme="minorHAnsi" w:cstheme="minorHAnsi"/>
          <w:sz w:val="22"/>
          <w:szCs w:val="22"/>
        </w:rPr>
        <w:t xml:space="preserve"> us</w:t>
      </w:r>
      <w:r w:rsidR="001E70DA" w:rsidRPr="00632709">
        <w:rPr>
          <w:rFonts w:asciiTheme="minorHAnsi" w:hAnsiTheme="minorHAnsi" w:cstheme="minorHAnsi"/>
          <w:sz w:val="22"/>
          <w:szCs w:val="22"/>
        </w:rPr>
        <w:t>ing</w:t>
      </w:r>
      <w:r w:rsidRPr="00632709">
        <w:rPr>
          <w:rFonts w:asciiTheme="minorHAnsi" w:hAnsiTheme="minorHAnsi" w:cstheme="minorHAnsi"/>
          <w:sz w:val="22"/>
          <w:szCs w:val="22"/>
        </w:rPr>
        <w:t xml:space="preserve"> effective questioning, listen</w:t>
      </w:r>
      <w:r w:rsidR="001E70DA" w:rsidRPr="00632709">
        <w:rPr>
          <w:rFonts w:asciiTheme="minorHAnsi" w:hAnsiTheme="minorHAnsi" w:cstheme="minorHAnsi"/>
          <w:sz w:val="22"/>
          <w:szCs w:val="22"/>
        </w:rPr>
        <w:t>ing</w:t>
      </w:r>
      <w:r w:rsidRPr="00632709">
        <w:rPr>
          <w:rFonts w:asciiTheme="minorHAnsi" w:hAnsiTheme="minorHAnsi" w:cstheme="minorHAnsi"/>
          <w:sz w:val="22"/>
          <w:szCs w:val="22"/>
        </w:rPr>
        <w:t xml:space="preserve"> carefully to students, giv</w:t>
      </w:r>
      <w:r w:rsidR="001E70DA" w:rsidRPr="00632709">
        <w:rPr>
          <w:rFonts w:asciiTheme="minorHAnsi" w:hAnsiTheme="minorHAnsi" w:cstheme="minorHAnsi"/>
          <w:sz w:val="22"/>
          <w:szCs w:val="22"/>
        </w:rPr>
        <w:t>ing</w:t>
      </w:r>
      <w:r w:rsidRPr="00632709">
        <w:rPr>
          <w:rFonts w:asciiTheme="minorHAnsi" w:hAnsiTheme="minorHAnsi" w:cstheme="minorHAnsi"/>
          <w:sz w:val="22"/>
          <w:szCs w:val="22"/>
        </w:rPr>
        <w:t xml:space="preserve"> attention to errors and misconceptions</w:t>
      </w:r>
    </w:p>
    <w:p w14:paraId="64C67DAF" w14:textId="142A8839" w:rsidR="00657507" w:rsidRPr="00632709" w:rsidRDefault="009E3DDD"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P</w:t>
      </w:r>
      <w:r w:rsidR="00657507" w:rsidRPr="00632709">
        <w:rPr>
          <w:rFonts w:asciiTheme="minorHAnsi" w:hAnsiTheme="minorHAnsi" w:cstheme="minorHAnsi"/>
          <w:sz w:val="22"/>
          <w:szCs w:val="22"/>
        </w:rPr>
        <w:t>rovide coaching and support for students in all aspects of mechanics skills</w:t>
      </w:r>
      <w:r w:rsidR="001E70DA" w:rsidRPr="00632709">
        <w:rPr>
          <w:rFonts w:asciiTheme="minorHAnsi" w:hAnsiTheme="minorHAnsi" w:cstheme="minorHAnsi"/>
          <w:sz w:val="22"/>
          <w:szCs w:val="22"/>
        </w:rPr>
        <w:t xml:space="preserve"> to </w:t>
      </w:r>
      <w:r w:rsidR="00874497" w:rsidRPr="00632709">
        <w:rPr>
          <w:rFonts w:asciiTheme="minorHAnsi" w:hAnsiTheme="minorHAnsi" w:cstheme="minorHAnsi"/>
          <w:sz w:val="22"/>
          <w:szCs w:val="22"/>
        </w:rPr>
        <w:t xml:space="preserve">encourage students to achieve their goals and targets through ongoing tutoring and one to one support and within the timescales as set in </w:t>
      </w:r>
      <w:r w:rsidR="001E70DA" w:rsidRPr="00632709">
        <w:rPr>
          <w:rFonts w:asciiTheme="minorHAnsi" w:hAnsiTheme="minorHAnsi" w:cstheme="minorHAnsi"/>
          <w:sz w:val="22"/>
          <w:szCs w:val="22"/>
        </w:rPr>
        <w:t>Individual Programmes</w:t>
      </w:r>
    </w:p>
    <w:p w14:paraId="19BD415D" w14:textId="185B38C8" w:rsidR="00AE5DD3" w:rsidRPr="00632709" w:rsidRDefault="00AE5DD3" w:rsidP="001E70DA">
      <w:pPr>
        <w:pStyle w:val="BodyTextIndent"/>
        <w:numPr>
          <w:ilvl w:val="0"/>
          <w:numId w:val="37"/>
        </w:numPr>
        <w:spacing w:before="0" w:after="0"/>
        <w:ind w:left="426"/>
        <w:jc w:val="both"/>
        <w:rPr>
          <w:rFonts w:asciiTheme="minorHAnsi" w:hAnsiTheme="minorHAnsi" w:cstheme="minorHAnsi"/>
          <w:sz w:val="22"/>
          <w:szCs w:val="22"/>
          <w:lang w:val="en-GB"/>
        </w:rPr>
      </w:pPr>
      <w:r w:rsidRPr="00632709">
        <w:rPr>
          <w:rFonts w:asciiTheme="minorHAnsi" w:hAnsiTheme="minorHAnsi" w:cstheme="minorHAnsi"/>
          <w:sz w:val="22"/>
          <w:szCs w:val="22"/>
        </w:rPr>
        <w:t>Participate in demonstrations and practical activities with students on all courses</w:t>
      </w:r>
    </w:p>
    <w:p w14:paraId="6F0D461F" w14:textId="5964CF80" w:rsidR="00657507" w:rsidRPr="00632709" w:rsidRDefault="009E3DDD"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W</w:t>
      </w:r>
      <w:r w:rsidR="00657507" w:rsidRPr="00632709">
        <w:rPr>
          <w:rFonts w:asciiTheme="minorHAnsi" w:hAnsiTheme="minorHAnsi" w:cstheme="minorHAnsi"/>
          <w:sz w:val="22"/>
          <w:szCs w:val="22"/>
        </w:rPr>
        <w:t>ork with other trainers, assessors, teachers and learning mentors to ensure that all students receive high quality training</w:t>
      </w:r>
    </w:p>
    <w:p w14:paraId="0B793D24" w14:textId="5A1E0751" w:rsidR="00874497" w:rsidRPr="00632709" w:rsidRDefault="001E70DA" w:rsidP="00657507">
      <w:pPr>
        <w:pStyle w:val="Text"/>
        <w:numPr>
          <w:ilvl w:val="0"/>
          <w:numId w:val="37"/>
        </w:numPr>
        <w:spacing w:after="0"/>
        <w:ind w:left="720" w:hanging="294"/>
        <w:rPr>
          <w:rFonts w:asciiTheme="minorHAnsi" w:eastAsiaTheme="minorEastAsia" w:hAnsiTheme="minorHAnsi" w:cstheme="minorHAnsi"/>
          <w:sz w:val="22"/>
          <w:szCs w:val="22"/>
        </w:rPr>
      </w:pPr>
      <w:proofErr w:type="spellStart"/>
      <w:r w:rsidRPr="00632709">
        <w:rPr>
          <w:rFonts w:asciiTheme="minorHAnsi" w:hAnsiTheme="minorHAnsi" w:cstheme="minorHAnsi"/>
          <w:sz w:val="22"/>
          <w:szCs w:val="22"/>
        </w:rPr>
        <w:t>U</w:t>
      </w:r>
      <w:r w:rsidR="00874497" w:rsidRPr="00632709">
        <w:rPr>
          <w:rFonts w:asciiTheme="minorHAnsi" w:hAnsiTheme="minorHAnsi" w:cstheme="minorHAnsi"/>
          <w:sz w:val="22"/>
          <w:szCs w:val="22"/>
        </w:rPr>
        <w:t>tilise</w:t>
      </w:r>
      <w:proofErr w:type="spellEnd"/>
      <w:r w:rsidR="00874497" w:rsidRPr="00632709">
        <w:rPr>
          <w:rFonts w:asciiTheme="minorHAnsi" w:hAnsiTheme="minorHAnsi" w:cstheme="minorHAnsi"/>
          <w:sz w:val="22"/>
          <w:szCs w:val="22"/>
        </w:rPr>
        <w:t xml:space="preserve"> planning time effectively to ensure all resources and teaching materials are produced in an appropriate and professional manner and are effective, up to date, relevant and reviewed as part of the ongoing lesson review process</w:t>
      </w:r>
    </w:p>
    <w:p w14:paraId="4AB5E16E" w14:textId="11F13CEB" w:rsidR="00657507" w:rsidRPr="00632709" w:rsidRDefault="009E3DDD"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C</w:t>
      </w:r>
      <w:r w:rsidR="00657507" w:rsidRPr="00632709">
        <w:rPr>
          <w:rFonts w:asciiTheme="minorHAnsi" w:hAnsiTheme="minorHAnsi" w:cstheme="minorHAnsi"/>
          <w:sz w:val="22"/>
          <w:szCs w:val="22"/>
        </w:rPr>
        <w:t>reate and maintain a tidy, well managed and professional workshop/classroom environment</w:t>
      </w:r>
    </w:p>
    <w:p w14:paraId="33FDF865" w14:textId="1E605363" w:rsidR="00657507" w:rsidRPr="00632709" w:rsidRDefault="00657507"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Help </w:t>
      </w:r>
      <w:r w:rsidRPr="00632709">
        <w:rPr>
          <w:rStyle w:val="normaltextrun"/>
          <w:rFonts w:asciiTheme="minorHAnsi" w:eastAsia="Calibri" w:hAnsiTheme="minorHAnsi" w:cstheme="minorHAnsi"/>
          <w:color w:val="000000" w:themeColor="text1"/>
          <w:sz w:val="22"/>
          <w:szCs w:val="22"/>
          <w:lang w:val="en-GB"/>
        </w:rPr>
        <w:t>students</w:t>
      </w:r>
      <w:r w:rsidRPr="00632709">
        <w:rPr>
          <w:rFonts w:asciiTheme="minorHAnsi" w:hAnsiTheme="minorHAnsi" w:cstheme="minorHAnsi"/>
          <w:sz w:val="22"/>
          <w:szCs w:val="22"/>
        </w:rPr>
        <w:t xml:space="preserve"> develop, study and with </w:t>
      </w:r>
      <w:r w:rsidR="009E3DDD" w:rsidRPr="00632709">
        <w:rPr>
          <w:rFonts w:asciiTheme="minorHAnsi" w:hAnsiTheme="minorHAnsi" w:cstheme="minorHAnsi"/>
          <w:sz w:val="22"/>
          <w:szCs w:val="22"/>
        </w:rPr>
        <w:t xml:space="preserve">their </w:t>
      </w:r>
      <w:proofErr w:type="spellStart"/>
      <w:r w:rsidRPr="00632709">
        <w:rPr>
          <w:rFonts w:asciiTheme="minorHAnsi" w:hAnsiTheme="minorHAnsi" w:cstheme="minorHAnsi"/>
          <w:sz w:val="22"/>
          <w:szCs w:val="22"/>
        </w:rPr>
        <w:t>organisational</w:t>
      </w:r>
      <w:proofErr w:type="spellEnd"/>
      <w:r w:rsidRPr="00632709">
        <w:rPr>
          <w:rFonts w:asciiTheme="minorHAnsi" w:hAnsiTheme="minorHAnsi" w:cstheme="minorHAnsi"/>
          <w:sz w:val="22"/>
          <w:szCs w:val="22"/>
        </w:rPr>
        <w:t xml:space="preserve"> and social skills</w:t>
      </w:r>
      <w:r w:rsidR="00632709" w:rsidRPr="00632709">
        <w:rPr>
          <w:rFonts w:asciiTheme="minorHAnsi" w:hAnsiTheme="minorHAnsi" w:cstheme="minorHAnsi"/>
          <w:sz w:val="22"/>
          <w:szCs w:val="22"/>
        </w:rPr>
        <w:t>, en</w:t>
      </w:r>
      <w:r w:rsidR="00874497" w:rsidRPr="00632709">
        <w:rPr>
          <w:rFonts w:asciiTheme="minorHAnsi" w:hAnsiTheme="minorHAnsi" w:cstheme="minorHAnsi"/>
          <w:sz w:val="22"/>
          <w:szCs w:val="22"/>
        </w:rPr>
        <w:t>courag</w:t>
      </w:r>
      <w:r w:rsidR="00632709" w:rsidRPr="00632709">
        <w:rPr>
          <w:rFonts w:asciiTheme="minorHAnsi" w:hAnsiTheme="minorHAnsi" w:cstheme="minorHAnsi"/>
          <w:sz w:val="22"/>
          <w:szCs w:val="22"/>
        </w:rPr>
        <w:t>ing</w:t>
      </w:r>
      <w:r w:rsidR="00874497" w:rsidRPr="00632709">
        <w:rPr>
          <w:rFonts w:asciiTheme="minorHAnsi" w:hAnsiTheme="minorHAnsi" w:cstheme="minorHAnsi"/>
          <w:sz w:val="22"/>
          <w:szCs w:val="22"/>
        </w:rPr>
        <w:t xml:space="preserve"> students to become independent and take ownership of their timetables and achieve their targets as set within the </w:t>
      </w:r>
      <w:r w:rsidR="00632709" w:rsidRPr="00632709">
        <w:rPr>
          <w:rFonts w:asciiTheme="minorHAnsi" w:hAnsiTheme="minorHAnsi" w:cstheme="minorHAnsi"/>
          <w:sz w:val="22"/>
          <w:szCs w:val="22"/>
        </w:rPr>
        <w:t xml:space="preserve">Individual Programmes </w:t>
      </w:r>
      <w:r w:rsidR="00874497" w:rsidRPr="00632709">
        <w:rPr>
          <w:rFonts w:asciiTheme="minorHAnsi" w:hAnsiTheme="minorHAnsi" w:cstheme="minorHAnsi"/>
          <w:sz w:val="22"/>
          <w:szCs w:val="22"/>
        </w:rPr>
        <w:t xml:space="preserve">encouraging good practice </w:t>
      </w:r>
      <w:proofErr w:type="gramStart"/>
      <w:r w:rsidR="00874497" w:rsidRPr="00632709">
        <w:rPr>
          <w:rFonts w:asciiTheme="minorHAnsi" w:hAnsiTheme="minorHAnsi" w:cstheme="minorHAnsi"/>
          <w:sz w:val="22"/>
          <w:szCs w:val="22"/>
        </w:rPr>
        <w:t>with regard to</w:t>
      </w:r>
      <w:proofErr w:type="gramEnd"/>
      <w:r w:rsidR="00874497" w:rsidRPr="00632709">
        <w:rPr>
          <w:rFonts w:asciiTheme="minorHAnsi" w:hAnsiTheme="minorHAnsi" w:cstheme="minorHAnsi"/>
          <w:sz w:val="22"/>
          <w:szCs w:val="22"/>
        </w:rPr>
        <w:t xml:space="preserve"> punctuality, behaviour, standards of work and employability</w:t>
      </w:r>
      <w:r w:rsidR="00632709" w:rsidRPr="00632709">
        <w:rPr>
          <w:rFonts w:asciiTheme="minorHAnsi" w:hAnsiTheme="minorHAnsi" w:cstheme="minorHAnsi"/>
          <w:sz w:val="22"/>
          <w:szCs w:val="22"/>
        </w:rPr>
        <w:t>.</w:t>
      </w:r>
    </w:p>
    <w:p w14:paraId="4CE70A21" w14:textId="77777777" w:rsidR="001E70DA" w:rsidRPr="00632709" w:rsidRDefault="001E70DA" w:rsidP="001E70DA">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eastAsiaTheme="minorEastAsia" w:hAnsiTheme="minorHAnsi" w:cstheme="minorHAnsi"/>
          <w:sz w:val="22"/>
          <w:szCs w:val="22"/>
        </w:rPr>
        <w:lastRenderedPageBreak/>
        <w:t>S</w:t>
      </w:r>
      <w:r w:rsidRPr="00632709">
        <w:rPr>
          <w:rFonts w:asciiTheme="minorHAnsi" w:hAnsiTheme="minorHAnsi" w:cstheme="minorHAnsi"/>
          <w:sz w:val="22"/>
          <w:szCs w:val="22"/>
        </w:rPr>
        <w:t>elect appropriate learning resources and develop independent study skills ensuring students acquire and consolidate knowledge, skills and understanding appropriate to the subject taught</w:t>
      </w:r>
    </w:p>
    <w:p w14:paraId="312F11C2" w14:textId="60783117" w:rsidR="00657507" w:rsidRPr="00632709" w:rsidRDefault="00657507"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Build </w:t>
      </w:r>
      <w:r w:rsidRPr="00632709">
        <w:rPr>
          <w:rStyle w:val="normaltextrun"/>
          <w:rFonts w:asciiTheme="minorHAnsi" w:eastAsia="Calibri" w:hAnsiTheme="minorHAnsi" w:cstheme="minorHAnsi"/>
          <w:color w:val="000000" w:themeColor="text1"/>
          <w:sz w:val="22"/>
          <w:szCs w:val="22"/>
          <w:lang w:val="en-GB"/>
        </w:rPr>
        <w:t>student’s</w:t>
      </w:r>
      <w:r w:rsidRPr="00632709">
        <w:rPr>
          <w:rFonts w:asciiTheme="minorHAnsi" w:hAnsiTheme="minorHAnsi" w:cstheme="minorHAnsi"/>
          <w:sz w:val="22"/>
          <w:szCs w:val="22"/>
        </w:rPr>
        <w:t xml:space="preserve"> confidence and motivation</w:t>
      </w:r>
      <w:r w:rsidR="00632709" w:rsidRPr="00632709">
        <w:rPr>
          <w:rFonts w:asciiTheme="minorHAnsi" w:hAnsiTheme="minorHAnsi" w:cstheme="minorHAnsi"/>
          <w:sz w:val="22"/>
          <w:szCs w:val="22"/>
        </w:rPr>
        <w:t xml:space="preserve">, providing </w:t>
      </w:r>
      <w:r w:rsidR="00874497" w:rsidRPr="00632709">
        <w:rPr>
          <w:rFonts w:asciiTheme="minorHAnsi" w:hAnsiTheme="minorHAnsi" w:cstheme="minorHAnsi"/>
          <w:sz w:val="22"/>
          <w:szCs w:val="22"/>
        </w:rPr>
        <w:t>excellent written and verbal feedback on student work which highlights a student’s strengths whilst identifying areas for development. Students must be stretched and challenged appropriately to support them in producing their best work and in achieving their qualification aspirations</w:t>
      </w:r>
    </w:p>
    <w:p w14:paraId="66334AC1" w14:textId="550EF934"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Support behaviour and attendance programmes</w:t>
      </w:r>
      <w:r w:rsidR="00632709" w:rsidRPr="00632709">
        <w:rPr>
          <w:rFonts w:asciiTheme="minorHAnsi" w:hAnsiTheme="minorHAnsi" w:cstheme="minorHAnsi"/>
          <w:sz w:val="22"/>
          <w:szCs w:val="22"/>
        </w:rPr>
        <w:t xml:space="preserve">, </w:t>
      </w:r>
      <w:r w:rsidR="00ED40CA" w:rsidRPr="00632709">
        <w:rPr>
          <w:rFonts w:asciiTheme="minorHAnsi" w:hAnsiTheme="minorHAnsi" w:cstheme="minorHAnsi"/>
          <w:sz w:val="22"/>
          <w:szCs w:val="22"/>
        </w:rPr>
        <w:t>establishing</w:t>
      </w:r>
      <w:r w:rsidR="00632709" w:rsidRPr="00632709">
        <w:rPr>
          <w:rFonts w:asciiTheme="minorHAnsi" w:hAnsiTheme="minorHAnsi" w:cstheme="minorHAnsi"/>
          <w:sz w:val="22"/>
          <w:szCs w:val="22"/>
        </w:rPr>
        <w:t xml:space="preserve"> </w:t>
      </w:r>
      <w:r w:rsidR="00874497" w:rsidRPr="00632709">
        <w:rPr>
          <w:rFonts w:asciiTheme="minorHAnsi" w:hAnsiTheme="minorHAnsi" w:cstheme="minorHAnsi"/>
          <w:sz w:val="22"/>
          <w:szCs w:val="22"/>
        </w:rPr>
        <w:t>and maintain</w:t>
      </w:r>
      <w:r w:rsidR="00632709" w:rsidRPr="00632709">
        <w:rPr>
          <w:rFonts w:asciiTheme="minorHAnsi" w:hAnsiTheme="minorHAnsi" w:cstheme="minorHAnsi"/>
          <w:sz w:val="22"/>
          <w:szCs w:val="22"/>
        </w:rPr>
        <w:t>ing</w:t>
      </w:r>
      <w:r w:rsidR="00874497" w:rsidRPr="00632709">
        <w:rPr>
          <w:rFonts w:asciiTheme="minorHAnsi" w:hAnsiTheme="minorHAnsi" w:cstheme="minorHAnsi"/>
          <w:sz w:val="22"/>
          <w:szCs w:val="22"/>
        </w:rPr>
        <w:t xml:space="preserve"> procedures with students</w:t>
      </w:r>
    </w:p>
    <w:p w14:paraId="58C7A913" w14:textId="77777777"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Improve relationships with parents/</w:t>
      </w:r>
      <w:proofErr w:type="spellStart"/>
      <w:r w:rsidRPr="00632709">
        <w:rPr>
          <w:rFonts w:asciiTheme="minorHAnsi" w:hAnsiTheme="minorHAnsi" w:cstheme="minorHAnsi"/>
          <w:sz w:val="22"/>
          <w:szCs w:val="22"/>
        </w:rPr>
        <w:t>carers</w:t>
      </w:r>
      <w:proofErr w:type="spellEnd"/>
      <w:r w:rsidRPr="00632709">
        <w:rPr>
          <w:rFonts w:asciiTheme="minorHAnsi" w:hAnsiTheme="minorHAnsi" w:cstheme="minorHAnsi"/>
          <w:sz w:val="22"/>
          <w:szCs w:val="22"/>
        </w:rPr>
        <w:t xml:space="preserve"> by having meetings and consulting with them regularly.</w:t>
      </w:r>
    </w:p>
    <w:p w14:paraId="1CDED669" w14:textId="75E99D54" w:rsidR="00657507" w:rsidRPr="00632709" w:rsidRDefault="00657507"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Monitor and record the progress of target </w:t>
      </w:r>
      <w:r w:rsidRPr="00632709">
        <w:rPr>
          <w:rStyle w:val="normaltextrun"/>
          <w:rFonts w:asciiTheme="minorHAnsi" w:eastAsia="Calibri" w:hAnsiTheme="minorHAnsi" w:cstheme="minorHAnsi"/>
          <w:color w:val="000000" w:themeColor="text1"/>
          <w:sz w:val="22"/>
          <w:szCs w:val="22"/>
          <w:lang w:val="en-GB"/>
        </w:rPr>
        <w:t>students</w:t>
      </w:r>
      <w:r w:rsidR="00632709" w:rsidRPr="00632709">
        <w:rPr>
          <w:rFonts w:asciiTheme="minorHAnsi" w:hAnsiTheme="minorHAnsi" w:cstheme="minorHAnsi"/>
          <w:sz w:val="22"/>
          <w:szCs w:val="22"/>
        </w:rPr>
        <w:t xml:space="preserve"> </w:t>
      </w:r>
      <w:r w:rsidR="00874497" w:rsidRPr="00632709">
        <w:rPr>
          <w:rFonts w:asciiTheme="minorHAnsi" w:hAnsiTheme="minorHAnsi" w:cstheme="minorHAnsi"/>
          <w:sz w:val="22"/>
          <w:szCs w:val="22"/>
        </w:rPr>
        <w:t xml:space="preserve">and keep records to check work is understood and completed, monitor strengths and weaknesses, and </w:t>
      </w:r>
      <w:proofErr w:type="spellStart"/>
      <w:r w:rsidR="00874497" w:rsidRPr="00632709">
        <w:rPr>
          <w:rFonts w:asciiTheme="minorHAnsi" w:hAnsiTheme="minorHAnsi" w:cstheme="minorHAnsi"/>
          <w:sz w:val="22"/>
          <w:szCs w:val="22"/>
        </w:rPr>
        <w:t>recognise</w:t>
      </w:r>
      <w:proofErr w:type="spellEnd"/>
      <w:r w:rsidR="00874497" w:rsidRPr="00632709">
        <w:rPr>
          <w:rFonts w:asciiTheme="minorHAnsi" w:hAnsiTheme="minorHAnsi" w:cstheme="minorHAnsi"/>
          <w:sz w:val="22"/>
          <w:szCs w:val="22"/>
        </w:rPr>
        <w:t xml:space="preserve"> the level at which the student is achieving</w:t>
      </w:r>
    </w:p>
    <w:p w14:paraId="2BD43783" w14:textId="6EBAC9BA" w:rsidR="00657507" w:rsidRPr="00632709" w:rsidRDefault="00657507"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Liaise with teaching staff, parents, outside agencies as necessary building meaningful relationships by communicating effectively with your colleagues, The Governing Body, other professionals within the Local Authority, Voluntary agencies</w:t>
      </w:r>
    </w:p>
    <w:p w14:paraId="07626D5E" w14:textId="0ED9D3EB"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 xml:space="preserve">Participate in further training/professional development programmes </w:t>
      </w:r>
      <w:proofErr w:type="gramStart"/>
      <w:r w:rsidRPr="00632709">
        <w:rPr>
          <w:rFonts w:asciiTheme="minorHAnsi" w:hAnsiTheme="minorHAnsi" w:cstheme="minorHAnsi"/>
          <w:sz w:val="22"/>
          <w:szCs w:val="22"/>
        </w:rPr>
        <w:t>in order to</w:t>
      </w:r>
      <w:proofErr w:type="gramEnd"/>
      <w:r w:rsidRPr="00632709">
        <w:rPr>
          <w:rFonts w:asciiTheme="minorHAnsi" w:hAnsiTheme="minorHAnsi" w:cstheme="minorHAnsi"/>
          <w:sz w:val="22"/>
          <w:szCs w:val="22"/>
        </w:rPr>
        <w:t xml:space="preserve"> improve your own teaching</w:t>
      </w:r>
    </w:p>
    <w:p w14:paraId="660A5B47" w14:textId="55A38ED9"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Maintain an awareness of your role in Behaviour Management methods and techniques and to implement Trust and School policies in relation to these and to undertake regular training as required</w:t>
      </w:r>
    </w:p>
    <w:p w14:paraId="365CB279" w14:textId="7EAC08AC"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Contribute to planning and review meetings</w:t>
      </w:r>
    </w:p>
    <w:p w14:paraId="1D379337" w14:textId="1E45A56A" w:rsidR="00657507" w:rsidRPr="00632709" w:rsidRDefault="00657507" w:rsidP="00657507">
      <w:pPr>
        <w:pStyle w:val="Text"/>
        <w:numPr>
          <w:ilvl w:val="0"/>
          <w:numId w:val="37"/>
        </w:numPr>
        <w:spacing w:after="0"/>
        <w:ind w:left="720" w:hanging="294"/>
        <w:rPr>
          <w:rFonts w:asciiTheme="minorHAnsi" w:hAnsiTheme="minorHAnsi" w:cstheme="minorHAnsi"/>
          <w:sz w:val="22"/>
          <w:szCs w:val="22"/>
          <w:lang w:val="en-GB"/>
        </w:rPr>
      </w:pPr>
      <w:r w:rsidRPr="00632709">
        <w:rPr>
          <w:rFonts w:asciiTheme="minorHAnsi" w:hAnsiTheme="minorHAnsi" w:cstheme="minorHAnsi"/>
          <w:sz w:val="22"/>
          <w:szCs w:val="22"/>
          <w:lang w:val="en-GB"/>
        </w:rPr>
        <w:t>Develop effective professional and constructive relationships with colleagues</w:t>
      </w:r>
    </w:p>
    <w:p w14:paraId="70E79DC2" w14:textId="39B69C80" w:rsidR="00632709" w:rsidRDefault="00632709" w:rsidP="00632709">
      <w:pPr>
        <w:pStyle w:val="Text"/>
        <w:spacing w:after="0"/>
        <w:ind w:left="720"/>
        <w:rPr>
          <w:rFonts w:asciiTheme="minorHAnsi" w:hAnsiTheme="minorHAnsi" w:cstheme="minorHAnsi"/>
          <w:sz w:val="22"/>
          <w:szCs w:val="22"/>
          <w:lang w:val="en-GB"/>
        </w:rPr>
      </w:pPr>
    </w:p>
    <w:p w14:paraId="2D9EB3D1" w14:textId="77777777" w:rsidR="00ED40CA" w:rsidRPr="00657507" w:rsidRDefault="00ED40CA" w:rsidP="00632709">
      <w:pPr>
        <w:pStyle w:val="Text"/>
        <w:spacing w:after="0"/>
        <w:ind w:left="720"/>
        <w:rPr>
          <w:rFonts w:asciiTheme="minorHAnsi" w:hAnsiTheme="minorHAnsi" w:cstheme="minorHAnsi"/>
          <w:sz w:val="22"/>
          <w:szCs w:val="22"/>
          <w:lang w:val="en-GB"/>
        </w:rPr>
      </w:pPr>
    </w:p>
    <w:p w14:paraId="6701265F" w14:textId="1D6EEF6B" w:rsidR="00657507" w:rsidRPr="009E3DDD" w:rsidRDefault="00657507" w:rsidP="00657507">
      <w:pPr>
        <w:pStyle w:val="Text"/>
        <w:spacing w:after="0"/>
        <w:rPr>
          <w:rFonts w:asciiTheme="minorHAnsi" w:hAnsiTheme="minorHAnsi" w:cstheme="minorBidi"/>
          <w:b/>
          <w:bCs/>
          <w:color w:val="1F4E79" w:themeColor="accent5" w:themeShade="80"/>
          <w:sz w:val="24"/>
          <w:szCs w:val="24"/>
        </w:rPr>
      </w:pPr>
      <w:r w:rsidRPr="009E3DDD">
        <w:rPr>
          <w:rFonts w:asciiTheme="minorHAnsi" w:hAnsiTheme="minorHAnsi" w:cstheme="minorBidi"/>
          <w:b/>
          <w:bCs/>
          <w:color w:val="1F4E79" w:themeColor="accent5" w:themeShade="80"/>
          <w:sz w:val="24"/>
          <w:szCs w:val="24"/>
        </w:rPr>
        <w:t>Training</w:t>
      </w:r>
    </w:p>
    <w:p w14:paraId="43E3AB98" w14:textId="103ACA40" w:rsidR="00657507" w:rsidRDefault="00657507" w:rsidP="00657507">
      <w:pPr>
        <w:pStyle w:val="Text"/>
        <w:spacing w:after="0"/>
        <w:rPr>
          <w:rFonts w:asciiTheme="minorHAnsi" w:hAnsiTheme="minorHAnsi" w:cstheme="minorBidi"/>
          <w:b/>
          <w:bCs/>
          <w:color w:val="1F4E79" w:themeColor="accent5" w:themeShade="80"/>
          <w:sz w:val="22"/>
          <w:szCs w:val="22"/>
        </w:rPr>
      </w:pPr>
    </w:p>
    <w:p w14:paraId="1F59ACC9" w14:textId="77777777" w:rsidR="00657507" w:rsidRPr="00657507" w:rsidRDefault="00657507" w:rsidP="00657507">
      <w:pPr>
        <w:pStyle w:val="Text"/>
        <w:spacing w:after="0"/>
        <w:rPr>
          <w:rFonts w:asciiTheme="minorHAnsi" w:hAnsiTheme="minorHAnsi" w:cstheme="minorHAnsi"/>
          <w:bCs/>
          <w:sz w:val="22"/>
          <w:szCs w:val="22"/>
        </w:rPr>
      </w:pPr>
      <w:r w:rsidRPr="00657507">
        <w:rPr>
          <w:rFonts w:asciiTheme="minorHAnsi" w:hAnsiTheme="minorHAnsi" w:cstheme="minorHAnsi"/>
          <w:bCs/>
          <w:sz w:val="22"/>
          <w:szCs w:val="22"/>
        </w:rPr>
        <w:t>You will:</w:t>
      </w:r>
    </w:p>
    <w:p w14:paraId="29F80245" w14:textId="0083C866"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S</w:t>
      </w:r>
      <w:r w:rsidR="00657507" w:rsidRPr="00657507">
        <w:rPr>
          <w:rFonts w:asciiTheme="minorHAnsi" w:hAnsiTheme="minorHAnsi" w:cstheme="minorHAnsi"/>
          <w:sz w:val="22"/>
          <w:szCs w:val="22"/>
        </w:rPr>
        <w:t>upport the individual training of students while working within the workshop areas and off site</w:t>
      </w:r>
    </w:p>
    <w:p w14:paraId="5683ABAB" w14:textId="1B07EB4D"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M</w:t>
      </w:r>
      <w:r w:rsidR="00657507" w:rsidRPr="00657507">
        <w:rPr>
          <w:rFonts w:asciiTheme="minorHAnsi" w:hAnsiTheme="minorHAnsi" w:cstheme="minorHAnsi"/>
          <w:sz w:val="22"/>
          <w:szCs w:val="22"/>
        </w:rPr>
        <w:t>aintain accurate and detailed records of candidate progress and achievement</w:t>
      </w:r>
    </w:p>
    <w:p w14:paraId="744CA060" w14:textId="38631D80"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A</w:t>
      </w:r>
      <w:r w:rsidR="00657507" w:rsidRPr="00657507">
        <w:rPr>
          <w:rFonts w:asciiTheme="minorHAnsi" w:hAnsiTheme="minorHAnsi" w:cstheme="minorHAnsi"/>
          <w:sz w:val="22"/>
          <w:szCs w:val="22"/>
        </w:rPr>
        <w:t>ttend courses and quality meetings to provide feedback on progress made towards achievements and student success</w:t>
      </w:r>
    </w:p>
    <w:p w14:paraId="73E1258D" w14:textId="6547751D"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S</w:t>
      </w:r>
      <w:r w:rsidR="00657507" w:rsidRPr="00657507">
        <w:rPr>
          <w:rFonts w:asciiTheme="minorHAnsi" w:hAnsiTheme="minorHAnsi" w:cstheme="minorHAnsi"/>
          <w:sz w:val="22"/>
          <w:szCs w:val="22"/>
        </w:rPr>
        <w:t>upport the team in the development of new procedures and materials</w:t>
      </w:r>
    </w:p>
    <w:p w14:paraId="203C2FFB" w14:textId="267BBBD2" w:rsidR="00657507" w:rsidRPr="00657507" w:rsidRDefault="00657507" w:rsidP="00657507">
      <w:pPr>
        <w:pStyle w:val="Text"/>
        <w:numPr>
          <w:ilvl w:val="0"/>
          <w:numId w:val="42"/>
        </w:numPr>
        <w:spacing w:after="0"/>
        <w:rPr>
          <w:rFonts w:asciiTheme="minorHAnsi" w:hAnsiTheme="minorHAnsi" w:cstheme="minorHAnsi"/>
          <w:sz w:val="22"/>
          <w:szCs w:val="22"/>
        </w:rPr>
      </w:pPr>
      <w:r w:rsidRPr="00657507">
        <w:rPr>
          <w:rFonts w:asciiTheme="minorHAnsi" w:hAnsiTheme="minorHAnsi" w:cstheme="minorHAnsi"/>
          <w:sz w:val="22"/>
          <w:szCs w:val="22"/>
        </w:rPr>
        <w:t xml:space="preserve">Support quality systems and procedures, assisting with the monitoring, </w:t>
      </w:r>
      <w:proofErr w:type="gramStart"/>
      <w:r w:rsidRPr="00657507">
        <w:rPr>
          <w:rFonts w:asciiTheme="minorHAnsi" w:hAnsiTheme="minorHAnsi" w:cstheme="minorHAnsi"/>
          <w:sz w:val="22"/>
          <w:szCs w:val="22"/>
        </w:rPr>
        <w:t>evaluation</w:t>
      </w:r>
      <w:proofErr w:type="gramEnd"/>
      <w:r w:rsidRPr="00657507">
        <w:rPr>
          <w:rFonts w:asciiTheme="minorHAnsi" w:hAnsiTheme="minorHAnsi" w:cstheme="minorHAnsi"/>
          <w:sz w:val="22"/>
          <w:szCs w:val="22"/>
        </w:rPr>
        <w:t xml:space="preserve"> and audit of the provision for external verification</w:t>
      </w:r>
    </w:p>
    <w:p w14:paraId="40096442" w14:textId="067DF28F" w:rsidR="00657507" w:rsidRDefault="00657507" w:rsidP="00657507">
      <w:pPr>
        <w:pStyle w:val="Text"/>
        <w:spacing w:after="0"/>
        <w:rPr>
          <w:rFonts w:asciiTheme="minorHAnsi" w:hAnsiTheme="minorHAnsi" w:cstheme="minorBidi"/>
          <w:b/>
          <w:bCs/>
          <w:color w:val="1F4E79"/>
          <w:sz w:val="22"/>
          <w:szCs w:val="22"/>
        </w:rPr>
      </w:pPr>
    </w:p>
    <w:p w14:paraId="28CF0CB3" w14:textId="77777777" w:rsidR="009E3DDD" w:rsidRPr="00657507" w:rsidRDefault="009E3DDD" w:rsidP="00657507">
      <w:pPr>
        <w:pStyle w:val="Text"/>
        <w:spacing w:after="0"/>
        <w:rPr>
          <w:rFonts w:asciiTheme="minorHAnsi" w:hAnsiTheme="minorHAnsi" w:cstheme="minorBidi"/>
          <w:b/>
          <w:bCs/>
          <w:color w:val="1F4E79"/>
          <w:sz w:val="22"/>
          <w:szCs w:val="22"/>
        </w:rPr>
      </w:pPr>
    </w:p>
    <w:p w14:paraId="43581B08" w14:textId="77777777" w:rsidR="00657507" w:rsidRPr="009E3DDD" w:rsidRDefault="00657507" w:rsidP="00657507">
      <w:pPr>
        <w:pStyle w:val="Text"/>
        <w:spacing w:after="0"/>
        <w:rPr>
          <w:rFonts w:asciiTheme="minorHAnsi" w:hAnsiTheme="minorHAnsi" w:cstheme="minorBidi"/>
          <w:b/>
          <w:bCs/>
          <w:color w:val="1F4E79"/>
          <w:sz w:val="24"/>
          <w:szCs w:val="24"/>
        </w:rPr>
      </w:pPr>
      <w:r w:rsidRPr="009E3DDD">
        <w:rPr>
          <w:rFonts w:asciiTheme="minorHAnsi" w:hAnsiTheme="minorHAnsi" w:cstheme="minorBidi"/>
          <w:b/>
          <w:bCs/>
          <w:color w:val="1F4E79" w:themeColor="accent5" w:themeShade="80"/>
          <w:sz w:val="24"/>
          <w:szCs w:val="24"/>
        </w:rPr>
        <w:t>Health/Safety/Welfare</w:t>
      </w:r>
    </w:p>
    <w:p w14:paraId="2611E0B1" w14:textId="77777777" w:rsidR="00657507" w:rsidRPr="00657507" w:rsidRDefault="00657507" w:rsidP="00657507">
      <w:pPr>
        <w:pStyle w:val="Text"/>
        <w:spacing w:after="0"/>
        <w:rPr>
          <w:rFonts w:asciiTheme="minorHAnsi" w:hAnsiTheme="minorHAnsi" w:cstheme="minorHAnsi"/>
          <w:b/>
          <w:sz w:val="22"/>
          <w:szCs w:val="22"/>
          <w:u w:val="single"/>
        </w:rPr>
      </w:pPr>
    </w:p>
    <w:p w14:paraId="16E5B787" w14:textId="77777777" w:rsidR="00657507" w:rsidRPr="00657507" w:rsidRDefault="00657507" w:rsidP="00657507">
      <w:pPr>
        <w:pStyle w:val="Text"/>
        <w:spacing w:after="0"/>
        <w:rPr>
          <w:rFonts w:asciiTheme="minorHAnsi" w:hAnsiTheme="minorHAnsi" w:cstheme="minorHAnsi"/>
          <w:bCs/>
          <w:sz w:val="22"/>
          <w:szCs w:val="22"/>
        </w:rPr>
      </w:pPr>
      <w:r w:rsidRPr="00657507">
        <w:rPr>
          <w:rFonts w:asciiTheme="minorHAnsi" w:hAnsiTheme="minorHAnsi" w:cstheme="minorHAnsi"/>
          <w:bCs/>
          <w:sz w:val="22"/>
          <w:szCs w:val="22"/>
        </w:rPr>
        <w:t>You will:</w:t>
      </w:r>
    </w:p>
    <w:p w14:paraId="05BE65A0" w14:textId="77777777" w:rsidR="00657507" w:rsidRPr="00657507" w:rsidRDefault="00657507" w:rsidP="00657507">
      <w:pPr>
        <w:pStyle w:val="Text"/>
        <w:numPr>
          <w:ilvl w:val="0"/>
          <w:numId w:val="41"/>
        </w:numPr>
        <w:spacing w:after="0"/>
        <w:rPr>
          <w:rFonts w:asciiTheme="minorHAnsi" w:hAnsiTheme="minorHAnsi" w:cstheme="minorBidi"/>
          <w:sz w:val="22"/>
          <w:szCs w:val="22"/>
        </w:rPr>
      </w:pPr>
      <w:r w:rsidRPr="00657507">
        <w:rPr>
          <w:rFonts w:asciiTheme="minorHAnsi" w:hAnsiTheme="minorHAnsi" w:cstheme="minorBidi"/>
          <w:sz w:val="22"/>
          <w:szCs w:val="22"/>
        </w:rPr>
        <w:t xml:space="preserve">Be responsible for your own health, safety and welfare in accordance with the </w:t>
      </w:r>
      <w:proofErr w:type="gramStart"/>
      <w:r w:rsidRPr="00657507">
        <w:rPr>
          <w:rFonts w:asciiTheme="minorHAnsi" w:hAnsiTheme="minorHAnsi" w:cstheme="minorBidi"/>
          <w:sz w:val="22"/>
          <w:szCs w:val="22"/>
        </w:rPr>
        <w:t>School’s</w:t>
      </w:r>
      <w:proofErr w:type="gramEnd"/>
      <w:r w:rsidRPr="00657507">
        <w:rPr>
          <w:rFonts w:asciiTheme="minorHAnsi" w:hAnsiTheme="minorHAnsi" w:cstheme="minorBidi"/>
          <w:sz w:val="22"/>
          <w:szCs w:val="22"/>
        </w:rPr>
        <w:t xml:space="preserve"> policy and the Health and Safety at Work Act, 1974.</w:t>
      </w:r>
    </w:p>
    <w:p w14:paraId="744D6BB6" w14:textId="77777777" w:rsidR="00657507" w:rsidRPr="00657507" w:rsidRDefault="00657507" w:rsidP="00657507">
      <w:pPr>
        <w:pStyle w:val="Text"/>
        <w:numPr>
          <w:ilvl w:val="0"/>
          <w:numId w:val="41"/>
        </w:numPr>
        <w:spacing w:after="0"/>
        <w:rPr>
          <w:rFonts w:asciiTheme="minorHAnsi" w:hAnsiTheme="minorHAnsi" w:cstheme="minorHAnsi"/>
          <w:bCs/>
          <w:sz w:val="22"/>
          <w:szCs w:val="22"/>
        </w:rPr>
      </w:pPr>
      <w:r w:rsidRPr="00657507">
        <w:rPr>
          <w:rFonts w:asciiTheme="minorHAnsi" w:hAnsiTheme="minorHAnsi" w:cstheme="minorHAnsi"/>
          <w:bCs/>
          <w:sz w:val="22"/>
          <w:szCs w:val="22"/>
        </w:rPr>
        <w:t xml:space="preserve">Be responsible for the </w:t>
      </w:r>
      <w:proofErr w:type="gramStart"/>
      <w:r w:rsidRPr="00657507">
        <w:rPr>
          <w:rFonts w:asciiTheme="minorHAnsi" w:hAnsiTheme="minorHAnsi" w:cstheme="minorHAnsi"/>
          <w:bCs/>
          <w:sz w:val="22"/>
          <w:szCs w:val="22"/>
        </w:rPr>
        <w:t>Health</w:t>
      </w:r>
      <w:proofErr w:type="gramEnd"/>
      <w:r w:rsidRPr="00657507">
        <w:rPr>
          <w:rFonts w:asciiTheme="minorHAnsi" w:hAnsiTheme="minorHAnsi" w:cstheme="minorHAnsi"/>
          <w:bCs/>
          <w:sz w:val="22"/>
          <w:szCs w:val="22"/>
        </w:rPr>
        <w:t>, safety and welfare of any student being supervised.</w:t>
      </w:r>
    </w:p>
    <w:p w14:paraId="592A14FC" w14:textId="77777777" w:rsidR="00657507" w:rsidRPr="00657507" w:rsidRDefault="00657507" w:rsidP="00657507">
      <w:pPr>
        <w:numPr>
          <w:ilvl w:val="0"/>
          <w:numId w:val="41"/>
        </w:numPr>
        <w:spacing w:before="0" w:after="0"/>
        <w:rPr>
          <w:rFonts w:asciiTheme="minorHAnsi" w:eastAsiaTheme="minorEastAsia" w:hAnsiTheme="minorHAnsi" w:cstheme="minorBidi"/>
          <w:sz w:val="22"/>
          <w:szCs w:val="22"/>
        </w:rPr>
      </w:pPr>
      <w:r w:rsidRPr="00657507">
        <w:rPr>
          <w:rFonts w:asciiTheme="minorHAnsi" w:hAnsiTheme="minorHAnsi" w:cstheme="minorBidi"/>
          <w:sz w:val="22"/>
          <w:szCs w:val="22"/>
        </w:rPr>
        <w:t xml:space="preserve">Maintain good order and discipline among </w:t>
      </w:r>
      <w:r w:rsidRPr="00657507">
        <w:rPr>
          <w:rStyle w:val="normaltextrun"/>
          <w:rFonts w:ascii="Calibri" w:eastAsia="Calibri" w:hAnsi="Calibri" w:cs="Calibri"/>
          <w:color w:val="000000" w:themeColor="text1"/>
          <w:sz w:val="22"/>
          <w:szCs w:val="22"/>
        </w:rPr>
        <w:t>students</w:t>
      </w:r>
      <w:r w:rsidRPr="00657507">
        <w:rPr>
          <w:rFonts w:asciiTheme="minorHAnsi" w:hAnsiTheme="minorHAnsi" w:cstheme="minorBidi"/>
          <w:sz w:val="22"/>
          <w:szCs w:val="22"/>
        </w:rPr>
        <w:t>, managing behaviour effectively to ensure a good and safe learning environment</w:t>
      </w:r>
    </w:p>
    <w:p w14:paraId="3E73E8BB" w14:textId="77777777" w:rsidR="00657507" w:rsidRPr="00657507" w:rsidRDefault="00657507" w:rsidP="00657507">
      <w:pPr>
        <w:pStyle w:val="Text"/>
        <w:numPr>
          <w:ilvl w:val="0"/>
          <w:numId w:val="41"/>
        </w:numPr>
        <w:spacing w:after="0"/>
        <w:rPr>
          <w:rFonts w:asciiTheme="minorHAnsi" w:hAnsiTheme="minorHAnsi" w:cstheme="minorHAnsi"/>
          <w:bCs/>
          <w:sz w:val="22"/>
          <w:szCs w:val="22"/>
        </w:rPr>
      </w:pPr>
      <w:r w:rsidRPr="00657507">
        <w:rPr>
          <w:rFonts w:asciiTheme="minorHAnsi" w:hAnsiTheme="minorHAnsi" w:cstheme="minorHAnsi"/>
          <w:bCs/>
          <w:sz w:val="22"/>
          <w:szCs w:val="22"/>
        </w:rPr>
        <w:t>Perform your duties in accordance with School’s Equal Opportunities Policy and Safeguarding Procedures.</w:t>
      </w:r>
    </w:p>
    <w:p w14:paraId="7FB417F6" w14:textId="77777777" w:rsidR="00657507" w:rsidRPr="00657507" w:rsidRDefault="00657507" w:rsidP="00657507">
      <w:pPr>
        <w:pStyle w:val="Text"/>
        <w:numPr>
          <w:ilvl w:val="0"/>
          <w:numId w:val="41"/>
        </w:numPr>
        <w:spacing w:after="0"/>
        <w:rPr>
          <w:rFonts w:asciiTheme="minorHAnsi" w:hAnsiTheme="minorHAnsi" w:cstheme="minorBidi"/>
          <w:sz w:val="22"/>
          <w:szCs w:val="22"/>
        </w:rPr>
      </w:pPr>
      <w:r w:rsidRPr="00657507">
        <w:rPr>
          <w:rFonts w:asciiTheme="minorHAnsi" w:hAnsiTheme="minorHAnsi" w:cstheme="minorBidi"/>
          <w:sz w:val="22"/>
          <w:szCs w:val="22"/>
        </w:rPr>
        <w:t>Perform all duties efficiently and with the utmost care and confidentiality.</w:t>
      </w:r>
    </w:p>
    <w:p w14:paraId="3B0823E4" w14:textId="77777777" w:rsidR="00657507" w:rsidRPr="00657507" w:rsidRDefault="00657507" w:rsidP="00657507">
      <w:pPr>
        <w:pStyle w:val="Text"/>
        <w:spacing w:after="0"/>
        <w:rPr>
          <w:rFonts w:asciiTheme="minorHAnsi" w:hAnsiTheme="minorHAnsi" w:cstheme="minorBidi"/>
          <w:b/>
          <w:bCs/>
          <w:color w:val="1F4E79" w:themeColor="accent5" w:themeShade="80"/>
          <w:sz w:val="22"/>
          <w:szCs w:val="22"/>
          <w:lang w:val="en-GB"/>
        </w:rPr>
      </w:pPr>
    </w:p>
    <w:p w14:paraId="4255AE7B" w14:textId="77777777" w:rsidR="00657507" w:rsidRPr="00657507" w:rsidRDefault="00657507" w:rsidP="00657507">
      <w:pPr>
        <w:pStyle w:val="Text"/>
        <w:spacing w:after="0"/>
        <w:rPr>
          <w:rFonts w:asciiTheme="minorHAnsi" w:hAnsiTheme="minorHAnsi" w:cstheme="minorBidi"/>
          <w:b/>
          <w:bCs/>
          <w:color w:val="1F4E79" w:themeColor="accent5" w:themeShade="80"/>
          <w:sz w:val="22"/>
          <w:szCs w:val="22"/>
          <w:lang w:val="en-GB"/>
        </w:rPr>
      </w:pPr>
    </w:p>
    <w:p w14:paraId="6C13778D" w14:textId="77777777" w:rsidR="00657507" w:rsidRPr="009E3DDD" w:rsidRDefault="00657507" w:rsidP="00657507">
      <w:pPr>
        <w:pStyle w:val="Text"/>
        <w:spacing w:after="0"/>
        <w:rPr>
          <w:rFonts w:asciiTheme="minorHAnsi" w:hAnsiTheme="minorHAnsi" w:cstheme="minorBidi"/>
          <w:b/>
          <w:bCs/>
          <w:color w:val="1F4E79"/>
          <w:sz w:val="24"/>
          <w:szCs w:val="24"/>
          <w:lang w:val="en-GB"/>
        </w:rPr>
      </w:pPr>
      <w:r w:rsidRPr="009E3DDD">
        <w:rPr>
          <w:rFonts w:asciiTheme="minorHAnsi" w:hAnsiTheme="minorHAnsi" w:cstheme="minorBidi"/>
          <w:b/>
          <w:bCs/>
          <w:color w:val="1F4E79" w:themeColor="accent5" w:themeShade="80"/>
          <w:sz w:val="24"/>
          <w:szCs w:val="24"/>
          <w:lang w:val="en-GB"/>
        </w:rPr>
        <w:t>Personal and professional conduct</w:t>
      </w:r>
    </w:p>
    <w:p w14:paraId="41DE5861" w14:textId="77777777" w:rsidR="00657507" w:rsidRPr="00657507" w:rsidRDefault="00657507" w:rsidP="00657507">
      <w:pPr>
        <w:pStyle w:val="Text"/>
        <w:spacing w:after="0"/>
        <w:rPr>
          <w:rFonts w:asciiTheme="minorHAnsi" w:hAnsiTheme="minorHAnsi" w:cstheme="minorHAnsi"/>
          <w:b/>
          <w:color w:val="1F4E79"/>
          <w:sz w:val="22"/>
          <w:szCs w:val="22"/>
          <w:lang w:val="en-GB"/>
        </w:rPr>
      </w:pPr>
    </w:p>
    <w:p w14:paraId="09F15A55" w14:textId="77777777" w:rsidR="00657507" w:rsidRPr="00657507" w:rsidRDefault="00657507" w:rsidP="00657507">
      <w:pPr>
        <w:pStyle w:val="Text"/>
        <w:spacing w:after="0"/>
        <w:rPr>
          <w:rFonts w:asciiTheme="minorHAnsi" w:hAnsiTheme="minorHAnsi" w:cstheme="minorHAnsi"/>
          <w:bCs/>
          <w:color w:val="000000" w:themeColor="text1"/>
          <w:sz w:val="22"/>
          <w:szCs w:val="22"/>
          <w:lang w:val="en-GB"/>
        </w:rPr>
      </w:pPr>
      <w:r w:rsidRPr="00657507">
        <w:rPr>
          <w:rFonts w:asciiTheme="minorHAnsi" w:hAnsiTheme="minorHAnsi" w:cstheme="minorHAnsi"/>
          <w:bCs/>
          <w:color w:val="000000" w:themeColor="text1"/>
          <w:sz w:val="22"/>
          <w:szCs w:val="22"/>
          <w:lang w:val="en-GB"/>
        </w:rPr>
        <w:t>You will:</w:t>
      </w:r>
    </w:p>
    <w:p w14:paraId="0B23213C" w14:textId="77777777" w:rsidR="00657507" w:rsidRPr="00657507" w:rsidRDefault="00657507" w:rsidP="00657507">
      <w:pPr>
        <w:pStyle w:val="Text"/>
        <w:numPr>
          <w:ilvl w:val="0"/>
          <w:numId w:val="39"/>
        </w:numPr>
        <w:spacing w:after="0"/>
        <w:rPr>
          <w:rFonts w:asciiTheme="minorHAnsi" w:hAnsiTheme="minorHAnsi" w:cstheme="minorHAnsi"/>
          <w:sz w:val="22"/>
          <w:szCs w:val="22"/>
          <w:lang w:val="en-GB"/>
        </w:rPr>
      </w:pPr>
      <w:r w:rsidRPr="00657507">
        <w:rPr>
          <w:rFonts w:asciiTheme="minorHAnsi" w:hAnsiTheme="minorHAnsi" w:cstheme="minorHAnsi"/>
          <w:sz w:val="22"/>
          <w:szCs w:val="22"/>
          <w:lang w:val="en-GB"/>
        </w:rPr>
        <w:t>Uphold public trust in the profession and maintain high standards of ethics and behaviour, within and outside school</w:t>
      </w:r>
    </w:p>
    <w:p w14:paraId="5DBEB0AB" w14:textId="77777777" w:rsidR="00657507" w:rsidRPr="00657507" w:rsidRDefault="00657507" w:rsidP="00657507">
      <w:pPr>
        <w:pStyle w:val="Text"/>
        <w:numPr>
          <w:ilvl w:val="0"/>
          <w:numId w:val="39"/>
        </w:numPr>
        <w:spacing w:after="0"/>
        <w:rPr>
          <w:rFonts w:asciiTheme="minorHAnsi" w:hAnsiTheme="minorHAnsi" w:cstheme="minorHAnsi"/>
          <w:sz w:val="22"/>
          <w:szCs w:val="22"/>
          <w:lang w:val="en-GB"/>
        </w:rPr>
      </w:pPr>
      <w:r w:rsidRPr="00657507">
        <w:rPr>
          <w:rFonts w:asciiTheme="minorHAnsi" w:hAnsiTheme="minorHAnsi" w:cstheme="minorHAnsi"/>
          <w:sz w:val="22"/>
          <w:szCs w:val="22"/>
          <w:lang w:val="en-GB"/>
        </w:rPr>
        <w:lastRenderedPageBreak/>
        <w:t xml:space="preserve">Have proper and professional regard for the ethos, </w:t>
      </w:r>
      <w:proofErr w:type="gramStart"/>
      <w:r w:rsidRPr="00657507">
        <w:rPr>
          <w:rFonts w:asciiTheme="minorHAnsi" w:hAnsiTheme="minorHAnsi" w:cstheme="minorHAnsi"/>
          <w:sz w:val="22"/>
          <w:szCs w:val="22"/>
          <w:lang w:val="en-GB"/>
        </w:rPr>
        <w:t>policies</w:t>
      </w:r>
      <w:proofErr w:type="gramEnd"/>
      <w:r w:rsidRPr="00657507">
        <w:rPr>
          <w:rFonts w:asciiTheme="minorHAnsi" w:hAnsiTheme="minorHAnsi" w:cstheme="minorHAnsi"/>
          <w:sz w:val="22"/>
          <w:szCs w:val="22"/>
          <w:lang w:val="en-GB"/>
        </w:rPr>
        <w:t xml:space="preserve"> and practices of the School/Trust, and maintain high standards of attendance and punctuality</w:t>
      </w:r>
    </w:p>
    <w:p w14:paraId="778C80F6" w14:textId="77777777" w:rsidR="00657507" w:rsidRPr="00657507" w:rsidRDefault="00657507" w:rsidP="00657507">
      <w:pPr>
        <w:pStyle w:val="Text"/>
        <w:numPr>
          <w:ilvl w:val="0"/>
          <w:numId w:val="40"/>
        </w:numPr>
        <w:spacing w:after="0"/>
        <w:rPr>
          <w:rFonts w:asciiTheme="minorHAnsi" w:hAnsiTheme="minorHAnsi" w:cstheme="minorHAnsi"/>
          <w:sz w:val="22"/>
          <w:szCs w:val="22"/>
        </w:rPr>
      </w:pPr>
      <w:r w:rsidRPr="00657507">
        <w:rPr>
          <w:rFonts w:asciiTheme="minorHAnsi" w:hAnsiTheme="minorHAnsi" w:cstheme="minorHAnsi"/>
          <w:sz w:val="22"/>
          <w:szCs w:val="22"/>
          <w:lang w:val="en-GB"/>
        </w:rPr>
        <w:t xml:space="preserve">Understand and act within the frameworks setting out their professional duties and responsibilities </w:t>
      </w:r>
    </w:p>
    <w:p w14:paraId="643C4C56" w14:textId="77777777" w:rsidR="00657507" w:rsidRPr="00657507" w:rsidRDefault="00657507" w:rsidP="00657507">
      <w:pPr>
        <w:pStyle w:val="Text"/>
        <w:numPr>
          <w:ilvl w:val="0"/>
          <w:numId w:val="40"/>
        </w:numPr>
        <w:spacing w:after="0"/>
        <w:rPr>
          <w:rFonts w:asciiTheme="minorHAnsi" w:eastAsiaTheme="minorEastAsia" w:hAnsiTheme="minorHAnsi" w:cstheme="minorBidi"/>
          <w:sz w:val="22"/>
          <w:szCs w:val="22"/>
        </w:rPr>
      </w:pPr>
      <w:r w:rsidRPr="00657507">
        <w:rPr>
          <w:rFonts w:asciiTheme="minorHAnsi" w:hAnsiTheme="minorHAnsi" w:cstheme="minorBidi"/>
          <w:sz w:val="22"/>
          <w:szCs w:val="22"/>
        </w:rPr>
        <w:t>Be</w:t>
      </w:r>
      <w:r w:rsidRPr="00657507">
        <w:rPr>
          <w:rFonts w:asciiTheme="minorHAnsi" w:hAnsiTheme="minorHAnsi" w:cstheme="minorBidi"/>
          <w:sz w:val="22"/>
          <w:szCs w:val="22"/>
          <w:lang w:val="en-GB"/>
        </w:rPr>
        <w:t xml:space="preserve"> required to safeguard and promote the welfare of </w:t>
      </w:r>
      <w:proofErr w:type="gramStart"/>
      <w:r w:rsidRPr="00657507">
        <w:rPr>
          <w:rStyle w:val="normaltextrun"/>
          <w:rFonts w:ascii="Calibri" w:eastAsia="Calibri" w:hAnsi="Calibri" w:cs="Calibri"/>
          <w:color w:val="000000" w:themeColor="text1"/>
          <w:sz w:val="22"/>
          <w:szCs w:val="22"/>
          <w:lang w:val="en-GB"/>
        </w:rPr>
        <w:t>students</w:t>
      </w:r>
      <w:r w:rsidRPr="00657507">
        <w:rPr>
          <w:rFonts w:asciiTheme="minorHAnsi" w:hAnsiTheme="minorHAnsi" w:cstheme="minorBidi"/>
          <w:sz w:val="22"/>
          <w:szCs w:val="22"/>
          <w:lang w:val="en-GB"/>
        </w:rPr>
        <w:t>, and</w:t>
      </w:r>
      <w:proofErr w:type="gramEnd"/>
      <w:r w:rsidRPr="00657507">
        <w:rPr>
          <w:rFonts w:asciiTheme="minorHAnsi" w:hAnsiTheme="minorHAnsi" w:cstheme="minorBidi"/>
          <w:sz w:val="22"/>
          <w:szCs w:val="22"/>
          <w:lang w:val="en-GB"/>
        </w:rPr>
        <w:t xml:space="preserve"> follow school policies and the staff code of conduct.</w:t>
      </w:r>
    </w:p>
    <w:p w14:paraId="78495987" w14:textId="77777777" w:rsidR="00657507" w:rsidRPr="00657507" w:rsidRDefault="00657507" w:rsidP="00657507">
      <w:pPr>
        <w:rPr>
          <w:rFonts w:asciiTheme="minorHAnsi" w:hAnsiTheme="minorHAnsi" w:cstheme="minorHAnsi"/>
          <w:sz w:val="22"/>
          <w:szCs w:val="22"/>
        </w:rPr>
      </w:pPr>
    </w:p>
    <w:p w14:paraId="30FC8B87" w14:textId="77777777" w:rsidR="00657507" w:rsidRPr="009E3DDD" w:rsidRDefault="00657507" w:rsidP="00657507">
      <w:pPr>
        <w:pStyle w:val="Text"/>
        <w:spacing w:after="0"/>
        <w:rPr>
          <w:rFonts w:asciiTheme="minorHAnsi" w:hAnsiTheme="minorHAnsi" w:cstheme="minorBidi"/>
          <w:b/>
          <w:bCs/>
          <w:color w:val="1F4E79"/>
          <w:sz w:val="24"/>
          <w:szCs w:val="24"/>
          <w:lang w:val="en-GB"/>
        </w:rPr>
      </w:pPr>
      <w:r w:rsidRPr="009E3DDD">
        <w:rPr>
          <w:rFonts w:asciiTheme="minorHAnsi" w:hAnsiTheme="minorHAnsi" w:cstheme="minorBidi"/>
          <w:b/>
          <w:bCs/>
          <w:color w:val="1F4E79" w:themeColor="accent5" w:themeShade="80"/>
          <w:sz w:val="24"/>
          <w:szCs w:val="24"/>
          <w:lang w:val="en-GB"/>
        </w:rPr>
        <w:t>Other</w:t>
      </w:r>
    </w:p>
    <w:p w14:paraId="794D4239" w14:textId="77777777" w:rsidR="00657507" w:rsidRPr="00657507" w:rsidRDefault="00657507" w:rsidP="00657507">
      <w:pPr>
        <w:rPr>
          <w:rFonts w:asciiTheme="minorHAnsi" w:hAnsiTheme="minorHAnsi" w:cstheme="minorHAnsi"/>
          <w:sz w:val="22"/>
          <w:szCs w:val="22"/>
        </w:rPr>
      </w:pPr>
      <w:r w:rsidRPr="00657507">
        <w:rPr>
          <w:rFonts w:asciiTheme="minorHAnsi" w:hAnsiTheme="minorHAnsi" w:cstheme="minorHAnsi"/>
          <w:sz w:val="22"/>
          <w:szCs w:val="22"/>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2A5A6AF6" w14:textId="77777777" w:rsidR="00657507" w:rsidRPr="00657507" w:rsidRDefault="00657507" w:rsidP="00657507">
      <w:pPr>
        <w:pStyle w:val="Text"/>
        <w:spacing w:after="0"/>
        <w:rPr>
          <w:rFonts w:asciiTheme="minorHAnsi" w:hAnsiTheme="minorHAnsi" w:cstheme="minorHAnsi"/>
          <w:sz w:val="22"/>
          <w:szCs w:val="22"/>
        </w:rPr>
      </w:pPr>
      <w:r w:rsidRPr="00657507">
        <w:rPr>
          <w:rFonts w:asciiTheme="minorHAnsi" w:hAnsiTheme="minorHAnsi" w:cstheme="minorHAnsi"/>
          <w:sz w:val="22"/>
          <w:szCs w:val="22"/>
        </w:rPr>
        <w:t>The duties of the post will be reviewed annually and after due consultation with the post holder and if she/he wishes, with his/her trade union representative, changes in duties may be made in the light of the requirements of the service.</w:t>
      </w:r>
    </w:p>
    <w:p w14:paraId="07E89472" w14:textId="77777777" w:rsidR="009E3DDD" w:rsidRDefault="009E3DDD">
      <w:pPr>
        <w:spacing w:before="0" w:after="0"/>
        <w:rPr>
          <w:rFonts w:ascii="Calibri" w:hAnsi="Calibri" w:cs="Calibri"/>
          <w:b/>
          <w:sz w:val="22"/>
          <w:szCs w:val="22"/>
        </w:rPr>
      </w:pPr>
      <w:r>
        <w:rPr>
          <w:rFonts w:ascii="Calibri" w:hAnsi="Calibri" w:cs="Calibri"/>
          <w:b/>
          <w:sz w:val="22"/>
          <w:szCs w:val="22"/>
        </w:rPr>
        <w:br w:type="page"/>
      </w:r>
    </w:p>
    <w:p w14:paraId="669BF3DF" w14:textId="4523C27A" w:rsidR="00657507" w:rsidRPr="00657507" w:rsidRDefault="00657507" w:rsidP="00657507">
      <w:pPr>
        <w:rPr>
          <w:rFonts w:ascii="Calibri" w:hAnsi="Calibri" w:cs="Calibri"/>
          <w:b/>
          <w:sz w:val="22"/>
          <w:szCs w:val="22"/>
        </w:rPr>
      </w:pPr>
      <w:r w:rsidRPr="00657507">
        <w:rPr>
          <w:rFonts w:ascii="Calibri" w:hAnsi="Calibri" w:cs="Calibri"/>
          <w:b/>
          <w:sz w:val="22"/>
          <w:szCs w:val="22"/>
        </w:rPr>
        <w:lastRenderedPageBreak/>
        <w:t xml:space="preserve">Person Specification – </w:t>
      </w:r>
      <w:r w:rsidR="00D42BD9">
        <w:rPr>
          <w:rFonts w:ascii="Calibri" w:hAnsi="Calibri" w:cs="Calibri"/>
          <w:b/>
          <w:sz w:val="22"/>
          <w:szCs w:val="22"/>
        </w:rPr>
        <w:t>Mechanics Instructor</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4394"/>
        <w:gridCol w:w="3261"/>
      </w:tblGrid>
      <w:tr w:rsidR="00657507" w:rsidRPr="00657507" w14:paraId="125C69B8" w14:textId="77777777" w:rsidTr="00CE58F6">
        <w:trPr>
          <w:cantSplit/>
          <w:trHeight w:val="544"/>
        </w:trPr>
        <w:tc>
          <w:tcPr>
            <w:tcW w:w="1835" w:type="dxa"/>
            <w:shd w:val="clear" w:color="auto" w:fill="0099CC"/>
          </w:tcPr>
          <w:p w14:paraId="07E792D3"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Criteria</w:t>
            </w:r>
          </w:p>
        </w:tc>
        <w:tc>
          <w:tcPr>
            <w:tcW w:w="4394" w:type="dxa"/>
            <w:shd w:val="clear" w:color="auto" w:fill="0099CC"/>
          </w:tcPr>
          <w:p w14:paraId="59F84FD7"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Essential</w:t>
            </w:r>
          </w:p>
        </w:tc>
        <w:tc>
          <w:tcPr>
            <w:tcW w:w="3261" w:type="dxa"/>
            <w:shd w:val="clear" w:color="auto" w:fill="0099CC"/>
          </w:tcPr>
          <w:p w14:paraId="261BC4DF"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 xml:space="preserve">Desirable </w:t>
            </w:r>
          </w:p>
        </w:tc>
      </w:tr>
      <w:tr w:rsidR="00657507" w:rsidRPr="00657507" w14:paraId="177C8A87" w14:textId="77777777" w:rsidTr="00CE58F6">
        <w:trPr>
          <w:cantSplit/>
          <w:trHeight w:val="2555"/>
        </w:trPr>
        <w:tc>
          <w:tcPr>
            <w:tcW w:w="1835" w:type="dxa"/>
          </w:tcPr>
          <w:p w14:paraId="7E506EFD" w14:textId="77777777" w:rsidR="00657507" w:rsidRPr="00657507" w:rsidRDefault="00657507" w:rsidP="00CE58F6">
            <w:pPr>
              <w:rPr>
                <w:rFonts w:asciiTheme="minorHAnsi" w:hAnsiTheme="minorHAnsi" w:cstheme="minorHAnsi"/>
                <w:sz w:val="22"/>
                <w:szCs w:val="22"/>
              </w:rPr>
            </w:pPr>
            <w:r w:rsidRPr="00657507">
              <w:rPr>
                <w:rFonts w:asciiTheme="minorHAnsi" w:hAnsiTheme="minorHAnsi" w:cstheme="minorHAnsi"/>
                <w:b/>
                <w:sz w:val="22"/>
                <w:szCs w:val="22"/>
              </w:rPr>
              <w:t>Qualification and Experience</w:t>
            </w:r>
          </w:p>
          <w:p w14:paraId="6EBED41F" w14:textId="77777777" w:rsidR="00657507" w:rsidRPr="00657507" w:rsidRDefault="00657507" w:rsidP="00CE58F6">
            <w:pPr>
              <w:rPr>
                <w:rFonts w:asciiTheme="minorHAnsi" w:hAnsiTheme="minorHAnsi" w:cstheme="minorHAnsi"/>
                <w:sz w:val="22"/>
                <w:szCs w:val="22"/>
              </w:rPr>
            </w:pPr>
          </w:p>
        </w:tc>
        <w:tc>
          <w:tcPr>
            <w:tcW w:w="4394" w:type="dxa"/>
          </w:tcPr>
          <w:p w14:paraId="0D290392" w14:textId="77777777" w:rsidR="00D42BD9" w:rsidRPr="00D42BD9" w:rsidRDefault="00D42BD9" w:rsidP="00D42BD9">
            <w:pPr>
              <w:pStyle w:val="ColorfulList-Accent11"/>
              <w:numPr>
                <w:ilvl w:val="0"/>
                <w:numId w:val="45"/>
              </w:numPr>
              <w:spacing w:before="0" w:after="0"/>
              <w:rPr>
                <w:rFonts w:asciiTheme="minorHAnsi" w:hAnsiTheme="minorHAnsi" w:cstheme="minorHAnsi"/>
                <w:sz w:val="22"/>
                <w:szCs w:val="22"/>
              </w:rPr>
            </w:pPr>
            <w:r w:rsidRPr="00D42BD9">
              <w:rPr>
                <w:rFonts w:asciiTheme="minorHAnsi" w:hAnsiTheme="minorHAnsi" w:cstheme="minorHAnsi"/>
                <w:sz w:val="22"/>
                <w:szCs w:val="22"/>
              </w:rPr>
              <w:t>Relevant professional qualifications</w:t>
            </w:r>
          </w:p>
          <w:p w14:paraId="6A949F96" w14:textId="22261D1A" w:rsidR="00657507" w:rsidRPr="00D42BD9" w:rsidRDefault="00D42BD9" w:rsidP="00D42BD9">
            <w:pPr>
              <w:pStyle w:val="ColorfulList-Accent11"/>
              <w:numPr>
                <w:ilvl w:val="0"/>
                <w:numId w:val="45"/>
              </w:numPr>
              <w:spacing w:before="0" w:after="0"/>
              <w:rPr>
                <w:rFonts w:asciiTheme="minorHAnsi" w:hAnsiTheme="minorHAnsi" w:cstheme="minorHAnsi"/>
                <w:sz w:val="22"/>
                <w:szCs w:val="22"/>
              </w:rPr>
            </w:pPr>
            <w:r w:rsidRPr="00D42BD9">
              <w:rPr>
                <w:rFonts w:asciiTheme="minorHAnsi" w:hAnsiTheme="minorHAnsi" w:cstheme="minorHAnsi"/>
                <w:sz w:val="22"/>
                <w:szCs w:val="22"/>
              </w:rPr>
              <w:t>Hold or be prepared to work towards Assessor A1 Award (D32/33) Significant experience working in the mechanics industry</w:t>
            </w:r>
          </w:p>
          <w:p w14:paraId="599162D4" w14:textId="77777777" w:rsidR="00D42BD9" w:rsidRPr="00D42BD9" w:rsidRDefault="00D42BD9" w:rsidP="00D42BD9">
            <w:pPr>
              <w:pStyle w:val="ColorfulList-Accent11"/>
              <w:numPr>
                <w:ilvl w:val="0"/>
                <w:numId w:val="45"/>
              </w:numPr>
              <w:spacing w:before="0" w:after="0"/>
              <w:rPr>
                <w:rFonts w:asciiTheme="minorHAnsi" w:hAnsiTheme="minorHAnsi" w:cstheme="minorHAnsi"/>
                <w:sz w:val="22"/>
                <w:szCs w:val="22"/>
              </w:rPr>
            </w:pPr>
            <w:r w:rsidRPr="00D42BD9">
              <w:rPr>
                <w:rFonts w:asciiTheme="minorHAnsi" w:hAnsiTheme="minorHAnsi" w:cstheme="minorHAnsi"/>
                <w:sz w:val="22"/>
                <w:szCs w:val="22"/>
              </w:rPr>
              <w:t>Demonstrate experience of motivating and supporting individuals to achieve</w:t>
            </w:r>
          </w:p>
          <w:p w14:paraId="528252C2" w14:textId="77777777" w:rsidR="00D42BD9" w:rsidRPr="00D42BD9" w:rsidRDefault="00D42BD9" w:rsidP="00D42BD9">
            <w:pPr>
              <w:pStyle w:val="ColorfulList-Accent11"/>
              <w:numPr>
                <w:ilvl w:val="0"/>
                <w:numId w:val="45"/>
              </w:numPr>
              <w:spacing w:before="0" w:after="0"/>
              <w:rPr>
                <w:rFonts w:asciiTheme="minorHAnsi" w:hAnsiTheme="minorHAnsi" w:cstheme="minorHAnsi"/>
                <w:sz w:val="22"/>
                <w:szCs w:val="22"/>
              </w:rPr>
            </w:pPr>
            <w:r w:rsidRPr="00D42BD9">
              <w:rPr>
                <w:rFonts w:asciiTheme="minorHAnsi" w:hAnsiTheme="minorHAnsi" w:cstheme="minorHAnsi"/>
                <w:sz w:val="22"/>
                <w:szCs w:val="22"/>
              </w:rPr>
              <w:t>Experience of working in an environment where there are young adults and have experience of training</w:t>
            </w:r>
          </w:p>
          <w:p w14:paraId="3C74813C" w14:textId="5CBD781C" w:rsidR="00D42BD9" w:rsidRPr="00D42BD9" w:rsidRDefault="00D42BD9" w:rsidP="00D42BD9">
            <w:pPr>
              <w:pStyle w:val="ColorfulList-Accent11"/>
              <w:numPr>
                <w:ilvl w:val="0"/>
                <w:numId w:val="45"/>
              </w:numPr>
              <w:spacing w:before="0" w:after="0"/>
              <w:rPr>
                <w:rFonts w:asciiTheme="minorHAnsi" w:hAnsiTheme="minorHAnsi" w:cstheme="minorHAnsi"/>
                <w:sz w:val="22"/>
                <w:szCs w:val="22"/>
              </w:rPr>
            </w:pPr>
            <w:r w:rsidRPr="00D42BD9">
              <w:rPr>
                <w:rFonts w:asciiTheme="minorHAnsi" w:hAnsiTheme="minorHAnsi" w:cstheme="minorHAnsi"/>
                <w:sz w:val="22"/>
                <w:szCs w:val="22"/>
              </w:rPr>
              <w:t>Evidence of continuing professional development</w:t>
            </w:r>
          </w:p>
        </w:tc>
        <w:tc>
          <w:tcPr>
            <w:tcW w:w="3261" w:type="dxa"/>
          </w:tcPr>
          <w:p w14:paraId="6A373C68" w14:textId="77777777" w:rsidR="00D42BD9"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 xml:space="preserve">Be a member of the Institute for Learning </w:t>
            </w:r>
          </w:p>
          <w:p w14:paraId="3945DC38" w14:textId="2E46B916" w:rsidR="00657507"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 xml:space="preserve">Have experience of successful team working and be committed to a </w:t>
            </w:r>
            <w:proofErr w:type="gramStart"/>
            <w:r w:rsidRPr="00D42BD9">
              <w:rPr>
                <w:rFonts w:asciiTheme="minorHAnsi" w:hAnsiTheme="minorHAnsi" w:cstheme="minorHAnsi"/>
                <w:sz w:val="22"/>
                <w:szCs w:val="22"/>
              </w:rPr>
              <w:t>team based</w:t>
            </w:r>
            <w:proofErr w:type="gramEnd"/>
            <w:r w:rsidRPr="00D42BD9">
              <w:rPr>
                <w:rFonts w:asciiTheme="minorHAnsi" w:hAnsiTheme="minorHAnsi" w:cstheme="minorHAnsi"/>
                <w:sz w:val="22"/>
                <w:szCs w:val="22"/>
              </w:rPr>
              <w:t xml:space="preserve"> approach</w:t>
            </w:r>
          </w:p>
          <w:p w14:paraId="4C6345E0" w14:textId="522AC8EF" w:rsidR="00D42BD9" w:rsidRPr="00D42BD9" w:rsidRDefault="00D42BD9" w:rsidP="00D42BD9">
            <w:pPr>
              <w:pStyle w:val="ListParagraph"/>
              <w:numPr>
                <w:ilvl w:val="0"/>
                <w:numId w:val="44"/>
              </w:numPr>
              <w:rPr>
                <w:rFonts w:asciiTheme="minorHAnsi" w:hAnsiTheme="minorHAnsi" w:cstheme="minorHAnsi"/>
                <w:sz w:val="22"/>
                <w:szCs w:val="22"/>
              </w:rPr>
            </w:pPr>
            <w:proofErr w:type="gramStart"/>
            <w:r w:rsidRPr="00D42BD9">
              <w:rPr>
                <w:rFonts w:asciiTheme="minorHAnsi" w:hAnsiTheme="minorHAnsi" w:cstheme="minorHAnsi"/>
                <w:sz w:val="22"/>
                <w:szCs w:val="22"/>
              </w:rPr>
              <w:t>Have an understanding of</w:t>
            </w:r>
            <w:proofErr w:type="gramEnd"/>
            <w:r w:rsidRPr="00D42BD9">
              <w:rPr>
                <w:rFonts w:asciiTheme="minorHAnsi" w:hAnsiTheme="minorHAnsi" w:cstheme="minorHAnsi"/>
                <w:sz w:val="22"/>
                <w:szCs w:val="22"/>
              </w:rPr>
              <w:t xml:space="preserve"> Foundation Learning programmes and their assessment procedures</w:t>
            </w:r>
          </w:p>
        </w:tc>
      </w:tr>
      <w:tr w:rsidR="00657507" w:rsidRPr="00657507" w14:paraId="097C5D10" w14:textId="77777777" w:rsidTr="009E3DDD">
        <w:trPr>
          <w:cantSplit/>
          <w:trHeight w:val="3264"/>
        </w:trPr>
        <w:tc>
          <w:tcPr>
            <w:tcW w:w="1835" w:type="dxa"/>
          </w:tcPr>
          <w:p w14:paraId="1FDB22F4"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Skills and Knowledge</w:t>
            </w:r>
          </w:p>
          <w:p w14:paraId="34D8B02D" w14:textId="77777777" w:rsidR="00657507" w:rsidRPr="00657507" w:rsidRDefault="00657507" w:rsidP="00CE58F6">
            <w:pPr>
              <w:rPr>
                <w:rFonts w:asciiTheme="minorHAnsi" w:hAnsiTheme="minorHAnsi" w:cstheme="minorHAnsi"/>
                <w:b/>
                <w:sz w:val="22"/>
                <w:szCs w:val="22"/>
              </w:rPr>
            </w:pPr>
          </w:p>
          <w:p w14:paraId="77EB7766" w14:textId="77777777" w:rsidR="00657507" w:rsidRPr="00657507" w:rsidRDefault="00657507" w:rsidP="00CE58F6">
            <w:pPr>
              <w:rPr>
                <w:rFonts w:asciiTheme="minorHAnsi" w:hAnsiTheme="minorHAnsi" w:cstheme="minorHAnsi"/>
                <w:sz w:val="22"/>
                <w:szCs w:val="22"/>
              </w:rPr>
            </w:pPr>
          </w:p>
        </w:tc>
        <w:tc>
          <w:tcPr>
            <w:tcW w:w="4394" w:type="dxa"/>
          </w:tcPr>
          <w:p w14:paraId="4A96F794" w14:textId="77777777" w:rsidR="00657507"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 xml:space="preserve">Demonstrate exceptional </w:t>
            </w:r>
            <w:proofErr w:type="spellStart"/>
            <w:r w:rsidRPr="00D42BD9">
              <w:rPr>
                <w:rFonts w:asciiTheme="minorHAnsi" w:hAnsiTheme="minorHAnsi" w:cstheme="minorHAnsi"/>
                <w:sz w:val="22"/>
                <w:szCs w:val="22"/>
              </w:rPr>
              <w:t>organisational</w:t>
            </w:r>
            <w:proofErr w:type="spellEnd"/>
            <w:r w:rsidRPr="00D42BD9">
              <w:rPr>
                <w:rFonts w:asciiTheme="minorHAnsi" w:hAnsiTheme="minorHAnsi" w:cstheme="minorHAnsi"/>
                <w:sz w:val="22"/>
                <w:szCs w:val="22"/>
              </w:rPr>
              <w:t xml:space="preserve"> and planning skills with excellent timekeeping and attendance</w:t>
            </w:r>
          </w:p>
          <w:p w14:paraId="0BC03800" w14:textId="77777777" w:rsidR="00D42BD9"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 xml:space="preserve">Be able to demonstrate an understanding of the </w:t>
            </w:r>
            <w:proofErr w:type="gramStart"/>
            <w:r w:rsidRPr="00D42BD9">
              <w:rPr>
                <w:rFonts w:asciiTheme="minorHAnsi" w:hAnsiTheme="minorHAnsi" w:cstheme="minorHAnsi"/>
                <w:sz w:val="22"/>
                <w:szCs w:val="22"/>
              </w:rPr>
              <w:t>Schools</w:t>
            </w:r>
            <w:proofErr w:type="gramEnd"/>
            <w:r w:rsidRPr="00D42BD9">
              <w:rPr>
                <w:rFonts w:asciiTheme="minorHAnsi" w:hAnsiTheme="minorHAnsi" w:cstheme="minorHAnsi"/>
                <w:sz w:val="22"/>
                <w:szCs w:val="22"/>
              </w:rPr>
              <w:t xml:space="preserve"> equal opportunities and diversity policies</w:t>
            </w:r>
          </w:p>
          <w:p w14:paraId="7EB27712" w14:textId="77777777" w:rsidR="00D42BD9"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Ability to take responsibility for workshop safety issues and recording data</w:t>
            </w:r>
          </w:p>
          <w:p w14:paraId="1BDB043D" w14:textId="5B2F486C" w:rsidR="00D42BD9"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Ability to offer excellent customer service and communicate at all levels with our diverse range of stakeholders</w:t>
            </w:r>
          </w:p>
        </w:tc>
        <w:tc>
          <w:tcPr>
            <w:tcW w:w="3261" w:type="dxa"/>
          </w:tcPr>
          <w:p w14:paraId="326AA806" w14:textId="77777777" w:rsidR="00657507"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Excellent communication skills both verbal and written</w:t>
            </w:r>
          </w:p>
          <w:p w14:paraId="044B5CC9" w14:textId="77777777" w:rsidR="00D42BD9"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Experience of using spreadsheets, Microsoft word and excel and willingness to train on the School’s Management Information System</w:t>
            </w:r>
          </w:p>
          <w:p w14:paraId="427B2662" w14:textId="04EA0BED" w:rsidR="00D42BD9"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 xml:space="preserve">Ability to undertake responsibility for stock taking and ordering supplies, using the </w:t>
            </w:r>
            <w:proofErr w:type="gramStart"/>
            <w:r w:rsidRPr="00D42BD9">
              <w:rPr>
                <w:rFonts w:asciiTheme="minorHAnsi" w:hAnsiTheme="minorHAnsi" w:cstheme="minorHAnsi"/>
                <w:sz w:val="22"/>
                <w:szCs w:val="22"/>
              </w:rPr>
              <w:t>School</w:t>
            </w:r>
            <w:proofErr w:type="gramEnd"/>
            <w:r w:rsidRPr="00D42BD9">
              <w:rPr>
                <w:rFonts w:asciiTheme="minorHAnsi" w:hAnsiTheme="minorHAnsi" w:cstheme="minorHAnsi"/>
                <w:sz w:val="22"/>
                <w:szCs w:val="22"/>
              </w:rPr>
              <w:t xml:space="preserve"> systems</w:t>
            </w:r>
          </w:p>
        </w:tc>
      </w:tr>
      <w:tr w:rsidR="00657507" w:rsidRPr="00657507" w14:paraId="59D95BF8" w14:textId="77777777" w:rsidTr="00CE58F6">
        <w:trPr>
          <w:cantSplit/>
          <w:trHeight w:val="2770"/>
        </w:trPr>
        <w:tc>
          <w:tcPr>
            <w:tcW w:w="1835" w:type="dxa"/>
          </w:tcPr>
          <w:p w14:paraId="030AF207"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 xml:space="preserve">Personal qualities </w:t>
            </w:r>
          </w:p>
        </w:tc>
        <w:tc>
          <w:tcPr>
            <w:tcW w:w="4394" w:type="dxa"/>
          </w:tcPr>
          <w:p w14:paraId="55F3A765"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Share our vision</w:t>
            </w:r>
          </w:p>
          <w:p w14:paraId="7F69B803" w14:textId="77777777" w:rsidR="00657507" w:rsidRPr="00D42BD9" w:rsidRDefault="00657507" w:rsidP="00D42BD9">
            <w:pPr>
              <w:pStyle w:val="ColorfulList-Accent11"/>
              <w:numPr>
                <w:ilvl w:val="0"/>
                <w:numId w:val="44"/>
              </w:numPr>
              <w:spacing w:before="0" w:after="0"/>
              <w:rPr>
                <w:rFonts w:asciiTheme="minorHAnsi" w:eastAsiaTheme="minorEastAsia" w:hAnsiTheme="minorHAnsi" w:cstheme="minorHAnsi"/>
                <w:sz w:val="22"/>
                <w:szCs w:val="22"/>
              </w:rPr>
            </w:pPr>
            <w:r w:rsidRPr="00D42BD9">
              <w:rPr>
                <w:rFonts w:asciiTheme="minorHAnsi" w:hAnsiTheme="minorHAnsi" w:cstheme="minorHAnsi"/>
                <w:sz w:val="22"/>
                <w:szCs w:val="22"/>
              </w:rPr>
              <w:t xml:space="preserve">A commitment to getting the best outcomes for all </w:t>
            </w:r>
            <w:r w:rsidRPr="00D42BD9">
              <w:rPr>
                <w:rStyle w:val="normaltextrun"/>
                <w:rFonts w:asciiTheme="minorHAnsi" w:eastAsia="Calibri" w:hAnsiTheme="minorHAnsi" w:cstheme="minorHAnsi"/>
                <w:color w:val="000000" w:themeColor="text1"/>
                <w:sz w:val="22"/>
                <w:szCs w:val="22"/>
              </w:rPr>
              <w:t>students</w:t>
            </w:r>
            <w:r w:rsidRPr="00D42BD9">
              <w:rPr>
                <w:rFonts w:asciiTheme="minorHAnsi" w:hAnsiTheme="minorHAnsi" w:cstheme="minorHAnsi"/>
                <w:sz w:val="22"/>
                <w:szCs w:val="22"/>
              </w:rPr>
              <w:t xml:space="preserve"> and promoting the ethos and values of the school</w:t>
            </w:r>
          </w:p>
          <w:p w14:paraId="15C558A2"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High expectations for children’s attainment and progress</w:t>
            </w:r>
          </w:p>
          <w:p w14:paraId="4EE5F6F9"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Ability to work under pressure and prioritise effectively</w:t>
            </w:r>
          </w:p>
          <w:p w14:paraId="67408A2B"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 xml:space="preserve">Commitment to </w:t>
            </w:r>
            <w:proofErr w:type="gramStart"/>
            <w:r w:rsidRPr="00D42BD9">
              <w:rPr>
                <w:rFonts w:asciiTheme="minorHAnsi" w:hAnsiTheme="minorHAnsi" w:cstheme="minorHAnsi"/>
                <w:sz w:val="22"/>
                <w:szCs w:val="22"/>
              </w:rPr>
              <w:t>maintaining confidentiality at all times</w:t>
            </w:r>
            <w:proofErr w:type="gramEnd"/>
          </w:p>
          <w:p w14:paraId="32017A0D"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Commitment to safeguarding and equality</w:t>
            </w:r>
          </w:p>
          <w:p w14:paraId="7DB403CF" w14:textId="77777777" w:rsidR="00657507" w:rsidRPr="00D42BD9" w:rsidRDefault="00657507" w:rsidP="00D42BD9">
            <w:pPr>
              <w:pStyle w:val="ColorfulList-Accent11"/>
              <w:numPr>
                <w:ilvl w:val="0"/>
                <w:numId w:val="44"/>
              </w:numPr>
              <w:spacing w:before="0" w:after="0"/>
              <w:rPr>
                <w:rFonts w:asciiTheme="minorHAnsi" w:eastAsiaTheme="minorEastAsia" w:hAnsiTheme="minorHAnsi" w:cstheme="minorHAnsi"/>
                <w:sz w:val="22"/>
                <w:szCs w:val="22"/>
              </w:rPr>
            </w:pPr>
            <w:r w:rsidRPr="00D42BD9">
              <w:rPr>
                <w:rFonts w:asciiTheme="minorHAnsi" w:hAnsiTheme="minorHAnsi" w:cstheme="minorHAnsi"/>
                <w:sz w:val="22"/>
                <w:szCs w:val="22"/>
              </w:rPr>
              <w:t xml:space="preserve">A belief that ALL </w:t>
            </w:r>
            <w:r w:rsidRPr="00D42BD9">
              <w:rPr>
                <w:rStyle w:val="normaltextrun"/>
                <w:rFonts w:asciiTheme="minorHAnsi" w:eastAsia="Calibri" w:hAnsiTheme="minorHAnsi" w:cstheme="minorHAnsi"/>
                <w:color w:val="000000" w:themeColor="text1"/>
                <w:sz w:val="22"/>
                <w:szCs w:val="22"/>
              </w:rPr>
              <w:t>students</w:t>
            </w:r>
            <w:r w:rsidRPr="00D42BD9">
              <w:rPr>
                <w:rFonts w:asciiTheme="minorHAnsi" w:hAnsiTheme="minorHAnsi" w:cstheme="minorHAnsi"/>
                <w:sz w:val="22"/>
                <w:szCs w:val="22"/>
              </w:rPr>
              <w:t xml:space="preserve"> have the right to an education</w:t>
            </w:r>
          </w:p>
          <w:p w14:paraId="436FC843"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Resilience – tomorrow is a new day with new opportunities</w:t>
            </w:r>
          </w:p>
          <w:p w14:paraId="7E031A26" w14:textId="1BBA2519" w:rsidR="00D42BD9" w:rsidRPr="00D42BD9" w:rsidRDefault="00D42BD9"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Willingness to work over student lunch hours and in different locations</w:t>
            </w:r>
          </w:p>
        </w:tc>
        <w:tc>
          <w:tcPr>
            <w:tcW w:w="3261" w:type="dxa"/>
          </w:tcPr>
          <w:p w14:paraId="580F310B" w14:textId="77777777" w:rsidR="00657507" w:rsidRPr="00D42BD9" w:rsidRDefault="00657507" w:rsidP="009E3DDD">
            <w:pPr>
              <w:pStyle w:val="ListParagraph"/>
              <w:ind w:left="360"/>
              <w:rPr>
                <w:rFonts w:asciiTheme="minorHAnsi" w:hAnsiTheme="minorHAnsi" w:cstheme="minorHAnsi"/>
                <w:sz w:val="22"/>
                <w:szCs w:val="22"/>
              </w:rPr>
            </w:pPr>
          </w:p>
        </w:tc>
      </w:tr>
      <w:tr w:rsidR="00657507" w:rsidRPr="00657507" w14:paraId="449B7D7A" w14:textId="77777777" w:rsidTr="009E3DDD">
        <w:trPr>
          <w:cantSplit/>
          <w:trHeight w:val="838"/>
        </w:trPr>
        <w:tc>
          <w:tcPr>
            <w:tcW w:w="1835" w:type="dxa"/>
          </w:tcPr>
          <w:p w14:paraId="02AA254B"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Other factors</w:t>
            </w:r>
          </w:p>
          <w:p w14:paraId="54656CCF" w14:textId="77777777" w:rsidR="00657507" w:rsidRPr="00657507" w:rsidRDefault="00657507" w:rsidP="00CE58F6">
            <w:pPr>
              <w:rPr>
                <w:rFonts w:asciiTheme="minorHAnsi" w:hAnsiTheme="minorHAnsi" w:cstheme="minorHAnsi"/>
                <w:b/>
                <w:sz w:val="22"/>
                <w:szCs w:val="22"/>
              </w:rPr>
            </w:pPr>
          </w:p>
        </w:tc>
        <w:tc>
          <w:tcPr>
            <w:tcW w:w="4394" w:type="dxa"/>
          </w:tcPr>
          <w:p w14:paraId="275C25AE"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 xml:space="preserve">Satisfactory </w:t>
            </w:r>
            <w:proofErr w:type="gramStart"/>
            <w:r w:rsidRPr="00D42BD9">
              <w:rPr>
                <w:rFonts w:asciiTheme="minorHAnsi" w:hAnsiTheme="minorHAnsi" w:cstheme="minorHAnsi"/>
                <w:sz w:val="22"/>
                <w:szCs w:val="22"/>
              </w:rPr>
              <w:t>pre employment</w:t>
            </w:r>
            <w:proofErr w:type="gramEnd"/>
            <w:r w:rsidRPr="00D42BD9">
              <w:rPr>
                <w:rFonts w:asciiTheme="minorHAnsi" w:hAnsiTheme="minorHAnsi" w:cstheme="minorHAnsi"/>
                <w:sz w:val="22"/>
                <w:szCs w:val="22"/>
              </w:rPr>
              <w:t xml:space="preserve"> checks including DBS, references and full career history</w:t>
            </w:r>
          </w:p>
        </w:tc>
        <w:tc>
          <w:tcPr>
            <w:tcW w:w="3261" w:type="dxa"/>
          </w:tcPr>
          <w:p w14:paraId="151E4075" w14:textId="2D56D21A" w:rsidR="00657507"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 xml:space="preserve">Own transport / driving </w:t>
            </w:r>
            <w:proofErr w:type="spellStart"/>
            <w:r w:rsidRPr="00D42BD9">
              <w:rPr>
                <w:rFonts w:asciiTheme="minorHAnsi" w:hAnsiTheme="minorHAnsi" w:cstheme="minorHAnsi"/>
                <w:sz w:val="22"/>
                <w:szCs w:val="22"/>
              </w:rPr>
              <w:t>licence</w:t>
            </w:r>
            <w:proofErr w:type="spellEnd"/>
          </w:p>
        </w:tc>
      </w:tr>
    </w:tbl>
    <w:p w14:paraId="1C299B45" w14:textId="77777777" w:rsidR="00657507" w:rsidRPr="00657507" w:rsidRDefault="00657507" w:rsidP="00657507">
      <w:pPr>
        <w:rPr>
          <w:rFonts w:asciiTheme="minorHAnsi" w:hAnsiTheme="minorHAnsi" w:cstheme="minorHAnsi"/>
          <w:sz w:val="22"/>
          <w:szCs w:val="22"/>
        </w:rPr>
      </w:pPr>
    </w:p>
    <w:p w14:paraId="5B4D58FE" w14:textId="5F15F2E6" w:rsidR="00657507" w:rsidRPr="00657507" w:rsidRDefault="00657507" w:rsidP="009E3DDD">
      <w:pPr>
        <w:pStyle w:val="Heading"/>
        <w:rPr>
          <w:i/>
          <w:sz w:val="22"/>
          <w:szCs w:val="22"/>
        </w:rPr>
      </w:pPr>
      <w:r w:rsidRPr="00657507">
        <w:rPr>
          <w:rFonts w:asciiTheme="minorHAnsi" w:hAnsiTheme="minorHAnsi" w:cstheme="minorHAnsi"/>
          <w:sz w:val="22"/>
          <w:szCs w:val="22"/>
          <w:lang w:val="en-GB"/>
        </w:rPr>
        <w:t>Notes:</w:t>
      </w:r>
      <w:r w:rsidR="009E3DDD">
        <w:rPr>
          <w:rFonts w:asciiTheme="minorHAnsi" w:hAnsiTheme="minorHAnsi" w:cstheme="minorHAnsi"/>
          <w:sz w:val="22"/>
          <w:szCs w:val="22"/>
          <w:lang w:val="en-GB"/>
        </w:rPr>
        <w:t xml:space="preserve">  </w:t>
      </w:r>
      <w:r w:rsidRPr="009E3DDD">
        <w:rPr>
          <w:rFonts w:asciiTheme="minorHAnsi" w:hAnsiTheme="minorHAnsi" w:cstheme="minorHAnsi"/>
          <w:b w:val="0"/>
          <w:bCs/>
          <w:sz w:val="22"/>
          <w:szCs w:val="22"/>
        </w:rPr>
        <w:t>This job description may be amended at any time in consultation with the postholder.</w:t>
      </w:r>
      <w:r w:rsidRPr="00657507">
        <w:rPr>
          <w:rFonts w:asciiTheme="minorHAnsi" w:hAnsiTheme="minorHAnsi" w:cstheme="minorHAnsi"/>
          <w:sz w:val="22"/>
          <w:szCs w:val="22"/>
        </w:rPr>
        <w:t xml:space="preserve"> </w:t>
      </w:r>
    </w:p>
    <w:sectPr w:rsidR="00657507" w:rsidRPr="00657507" w:rsidSect="009E3DDD">
      <w:footerReference w:type="even" r:id="rId11"/>
      <w:footerReference w:type="default" r:id="rId12"/>
      <w:headerReference w:type="firs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095C" w14:textId="77777777" w:rsidR="00596302" w:rsidRDefault="00596302" w:rsidP="00FE4EBF">
      <w:pPr>
        <w:spacing w:before="0" w:after="0"/>
      </w:pPr>
      <w:r>
        <w:separator/>
      </w:r>
    </w:p>
  </w:endnote>
  <w:endnote w:type="continuationSeparator" w:id="0">
    <w:p w14:paraId="2BCD105B" w14:textId="77777777" w:rsidR="00596302" w:rsidRDefault="00596302"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198917C"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507">
      <w:rPr>
        <w:rStyle w:val="PageNumber"/>
        <w:noProof/>
      </w:rPr>
      <w:t>2</w:t>
    </w:r>
    <w:r>
      <w:rPr>
        <w:rStyle w:val="PageNumber"/>
      </w:rPr>
      <w:fldChar w:fldCharType="end"/>
    </w:r>
  </w:p>
  <w:p w14:paraId="62EBF3C5"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DD6811">
      <w:rPr>
        <w:rStyle w:val="PageNumber"/>
        <w:noProof/>
        <w:sz w:val="16"/>
        <w:szCs w:val="16"/>
      </w:rPr>
      <w:t>2</w:t>
    </w:r>
    <w:r w:rsidRPr="00066558">
      <w:rPr>
        <w:rStyle w:val="PageNumber"/>
        <w:sz w:val="16"/>
        <w:szCs w:val="16"/>
      </w:rPr>
      <w:fldChar w:fldCharType="end"/>
    </w:r>
  </w:p>
  <w:p w14:paraId="34CE0A41" w14:textId="77777777" w:rsidR="00F87921" w:rsidRPr="00D71641" w:rsidRDefault="00F87921" w:rsidP="00D71641">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6092" w14:textId="77777777" w:rsidR="00596302" w:rsidRDefault="00596302" w:rsidP="00FE4EBF">
      <w:pPr>
        <w:spacing w:before="0" w:after="0"/>
      </w:pPr>
      <w:r>
        <w:separator/>
      </w:r>
    </w:p>
  </w:footnote>
  <w:footnote w:type="continuationSeparator" w:id="0">
    <w:p w14:paraId="4D19B07A" w14:textId="77777777" w:rsidR="00596302" w:rsidRDefault="00596302"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A4DB" w14:textId="49C22FF5" w:rsidR="00307E01" w:rsidRDefault="00ED40CA" w:rsidP="00AC0A04">
    <w:pPr>
      <w:pStyle w:val="Header"/>
      <w:jc w:val="right"/>
    </w:pPr>
    <w:r w:rsidRPr="00307E01">
      <w:rPr>
        <w:b/>
        <w:i/>
        <w:noProof/>
        <w:sz w:val="28"/>
      </w:rPr>
      <w:drawing>
        <wp:anchor distT="0" distB="0" distL="114300" distR="114300" simplePos="0" relativeHeight="251657216" behindDoc="0" locked="0" layoutInCell="1" allowOverlap="1" wp14:anchorId="76395DB2" wp14:editId="78366484">
          <wp:simplePos x="0" y="0"/>
          <wp:positionH relativeFrom="column">
            <wp:posOffset>-330200</wp:posOffset>
          </wp:positionH>
          <wp:positionV relativeFrom="paragraph">
            <wp:posOffset>-161925</wp:posOffset>
          </wp:positionV>
          <wp:extent cx="1285875" cy="819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19150"/>
                  </a:xfrm>
                  <a:prstGeom prst="rect">
                    <a:avLst/>
                  </a:prstGeom>
                  <a:noFill/>
                </pic:spPr>
              </pic:pic>
            </a:graphicData>
          </a:graphic>
          <wp14:sizeRelH relativeFrom="page">
            <wp14:pctWidth>0</wp14:pctWidth>
          </wp14:sizeRelH>
          <wp14:sizeRelV relativeFrom="page">
            <wp14:pctHeight>0</wp14:pctHeight>
          </wp14:sizeRelV>
        </wp:anchor>
      </w:drawing>
    </w:r>
    <w:r w:rsidR="00657507">
      <w:rPr>
        <w:noProof/>
        <w:sz w:val="28"/>
        <w:szCs w:val="28"/>
      </w:rPr>
      <w:drawing>
        <wp:anchor distT="0" distB="0" distL="114300" distR="114300" simplePos="0" relativeHeight="251659264" behindDoc="0" locked="0" layoutInCell="1" allowOverlap="1" wp14:anchorId="7A89C631" wp14:editId="29695278">
          <wp:simplePos x="0" y="0"/>
          <wp:positionH relativeFrom="column">
            <wp:posOffset>5120640</wp:posOffset>
          </wp:positionH>
          <wp:positionV relativeFrom="paragraph">
            <wp:posOffset>-160020</wp:posOffset>
          </wp:positionV>
          <wp:extent cx="1479737" cy="760651"/>
          <wp:effectExtent l="0" t="0" r="6350" b="1905"/>
          <wp:wrapNone/>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79737" cy="760651"/>
                  </a:xfrm>
                  <a:prstGeom prst="rect">
                    <a:avLst/>
                  </a:prstGeom>
                </pic:spPr>
              </pic:pic>
            </a:graphicData>
          </a:graphic>
        </wp:anchor>
      </w:drawing>
    </w:r>
    <w:r w:rsidR="00AC0A04">
      <w:br/>
    </w:r>
    <w:r w:rsidR="00307E01">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4967"/>
    <w:multiLevelType w:val="hybridMultilevel"/>
    <w:tmpl w:val="2FF8BEFC"/>
    <w:lvl w:ilvl="0" w:tplc="08090001">
      <w:start w:val="1"/>
      <w:numFmt w:val="bullet"/>
      <w:lvlText w:val=""/>
      <w:lvlJc w:val="left"/>
      <w:pPr>
        <w:ind w:left="720" w:hanging="360"/>
      </w:pPr>
      <w:rPr>
        <w:rFonts w:ascii="Symbol" w:hAnsi="Symbol" w:hint="default"/>
      </w:rPr>
    </w:lvl>
    <w:lvl w:ilvl="1" w:tplc="68609A9E">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223D"/>
    <w:multiLevelType w:val="hybridMultilevel"/>
    <w:tmpl w:val="872C43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A504271"/>
    <w:multiLevelType w:val="hybridMultilevel"/>
    <w:tmpl w:val="3E0A9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F4C93"/>
    <w:multiLevelType w:val="hybridMultilevel"/>
    <w:tmpl w:val="D58A9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828A4"/>
    <w:multiLevelType w:val="hybridMultilevel"/>
    <w:tmpl w:val="A8D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05EEB"/>
    <w:multiLevelType w:val="hybridMultilevel"/>
    <w:tmpl w:val="57B670CA"/>
    <w:lvl w:ilvl="0" w:tplc="08090001">
      <w:start w:val="1"/>
      <w:numFmt w:val="bullet"/>
      <w:lvlText w:val=""/>
      <w:lvlJc w:val="left"/>
      <w:pPr>
        <w:ind w:left="7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B6933"/>
    <w:multiLevelType w:val="hybridMultilevel"/>
    <w:tmpl w:val="38C64B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F4729"/>
    <w:multiLevelType w:val="hybridMultilevel"/>
    <w:tmpl w:val="69F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FFA"/>
    <w:multiLevelType w:val="hybridMultilevel"/>
    <w:tmpl w:val="1E62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6643B"/>
    <w:multiLevelType w:val="hybridMultilevel"/>
    <w:tmpl w:val="F558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F1D1C"/>
    <w:multiLevelType w:val="hybridMultilevel"/>
    <w:tmpl w:val="18B89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6D30E5"/>
    <w:multiLevelType w:val="hybridMultilevel"/>
    <w:tmpl w:val="076E7A8E"/>
    <w:lvl w:ilvl="0" w:tplc="13BA3628">
      <w:start w:val="1"/>
      <w:numFmt w:val="bullet"/>
      <w:lvlText w:val=""/>
      <w:lvlJc w:val="left"/>
      <w:pPr>
        <w:ind w:left="680" w:hanging="3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627B2"/>
    <w:multiLevelType w:val="hybridMultilevel"/>
    <w:tmpl w:val="304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F2266"/>
    <w:multiLevelType w:val="hybridMultilevel"/>
    <w:tmpl w:val="E33639E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D5490B"/>
    <w:multiLevelType w:val="hybridMultilevel"/>
    <w:tmpl w:val="D31C6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B5F71"/>
    <w:multiLevelType w:val="hybridMultilevel"/>
    <w:tmpl w:val="4CE41A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2B80ADA"/>
    <w:multiLevelType w:val="hybridMultilevel"/>
    <w:tmpl w:val="CF86C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8595139"/>
    <w:multiLevelType w:val="hybridMultilevel"/>
    <w:tmpl w:val="57B8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219F7"/>
    <w:multiLevelType w:val="hybridMultilevel"/>
    <w:tmpl w:val="26B2C6F2"/>
    <w:lvl w:ilvl="0" w:tplc="08090001">
      <w:start w:val="1"/>
      <w:numFmt w:val="bullet"/>
      <w:lvlText w:val=""/>
      <w:lvlJc w:val="left"/>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16193066">
    <w:abstractNumId w:val="5"/>
  </w:num>
  <w:num w:numId="2" w16cid:durableId="1651136099">
    <w:abstractNumId w:val="35"/>
  </w:num>
  <w:num w:numId="3" w16cid:durableId="1230070529">
    <w:abstractNumId w:val="29"/>
  </w:num>
  <w:num w:numId="4" w16cid:durableId="1636524214">
    <w:abstractNumId w:val="36"/>
  </w:num>
  <w:num w:numId="5" w16cid:durableId="1233849827">
    <w:abstractNumId w:val="33"/>
  </w:num>
  <w:num w:numId="6" w16cid:durableId="1869640446">
    <w:abstractNumId w:val="0"/>
  </w:num>
  <w:num w:numId="7" w16cid:durableId="635992255">
    <w:abstractNumId w:val="39"/>
  </w:num>
  <w:num w:numId="8" w16cid:durableId="1010832171">
    <w:abstractNumId w:val="18"/>
  </w:num>
  <w:num w:numId="9" w16cid:durableId="1605259974">
    <w:abstractNumId w:val="13"/>
  </w:num>
  <w:num w:numId="10" w16cid:durableId="492382276">
    <w:abstractNumId w:val="16"/>
  </w:num>
  <w:num w:numId="11" w16cid:durableId="1259094758">
    <w:abstractNumId w:val="4"/>
  </w:num>
  <w:num w:numId="12" w16cid:durableId="86774250">
    <w:abstractNumId w:val="40"/>
  </w:num>
  <w:num w:numId="13" w16cid:durableId="911355245">
    <w:abstractNumId w:val="17"/>
  </w:num>
  <w:num w:numId="14" w16cid:durableId="536310916">
    <w:abstractNumId w:val="22"/>
  </w:num>
  <w:num w:numId="15" w16cid:durableId="558595163">
    <w:abstractNumId w:val="38"/>
  </w:num>
  <w:num w:numId="16" w16cid:durableId="701631680">
    <w:abstractNumId w:val="43"/>
  </w:num>
  <w:num w:numId="17" w16cid:durableId="665862406">
    <w:abstractNumId w:val="37"/>
  </w:num>
  <w:num w:numId="18" w16cid:durableId="1835533399">
    <w:abstractNumId w:val="6"/>
  </w:num>
  <w:num w:numId="19" w16cid:durableId="992176517">
    <w:abstractNumId w:val="45"/>
  </w:num>
  <w:num w:numId="20" w16cid:durableId="113182378">
    <w:abstractNumId w:val="41"/>
  </w:num>
  <w:num w:numId="21" w16cid:durableId="622805525">
    <w:abstractNumId w:val="31"/>
  </w:num>
  <w:num w:numId="22" w16cid:durableId="1812359144">
    <w:abstractNumId w:val="21"/>
  </w:num>
  <w:num w:numId="23" w16cid:durableId="666320607">
    <w:abstractNumId w:val="11"/>
  </w:num>
  <w:num w:numId="24" w16cid:durableId="479076500">
    <w:abstractNumId w:val="23"/>
  </w:num>
  <w:num w:numId="25" w16cid:durableId="1982729294">
    <w:abstractNumId w:val="1"/>
  </w:num>
  <w:num w:numId="26" w16cid:durableId="1803234147">
    <w:abstractNumId w:val="42"/>
  </w:num>
  <w:num w:numId="27" w16cid:durableId="1764102710">
    <w:abstractNumId w:val="8"/>
  </w:num>
  <w:num w:numId="28" w16cid:durableId="1795368603">
    <w:abstractNumId w:val="34"/>
  </w:num>
  <w:num w:numId="29" w16cid:durableId="1084033380">
    <w:abstractNumId w:val="20"/>
  </w:num>
  <w:num w:numId="30" w16cid:durableId="1167286567">
    <w:abstractNumId w:val="3"/>
  </w:num>
  <w:num w:numId="31" w16cid:durableId="1866291054">
    <w:abstractNumId w:val="15"/>
  </w:num>
  <w:num w:numId="32" w16cid:durableId="2012290540">
    <w:abstractNumId w:val="24"/>
  </w:num>
  <w:num w:numId="33" w16cid:durableId="1907572703">
    <w:abstractNumId w:val="14"/>
  </w:num>
  <w:num w:numId="34" w16cid:durableId="1914269140">
    <w:abstractNumId w:val="9"/>
  </w:num>
  <w:num w:numId="35" w16cid:durableId="459349920">
    <w:abstractNumId w:val="2"/>
  </w:num>
  <w:num w:numId="36" w16cid:durableId="1300308222">
    <w:abstractNumId w:val="7"/>
  </w:num>
  <w:num w:numId="37" w16cid:durableId="1843859958">
    <w:abstractNumId w:val="44"/>
  </w:num>
  <w:num w:numId="38" w16cid:durableId="14121205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8372462">
    <w:abstractNumId w:val="26"/>
  </w:num>
  <w:num w:numId="40" w16cid:durableId="1949118618">
    <w:abstractNumId w:val="28"/>
  </w:num>
  <w:num w:numId="41" w16cid:durableId="937904998">
    <w:abstractNumId w:val="32"/>
  </w:num>
  <w:num w:numId="42" w16cid:durableId="1389303830">
    <w:abstractNumId w:val="19"/>
  </w:num>
  <w:num w:numId="43" w16cid:durableId="111437886">
    <w:abstractNumId w:val="27"/>
  </w:num>
  <w:num w:numId="44" w16cid:durableId="734397710">
    <w:abstractNumId w:val="12"/>
  </w:num>
  <w:num w:numId="45" w16cid:durableId="1728340430">
    <w:abstractNumId w:val="25"/>
  </w:num>
  <w:num w:numId="46" w16cid:durableId="12343863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4D9C"/>
    <w:rsid w:val="0001772B"/>
    <w:rsid w:val="0002420D"/>
    <w:rsid w:val="00025FC4"/>
    <w:rsid w:val="00026296"/>
    <w:rsid w:val="00035530"/>
    <w:rsid w:val="00036FE8"/>
    <w:rsid w:val="00040F63"/>
    <w:rsid w:val="0004241E"/>
    <w:rsid w:val="00042646"/>
    <w:rsid w:val="00042A08"/>
    <w:rsid w:val="00044109"/>
    <w:rsid w:val="00045792"/>
    <w:rsid w:val="00063387"/>
    <w:rsid w:val="00066558"/>
    <w:rsid w:val="000679F7"/>
    <w:rsid w:val="00072C8E"/>
    <w:rsid w:val="00076F71"/>
    <w:rsid w:val="000A4735"/>
    <w:rsid w:val="000D0A56"/>
    <w:rsid w:val="000D389A"/>
    <w:rsid w:val="0011435C"/>
    <w:rsid w:val="00114978"/>
    <w:rsid w:val="00120F5E"/>
    <w:rsid w:val="0012378A"/>
    <w:rsid w:val="001303E9"/>
    <w:rsid w:val="0013184F"/>
    <w:rsid w:val="00144390"/>
    <w:rsid w:val="00161584"/>
    <w:rsid w:val="00173DAE"/>
    <w:rsid w:val="00197118"/>
    <w:rsid w:val="001B0588"/>
    <w:rsid w:val="001B14B0"/>
    <w:rsid w:val="001B3FAD"/>
    <w:rsid w:val="001B6AEA"/>
    <w:rsid w:val="001C1B9E"/>
    <w:rsid w:val="001C3914"/>
    <w:rsid w:val="001D3503"/>
    <w:rsid w:val="001E70DA"/>
    <w:rsid w:val="00204182"/>
    <w:rsid w:val="00210E4A"/>
    <w:rsid w:val="00214466"/>
    <w:rsid w:val="00223884"/>
    <w:rsid w:val="00240105"/>
    <w:rsid w:val="00241454"/>
    <w:rsid w:val="00241FCB"/>
    <w:rsid w:val="002455C4"/>
    <w:rsid w:val="00277951"/>
    <w:rsid w:val="00277B46"/>
    <w:rsid w:val="002B1883"/>
    <w:rsid w:val="002C03DF"/>
    <w:rsid w:val="002D18CC"/>
    <w:rsid w:val="002D1DEA"/>
    <w:rsid w:val="002F1222"/>
    <w:rsid w:val="002F730F"/>
    <w:rsid w:val="00307E01"/>
    <w:rsid w:val="003161EF"/>
    <w:rsid w:val="003339A2"/>
    <w:rsid w:val="00346052"/>
    <w:rsid w:val="00367F1E"/>
    <w:rsid w:val="003925E5"/>
    <w:rsid w:val="003933EF"/>
    <w:rsid w:val="003A6E4E"/>
    <w:rsid w:val="003B10D2"/>
    <w:rsid w:val="003B4765"/>
    <w:rsid w:val="003C7B22"/>
    <w:rsid w:val="003D5D07"/>
    <w:rsid w:val="003F0736"/>
    <w:rsid w:val="00415566"/>
    <w:rsid w:val="00420215"/>
    <w:rsid w:val="00427A4F"/>
    <w:rsid w:val="004345CD"/>
    <w:rsid w:val="00444D95"/>
    <w:rsid w:val="00454B92"/>
    <w:rsid w:val="00456549"/>
    <w:rsid w:val="00461EB9"/>
    <w:rsid w:val="00470653"/>
    <w:rsid w:val="0048291E"/>
    <w:rsid w:val="00486E8B"/>
    <w:rsid w:val="00492B3F"/>
    <w:rsid w:val="00493F07"/>
    <w:rsid w:val="0049681A"/>
    <w:rsid w:val="004F59E0"/>
    <w:rsid w:val="0050218E"/>
    <w:rsid w:val="00507A48"/>
    <w:rsid w:val="00512C37"/>
    <w:rsid w:val="00523137"/>
    <w:rsid w:val="00532F73"/>
    <w:rsid w:val="005347A7"/>
    <w:rsid w:val="00542979"/>
    <w:rsid w:val="005470CA"/>
    <w:rsid w:val="0056371F"/>
    <w:rsid w:val="00580009"/>
    <w:rsid w:val="00586431"/>
    <w:rsid w:val="00592D87"/>
    <w:rsid w:val="00596302"/>
    <w:rsid w:val="005A462D"/>
    <w:rsid w:val="005B338A"/>
    <w:rsid w:val="005C3480"/>
    <w:rsid w:val="005D3C8A"/>
    <w:rsid w:val="00601828"/>
    <w:rsid w:val="006130A5"/>
    <w:rsid w:val="00615166"/>
    <w:rsid w:val="0062592D"/>
    <w:rsid w:val="00625AEA"/>
    <w:rsid w:val="00627173"/>
    <w:rsid w:val="00632709"/>
    <w:rsid w:val="00655C88"/>
    <w:rsid w:val="00657507"/>
    <w:rsid w:val="006607B6"/>
    <w:rsid w:val="00666271"/>
    <w:rsid w:val="00680C2D"/>
    <w:rsid w:val="0068104F"/>
    <w:rsid w:val="006B0DAB"/>
    <w:rsid w:val="006B55A9"/>
    <w:rsid w:val="006F70BC"/>
    <w:rsid w:val="00703C8C"/>
    <w:rsid w:val="0071479B"/>
    <w:rsid w:val="00747A4D"/>
    <w:rsid w:val="00756DC6"/>
    <w:rsid w:val="007600C1"/>
    <w:rsid w:val="00761D98"/>
    <w:rsid w:val="007835C4"/>
    <w:rsid w:val="00790505"/>
    <w:rsid w:val="00795C90"/>
    <w:rsid w:val="007A0400"/>
    <w:rsid w:val="007A4066"/>
    <w:rsid w:val="007A5598"/>
    <w:rsid w:val="007C0A3D"/>
    <w:rsid w:val="007F3628"/>
    <w:rsid w:val="007F5DEE"/>
    <w:rsid w:val="00800604"/>
    <w:rsid w:val="00801947"/>
    <w:rsid w:val="00810A9D"/>
    <w:rsid w:val="00832239"/>
    <w:rsid w:val="00837EDC"/>
    <w:rsid w:val="008429A1"/>
    <w:rsid w:val="008564BE"/>
    <w:rsid w:val="00856671"/>
    <w:rsid w:val="008601E8"/>
    <w:rsid w:val="00874497"/>
    <w:rsid w:val="00874A5F"/>
    <w:rsid w:val="00885473"/>
    <w:rsid w:val="008B2C04"/>
    <w:rsid w:val="008B3EB5"/>
    <w:rsid w:val="008B7AA2"/>
    <w:rsid w:val="008E5C78"/>
    <w:rsid w:val="008E75D3"/>
    <w:rsid w:val="009265F4"/>
    <w:rsid w:val="00935EDC"/>
    <w:rsid w:val="009441A4"/>
    <w:rsid w:val="009469CE"/>
    <w:rsid w:val="00947819"/>
    <w:rsid w:val="00947F35"/>
    <w:rsid w:val="0095297D"/>
    <w:rsid w:val="0097666B"/>
    <w:rsid w:val="00987186"/>
    <w:rsid w:val="009A0C3F"/>
    <w:rsid w:val="009A7E57"/>
    <w:rsid w:val="009D45F3"/>
    <w:rsid w:val="009E3DDD"/>
    <w:rsid w:val="009E4805"/>
    <w:rsid w:val="009E7244"/>
    <w:rsid w:val="00A06443"/>
    <w:rsid w:val="00A13B14"/>
    <w:rsid w:val="00A14B60"/>
    <w:rsid w:val="00A33276"/>
    <w:rsid w:val="00A3442E"/>
    <w:rsid w:val="00A70471"/>
    <w:rsid w:val="00A74B1C"/>
    <w:rsid w:val="00A77652"/>
    <w:rsid w:val="00A872E7"/>
    <w:rsid w:val="00AA1A82"/>
    <w:rsid w:val="00AB28E2"/>
    <w:rsid w:val="00AB3B23"/>
    <w:rsid w:val="00AC0A04"/>
    <w:rsid w:val="00AC7CBB"/>
    <w:rsid w:val="00AD7AAF"/>
    <w:rsid w:val="00AE5DD3"/>
    <w:rsid w:val="00AF28C1"/>
    <w:rsid w:val="00AF3E56"/>
    <w:rsid w:val="00B050FB"/>
    <w:rsid w:val="00B17762"/>
    <w:rsid w:val="00B23ECB"/>
    <w:rsid w:val="00B24355"/>
    <w:rsid w:val="00B313A5"/>
    <w:rsid w:val="00B34916"/>
    <w:rsid w:val="00B472B9"/>
    <w:rsid w:val="00B577E2"/>
    <w:rsid w:val="00B6750C"/>
    <w:rsid w:val="00B82141"/>
    <w:rsid w:val="00B87717"/>
    <w:rsid w:val="00B97340"/>
    <w:rsid w:val="00BB68D2"/>
    <w:rsid w:val="00BC2427"/>
    <w:rsid w:val="00BE72EA"/>
    <w:rsid w:val="00C003A3"/>
    <w:rsid w:val="00C06898"/>
    <w:rsid w:val="00C07271"/>
    <w:rsid w:val="00C37C42"/>
    <w:rsid w:val="00C40696"/>
    <w:rsid w:val="00C61D19"/>
    <w:rsid w:val="00C61FF3"/>
    <w:rsid w:val="00C66114"/>
    <w:rsid w:val="00C740E5"/>
    <w:rsid w:val="00C74CD7"/>
    <w:rsid w:val="00C7556C"/>
    <w:rsid w:val="00C82D41"/>
    <w:rsid w:val="00C9177C"/>
    <w:rsid w:val="00CC64F8"/>
    <w:rsid w:val="00CD2FDD"/>
    <w:rsid w:val="00CE3B5B"/>
    <w:rsid w:val="00CF1EB8"/>
    <w:rsid w:val="00CF6D6A"/>
    <w:rsid w:val="00D136D4"/>
    <w:rsid w:val="00D349B5"/>
    <w:rsid w:val="00D42BD9"/>
    <w:rsid w:val="00D468F4"/>
    <w:rsid w:val="00D614DB"/>
    <w:rsid w:val="00D61C50"/>
    <w:rsid w:val="00D6261F"/>
    <w:rsid w:val="00D657BA"/>
    <w:rsid w:val="00D71641"/>
    <w:rsid w:val="00D86E0C"/>
    <w:rsid w:val="00DA0B16"/>
    <w:rsid w:val="00DA23EC"/>
    <w:rsid w:val="00DA28DA"/>
    <w:rsid w:val="00DA50A5"/>
    <w:rsid w:val="00DA5265"/>
    <w:rsid w:val="00DC381F"/>
    <w:rsid w:val="00DC49AB"/>
    <w:rsid w:val="00DD6811"/>
    <w:rsid w:val="00DE0286"/>
    <w:rsid w:val="00E01548"/>
    <w:rsid w:val="00E05FBA"/>
    <w:rsid w:val="00E21B55"/>
    <w:rsid w:val="00E2306F"/>
    <w:rsid w:val="00E2542C"/>
    <w:rsid w:val="00E25B4E"/>
    <w:rsid w:val="00E274BE"/>
    <w:rsid w:val="00E31CAD"/>
    <w:rsid w:val="00E450AB"/>
    <w:rsid w:val="00E554F4"/>
    <w:rsid w:val="00E776DF"/>
    <w:rsid w:val="00E86FCE"/>
    <w:rsid w:val="00EA5D89"/>
    <w:rsid w:val="00EB184E"/>
    <w:rsid w:val="00EC6FF6"/>
    <w:rsid w:val="00EC779E"/>
    <w:rsid w:val="00ED22A0"/>
    <w:rsid w:val="00ED30F9"/>
    <w:rsid w:val="00ED40CA"/>
    <w:rsid w:val="00ED4599"/>
    <w:rsid w:val="00EE496D"/>
    <w:rsid w:val="00F00EDF"/>
    <w:rsid w:val="00F03332"/>
    <w:rsid w:val="00F32047"/>
    <w:rsid w:val="00F361AA"/>
    <w:rsid w:val="00F36F81"/>
    <w:rsid w:val="00F517AF"/>
    <w:rsid w:val="00F65CAE"/>
    <w:rsid w:val="00F87921"/>
    <w:rsid w:val="00FA5AA1"/>
    <w:rsid w:val="00FC34ED"/>
    <w:rsid w:val="00FD2FB6"/>
    <w:rsid w:val="00FE4EBF"/>
    <w:rsid w:val="00FE57DA"/>
    <w:rsid w:val="00FF01EC"/>
    <w:rsid w:val="00FF73D4"/>
    <w:rsid w:val="3351D0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9EC39"/>
  <w14:defaultImageDpi w14:val="300"/>
  <w15:chartTrackingRefBased/>
  <w15:docId w15:val="{A055F71D-C46C-4C01-B8BF-164724A5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paragraph" w:styleId="Heading3">
    <w:name w:val="heading 3"/>
    <w:basedOn w:val="Normal"/>
    <w:next w:val="Normal"/>
    <w:link w:val="Heading3Char"/>
    <w:uiPriority w:val="9"/>
    <w:semiHidden/>
    <w:unhideWhenUsed/>
    <w:qFormat/>
    <w:rsid w:val="00657507"/>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461EB9"/>
    <w:pPr>
      <w:spacing w:before="0" w:line="360" w:lineRule="auto"/>
    </w:pPr>
    <w:rPr>
      <w:rFonts w:ascii="Calibri" w:hAnsi="Calibri" w:cs="Calibri"/>
      <w:b/>
      <w:sz w:val="28"/>
      <w:szCs w:val="28"/>
    </w:rPr>
  </w:style>
  <w:style w:type="character" w:customStyle="1" w:styleId="HeadingChar">
    <w:name w:val="Heading Char"/>
    <w:link w:val="Heading"/>
    <w:rsid w:val="00461EB9"/>
    <w:rPr>
      <w:rFonts w:ascii="Calibri" w:hAnsi="Calibri" w:cs="Calibri"/>
      <w:b/>
      <w:sz w:val="28"/>
      <w:szCs w:val="28"/>
      <w:lang w:val="en-US"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customStyle="1" w:styleId="normaltextrun">
    <w:name w:val="normaltextrun"/>
    <w:basedOn w:val="DefaultParagraphFont"/>
    <w:uiPriority w:val="1"/>
    <w:rsid w:val="00AC0A04"/>
  </w:style>
  <w:style w:type="character" w:customStyle="1" w:styleId="eop">
    <w:name w:val="eop"/>
    <w:basedOn w:val="DefaultParagraphFont"/>
    <w:rsid w:val="00AC0A04"/>
  </w:style>
  <w:style w:type="paragraph" w:customStyle="1" w:styleId="paragraph">
    <w:name w:val="paragraph"/>
    <w:basedOn w:val="Normal"/>
    <w:rsid w:val="00AC0A04"/>
    <w:pPr>
      <w:spacing w:before="100" w:beforeAutospacing="1" w:after="100" w:afterAutospacing="1"/>
    </w:pPr>
    <w:rPr>
      <w:rFonts w:ascii="Times New Roman" w:eastAsia="Times New Roman" w:hAnsi="Times New Roman"/>
      <w:sz w:val="24"/>
      <w:lang w:val="en-GB" w:eastAsia="en-GB"/>
    </w:rPr>
  </w:style>
  <w:style w:type="paragraph" w:styleId="NormalWeb">
    <w:name w:val="Normal (Web)"/>
    <w:basedOn w:val="Normal"/>
    <w:uiPriority w:val="99"/>
    <w:unhideWhenUsed/>
    <w:rsid w:val="00657507"/>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657507"/>
    <w:rPr>
      <w:b/>
      <w:bCs/>
    </w:rPr>
  </w:style>
  <w:style w:type="character" w:customStyle="1" w:styleId="Heading3Char">
    <w:name w:val="Heading 3 Char"/>
    <w:basedOn w:val="DefaultParagraphFont"/>
    <w:link w:val="Heading3"/>
    <w:uiPriority w:val="9"/>
    <w:semiHidden/>
    <w:rsid w:val="00657507"/>
    <w:rPr>
      <w:rFonts w:asciiTheme="majorHAnsi" w:eastAsiaTheme="majorEastAsia" w:hAnsiTheme="majorHAnsi" w:cstheme="majorBidi"/>
      <w:color w:val="1F3763" w:themeColor="accent1" w:themeShade="7F"/>
      <w:sz w:val="24"/>
      <w:szCs w:val="24"/>
      <w:lang w:val="en-US" w:eastAsia="en-US"/>
    </w:rPr>
  </w:style>
  <w:style w:type="paragraph" w:styleId="BodyTextIndent">
    <w:name w:val="Body Text Indent"/>
    <w:basedOn w:val="Normal"/>
    <w:link w:val="BodyTextIndentChar"/>
    <w:uiPriority w:val="99"/>
    <w:semiHidden/>
    <w:unhideWhenUsed/>
    <w:rsid w:val="00657507"/>
    <w:pPr>
      <w:ind w:left="283"/>
    </w:pPr>
  </w:style>
  <w:style w:type="character" w:customStyle="1" w:styleId="BodyTextIndentChar">
    <w:name w:val="Body Text Indent Char"/>
    <w:basedOn w:val="DefaultParagraphFont"/>
    <w:link w:val="BodyTextIndent"/>
    <w:uiPriority w:val="99"/>
    <w:semiHidden/>
    <w:rsid w:val="00657507"/>
    <w:rPr>
      <w:rFonts w:ascii="Arial" w:hAnsi="Arial"/>
      <w:szCs w:val="24"/>
      <w:lang w:val="en-US" w:eastAsia="en-US"/>
    </w:rPr>
  </w:style>
  <w:style w:type="paragraph" w:styleId="ListParagraph">
    <w:name w:val="List Paragraph"/>
    <w:basedOn w:val="Normal"/>
    <w:uiPriority w:val="72"/>
    <w:qFormat/>
    <w:rsid w:val="00D4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9322">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19376571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146461356">
      <w:bodyDiv w:val="1"/>
      <w:marLeft w:val="0"/>
      <w:marRight w:val="0"/>
      <w:marTop w:val="0"/>
      <w:marBottom w:val="0"/>
      <w:divBdr>
        <w:top w:val="none" w:sz="0" w:space="0" w:color="auto"/>
        <w:left w:val="none" w:sz="0" w:space="0" w:color="auto"/>
        <w:bottom w:val="none" w:sz="0" w:space="0" w:color="auto"/>
        <w:right w:val="none" w:sz="0" w:space="0" w:color="auto"/>
      </w:divBdr>
      <w:divsChild>
        <w:div w:id="94596702">
          <w:marLeft w:val="0"/>
          <w:marRight w:val="0"/>
          <w:marTop w:val="0"/>
          <w:marBottom w:val="0"/>
          <w:divBdr>
            <w:top w:val="none" w:sz="0" w:space="0" w:color="auto"/>
            <w:left w:val="none" w:sz="0" w:space="0" w:color="auto"/>
            <w:bottom w:val="none" w:sz="0" w:space="0" w:color="auto"/>
            <w:right w:val="none" w:sz="0" w:space="0" w:color="auto"/>
          </w:divBdr>
          <w:divsChild>
            <w:div w:id="1389764774">
              <w:marLeft w:val="0"/>
              <w:marRight w:val="0"/>
              <w:marTop w:val="0"/>
              <w:marBottom w:val="0"/>
              <w:divBdr>
                <w:top w:val="none" w:sz="0" w:space="0" w:color="auto"/>
                <w:left w:val="none" w:sz="0" w:space="0" w:color="auto"/>
                <w:bottom w:val="none" w:sz="0" w:space="0" w:color="auto"/>
                <w:right w:val="none" w:sz="0" w:space="0" w:color="auto"/>
              </w:divBdr>
            </w:div>
          </w:divsChild>
        </w:div>
        <w:div w:id="100757938">
          <w:marLeft w:val="0"/>
          <w:marRight w:val="0"/>
          <w:marTop w:val="0"/>
          <w:marBottom w:val="0"/>
          <w:divBdr>
            <w:top w:val="none" w:sz="0" w:space="0" w:color="auto"/>
            <w:left w:val="none" w:sz="0" w:space="0" w:color="auto"/>
            <w:bottom w:val="none" w:sz="0" w:space="0" w:color="auto"/>
            <w:right w:val="none" w:sz="0" w:space="0" w:color="auto"/>
          </w:divBdr>
          <w:divsChild>
            <w:div w:id="110171111">
              <w:marLeft w:val="0"/>
              <w:marRight w:val="0"/>
              <w:marTop w:val="0"/>
              <w:marBottom w:val="0"/>
              <w:divBdr>
                <w:top w:val="none" w:sz="0" w:space="0" w:color="auto"/>
                <w:left w:val="none" w:sz="0" w:space="0" w:color="auto"/>
                <w:bottom w:val="none" w:sz="0" w:space="0" w:color="auto"/>
                <w:right w:val="none" w:sz="0" w:space="0" w:color="auto"/>
              </w:divBdr>
            </w:div>
          </w:divsChild>
        </w:div>
        <w:div w:id="250434168">
          <w:marLeft w:val="0"/>
          <w:marRight w:val="0"/>
          <w:marTop w:val="0"/>
          <w:marBottom w:val="0"/>
          <w:divBdr>
            <w:top w:val="none" w:sz="0" w:space="0" w:color="auto"/>
            <w:left w:val="none" w:sz="0" w:space="0" w:color="auto"/>
            <w:bottom w:val="none" w:sz="0" w:space="0" w:color="auto"/>
            <w:right w:val="none" w:sz="0" w:space="0" w:color="auto"/>
          </w:divBdr>
          <w:divsChild>
            <w:div w:id="268321226">
              <w:marLeft w:val="0"/>
              <w:marRight w:val="0"/>
              <w:marTop w:val="0"/>
              <w:marBottom w:val="0"/>
              <w:divBdr>
                <w:top w:val="none" w:sz="0" w:space="0" w:color="auto"/>
                <w:left w:val="none" w:sz="0" w:space="0" w:color="auto"/>
                <w:bottom w:val="none" w:sz="0" w:space="0" w:color="auto"/>
                <w:right w:val="none" w:sz="0" w:space="0" w:color="auto"/>
              </w:divBdr>
            </w:div>
          </w:divsChild>
        </w:div>
        <w:div w:id="259796450">
          <w:marLeft w:val="0"/>
          <w:marRight w:val="0"/>
          <w:marTop w:val="0"/>
          <w:marBottom w:val="0"/>
          <w:divBdr>
            <w:top w:val="none" w:sz="0" w:space="0" w:color="auto"/>
            <w:left w:val="none" w:sz="0" w:space="0" w:color="auto"/>
            <w:bottom w:val="none" w:sz="0" w:space="0" w:color="auto"/>
            <w:right w:val="none" w:sz="0" w:space="0" w:color="auto"/>
          </w:divBdr>
          <w:divsChild>
            <w:div w:id="1320891079">
              <w:marLeft w:val="0"/>
              <w:marRight w:val="0"/>
              <w:marTop w:val="0"/>
              <w:marBottom w:val="0"/>
              <w:divBdr>
                <w:top w:val="none" w:sz="0" w:space="0" w:color="auto"/>
                <w:left w:val="none" w:sz="0" w:space="0" w:color="auto"/>
                <w:bottom w:val="none" w:sz="0" w:space="0" w:color="auto"/>
                <w:right w:val="none" w:sz="0" w:space="0" w:color="auto"/>
              </w:divBdr>
            </w:div>
          </w:divsChild>
        </w:div>
        <w:div w:id="498934487">
          <w:marLeft w:val="0"/>
          <w:marRight w:val="0"/>
          <w:marTop w:val="0"/>
          <w:marBottom w:val="0"/>
          <w:divBdr>
            <w:top w:val="none" w:sz="0" w:space="0" w:color="auto"/>
            <w:left w:val="none" w:sz="0" w:space="0" w:color="auto"/>
            <w:bottom w:val="none" w:sz="0" w:space="0" w:color="auto"/>
            <w:right w:val="none" w:sz="0" w:space="0" w:color="auto"/>
          </w:divBdr>
          <w:divsChild>
            <w:div w:id="1816335229">
              <w:marLeft w:val="0"/>
              <w:marRight w:val="0"/>
              <w:marTop w:val="0"/>
              <w:marBottom w:val="0"/>
              <w:divBdr>
                <w:top w:val="none" w:sz="0" w:space="0" w:color="auto"/>
                <w:left w:val="none" w:sz="0" w:space="0" w:color="auto"/>
                <w:bottom w:val="none" w:sz="0" w:space="0" w:color="auto"/>
                <w:right w:val="none" w:sz="0" w:space="0" w:color="auto"/>
              </w:divBdr>
            </w:div>
          </w:divsChild>
        </w:div>
        <w:div w:id="807092839">
          <w:marLeft w:val="0"/>
          <w:marRight w:val="0"/>
          <w:marTop w:val="0"/>
          <w:marBottom w:val="0"/>
          <w:divBdr>
            <w:top w:val="none" w:sz="0" w:space="0" w:color="auto"/>
            <w:left w:val="none" w:sz="0" w:space="0" w:color="auto"/>
            <w:bottom w:val="none" w:sz="0" w:space="0" w:color="auto"/>
            <w:right w:val="none" w:sz="0" w:space="0" w:color="auto"/>
          </w:divBdr>
          <w:divsChild>
            <w:div w:id="716012290">
              <w:marLeft w:val="0"/>
              <w:marRight w:val="0"/>
              <w:marTop w:val="0"/>
              <w:marBottom w:val="0"/>
              <w:divBdr>
                <w:top w:val="none" w:sz="0" w:space="0" w:color="auto"/>
                <w:left w:val="none" w:sz="0" w:space="0" w:color="auto"/>
                <w:bottom w:val="none" w:sz="0" w:space="0" w:color="auto"/>
                <w:right w:val="none" w:sz="0" w:space="0" w:color="auto"/>
              </w:divBdr>
            </w:div>
          </w:divsChild>
        </w:div>
        <w:div w:id="951862755">
          <w:marLeft w:val="0"/>
          <w:marRight w:val="0"/>
          <w:marTop w:val="0"/>
          <w:marBottom w:val="0"/>
          <w:divBdr>
            <w:top w:val="none" w:sz="0" w:space="0" w:color="auto"/>
            <w:left w:val="none" w:sz="0" w:space="0" w:color="auto"/>
            <w:bottom w:val="none" w:sz="0" w:space="0" w:color="auto"/>
            <w:right w:val="none" w:sz="0" w:space="0" w:color="auto"/>
          </w:divBdr>
          <w:divsChild>
            <w:div w:id="2091150285">
              <w:marLeft w:val="0"/>
              <w:marRight w:val="0"/>
              <w:marTop w:val="0"/>
              <w:marBottom w:val="0"/>
              <w:divBdr>
                <w:top w:val="none" w:sz="0" w:space="0" w:color="auto"/>
                <w:left w:val="none" w:sz="0" w:space="0" w:color="auto"/>
                <w:bottom w:val="none" w:sz="0" w:space="0" w:color="auto"/>
                <w:right w:val="none" w:sz="0" w:space="0" w:color="auto"/>
              </w:divBdr>
            </w:div>
          </w:divsChild>
        </w:div>
        <w:div w:id="1027559643">
          <w:marLeft w:val="0"/>
          <w:marRight w:val="0"/>
          <w:marTop w:val="0"/>
          <w:marBottom w:val="0"/>
          <w:divBdr>
            <w:top w:val="none" w:sz="0" w:space="0" w:color="auto"/>
            <w:left w:val="none" w:sz="0" w:space="0" w:color="auto"/>
            <w:bottom w:val="none" w:sz="0" w:space="0" w:color="auto"/>
            <w:right w:val="none" w:sz="0" w:space="0" w:color="auto"/>
          </w:divBdr>
          <w:divsChild>
            <w:div w:id="38863447">
              <w:marLeft w:val="0"/>
              <w:marRight w:val="0"/>
              <w:marTop w:val="0"/>
              <w:marBottom w:val="0"/>
              <w:divBdr>
                <w:top w:val="none" w:sz="0" w:space="0" w:color="auto"/>
                <w:left w:val="none" w:sz="0" w:space="0" w:color="auto"/>
                <w:bottom w:val="none" w:sz="0" w:space="0" w:color="auto"/>
                <w:right w:val="none" w:sz="0" w:space="0" w:color="auto"/>
              </w:divBdr>
            </w:div>
          </w:divsChild>
        </w:div>
        <w:div w:id="1127310119">
          <w:marLeft w:val="0"/>
          <w:marRight w:val="0"/>
          <w:marTop w:val="0"/>
          <w:marBottom w:val="0"/>
          <w:divBdr>
            <w:top w:val="none" w:sz="0" w:space="0" w:color="auto"/>
            <w:left w:val="none" w:sz="0" w:space="0" w:color="auto"/>
            <w:bottom w:val="none" w:sz="0" w:space="0" w:color="auto"/>
            <w:right w:val="none" w:sz="0" w:space="0" w:color="auto"/>
          </w:divBdr>
          <w:divsChild>
            <w:div w:id="522213551">
              <w:marLeft w:val="0"/>
              <w:marRight w:val="0"/>
              <w:marTop w:val="0"/>
              <w:marBottom w:val="0"/>
              <w:divBdr>
                <w:top w:val="none" w:sz="0" w:space="0" w:color="auto"/>
                <w:left w:val="none" w:sz="0" w:space="0" w:color="auto"/>
                <w:bottom w:val="none" w:sz="0" w:space="0" w:color="auto"/>
                <w:right w:val="none" w:sz="0" w:space="0" w:color="auto"/>
              </w:divBdr>
            </w:div>
          </w:divsChild>
        </w:div>
        <w:div w:id="1268268363">
          <w:marLeft w:val="0"/>
          <w:marRight w:val="0"/>
          <w:marTop w:val="0"/>
          <w:marBottom w:val="0"/>
          <w:divBdr>
            <w:top w:val="none" w:sz="0" w:space="0" w:color="auto"/>
            <w:left w:val="none" w:sz="0" w:space="0" w:color="auto"/>
            <w:bottom w:val="none" w:sz="0" w:space="0" w:color="auto"/>
            <w:right w:val="none" w:sz="0" w:space="0" w:color="auto"/>
          </w:divBdr>
          <w:divsChild>
            <w:div w:id="83696357">
              <w:marLeft w:val="0"/>
              <w:marRight w:val="0"/>
              <w:marTop w:val="0"/>
              <w:marBottom w:val="0"/>
              <w:divBdr>
                <w:top w:val="none" w:sz="0" w:space="0" w:color="auto"/>
                <w:left w:val="none" w:sz="0" w:space="0" w:color="auto"/>
                <w:bottom w:val="none" w:sz="0" w:space="0" w:color="auto"/>
                <w:right w:val="none" w:sz="0" w:space="0" w:color="auto"/>
              </w:divBdr>
            </w:div>
          </w:divsChild>
        </w:div>
        <w:div w:id="1613511422">
          <w:marLeft w:val="0"/>
          <w:marRight w:val="0"/>
          <w:marTop w:val="0"/>
          <w:marBottom w:val="0"/>
          <w:divBdr>
            <w:top w:val="none" w:sz="0" w:space="0" w:color="auto"/>
            <w:left w:val="none" w:sz="0" w:space="0" w:color="auto"/>
            <w:bottom w:val="none" w:sz="0" w:space="0" w:color="auto"/>
            <w:right w:val="none" w:sz="0" w:space="0" w:color="auto"/>
          </w:divBdr>
          <w:divsChild>
            <w:div w:id="1429884606">
              <w:marLeft w:val="0"/>
              <w:marRight w:val="0"/>
              <w:marTop w:val="0"/>
              <w:marBottom w:val="0"/>
              <w:divBdr>
                <w:top w:val="none" w:sz="0" w:space="0" w:color="auto"/>
                <w:left w:val="none" w:sz="0" w:space="0" w:color="auto"/>
                <w:bottom w:val="none" w:sz="0" w:space="0" w:color="auto"/>
                <w:right w:val="none" w:sz="0" w:space="0" w:color="auto"/>
              </w:divBdr>
            </w:div>
          </w:divsChild>
        </w:div>
        <w:div w:id="1657026027">
          <w:marLeft w:val="0"/>
          <w:marRight w:val="0"/>
          <w:marTop w:val="0"/>
          <w:marBottom w:val="0"/>
          <w:divBdr>
            <w:top w:val="none" w:sz="0" w:space="0" w:color="auto"/>
            <w:left w:val="none" w:sz="0" w:space="0" w:color="auto"/>
            <w:bottom w:val="none" w:sz="0" w:space="0" w:color="auto"/>
            <w:right w:val="none" w:sz="0" w:space="0" w:color="auto"/>
          </w:divBdr>
          <w:divsChild>
            <w:div w:id="392461804">
              <w:marLeft w:val="0"/>
              <w:marRight w:val="0"/>
              <w:marTop w:val="0"/>
              <w:marBottom w:val="0"/>
              <w:divBdr>
                <w:top w:val="none" w:sz="0" w:space="0" w:color="auto"/>
                <w:left w:val="none" w:sz="0" w:space="0" w:color="auto"/>
                <w:bottom w:val="none" w:sz="0" w:space="0" w:color="auto"/>
                <w:right w:val="none" w:sz="0" w:space="0" w:color="auto"/>
              </w:divBdr>
            </w:div>
          </w:divsChild>
        </w:div>
        <w:div w:id="1732729565">
          <w:marLeft w:val="0"/>
          <w:marRight w:val="0"/>
          <w:marTop w:val="0"/>
          <w:marBottom w:val="0"/>
          <w:divBdr>
            <w:top w:val="none" w:sz="0" w:space="0" w:color="auto"/>
            <w:left w:val="none" w:sz="0" w:space="0" w:color="auto"/>
            <w:bottom w:val="none" w:sz="0" w:space="0" w:color="auto"/>
            <w:right w:val="none" w:sz="0" w:space="0" w:color="auto"/>
          </w:divBdr>
          <w:divsChild>
            <w:div w:id="1186868460">
              <w:marLeft w:val="0"/>
              <w:marRight w:val="0"/>
              <w:marTop w:val="0"/>
              <w:marBottom w:val="0"/>
              <w:divBdr>
                <w:top w:val="none" w:sz="0" w:space="0" w:color="auto"/>
                <w:left w:val="none" w:sz="0" w:space="0" w:color="auto"/>
                <w:bottom w:val="none" w:sz="0" w:space="0" w:color="auto"/>
                <w:right w:val="none" w:sz="0" w:space="0" w:color="auto"/>
              </w:divBdr>
            </w:div>
          </w:divsChild>
        </w:div>
        <w:div w:id="1857231581">
          <w:marLeft w:val="0"/>
          <w:marRight w:val="0"/>
          <w:marTop w:val="0"/>
          <w:marBottom w:val="0"/>
          <w:divBdr>
            <w:top w:val="none" w:sz="0" w:space="0" w:color="auto"/>
            <w:left w:val="none" w:sz="0" w:space="0" w:color="auto"/>
            <w:bottom w:val="none" w:sz="0" w:space="0" w:color="auto"/>
            <w:right w:val="none" w:sz="0" w:space="0" w:color="auto"/>
          </w:divBdr>
          <w:divsChild>
            <w:div w:id="1005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15" ma:contentTypeDescription="Create a new document." ma:contentTypeScope="" ma:versionID="e88f1c910e2790d91afebf3b1bc9d93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10d5b0ede833b50135278e438f8334cd"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7631-08AF-4E6E-9D06-33D580E0A496}">
  <ds:schemaRefs>
    <ds:schemaRef ds:uri="http://schemas.microsoft.com/sharepoint/v3/contenttype/forms"/>
  </ds:schemaRefs>
</ds:datastoreItem>
</file>

<file path=customXml/itemProps2.xml><?xml version="1.0" encoding="utf-8"?>
<ds:datastoreItem xmlns:ds="http://schemas.openxmlformats.org/officeDocument/2006/customXml" ds:itemID="{4B7B09DD-3710-465A-A3A8-C143EC84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617EE-FC57-4664-B275-1922198E2A2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885CB9CC-5632-454C-98F0-B5223D17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Claire Vittery</cp:lastModifiedBy>
  <cp:revision>2</cp:revision>
  <dcterms:created xsi:type="dcterms:W3CDTF">2022-07-18T09:51:00Z</dcterms:created>
  <dcterms:modified xsi:type="dcterms:W3CDTF">2022-07-18T09:51:00Z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ies>
</file>