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3CA4D" w14:textId="77777777" w:rsidR="00047C2D" w:rsidRPr="00EA6EB8" w:rsidRDefault="00047C2D" w:rsidP="00047C2D">
      <w:pPr>
        <w:ind w:left="-113"/>
        <w:rPr>
          <w:rFonts w:cs="Arial"/>
          <w:b/>
          <w:spacing w:val="-20"/>
          <w:sz w:val="44"/>
          <w:szCs w:val="44"/>
        </w:rPr>
      </w:pPr>
      <w:r w:rsidRPr="005E05B1">
        <w:rPr>
          <w:rFonts w:cs="Arial"/>
          <w:b/>
          <w:spacing w:val="-20"/>
          <w:sz w:val="44"/>
          <w:szCs w:val="44"/>
        </w:rPr>
        <w:t>Job description</w:t>
      </w:r>
      <w:r w:rsidR="00081C6A">
        <w:rPr>
          <w:rFonts w:cs="Arial"/>
          <w:b/>
          <w:spacing w:val="-20"/>
          <w:sz w:val="44"/>
          <w:szCs w:val="44"/>
        </w:rPr>
        <w:t xml:space="preserve"> </w:t>
      </w:r>
    </w:p>
    <w:p w14:paraId="62A4BC38" w14:textId="77777777" w:rsidR="00047C2D" w:rsidRDefault="00047C2D">
      <w:pPr>
        <w:rPr>
          <w:sz w:val="12"/>
          <w:szCs w:val="12"/>
        </w:rPr>
      </w:pPr>
    </w:p>
    <w:p w14:paraId="64D59EC9" w14:textId="77777777" w:rsidR="006A4E36" w:rsidRDefault="006A4E36">
      <w:pPr>
        <w:rPr>
          <w:sz w:val="12"/>
          <w:szCs w:val="12"/>
        </w:rPr>
      </w:pPr>
    </w:p>
    <w:p w14:paraId="72397B2E" w14:textId="77777777" w:rsidR="006A4E36" w:rsidRDefault="006A4E36">
      <w:pPr>
        <w:rPr>
          <w:sz w:val="12"/>
          <w:szCs w:val="12"/>
        </w:rPr>
      </w:pPr>
    </w:p>
    <w:p w14:paraId="22377EB6" w14:textId="77777777" w:rsidR="006A4E36" w:rsidRDefault="006A4E36">
      <w:pPr>
        <w:rPr>
          <w:sz w:val="12"/>
          <w:szCs w:val="12"/>
        </w:rPr>
      </w:pPr>
    </w:p>
    <w:p w14:paraId="4604CE47" w14:textId="77777777" w:rsidR="006A4E36" w:rsidRDefault="006A4E36">
      <w:pPr>
        <w:rPr>
          <w:sz w:val="12"/>
          <w:szCs w:val="12"/>
        </w:rPr>
      </w:pPr>
    </w:p>
    <w:p w14:paraId="416A628B" w14:textId="77777777" w:rsidR="006A4E36" w:rsidRDefault="006A4E36">
      <w:pPr>
        <w:rPr>
          <w:sz w:val="12"/>
          <w:szCs w:val="12"/>
        </w:rPr>
      </w:pPr>
    </w:p>
    <w:p w14:paraId="295345CA" w14:textId="77777777" w:rsidR="006A4E36" w:rsidRDefault="006A4E36">
      <w:pPr>
        <w:rPr>
          <w:sz w:val="12"/>
          <w:szCs w:val="12"/>
        </w:rPr>
      </w:pPr>
    </w:p>
    <w:p w14:paraId="7AA9214F" w14:textId="77777777" w:rsidR="006A4E36" w:rsidRDefault="006A4E36">
      <w:pPr>
        <w:rPr>
          <w:sz w:val="12"/>
          <w:szCs w:val="12"/>
        </w:rPr>
      </w:pPr>
    </w:p>
    <w:p w14:paraId="456FC61D" w14:textId="77777777" w:rsidR="006A4E36" w:rsidRPr="00047C2D" w:rsidRDefault="006A4E36">
      <w:pPr>
        <w:rPr>
          <w:sz w:val="12"/>
          <w:szCs w:val="12"/>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F4506C" w:rsidRPr="001221F3" w14:paraId="43D33C3C" w14:textId="77777777" w:rsidTr="001221F3">
        <w:tc>
          <w:tcPr>
            <w:tcW w:w="10137" w:type="dxa"/>
            <w:tcBorders>
              <w:top w:val="nil"/>
              <w:bottom w:val="single" w:sz="4" w:space="0" w:color="auto"/>
            </w:tcBorders>
            <w:shd w:val="clear" w:color="auto" w:fill="000000"/>
            <w:tcMar>
              <w:top w:w="57" w:type="dxa"/>
              <w:bottom w:w="57" w:type="dxa"/>
            </w:tcMar>
          </w:tcPr>
          <w:p w14:paraId="6C102E75" w14:textId="73808B45" w:rsidR="00F4506C" w:rsidRPr="005E05B1" w:rsidRDefault="00CF66FF" w:rsidP="002D06E6">
            <w:pPr>
              <w:rPr>
                <w:rFonts w:cs="Arial"/>
                <w:b/>
                <w:color w:val="FFFFFF"/>
                <w:sz w:val="36"/>
                <w:szCs w:val="36"/>
              </w:rPr>
            </w:pPr>
            <w:r>
              <w:rPr>
                <w:rFonts w:cs="Arial"/>
                <w:b/>
                <w:color w:val="FFFFFF"/>
                <w:sz w:val="36"/>
                <w:szCs w:val="36"/>
              </w:rPr>
              <w:t xml:space="preserve">School </w:t>
            </w:r>
            <w:r w:rsidR="00681796">
              <w:rPr>
                <w:rFonts w:cs="Arial"/>
                <w:b/>
                <w:color w:val="FFFFFF"/>
                <w:sz w:val="36"/>
                <w:szCs w:val="36"/>
              </w:rPr>
              <w:t>Moving and</w:t>
            </w:r>
            <w:r w:rsidR="000B0877">
              <w:rPr>
                <w:rFonts w:cs="Arial"/>
                <w:b/>
                <w:color w:val="FFFFFF"/>
                <w:sz w:val="36"/>
                <w:szCs w:val="36"/>
              </w:rPr>
              <w:t xml:space="preserve"> Handling </w:t>
            </w:r>
            <w:r w:rsidR="002D06E6">
              <w:rPr>
                <w:rFonts w:cs="Arial"/>
                <w:b/>
                <w:color w:val="FFFFFF"/>
                <w:sz w:val="36"/>
                <w:szCs w:val="36"/>
              </w:rPr>
              <w:t>Training Officer</w:t>
            </w:r>
            <w:r w:rsidR="00DA0EB2">
              <w:rPr>
                <w:rFonts w:cs="Arial"/>
                <w:b/>
                <w:color w:val="FFFFFF"/>
                <w:sz w:val="36"/>
                <w:szCs w:val="36"/>
              </w:rPr>
              <w:t xml:space="preserve"> </w:t>
            </w:r>
          </w:p>
        </w:tc>
      </w:tr>
    </w:tbl>
    <w:p w14:paraId="19BA9BD9" w14:textId="58B01511" w:rsidR="005C01BE" w:rsidRPr="000066E7" w:rsidRDefault="00300873" w:rsidP="005D2A7A">
      <w:pPr>
        <w:rPr>
          <w:rFonts w:cs="Arial"/>
          <w:b/>
          <w:color w:val="FFFFFF"/>
        </w:rPr>
      </w:pPr>
      <w:r>
        <w:rPr>
          <w:rFonts w:cs="Arial"/>
          <w:b/>
          <w:noProof/>
          <w:color w:val="FFFFFF"/>
        </w:rPr>
        <w:drawing>
          <wp:anchor distT="0" distB="0" distL="114300" distR="114300" simplePos="0" relativeHeight="251656192" behindDoc="0" locked="1" layoutInCell="1" allowOverlap="1" wp14:anchorId="47334CC7" wp14:editId="6A479F1D">
            <wp:simplePos x="0" y="0"/>
            <wp:positionH relativeFrom="margin">
              <wp:posOffset>4927600</wp:posOffset>
            </wp:positionH>
            <wp:positionV relativeFrom="margin">
              <wp:posOffset>0</wp:posOffset>
            </wp:positionV>
            <wp:extent cx="1440180" cy="475615"/>
            <wp:effectExtent l="0" t="0" r="0" b="0"/>
            <wp:wrapSquare wrapText="bothSides"/>
            <wp:docPr id="5" name="Picture 5" descr="NCC6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CC6_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pic:spPr>
                </pic:pic>
              </a:graphicData>
            </a:graphic>
            <wp14:sizeRelH relativeFrom="page">
              <wp14:pctWidth>0</wp14:pctWidth>
            </wp14:sizeRelH>
            <wp14:sizeRelV relativeFrom="page">
              <wp14:pctHeight>0</wp14:pctHeight>
            </wp14:sizeRelV>
          </wp:anchor>
        </w:drawing>
      </w: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C94A71" w:rsidRPr="001221F3" w14:paraId="718FF8A2" w14:textId="77777777" w:rsidTr="00C96ED0">
        <w:trPr>
          <w:trHeight w:val="20"/>
        </w:trPr>
        <w:tc>
          <w:tcPr>
            <w:tcW w:w="10188" w:type="dxa"/>
            <w:tcBorders>
              <w:top w:val="nil"/>
              <w:left w:val="nil"/>
              <w:bottom w:val="nil"/>
              <w:right w:val="nil"/>
            </w:tcBorders>
            <w:tcMar>
              <w:top w:w="57" w:type="dxa"/>
              <w:left w:w="0" w:type="dxa"/>
              <w:bottom w:w="57" w:type="dxa"/>
            </w:tcMar>
          </w:tcPr>
          <w:p w14:paraId="26F98357" w14:textId="77777777" w:rsidR="00C94A71" w:rsidRPr="001221F3" w:rsidRDefault="0015104A" w:rsidP="001221F3">
            <w:pPr>
              <w:spacing w:line="320" w:lineRule="atLeast"/>
              <w:rPr>
                <w:rFonts w:cs="Arial"/>
                <w:b/>
              </w:rPr>
            </w:pPr>
            <w:r w:rsidRPr="001221F3">
              <w:rPr>
                <w:rFonts w:cs="Arial"/>
                <w:b/>
              </w:rPr>
              <w:t>Department:</w:t>
            </w:r>
            <w:r w:rsidR="00C94A71" w:rsidRPr="001221F3">
              <w:rPr>
                <w:rFonts w:cs="Arial"/>
                <w:b/>
              </w:rPr>
              <w:t xml:space="preserve"> </w:t>
            </w:r>
            <w:r w:rsidR="00DA1F6C" w:rsidRPr="001221F3">
              <w:rPr>
                <w:rFonts w:cs="Arial"/>
                <w:b/>
              </w:rPr>
              <w:t>Schools</w:t>
            </w:r>
          </w:p>
          <w:p w14:paraId="4D305A3A" w14:textId="464357FD" w:rsidR="00C94A71" w:rsidRPr="0023486F" w:rsidRDefault="00BB6D41" w:rsidP="00FF4DC0">
            <w:pPr>
              <w:spacing w:line="320" w:lineRule="atLeast"/>
              <w:rPr>
                <w:rFonts w:cs="Arial"/>
                <w:b/>
              </w:rPr>
            </w:pPr>
            <w:r>
              <w:rPr>
                <w:rFonts w:cs="Arial"/>
                <w:b/>
              </w:rPr>
              <w:t>Single Status Grade</w:t>
            </w:r>
            <w:r w:rsidR="00070BE9" w:rsidRPr="001221F3">
              <w:rPr>
                <w:rFonts w:cs="Arial"/>
                <w:b/>
              </w:rPr>
              <w:t>:</w:t>
            </w:r>
            <w:r w:rsidR="000C6F81" w:rsidRPr="001221F3">
              <w:rPr>
                <w:rFonts w:cs="Arial"/>
                <w:b/>
              </w:rPr>
              <w:t xml:space="preserve"> </w:t>
            </w:r>
            <w:r w:rsidR="005E05B1" w:rsidRPr="005E05B1">
              <w:rPr>
                <w:rFonts w:cs="Arial"/>
                <w:b/>
              </w:rPr>
              <w:t xml:space="preserve">GLPC </w:t>
            </w:r>
            <w:r w:rsidR="00DB63EE">
              <w:rPr>
                <w:rFonts w:cs="Arial"/>
                <w:b/>
              </w:rPr>
              <w:t>E</w:t>
            </w:r>
          </w:p>
          <w:p w14:paraId="1612FD66" w14:textId="7570B6C3" w:rsidR="00B457F9" w:rsidRPr="00252DB6" w:rsidRDefault="00A85927" w:rsidP="00252DB6">
            <w:pPr>
              <w:rPr>
                <w:rFonts w:ascii="Times" w:hAnsi="Times"/>
                <w:sz w:val="20"/>
                <w:szCs w:val="20"/>
                <w:lang w:eastAsia="en-US"/>
              </w:rPr>
            </w:pPr>
            <w:r w:rsidRPr="0023486F">
              <w:rPr>
                <w:rFonts w:cs="Arial"/>
                <w:b/>
              </w:rPr>
              <w:t>Job Evaluation ID:</w:t>
            </w:r>
            <w:r w:rsidR="000C3AE4" w:rsidRPr="0023486F">
              <w:rPr>
                <w:rFonts w:ascii="Times" w:hAnsi="Times"/>
                <w:sz w:val="20"/>
                <w:szCs w:val="20"/>
                <w:lang w:eastAsia="en-US"/>
              </w:rPr>
              <w:t xml:space="preserve"> </w:t>
            </w:r>
            <w:r w:rsidR="007E3031" w:rsidRPr="00B0587A">
              <w:rPr>
                <w:b/>
                <w:bCs/>
                <w:color w:val="000000"/>
              </w:rPr>
              <w:t>JE100005203</w:t>
            </w:r>
          </w:p>
        </w:tc>
      </w:tr>
      <w:tr w:rsidR="00013F2F" w:rsidRPr="001221F3" w14:paraId="7CE0A6D9" w14:textId="77777777" w:rsidTr="00C96ED0">
        <w:tc>
          <w:tcPr>
            <w:tcW w:w="10188" w:type="dxa"/>
            <w:tcBorders>
              <w:top w:val="nil"/>
              <w:left w:val="nil"/>
              <w:bottom w:val="single" w:sz="4" w:space="0" w:color="auto"/>
              <w:right w:val="nil"/>
            </w:tcBorders>
            <w:tcMar>
              <w:top w:w="57" w:type="dxa"/>
              <w:bottom w:w="57" w:type="dxa"/>
            </w:tcMar>
          </w:tcPr>
          <w:p w14:paraId="3B42631A" w14:textId="77777777" w:rsidR="00013F2F" w:rsidRPr="001221F3" w:rsidRDefault="00013F2F" w:rsidP="002D7868">
            <w:pPr>
              <w:rPr>
                <w:rFonts w:cs="Arial"/>
                <w:b/>
                <w:sz w:val="12"/>
                <w:szCs w:val="12"/>
              </w:rPr>
            </w:pPr>
          </w:p>
        </w:tc>
      </w:tr>
      <w:tr w:rsidR="00A50839" w:rsidRPr="001221F3" w14:paraId="6D53316E" w14:textId="77777777" w:rsidTr="00C96ED0">
        <w:trPr>
          <w:trHeight w:val="560"/>
        </w:trPr>
        <w:tc>
          <w:tcPr>
            <w:tcW w:w="10188" w:type="dxa"/>
            <w:tcMar>
              <w:top w:w="57" w:type="dxa"/>
              <w:bottom w:w="57" w:type="dxa"/>
            </w:tcMar>
          </w:tcPr>
          <w:p w14:paraId="7094F77E" w14:textId="4FDF421D" w:rsidR="009806C0" w:rsidRDefault="00A50839" w:rsidP="00301D68">
            <w:pPr>
              <w:rPr>
                <w:rFonts w:cs="Arial"/>
              </w:rPr>
            </w:pPr>
            <w:r w:rsidRPr="001221F3">
              <w:rPr>
                <w:rFonts w:cs="Arial"/>
                <w:b/>
                <w:sz w:val="28"/>
                <w:szCs w:val="28"/>
              </w:rPr>
              <w:t>1 Job purpose</w:t>
            </w:r>
            <w:r w:rsidR="00070BE9" w:rsidRPr="001221F3">
              <w:rPr>
                <w:rFonts w:cs="Arial"/>
                <w:b/>
                <w:sz w:val="28"/>
                <w:szCs w:val="28"/>
              </w:rPr>
              <w:t>:</w:t>
            </w:r>
            <w:r w:rsidR="00201F14" w:rsidRPr="001221F3">
              <w:rPr>
                <w:rFonts w:cs="Arial"/>
                <w:b/>
                <w:sz w:val="28"/>
                <w:szCs w:val="28"/>
              </w:rPr>
              <w:t xml:space="preserve"> </w:t>
            </w:r>
            <w:r w:rsidR="00CD32FA" w:rsidRPr="00CD32FA">
              <w:rPr>
                <w:rFonts w:cs="Arial"/>
              </w:rPr>
              <w:t xml:space="preserve">The post holder, under the </w:t>
            </w:r>
            <w:r w:rsidR="008A3853">
              <w:rPr>
                <w:rFonts w:cs="Arial"/>
              </w:rPr>
              <w:t xml:space="preserve">direction and </w:t>
            </w:r>
            <w:r w:rsidR="00DA23CA">
              <w:rPr>
                <w:rFonts w:cs="Arial"/>
              </w:rPr>
              <w:t>guidance</w:t>
            </w:r>
            <w:r w:rsidR="00CD32FA" w:rsidRPr="00CD32FA">
              <w:rPr>
                <w:rFonts w:cs="Arial"/>
              </w:rPr>
              <w:t xml:space="preserve"> of </w:t>
            </w:r>
            <w:r w:rsidR="00E24CBB">
              <w:rPr>
                <w:rFonts w:cs="Arial"/>
              </w:rPr>
              <w:t xml:space="preserve">Oak Field </w:t>
            </w:r>
            <w:r w:rsidR="009A22CB">
              <w:rPr>
                <w:rFonts w:cs="Arial"/>
              </w:rPr>
              <w:t>School Senior Leaders</w:t>
            </w:r>
            <w:r w:rsidR="00CD32FA" w:rsidRPr="00CD32FA">
              <w:rPr>
                <w:rFonts w:cs="Arial"/>
              </w:rPr>
              <w:t xml:space="preserve">, will </w:t>
            </w:r>
            <w:r w:rsidR="00DA23CA">
              <w:rPr>
                <w:rFonts w:cs="Arial"/>
              </w:rPr>
              <w:t xml:space="preserve">be responsible for </w:t>
            </w:r>
            <w:r w:rsidR="00DA7B09">
              <w:rPr>
                <w:rFonts w:cs="Arial"/>
              </w:rPr>
              <w:t>the design and delivery of Moving and Handling training and development activities</w:t>
            </w:r>
            <w:r w:rsidR="009A22CB">
              <w:rPr>
                <w:rFonts w:cs="Arial"/>
              </w:rPr>
              <w:t>,</w:t>
            </w:r>
            <w:r w:rsidR="00DA7B09">
              <w:rPr>
                <w:rFonts w:cs="Arial"/>
              </w:rPr>
              <w:t xml:space="preserve"> in accordance with national and local standards. </w:t>
            </w:r>
            <w:r w:rsidR="009806C0">
              <w:rPr>
                <w:rFonts w:cs="Arial"/>
              </w:rPr>
              <w:t xml:space="preserve">In addition, </w:t>
            </w:r>
            <w:r w:rsidR="009A22CB">
              <w:rPr>
                <w:rFonts w:cs="Arial"/>
              </w:rPr>
              <w:t>they</w:t>
            </w:r>
            <w:r w:rsidR="009806C0">
              <w:rPr>
                <w:rFonts w:cs="Arial"/>
              </w:rPr>
              <w:t xml:space="preserve"> will </w:t>
            </w:r>
            <w:r w:rsidR="00E67DE3">
              <w:rPr>
                <w:rFonts w:cs="Arial"/>
              </w:rPr>
              <w:t xml:space="preserve">write and review Moving and Handling plans, and advise on </w:t>
            </w:r>
            <w:r w:rsidR="009806C0">
              <w:rPr>
                <w:rFonts w:cs="Arial"/>
              </w:rPr>
              <w:t>safe moving and handling</w:t>
            </w:r>
            <w:r w:rsidR="00EA7290">
              <w:rPr>
                <w:rFonts w:cs="Arial"/>
              </w:rPr>
              <w:t xml:space="preserve"> practice, working with other professionals</w:t>
            </w:r>
            <w:r w:rsidR="00FD3D80">
              <w:rPr>
                <w:rFonts w:cs="Arial"/>
              </w:rPr>
              <w:t xml:space="preserve"> </w:t>
            </w:r>
            <w:r w:rsidR="003F2588">
              <w:rPr>
                <w:rFonts w:cs="Arial"/>
              </w:rPr>
              <w:t>to ensure safe and appropriate methods in assisting in the safe moving and handling of children and young people</w:t>
            </w:r>
            <w:r w:rsidR="009A22CB">
              <w:rPr>
                <w:rFonts w:cs="Arial"/>
              </w:rPr>
              <w:t xml:space="preserve"> at the school.</w:t>
            </w:r>
          </w:p>
          <w:p w14:paraId="516DBAD5" w14:textId="04E0407D" w:rsidR="00301D68" w:rsidRDefault="00301D68" w:rsidP="00301D68">
            <w:pPr>
              <w:rPr>
                <w:rFonts w:cs="Arial"/>
                <w:szCs w:val="22"/>
              </w:rPr>
            </w:pPr>
          </w:p>
          <w:p w14:paraId="57BC4941" w14:textId="23F987EA" w:rsidR="00A50839" w:rsidRPr="001221F3" w:rsidRDefault="00CD32FA" w:rsidP="0029768E">
            <w:pPr>
              <w:rPr>
                <w:rFonts w:cs="Arial"/>
                <w:b/>
                <w:sz w:val="28"/>
                <w:szCs w:val="28"/>
              </w:rPr>
            </w:pPr>
            <w:r w:rsidRPr="00CD32FA">
              <w:t>The post</w:t>
            </w:r>
            <w:r w:rsidR="004B67ED">
              <w:t xml:space="preserve"> </w:t>
            </w:r>
            <w:r w:rsidRPr="00CD32FA">
              <w:t xml:space="preserve">holder will be expected to </w:t>
            </w:r>
            <w:r w:rsidR="00BC5D46">
              <w:t xml:space="preserve">observe </w:t>
            </w:r>
            <w:r w:rsidRPr="00CD32FA">
              <w:t xml:space="preserve">the </w:t>
            </w:r>
            <w:r w:rsidR="00BC5D46">
              <w:t>school’s</w:t>
            </w:r>
            <w:r w:rsidR="00CB6ED0" w:rsidRPr="00CD32FA">
              <w:t xml:space="preserve"> </w:t>
            </w:r>
            <w:r w:rsidR="00BC5D46">
              <w:t>policies and procedures, including H</w:t>
            </w:r>
            <w:r w:rsidR="0029768E">
              <w:t xml:space="preserve">ealth </w:t>
            </w:r>
            <w:r w:rsidR="00BC5D46">
              <w:t>+</w:t>
            </w:r>
            <w:r w:rsidR="0029768E">
              <w:t xml:space="preserve"> </w:t>
            </w:r>
            <w:r w:rsidR="00BC5D46">
              <w:t>S</w:t>
            </w:r>
            <w:r w:rsidR="0029768E">
              <w:t>afety</w:t>
            </w:r>
            <w:r w:rsidR="00EA7290">
              <w:t xml:space="preserve"> </w:t>
            </w:r>
            <w:r w:rsidR="00BC5D46">
              <w:t xml:space="preserve">and Safeguarding; </w:t>
            </w:r>
            <w:r w:rsidR="000E3EC0">
              <w:t>they</w:t>
            </w:r>
            <w:r w:rsidR="00BC5D46">
              <w:t xml:space="preserve"> will need to undertake an enhanced DBS check. </w:t>
            </w:r>
          </w:p>
        </w:tc>
      </w:tr>
      <w:tr w:rsidR="00A50839" w:rsidRPr="001221F3" w14:paraId="23A7597D" w14:textId="77777777" w:rsidTr="00C96ED0">
        <w:tc>
          <w:tcPr>
            <w:tcW w:w="10188" w:type="dxa"/>
            <w:tcBorders>
              <w:top w:val="single" w:sz="4" w:space="0" w:color="auto"/>
              <w:left w:val="nil"/>
              <w:bottom w:val="single" w:sz="4" w:space="0" w:color="auto"/>
              <w:right w:val="nil"/>
            </w:tcBorders>
            <w:tcMar>
              <w:top w:w="57" w:type="dxa"/>
              <w:bottom w:w="57" w:type="dxa"/>
            </w:tcMar>
          </w:tcPr>
          <w:p w14:paraId="2B9C3B9A" w14:textId="77777777" w:rsidR="00A50839" w:rsidRPr="001221F3" w:rsidRDefault="00A50839" w:rsidP="00F16841">
            <w:pPr>
              <w:rPr>
                <w:rFonts w:cs="Arial"/>
                <w:sz w:val="12"/>
                <w:szCs w:val="12"/>
              </w:rPr>
            </w:pPr>
          </w:p>
        </w:tc>
      </w:tr>
      <w:tr w:rsidR="00292EF8" w:rsidRPr="001221F3" w14:paraId="16999881" w14:textId="77777777" w:rsidTr="00C96ED0">
        <w:trPr>
          <w:trHeight w:val="297"/>
        </w:trPr>
        <w:tc>
          <w:tcPr>
            <w:tcW w:w="10188" w:type="dxa"/>
            <w:tcBorders>
              <w:bottom w:val="single" w:sz="4" w:space="0" w:color="auto"/>
            </w:tcBorders>
            <w:tcMar>
              <w:top w:w="57" w:type="dxa"/>
              <w:bottom w:w="57" w:type="dxa"/>
            </w:tcMar>
          </w:tcPr>
          <w:p w14:paraId="6620E261" w14:textId="77777777" w:rsidR="00292EF8" w:rsidRPr="001221F3" w:rsidRDefault="00A50839" w:rsidP="002D7868">
            <w:pPr>
              <w:rPr>
                <w:rFonts w:cs="Arial"/>
                <w:b/>
                <w:sz w:val="28"/>
                <w:szCs w:val="28"/>
              </w:rPr>
            </w:pPr>
            <w:r w:rsidRPr="001221F3">
              <w:rPr>
                <w:rFonts w:cs="Arial"/>
                <w:b/>
                <w:sz w:val="28"/>
                <w:szCs w:val="28"/>
              </w:rPr>
              <w:t>2 Principal duties and responsibilities</w:t>
            </w:r>
            <w:r w:rsidR="00070BE9" w:rsidRPr="001221F3">
              <w:rPr>
                <w:rFonts w:cs="Arial"/>
                <w:b/>
                <w:sz w:val="28"/>
                <w:szCs w:val="28"/>
              </w:rPr>
              <w:t>:</w:t>
            </w:r>
          </w:p>
        </w:tc>
      </w:tr>
      <w:tr w:rsidR="00A50839" w:rsidRPr="001221F3" w14:paraId="3D9A33C9" w14:textId="77777777" w:rsidTr="00C96ED0">
        <w:trPr>
          <w:trHeight w:val="297"/>
        </w:trPr>
        <w:tc>
          <w:tcPr>
            <w:tcW w:w="10188" w:type="dxa"/>
            <w:tcBorders>
              <w:left w:val="nil"/>
              <w:bottom w:val="nil"/>
              <w:right w:val="nil"/>
            </w:tcBorders>
            <w:tcMar>
              <w:top w:w="57" w:type="dxa"/>
              <w:bottom w:w="57" w:type="dxa"/>
            </w:tcMar>
          </w:tcPr>
          <w:p w14:paraId="12EBA2C4" w14:textId="781DE8DE" w:rsidR="004D23EA" w:rsidRDefault="004D23EA" w:rsidP="00F114C8">
            <w:pPr>
              <w:jc w:val="both"/>
              <w:rPr>
                <w:rFonts w:cs="Arial"/>
                <w:b/>
                <w:szCs w:val="22"/>
              </w:rPr>
            </w:pPr>
          </w:p>
          <w:p w14:paraId="1D7C4A9B" w14:textId="71D9CF4F" w:rsidR="006E28EE" w:rsidRDefault="002D06E6" w:rsidP="004A0270">
            <w:pPr>
              <w:tabs>
                <w:tab w:val="left" w:pos="4032"/>
              </w:tabs>
              <w:jc w:val="both"/>
              <w:rPr>
                <w:rFonts w:cs="Arial"/>
                <w:b/>
                <w:szCs w:val="22"/>
              </w:rPr>
            </w:pPr>
            <w:r>
              <w:rPr>
                <w:rFonts w:cs="Arial"/>
                <w:b/>
                <w:szCs w:val="22"/>
              </w:rPr>
              <w:t>Training</w:t>
            </w:r>
            <w:r w:rsidR="00841007">
              <w:rPr>
                <w:rFonts w:cs="Arial"/>
                <w:b/>
                <w:szCs w:val="22"/>
              </w:rPr>
              <w:t xml:space="preserve"> </w:t>
            </w:r>
            <w:r w:rsidR="004A0270">
              <w:rPr>
                <w:rFonts w:cs="Arial"/>
                <w:b/>
                <w:szCs w:val="22"/>
              </w:rPr>
              <w:tab/>
            </w:r>
          </w:p>
          <w:p w14:paraId="78327EB8" w14:textId="5B08FB79" w:rsidR="00E0419E" w:rsidRDefault="00A64F74" w:rsidP="00F114C8">
            <w:pPr>
              <w:jc w:val="both"/>
              <w:rPr>
                <w:rFonts w:cs="Arial"/>
                <w:szCs w:val="22"/>
              </w:rPr>
            </w:pPr>
            <w:r>
              <w:rPr>
                <w:rFonts w:cs="Arial"/>
                <w:szCs w:val="22"/>
              </w:rPr>
              <w:t xml:space="preserve">1. </w:t>
            </w:r>
            <w:r w:rsidR="00FC61B0">
              <w:rPr>
                <w:rFonts w:cs="Arial"/>
                <w:szCs w:val="22"/>
              </w:rPr>
              <w:t>Review, develop</w:t>
            </w:r>
            <w:r w:rsidR="001D174F">
              <w:rPr>
                <w:rFonts w:cs="Arial"/>
                <w:szCs w:val="22"/>
              </w:rPr>
              <w:t>,</w:t>
            </w:r>
            <w:r w:rsidR="00BF5845">
              <w:rPr>
                <w:rFonts w:cs="Arial"/>
                <w:szCs w:val="22"/>
              </w:rPr>
              <w:t xml:space="preserve"> and deliver </w:t>
            </w:r>
            <w:r w:rsidR="000322FB">
              <w:rPr>
                <w:rFonts w:cs="Arial"/>
                <w:szCs w:val="22"/>
              </w:rPr>
              <w:t>the school’s</w:t>
            </w:r>
            <w:r w:rsidR="00E0419E">
              <w:rPr>
                <w:rFonts w:cs="Arial"/>
                <w:szCs w:val="22"/>
              </w:rPr>
              <w:t xml:space="preserve"> training package, in </w:t>
            </w:r>
            <w:r>
              <w:rPr>
                <w:rFonts w:cs="Arial"/>
                <w:szCs w:val="22"/>
              </w:rPr>
              <w:t>liaison</w:t>
            </w:r>
            <w:r w:rsidR="00247B6F">
              <w:rPr>
                <w:rFonts w:cs="Arial"/>
                <w:szCs w:val="22"/>
              </w:rPr>
              <w:t xml:space="preserve"> with </w:t>
            </w:r>
            <w:r w:rsidR="000E3EC0">
              <w:rPr>
                <w:rFonts w:cs="Arial"/>
                <w:szCs w:val="22"/>
              </w:rPr>
              <w:t>Oak Field Senior Leaders</w:t>
            </w:r>
            <w:r w:rsidR="00247B6F">
              <w:rPr>
                <w:rFonts w:cs="Arial"/>
                <w:szCs w:val="22"/>
              </w:rPr>
              <w:t>; this to inc</w:t>
            </w:r>
            <w:r w:rsidR="00BF5845">
              <w:rPr>
                <w:rFonts w:cs="Arial"/>
                <w:szCs w:val="22"/>
              </w:rPr>
              <w:t>lude competency assessment, the identification of</w:t>
            </w:r>
            <w:r w:rsidR="00247B6F">
              <w:rPr>
                <w:rFonts w:cs="Arial"/>
                <w:szCs w:val="22"/>
              </w:rPr>
              <w:t xml:space="preserve"> any further training needs</w:t>
            </w:r>
            <w:r w:rsidR="00BF5845">
              <w:rPr>
                <w:rFonts w:cs="Arial"/>
                <w:szCs w:val="22"/>
              </w:rPr>
              <w:t xml:space="preserve">, and regular evaluation of the effectiveness of this package. </w:t>
            </w:r>
            <w:r w:rsidR="000E3EC0">
              <w:rPr>
                <w:rFonts w:cs="Arial"/>
                <w:szCs w:val="22"/>
              </w:rPr>
              <w:t xml:space="preserve">Some </w:t>
            </w:r>
            <w:r w:rsidR="00685FF5">
              <w:rPr>
                <w:rFonts w:cs="Arial"/>
                <w:szCs w:val="22"/>
              </w:rPr>
              <w:t xml:space="preserve">elements </w:t>
            </w:r>
            <w:r w:rsidR="000E3EC0">
              <w:rPr>
                <w:rFonts w:cs="Arial"/>
                <w:szCs w:val="22"/>
              </w:rPr>
              <w:t xml:space="preserve">of the delivery of this </w:t>
            </w:r>
            <w:r w:rsidR="00410066">
              <w:rPr>
                <w:rFonts w:cs="Arial"/>
                <w:szCs w:val="22"/>
              </w:rPr>
              <w:t>will</w:t>
            </w:r>
            <w:r w:rsidR="000E3EC0">
              <w:rPr>
                <w:rFonts w:cs="Arial"/>
                <w:szCs w:val="22"/>
              </w:rPr>
              <w:t xml:space="preserve"> be </w:t>
            </w:r>
            <w:r w:rsidR="00107EC4">
              <w:rPr>
                <w:rFonts w:cs="Arial"/>
                <w:szCs w:val="22"/>
              </w:rPr>
              <w:t>via e-learning</w:t>
            </w:r>
            <w:r w:rsidR="000E3EC0">
              <w:rPr>
                <w:rFonts w:cs="Arial"/>
                <w:szCs w:val="22"/>
              </w:rPr>
              <w:t xml:space="preserve">. </w:t>
            </w:r>
          </w:p>
          <w:p w14:paraId="27A06D25" w14:textId="42A453A8" w:rsidR="00204D52" w:rsidRDefault="00204D52" w:rsidP="00204D52">
            <w:pPr>
              <w:jc w:val="both"/>
              <w:rPr>
                <w:rFonts w:cs="Arial"/>
                <w:szCs w:val="22"/>
              </w:rPr>
            </w:pPr>
            <w:r>
              <w:rPr>
                <w:rFonts w:cs="Arial"/>
                <w:szCs w:val="22"/>
              </w:rPr>
              <w:t xml:space="preserve">2. Plan an annual calendar of Moving and Handling training activity for Oak Field staff, and maintain accurate records of this, identifying any instances of lapsed training or further support needed as soon as possible. </w:t>
            </w:r>
          </w:p>
          <w:p w14:paraId="70CC8F05" w14:textId="79FF1469" w:rsidR="00415103" w:rsidRDefault="00204D52" w:rsidP="00F114C8">
            <w:pPr>
              <w:jc w:val="both"/>
              <w:rPr>
                <w:rFonts w:cs="Arial"/>
                <w:szCs w:val="22"/>
              </w:rPr>
            </w:pPr>
            <w:r>
              <w:rPr>
                <w:rFonts w:cs="Arial"/>
                <w:szCs w:val="22"/>
              </w:rPr>
              <w:t>3</w:t>
            </w:r>
            <w:r w:rsidR="00A64F74">
              <w:rPr>
                <w:rFonts w:cs="Arial"/>
                <w:szCs w:val="22"/>
              </w:rPr>
              <w:t xml:space="preserve">. </w:t>
            </w:r>
            <w:r w:rsidR="00010F8A">
              <w:rPr>
                <w:rFonts w:cs="Arial"/>
                <w:szCs w:val="22"/>
              </w:rPr>
              <w:t>Advis</w:t>
            </w:r>
            <w:r w:rsidR="00415103">
              <w:rPr>
                <w:rFonts w:cs="Arial"/>
                <w:szCs w:val="22"/>
              </w:rPr>
              <w:t xml:space="preserve">e on the acquisition of equipment for training, and manage the </w:t>
            </w:r>
            <w:r w:rsidR="00057823">
              <w:rPr>
                <w:rFonts w:cs="Arial"/>
                <w:szCs w:val="22"/>
              </w:rPr>
              <w:t>budget</w:t>
            </w:r>
            <w:r w:rsidR="00E36780">
              <w:rPr>
                <w:rFonts w:cs="Arial"/>
                <w:szCs w:val="22"/>
              </w:rPr>
              <w:t xml:space="preserve"> for</w:t>
            </w:r>
            <w:r w:rsidR="00057823">
              <w:rPr>
                <w:rFonts w:cs="Arial"/>
                <w:szCs w:val="22"/>
              </w:rPr>
              <w:t xml:space="preserve">, </w:t>
            </w:r>
            <w:r w:rsidR="00415103">
              <w:rPr>
                <w:rFonts w:cs="Arial"/>
                <w:szCs w:val="22"/>
              </w:rPr>
              <w:t>maintenance and service history</w:t>
            </w:r>
            <w:r w:rsidR="006C26E8">
              <w:rPr>
                <w:rFonts w:cs="Arial"/>
                <w:szCs w:val="22"/>
              </w:rPr>
              <w:t xml:space="preserve"> of this.</w:t>
            </w:r>
          </w:p>
          <w:p w14:paraId="74CFFEF5" w14:textId="77777777" w:rsidR="004D23EA" w:rsidRDefault="004D23EA" w:rsidP="00F114C8">
            <w:pPr>
              <w:jc w:val="both"/>
              <w:rPr>
                <w:rFonts w:cs="Arial"/>
                <w:szCs w:val="22"/>
              </w:rPr>
            </w:pPr>
          </w:p>
          <w:p w14:paraId="6A750153" w14:textId="3C89B3F5" w:rsidR="004D23EA" w:rsidRPr="004D23EA" w:rsidRDefault="004D23EA" w:rsidP="00F114C8">
            <w:pPr>
              <w:jc w:val="both"/>
              <w:rPr>
                <w:rFonts w:cs="Arial"/>
                <w:b/>
                <w:szCs w:val="22"/>
              </w:rPr>
            </w:pPr>
            <w:r w:rsidRPr="004D23EA">
              <w:rPr>
                <w:rFonts w:cs="Arial"/>
                <w:b/>
                <w:szCs w:val="22"/>
              </w:rPr>
              <w:t xml:space="preserve">In-school </w:t>
            </w:r>
            <w:r>
              <w:rPr>
                <w:rFonts w:cs="Arial"/>
                <w:b/>
                <w:szCs w:val="22"/>
              </w:rPr>
              <w:t>advice</w:t>
            </w:r>
            <w:r w:rsidR="00DD444F">
              <w:rPr>
                <w:rFonts w:cs="Arial"/>
                <w:b/>
                <w:szCs w:val="22"/>
              </w:rPr>
              <w:t>, guidance</w:t>
            </w:r>
            <w:r>
              <w:rPr>
                <w:rFonts w:cs="Arial"/>
                <w:b/>
                <w:szCs w:val="22"/>
              </w:rPr>
              <w:t xml:space="preserve"> and </w:t>
            </w:r>
            <w:r w:rsidRPr="004D23EA">
              <w:rPr>
                <w:rFonts w:cs="Arial"/>
                <w:b/>
                <w:szCs w:val="22"/>
              </w:rPr>
              <w:t>support</w:t>
            </w:r>
          </w:p>
          <w:p w14:paraId="50B73964" w14:textId="5D311EAF" w:rsidR="00DB54CF" w:rsidRDefault="00204D52" w:rsidP="00F114C8">
            <w:pPr>
              <w:jc w:val="both"/>
              <w:rPr>
                <w:rFonts w:cs="Arial"/>
                <w:szCs w:val="22"/>
              </w:rPr>
            </w:pPr>
            <w:r>
              <w:rPr>
                <w:rFonts w:cs="Arial"/>
                <w:szCs w:val="22"/>
              </w:rPr>
              <w:t>4</w:t>
            </w:r>
            <w:r w:rsidR="00A64F74">
              <w:rPr>
                <w:rFonts w:cs="Arial"/>
                <w:szCs w:val="22"/>
              </w:rPr>
              <w:t xml:space="preserve">. </w:t>
            </w:r>
            <w:r w:rsidR="00CD27AA">
              <w:rPr>
                <w:rFonts w:cs="Arial"/>
                <w:szCs w:val="22"/>
              </w:rPr>
              <w:t xml:space="preserve">Support </w:t>
            </w:r>
            <w:r w:rsidR="00FF6079">
              <w:rPr>
                <w:rFonts w:cs="Arial"/>
                <w:szCs w:val="22"/>
              </w:rPr>
              <w:t xml:space="preserve">Oak Field </w:t>
            </w:r>
            <w:r w:rsidR="000E3EC0">
              <w:rPr>
                <w:rFonts w:cs="Arial"/>
                <w:szCs w:val="22"/>
              </w:rPr>
              <w:t>Senior Leaders</w:t>
            </w:r>
            <w:r w:rsidR="00FF6079">
              <w:rPr>
                <w:rFonts w:cs="Arial"/>
                <w:szCs w:val="22"/>
              </w:rPr>
              <w:t xml:space="preserve"> </w:t>
            </w:r>
            <w:r w:rsidR="00756594">
              <w:rPr>
                <w:rFonts w:cs="Arial"/>
                <w:szCs w:val="22"/>
              </w:rPr>
              <w:t xml:space="preserve">actively </w:t>
            </w:r>
            <w:r w:rsidR="00780B10">
              <w:rPr>
                <w:rFonts w:cs="Arial"/>
                <w:szCs w:val="22"/>
              </w:rPr>
              <w:t>to promote</w:t>
            </w:r>
            <w:r w:rsidR="00756594">
              <w:rPr>
                <w:rFonts w:cs="Arial"/>
                <w:szCs w:val="22"/>
              </w:rPr>
              <w:t xml:space="preserve"> and </w:t>
            </w:r>
            <w:r w:rsidR="00780B10">
              <w:rPr>
                <w:rFonts w:cs="Arial"/>
                <w:szCs w:val="22"/>
              </w:rPr>
              <w:t>ensure</w:t>
            </w:r>
            <w:r w:rsidR="00CD27AA">
              <w:rPr>
                <w:rFonts w:cs="Arial"/>
                <w:szCs w:val="22"/>
              </w:rPr>
              <w:t xml:space="preserve"> safe Moving and Handling policy and practice within </w:t>
            </w:r>
            <w:r w:rsidR="000F6A4B">
              <w:rPr>
                <w:rFonts w:cs="Arial"/>
                <w:szCs w:val="22"/>
              </w:rPr>
              <w:t>the school</w:t>
            </w:r>
            <w:r w:rsidR="00AB6FFD">
              <w:rPr>
                <w:rFonts w:cs="Arial"/>
                <w:szCs w:val="22"/>
              </w:rPr>
              <w:t xml:space="preserve"> and, as appropriate, offsite</w:t>
            </w:r>
            <w:r w:rsidR="00CD27AA">
              <w:rPr>
                <w:rFonts w:cs="Arial"/>
                <w:szCs w:val="22"/>
              </w:rPr>
              <w:t xml:space="preserve">. </w:t>
            </w:r>
          </w:p>
          <w:p w14:paraId="2BD37506" w14:textId="5CFE669B" w:rsidR="00204D52" w:rsidRDefault="00204D52" w:rsidP="00204D52">
            <w:pPr>
              <w:jc w:val="both"/>
              <w:rPr>
                <w:rFonts w:cs="Arial"/>
                <w:szCs w:val="22"/>
              </w:rPr>
            </w:pPr>
            <w:r>
              <w:rPr>
                <w:rFonts w:cs="Arial"/>
                <w:szCs w:val="22"/>
              </w:rPr>
              <w:t>5. Write timely pupil-specific Moving and Handling Care Plans (</w:t>
            </w:r>
            <w:proofErr w:type="spellStart"/>
            <w:r>
              <w:rPr>
                <w:rFonts w:cs="Arial"/>
                <w:szCs w:val="22"/>
              </w:rPr>
              <w:t>inc</w:t>
            </w:r>
            <w:proofErr w:type="spellEnd"/>
            <w:r>
              <w:rPr>
                <w:rFonts w:cs="Arial"/>
                <w:szCs w:val="22"/>
              </w:rPr>
              <w:t xml:space="preserve"> risk assessments</w:t>
            </w:r>
            <w:r w:rsidR="00C8414F">
              <w:rPr>
                <w:rFonts w:cs="Arial"/>
                <w:szCs w:val="22"/>
              </w:rPr>
              <w:t xml:space="preserve">, </w:t>
            </w:r>
            <w:r>
              <w:rPr>
                <w:rFonts w:cs="Arial"/>
                <w:szCs w:val="22"/>
              </w:rPr>
              <w:t>safe systems of work</w:t>
            </w:r>
            <w:r w:rsidR="00C8414F">
              <w:rPr>
                <w:rFonts w:cs="Arial"/>
                <w:szCs w:val="22"/>
              </w:rPr>
              <w:t xml:space="preserve"> and PEEPs, as appropriate</w:t>
            </w:r>
            <w:r>
              <w:rPr>
                <w:rFonts w:cs="Arial"/>
                <w:szCs w:val="22"/>
              </w:rPr>
              <w:t xml:space="preserve">), and review these annually and/or in response to changes as they occur.  </w:t>
            </w:r>
          </w:p>
          <w:p w14:paraId="00EA779A" w14:textId="067A0053" w:rsidR="00DD444F" w:rsidRDefault="00DD444F" w:rsidP="00DD444F">
            <w:pPr>
              <w:jc w:val="both"/>
              <w:rPr>
                <w:rFonts w:cs="Arial"/>
                <w:szCs w:val="22"/>
              </w:rPr>
            </w:pPr>
            <w:r>
              <w:rPr>
                <w:rFonts w:cs="Arial"/>
                <w:szCs w:val="22"/>
              </w:rPr>
              <w:t xml:space="preserve">6. Provide further professional and timely pupil-specific advice, guidance and training, as appropriate; this to include around safe Moving and Handling practice for Personal and Intimate Care, </w:t>
            </w:r>
            <w:r w:rsidR="003102F7">
              <w:rPr>
                <w:rFonts w:cs="Arial"/>
                <w:szCs w:val="22"/>
              </w:rPr>
              <w:t xml:space="preserve">pool use, </w:t>
            </w:r>
            <w:r>
              <w:rPr>
                <w:rFonts w:cs="Arial"/>
                <w:szCs w:val="22"/>
              </w:rPr>
              <w:t>and school trips and residentials. This may include resolving queries, or signposting, as appropriate, using skills such as patience, sensitivity, tact and diplomacy.</w:t>
            </w:r>
          </w:p>
          <w:p w14:paraId="48D96AB5" w14:textId="4EAAB280" w:rsidR="00DD444F" w:rsidRDefault="00DD444F" w:rsidP="00DD444F">
            <w:pPr>
              <w:jc w:val="both"/>
              <w:rPr>
                <w:rFonts w:cs="Arial"/>
                <w:szCs w:val="22"/>
              </w:rPr>
            </w:pPr>
            <w:r>
              <w:rPr>
                <w:rFonts w:cs="Arial"/>
                <w:szCs w:val="22"/>
              </w:rPr>
              <w:t xml:space="preserve">7. Provide staff-specific advice and guidance re Moving and Handling for any staff who report with </w:t>
            </w:r>
            <w:r w:rsidR="001E6986">
              <w:rPr>
                <w:rFonts w:cs="Arial"/>
                <w:szCs w:val="22"/>
              </w:rPr>
              <w:t xml:space="preserve">temporary minor </w:t>
            </w:r>
            <w:r>
              <w:rPr>
                <w:rFonts w:cs="Arial"/>
                <w:szCs w:val="22"/>
              </w:rPr>
              <w:t xml:space="preserve">physical injury or </w:t>
            </w:r>
            <w:proofErr w:type="spellStart"/>
            <w:r>
              <w:rPr>
                <w:rFonts w:cs="Arial"/>
                <w:szCs w:val="22"/>
              </w:rPr>
              <w:t>eg</w:t>
            </w:r>
            <w:proofErr w:type="spellEnd"/>
            <w:r>
              <w:rPr>
                <w:rFonts w:cs="Arial"/>
                <w:szCs w:val="22"/>
              </w:rPr>
              <w:t xml:space="preserve"> during pregnancy</w:t>
            </w:r>
            <w:r w:rsidR="00F41EAD">
              <w:rPr>
                <w:rFonts w:cs="Arial"/>
                <w:szCs w:val="22"/>
              </w:rPr>
              <w:t>.</w:t>
            </w:r>
          </w:p>
          <w:p w14:paraId="6FEB7A4B" w14:textId="1AE9711E" w:rsidR="00F41EAD" w:rsidRDefault="00F41EAD" w:rsidP="00F41EAD">
            <w:pPr>
              <w:jc w:val="both"/>
              <w:rPr>
                <w:rFonts w:cs="Arial"/>
                <w:szCs w:val="22"/>
              </w:rPr>
            </w:pPr>
            <w:r>
              <w:rPr>
                <w:rFonts w:cs="Arial"/>
                <w:szCs w:val="22"/>
              </w:rPr>
              <w:t xml:space="preserve">8. Assist school leaders in investigating reports of accidents and incidents involving Moving and Handling practice and/or equipment, and post-incident and/or injury advice. </w:t>
            </w:r>
          </w:p>
          <w:p w14:paraId="4B232201" w14:textId="77777777" w:rsidR="00F41EAD" w:rsidRDefault="00F41EAD" w:rsidP="00DB54CF">
            <w:pPr>
              <w:jc w:val="both"/>
              <w:rPr>
                <w:rFonts w:cs="Arial"/>
                <w:b/>
                <w:bCs/>
                <w:szCs w:val="22"/>
              </w:rPr>
            </w:pPr>
          </w:p>
          <w:p w14:paraId="1C4C2059" w14:textId="77777777" w:rsidR="00FE7694" w:rsidRDefault="00FE7694" w:rsidP="00DB54CF">
            <w:pPr>
              <w:jc w:val="both"/>
              <w:rPr>
                <w:rFonts w:cs="Arial"/>
                <w:b/>
                <w:bCs/>
                <w:szCs w:val="22"/>
              </w:rPr>
            </w:pPr>
          </w:p>
          <w:p w14:paraId="2A4CE2C0" w14:textId="08A55E66" w:rsidR="00DD444F" w:rsidRPr="00DD444F" w:rsidRDefault="00DD444F" w:rsidP="00DB54CF">
            <w:pPr>
              <w:jc w:val="both"/>
              <w:rPr>
                <w:rFonts w:cs="Arial"/>
                <w:b/>
                <w:bCs/>
                <w:szCs w:val="22"/>
              </w:rPr>
            </w:pPr>
            <w:r w:rsidRPr="00DD444F">
              <w:rPr>
                <w:rFonts w:cs="Arial"/>
                <w:b/>
                <w:bCs/>
                <w:szCs w:val="22"/>
              </w:rPr>
              <w:lastRenderedPageBreak/>
              <w:t>Equipment</w:t>
            </w:r>
          </w:p>
          <w:p w14:paraId="15224277" w14:textId="4016FCD3" w:rsidR="00DD444F" w:rsidRDefault="00DD444F" w:rsidP="00DD444F">
            <w:pPr>
              <w:jc w:val="both"/>
              <w:rPr>
                <w:rFonts w:cs="Arial"/>
                <w:szCs w:val="22"/>
              </w:rPr>
            </w:pPr>
            <w:r>
              <w:rPr>
                <w:rFonts w:cs="Arial"/>
                <w:szCs w:val="22"/>
              </w:rPr>
              <w:t>8.</w:t>
            </w:r>
            <w:r w:rsidR="00A64F74">
              <w:rPr>
                <w:rFonts w:cs="Arial"/>
                <w:szCs w:val="22"/>
              </w:rPr>
              <w:t xml:space="preserve"> </w:t>
            </w:r>
            <w:r>
              <w:rPr>
                <w:rFonts w:cs="Arial"/>
                <w:szCs w:val="22"/>
              </w:rPr>
              <w:t>Plan an annual calendar of Oak Field Moving and Handling equipment auditing and servicing (</w:t>
            </w:r>
            <w:proofErr w:type="spellStart"/>
            <w:r>
              <w:rPr>
                <w:rFonts w:cs="Arial"/>
                <w:szCs w:val="22"/>
              </w:rPr>
              <w:t>eg</w:t>
            </w:r>
            <w:proofErr w:type="spellEnd"/>
            <w:r>
              <w:rPr>
                <w:rFonts w:cs="Arial"/>
                <w:szCs w:val="22"/>
              </w:rPr>
              <w:t xml:space="preserve"> hoists, </w:t>
            </w:r>
            <w:r w:rsidR="00AD44CD">
              <w:rPr>
                <w:rFonts w:cs="Arial"/>
                <w:szCs w:val="22"/>
              </w:rPr>
              <w:t xml:space="preserve">slings, </w:t>
            </w:r>
            <w:proofErr w:type="spellStart"/>
            <w:r>
              <w:rPr>
                <w:rFonts w:cs="Arial"/>
                <w:szCs w:val="22"/>
              </w:rPr>
              <w:t>Acheeva</w:t>
            </w:r>
            <w:proofErr w:type="spellEnd"/>
            <w:r>
              <w:rPr>
                <w:rFonts w:cs="Arial"/>
                <w:szCs w:val="22"/>
              </w:rPr>
              <w:t xml:space="preserve"> beds), </w:t>
            </w:r>
            <w:r w:rsidR="00CA3A43">
              <w:rPr>
                <w:rFonts w:cs="Arial"/>
                <w:szCs w:val="22"/>
              </w:rPr>
              <w:t xml:space="preserve">manage the budget </w:t>
            </w:r>
            <w:r w:rsidR="00DC09A7">
              <w:rPr>
                <w:rFonts w:cs="Arial"/>
                <w:szCs w:val="22"/>
              </w:rPr>
              <w:t xml:space="preserve">for, and </w:t>
            </w:r>
            <w:r>
              <w:rPr>
                <w:rFonts w:cs="Arial"/>
                <w:szCs w:val="22"/>
              </w:rPr>
              <w:t>organise</w:t>
            </w:r>
            <w:r w:rsidR="00DC09A7">
              <w:rPr>
                <w:rFonts w:cs="Arial"/>
                <w:szCs w:val="22"/>
              </w:rPr>
              <w:t>,</w:t>
            </w:r>
            <w:r>
              <w:rPr>
                <w:rFonts w:cs="Arial"/>
                <w:szCs w:val="22"/>
              </w:rPr>
              <w:t xml:space="preserve"> this, and maintain accurate records of audit</w:t>
            </w:r>
            <w:r w:rsidR="00185DC0">
              <w:rPr>
                <w:rFonts w:cs="Arial"/>
                <w:szCs w:val="22"/>
              </w:rPr>
              <w:t xml:space="preserve">s, </w:t>
            </w:r>
            <w:r>
              <w:rPr>
                <w:rFonts w:cs="Arial"/>
                <w:szCs w:val="22"/>
              </w:rPr>
              <w:t>inspections</w:t>
            </w:r>
            <w:r w:rsidR="00185DC0">
              <w:rPr>
                <w:rFonts w:cs="Arial"/>
                <w:szCs w:val="22"/>
              </w:rPr>
              <w:t xml:space="preserve"> and service history</w:t>
            </w:r>
            <w:r>
              <w:rPr>
                <w:rFonts w:cs="Arial"/>
                <w:szCs w:val="22"/>
              </w:rPr>
              <w:t>. This to include liaising with relevant companies re</w:t>
            </w:r>
            <w:r w:rsidR="00BB0993">
              <w:rPr>
                <w:rFonts w:cs="Arial"/>
                <w:szCs w:val="22"/>
              </w:rPr>
              <w:t xml:space="preserve"> </w:t>
            </w:r>
            <w:r w:rsidR="00A023DF">
              <w:rPr>
                <w:rFonts w:cs="Arial"/>
                <w:szCs w:val="22"/>
              </w:rPr>
              <w:t xml:space="preserve">best value and </w:t>
            </w:r>
            <w:r>
              <w:rPr>
                <w:rFonts w:cs="Arial"/>
                <w:szCs w:val="22"/>
              </w:rPr>
              <w:t xml:space="preserve">equipment maintenance, and with FM, identifying any emerging budgetary issues, and investigating any damage/loss as soon as possible. </w:t>
            </w:r>
          </w:p>
          <w:p w14:paraId="6F7C3454" w14:textId="2E5F3121" w:rsidR="00DD444F" w:rsidRDefault="00DD444F" w:rsidP="00DD444F">
            <w:pPr>
              <w:jc w:val="both"/>
              <w:rPr>
                <w:rFonts w:cs="Arial"/>
                <w:szCs w:val="22"/>
              </w:rPr>
            </w:pPr>
            <w:r>
              <w:rPr>
                <w:rFonts w:cs="Arial"/>
                <w:szCs w:val="22"/>
              </w:rPr>
              <w:t xml:space="preserve">9. Advise Senior Leaders re OT equipment purchasing, and the implications of this in terms of Moving and Handling, attending MDT meetings as appropriate. </w:t>
            </w:r>
          </w:p>
          <w:p w14:paraId="28D42614" w14:textId="189489A0" w:rsidR="00DB54CF" w:rsidRDefault="00DD444F" w:rsidP="00DB54CF">
            <w:pPr>
              <w:jc w:val="both"/>
              <w:rPr>
                <w:rFonts w:cs="Arial"/>
                <w:szCs w:val="22"/>
              </w:rPr>
            </w:pPr>
            <w:r>
              <w:rPr>
                <w:rFonts w:cs="Arial"/>
                <w:szCs w:val="22"/>
              </w:rPr>
              <w:t>10.</w:t>
            </w:r>
            <w:r w:rsidR="00BB0993">
              <w:rPr>
                <w:rFonts w:cs="Arial"/>
                <w:szCs w:val="22"/>
              </w:rPr>
              <w:t xml:space="preserve"> </w:t>
            </w:r>
            <w:r w:rsidR="00DB54CF">
              <w:rPr>
                <w:rFonts w:cs="Arial"/>
                <w:szCs w:val="22"/>
              </w:rPr>
              <w:t>Work in partnership with MDT colleagues such as Physiotherapists and Occupational Therapists to provide Moving and Handling advice around programmes and equipment recommended by them, and to promote a multi-disciplinary approach to practice and training.</w:t>
            </w:r>
          </w:p>
          <w:p w14:paraId="27750136" w14:textId="77777777" w:rsidR="00204D52" w:rsidRDefault="00204D52" w:rsidP="00AB6FFD">
            <w:pPr>
              <w:jc w:val="both"/>
              <w:rPr>
                <w:rFonts w:cs="Arial"/>
                <w:szCs w:val="22"/>
              </w:rPr>
            </w:pPr>
          </w:p>
          <w:p w14:paraId="73D2E5D2" w14:textId="77777777" w:rsidR="00204D52" w:rsidRPr="00204D52" w:rsidRDefault="00204D52" w:rsidP="00AB6FFD">
            <w:pPr>
              <w:jc w:val="both"/>
              <w:rPr>
                <w:rFonts w:cs="Arial"/>
                <w:b/>
                <w:bCs/>
                <w:szCs w:val="22"/>
              </w:rPr>
            </w:pPr>
            <w:r w:rsidRPr="00204D52">
              <w:rPr>
                <w:rFonts w:cs="Arial"/>
                <w:b/>
                <w:bCs/>
                <w:szCs w:val="22"/>
              </w:rPr>
              <w:t>Oak Field Moving and Handling Team</w:t>
            </w:r>
          </w:p>
          <w:p w14:paraId="7FA7A350" w14:textId="39BB4F00" w:rsidR="00BB0993" w:rsidRDefault="009B5A88" w:rsidP="00BB0993">
            <w:pPr>
              <w:jc w:val="both"/>
              <w:rPr>
                <w:rFonts w:cs="Arial"/>
                <w:szCs w:val="22"/>
              </w:rPr>
            </w:pPr>
            <w:r>
              <w:rPr>
                <w:rFonts w:cs="Arial"/>
                <w:szCs w:val="22"/>
              </w:rPr>
              <w:t>1</w:t>
            </w:r>
            <w:r w:rsidR="00BB0993">
              <w:rPr>
                <w:rFonts w:cs="Arial"/>
                <w:szCs w:val="22"/>
              </w:rPr>
              <w:t>1</w:t>
            </w:r>
            <w:r w:rsidR="005C6D47">
              <w:rPr>
                <w:rFonts w:cs="Arial"/>
                <w:szCs w:val="22"/>
              </w:rPr>
              <w:t xml:space="preserve">. </w:t>
            </w:r>
            <w:r w:rsidR="00E539A1">
              <w:rPr>
                <w:rFonts w:cs="Arial"/>
                <w:szCs w:val="22"/>
              </w:rPr>
              <w:t xml:space="preserve">Advise </w:t>
            </w:r>
            <w:r w:rsidR="00204D52">
              <w:rPr>
                <w:rFonts w:cs="Arial"/>
                <w:szCs w:val="22"/>
              </w:rPr>
              <w:t>Senior Leaders</w:t>
            </w:r>
            <w:r w:rsidR="00E539A1">
              <w:rPr>
                <w:rFonts w:cs="Arial"/>
                <w:szCs w:val="22"/>
              </w:rPr>
              <w:t xml:space="preserve"> on all issues relating to Moving and Handling policy and procedures</w:t>
            </w:r>
            <w:r w:rsidR="009C65C1">
              <w:rPr>
                <w:rFonts w:cs="Arial"/>
                <w:szCs w:val="22"/>
              </w:rPr>
              <w:t xml:space="preserve">, and maintain effective communication </w:t>
            </w:r>
            <w:r w:rsidR="00DC0DDB">
              <w:rPr>
                <w:rFonts w:cs="Arial"/>
                <w:szCs w:val="22"/>
              </w:rPr>
              <w:t xml:space="preserve">with </w:t>
            </w:r>
            <w:r w:rsidR="00204D52">
              <w:rPr>
                <w:rFonts w:cs="Arial"/>
                <w:szCs w:val="22"/>
              </w:rPr>
              <w:t>them</w:t>
            </w:r>
            <w:r w:rsidR="00DC0DDB">
              <w:rPr>
                <w:rFonts w:cs="Arial"/>
                <w:szCs w:val="22"/>
              </w:rPr>
              <w:t xml:space="preserve"> </w:t>
            </w:r>
            <w:r w:rsidR="009C65C1">
              <w:rPr>
                <w:rFonts w:cs="Arial"/>
                <w:szCs w:val="22"/>
              </w:rPr>
              <w:t xml:space="preserve">at all times. </w:t>
            </w:r>
          </w:p>
          <w:p w14:paraId="261E3F24" w14:textId="59ECC16E" w:rsidR="00A21BC6" w:rsidRDefault="00BB0993" w:rsidP="00F114C8">
            <w:pPr>
              <w:jc w:val="both"/>
              <w:rPr>
                <w:rFonts w:cs="Arial"/>
                <w:szCs w:val="22"/>
              </w:rPr>
            </w:pPr>
            <w:r>
              <w:rPr>
                <w:rFonts w:cs="Arial"/>
                <w:szCs w:val="22"/>
              </w:rPr>
              <w:t>1</w:t>
            </w:r>
            <w:r w:rsidR="00437EA8">
              <w:rPr>
                <w:rFonts w:cs="Arial"/>
                <w:szCs w:val="22"/>
              </w:rPr>
              <w:t>2</w:t>
            </w:r>
            <w:r w:rsidR="00777019">
              <w:rPr>
                <w:rFonts w:cs="Arial"/>
                <w:szCs w:val="22"/>
              </w:rPr>
              <w:t xml:space="preserve">. </w:t>
            </w:r>
            <w:r w:rsidR="00437EA8">
              <w:rPr>
                <w:rFonts w:cs="Arial"/>
                <w:szCs w:val="22"/>
              </w:rPr>
              <w:t>In liaison with Senior Leaders, lead</w:t>
            </w:r>
            <w:r w:rsidR="00204D52">
              <w:rPr>
                <w:rFonts w:cs="Arial"/>
                <w:szCs w:val="22"/>
              </w:rPr>
              <w:t xml:space="preserve"> team meetings</w:t>
            </w:r>
            <w:r w:rsidR="00437EA8">
              <w:rPr>
                <w:rFonts w:cs="Arial"/>
                <w:szCs w:val="22"/>
              </w:rPr>
              <w:t xml:space="preserve"> with other IOSH trained </w:t>
            </w:r>
            <w:r w:rsidR="007A5346">
              <w:rPr>
                <w:rFonts w:cs="Arial"/>
                <w:szCs w:val="22"/>
              </w:rPr>
              <w:t>staff</w:t>
            </w:r>
            <w:r w:rsidR="00437EA8">
              <w:rPr>
                <w:rFonts w:cs="Arial"/>
                <w:szCs w:val="22"/>
              </w:rPr>
              <w:t xml:space="preserve"> </w:t>
            </w:r>
            <w:r w:rsidR="00893345">
              <w:rPr>
                <w:rFonts w:cs="Arial"/>
                <w:szCs w:val="22"/>
              </w:rPr>
              <w:t xml:space="preserve">within school </w:t>
            </w:r>
            <w:r w:rsidR="00204D52">
              <w:rPr>
                <w:rFonts w:cs="Arial"/>
                <w:szCs w:val="22"/>
              </w:rPr>
              <w:t xml:space="preserve">to ensure regular evaluation of Moving and Handling </w:t>
            </w:r>
            <w:r w:rsidR="00893345">
              <w:rPr>
                <w:rFonts w:cs="Arial"/>
                <w:szCs w:val="22"/>
              </w:rPr>
              <w:t xml:space="preserve">training and </w:t>
            </w:r>
            <w:r w:rsidR="00204D52">
              <w:rPr>
                <w:rFonts w:cs="Arial"/>
                <w:szCs w:val="22"/>
              </w:rPr>
              <w:t xml:space="preserve">activity, </w:t>
            </w:r>
            <w:r w:rsidR="00304344">
              <w:rPr>
                <w:rFonts w:cs="Arial"/>
                <w:szCs w:val="22"/>
              </w:rPr>
              <w:t xml:space="preserve">ongoing professional learning, </w:t>
            </w:r>
            <w:r w:rsidR="007A5346">
              <w:rPr>
                <w:rFonts w:cs="Arial"/>
                <w:szCs w:val="22"/>
              </w:rPr>
              <w:t xml:space="preserve">appropriate support for colleagues, </w:t>
            </w:r>
            <w:r w:rsidR="00204D52">
              <w:rPr>
                <w:rFonts w:cs="Arial"/>
                <w:szCs w:val="22"/>
              </w:rPr>
              <w:t>and an effective MDT approach.</w:t>
            </w:r>
          </w:p>
          <w:p w14:paraId="41F09820" w14:textId="5DAC08BA" w:rsidR="008719B4" w:rsidRDefault="00437EA8" w:rsidP="00F114C8">
            <w:pPr>
              <w:jc w:val="both"/>
              <w:rPr>
                <w:rFonts w:cs="Arial"/>
                <w:szCs w:val="22"/>
              </w:rPr>
            </w:pPr>
            <w:r>
              <w:rPr>
                <w:rFonts w:cs="Arial"/>
                <w:szCs w:val="22"/>
              </w:rPr>
              <w:t>12. Attend pupil-specific EHCP and MDT meetings, as appropriate</w:t>
            </w:r>
            <w:r w:rsidR="007A5346">
              <w:rPr>
                <w:rFonts w:cs="Arial"/>
                <w:szCs w:val="22"/>
              </w:rPr>
              <w:t xml:space="preserve">, including </w:t>
            </w:r>
            <w:proofErr w:type="spellStart"/>
            <w:r w:rsidR="00D973DE">
              <w:rPr>
                <w:rFonts w:cs="Arial"/>
                <w:szCs w:val="22"/>
              </w:rPr>
              <w:t>eg</w:t>
            </w:r>
            <w:proofErr w:type="spellEnd"/>
            <w:r w:rsidR="00D973DE">
              <w:rPr>
                <w:rFonts w:cs="Arial"/>
                <w:szCs w:val="22"/>
              </w:rPr>
              <w:t xml:space="preserve"> </w:t>
            </w:r>
            <w:r w:rsidR="007A5346">
              <w:rPr>
                <w:rFonts w:cs="Arial"/>
                <w:szCs w:val="22"/>
              </w:rPr>
              <w:t>post</w:t>
            </w:r>
            <w:r w:rsidR="00D973DE">
              <w:rPr>
                <w:rFonts w:cs="Arial"/>
                <w:szCs w:val="22"/>
              </w:rPr>
              <w:t xml:space="preserve">-surgery transition back into school. </w:t>
            </w:r>
          </w:p>
          <w:p w14:paraId="381DFB53" w14:textId="77777777" w:rsidR="007A5346" w:rsidRDefault="007A5346" w:rsidP="00F114C8">
            <w:pPr>
              <w:jc w:val="both"/>
              <w:rPr>
                <w:rFonts w:cs="Arial"/>
                <w:szCs w:val="22"/>
              </w:rPr>
            </w:pPr>
          </w:p>
          <w:p w14:paraId="2A541E5F" w14:textId="77777777" w:rsidR="00A57EC6" w:rsidRPr="00A57EC6" w:rsidRDefault="00A57EC6" w:rsidP="00F114C8">
            <w:pPr>
              <w:jc w:val="both"/>
              <w:rPr>
                <w:rFonts w:cs="Arial"/>
                <w:b/>
                <w:szCs w:val="22"/>
              </w:rPr>
            </w:pPr>
            <w:r w:rsidRPr="00A57EC6">
              <w:rPr>
                <w:rFonts w:cs="Arial"/>
                <w:b/>
                <w:szCs w:val="22"/>
              </w:rPr>
              <w:t>Professional competence</w:t>
            </w:r>
          </w:p>
          <w:p w14:paraId="3F5820F1" w14:textId="3E3E90DA" w:rsidR="00A060EB" w:rsidRDefault="009B5A88" w:rsidP="00F114C8">
            <w:pPr>
              <w:jc w:val="both"/>
              <w:rPr>
                <w:rFonts w:cs="Arial"/>
                <w:szCs w:val="22"/>
              </w:rPr>
            </w:pPr>
            <w:r>
              <w:rPr>
                <w:rFonts w:cs="Arial"/>
                <w:szCs w:val="22"/>
              </w:rPr>
              <w:t>1</w:t>
            </w:r>
            <w:r w:rsidR="00BB0993">
              <w:rPr>
                <w:rFonts w:cs="Arial"/>
                <w:szCs w:val="22"/>
              </w:rPr>
              <w:t>4</w:t>
            </w:r>
            <w:r w:rsidR="00777019">
              <w:rPr>
                <w:rFonts w:cs="Arial"/>
                <w:szCs w:val="22"/>
              </w:rPr>
              <w:t xml:space="preserve">. </w:t>
            </w:r>
            <w:r w:rsidR="00A060EB">
              <w:rPr>
                <w:rFonts w:cs="Arial"/>
                <w:szCs w:val="22"/>
              </w:rPr>
              <w:t xml:space="preserve">Maintain own </w:t>
            </w:r>
            <w:r w:rsidR="007D7DAA">
              <w:rPr>
                <w:rFonts w:cs="Arial"/>
                <w:szCs w:val="22"/>
              </w:rPr>
              <w:t xml:space="preserve">professional </w:t>
            </w:r>
            <w:r w:rsidR="00A060EB">
              <w:rPr>
                <w:rFonts w:cs="Arial"/>
                <w:szCs w:val="22"/>
              </w:rPr>
              <w:t>competence through IOSH</w:t>
            </w:r>
            <w:r w:rsidR="006C26E8">
              <w:rPr>
                <w:rFonts w:cs="Arial"/>
                <w:szCs w:val="22"/>
              </w:rPr>
              <w:t xml:space="preserve"> training and </w:t>
            </w:r>
            <w:proofErr w:type="spellStart"/>
            <w:r w:rsidR="006C26E8">
              <w:rPr>
                <w:rFonts w:cs="Arial"/>
                <w:szCs w:val="22"/>
              </w:rPr>
              <w:t>eg</w:t>
            </w:r>
            <w:proofErr w:type="spellEnd"/>
            <w:r w:rsidR="006C26E8">
              <w:rPr>
                <w:rFonts w:cs="Arial"/>
                <w:szCs w:val="22"/>
              </w:rPr>
              <w:t xml:space="preserve"> attendance at Back E</w:t>
            </w:r>
            <w:r w:rsidR="00A060EB">
              <w:rPr>
                <w:rFonts w:cs="Arial"/>
                <w:szCs w:val="22"/>
              </w:rPr>
              <w:t>xch</w:t>
            </w:r>
            <w:r w:rsidR="00C639E3">
              <w:rPr>
                <w:rFonts w:cs="Arial"/>
                <w:szCs w:val="22"/>
              </w:rPr>
              <w:t>ange meetings, reading and rese</w:t>
            </w:r>
            <w:r w:rsidR="00A060EB">
              <w:rPr>
                <w:rFonts w:cs="Arial"/>
                <w:szCs w:val="22"/>
              </w:rPr>
              <w:t>a</w:t>
            </w:r>
            <w:r w:rsidR="00C639E3">
              <w:rPr>
                <w:rFonts w:cs="Arial"/>
                <w:szCs w:val="22"/>
              </w:rPr>
              <w:t>r</w:t>
            </w:r>
            <w:r w:rsidR="00A060EB">
              <w:rPr>
                <w:rFonts w:cs="Arial"/>
                <w:szCs w:val="22"/>
              </w:rPr>
              <w:t>ch</w:t>
            </w:r>
            <w:r w:rsidR="007D7DAA">
              <w:rPr>
                <w:rFonts w:cs="Arial"/>
                <w:szCs w:val="22"/>
              </w:rPr>
              <w:t>, to k</w:t>
            </w:r>
            <w:r w:rsidR="00C639E3">
              <w:rPr>
                <w:rFonts w:cs="Arial"/>
                <w:szCs w:val="22"/>
              </w:rPr>
              <w:t xml:space="preserve">eep up to date with </w:t>
            </w:r>
            <w:r w:rsidR="00415103">
              <w:rPr>
                <w:rFonts w:cs="Arial"/>
                <w:szCs w:val="22"/>
              </w:rPr>
              <w:t>relevant legislation (</w:t>
            </w:r>
            <w:proofErr w:type="spellStart"/>
            <w:r w:rsidR="00415103">
              <w:rPr>
                <w:rFonts w:cs="Arial"/>
                <w:szCs w:val="22"/>
              </w:rPr>
              <w:t>inc</w:t>
            </w:r>
            <w:proofErr w:type="spellEnd"/>
            <w:r w:rsidR="00415103">
              <w:rPr>
                <w:rFonts w:cs="Arial"/>
                <w:szCs w:val="22"/>
              </w:rPr>
              <w:t xml:space="preserve"> H+S legislation), </w:t>
            </w:r>
            <w:r w:rsidR="00C639E3">
              <w:rPr>
                <w:rFonts w:cs="Arial"/>
                <w:szCs w:val="22"/>
              </w:rPr>
              <w:t>Mov</w:t>
            </w:r>
            <w:r w:rsidR="007D7DAA">
              <w:rPr>
                <w:rFonts w:cs="Arial"/>
                <w:szCs w:val="22"/>
              </w:rPr>
              <w:t xml:space="preserve">ing and Handling procedures, </w:t>
            </w:r>
            <w:r w:rsidR="00C639E3">
              <w:rPr>
                <w:rFonts w:cs="Arial"/>
                <w:szCs w:val="22"/>
              </w:rPr>
              <w:t>equipment</w:t>
            </w:r>
            <w:r w:rsidR="00415103">
              <w:rPr>
                <w:rFonts w:cs="Arial"/>
                <w:szCs w:val="22"/>
              </w:rPr>
              <w:t xml:space="preserve"> and issues, recognising the implication </w:t>
            </w:r>
            <w:r w:rsidR="006C26E8">
              <w:rPr>
                <w:rFonts w:cs="Arial"/>
                <w:szCs w:val="22"/>
              </w:rPr>
              <w:t xml:space="preserve">of these on policy and practice. </w:t>
            </w:r>
            <w:r w:rsidR="00415103">
              <w:rPr>
                <w:rFonts w:cs="Arial"/>
                <w:szCs w:val="22"/>
              </w:rPr>
              <w:t xml:space="preserve"> </w:t>
            </w:r>
          </w:p>
          <w:p w14:paraId="453051EC" w14:textId="15F27135" w:rsidR="00DC0DDB" w:rsidRDefault="009B5A88" w:rsidP="00F114C8">
            <w:pPr>
              <w:jc w:val="both"/>
              <w:rPr>
                <w:rFonts w:cs="Arial"/>
                <w:szCs w:val="22"/>
              </w:rPr>
            </w:pPr>
            <w:r>
              <w:rPr>
                <w:rFonts w:cs="Arial"/>
                <w:szCs w:val="22"/>
              </w:rPr>
              <w:t>1</w:t>
            </w:r>
            <w:r w:rsidR="00BB0993">
              <w:rPr>
                <w:rFonts w:cs="Arial"/>
                <w:szCs w:val="22"/>
              </w:rPr>
              <w:t>5</w:t>
            </w:r>
            <w:r w:rsidR="00777019">
              <w:rPr>
                <w:rFonts w:cs="Arial"/>
                <w:szCs w:val="22"/>
              </w:rPr>
              <w:t xml:space="preserve">. </w:t>
            </w:r>
            <w:r w:rsidR="00DA670A">
              <w:rPr>
                <w:rFonts w:cs="Arial"/>
                <w:szCs w:val="22"/>
              </w:rPr>
              <w:t xml:space="preserve">Prioritise </w:t>
            </w:r>
            <w:r w:rsidR="006C26E8">
              <w:rPr>
                <w:rFonts w:cs="Arial"/>
                <w:szCs w:val="22"/>
              </w:rPr>
              <w:t>workload activity</w:t>
            </w:r>
            <w:r w:rsidR="00DA670A">
              <w:rPr>
                <w:rFonts w:cs="Arial"/>
                <w:szCs w:val="22"/>
              </w:rPr>
              <w:t>, and m</w:t>
            </w:r>
            <w:r w:rsidR="00DC0DDB">
              <w:rPr>
                <w:rFonts w:cs="Arial"/>
                <w:szCs w:val="22"/>
              </w:rPr>
              <w:t>aintain a</w:t>
            </w:r>
            <w:r w:rsidR="00A82A25">
              <w:rPr>
                <w:rFonts w:cs="Arial"/>
                <w:szCs w:val="22"/>
              </w:rPr>
              <w:t>ccurate records of training</w:t>
            </w:r>
            <w:r w:rsidR="00DC0DDB">
              <w:rPr>
                <w:rFonts w:cs="Arial"/>
                <w:szCs w:val="22"/>
              </w:rPr>
              <w:t xml:space="preserve"> </w:t>
            </w:r>
            <w:r w:rsidR="00A82A25">
              <w:rPr>
                <w:rFonts w:cs="Arial"/>
                <w:szCs w:val="22"/>
              </w:rPr>
              <w:t>and equipment stock, as appropriate</w:t>
            </w:r>
            <w:r w:rsidR="006C26E8">
              <w:rPr>
                <w:rFonts w:cs="Arial"/>
                <w:szCs w:val="22"/>
              </w:rPr>
              <w:t>.</w:t>
            </w:r>
          </w:p>
          <w:p w14:paraId="28DDCBFA" w14:textId="77777777" w:rsidR="00F114C8" w:rsidRPr="00F114C8" w:rsidRDefault="00F114C8" w:rsidP="00690011">
            <w:pPr>
              <w:jc w:val="both"/>
              <w:rPr>
                <w:rFonts w:cs="Arial"/>
                <w:szCs w:val="22"/>
              </w:rPr>
            </w:pPr>
          </w:p>
          <w:p w14:paraId="704A637B" w14:textId="77777777" w:rsidR="006C2238" w:rsidRDefault="00F114C8" w:rsidP="006C2238">
            <w:pPr>
              <w:jc w:val="both"/>
              <w:rPr>
                <w:rFonts w:cs="Arial"/>
                <w:b/>
                <w:szCs w:val="22"/>
              </w:rPr>
            </w:pPr>
            <w:r w:rsidRPr="00F114C8">
              <w:rPr>
                <w:rFonts w:cs="Arial"/>
                <w:b/>
                <w:szCs w:val="22"/>
              </w:rPr>
              <w:t>General</w:t>
            </w:r>
          </w:p>
          <w:p w14:paraId="395CF11A" w14:textId="30C4076F" w:rsidR="005D3D39" w:rsidRPr="006C2238" w:rsidRDefault="00D06B97" w:rsidP="006C2238">
            <w:pPr>
              <w:jc w:val="both"/>
              <w:rPr>
                <w:rFonts w:cs="Arial"/>
                <w:b/>
                <w:szCs w:val="22"/>
              </w:rPr>
            </w:pPr>
            <w:r>
              <w:rPr>
                <w:rFonts w:cs="Arial"/>
                <w:szCs w:val="22"/>
              </w:rPr>
              <w:t>U</w:t>
            </w:r>
            <w:r w:rsidR="0047267B">
              <w:rPr>
                <w:rFonts w:cs="Arial"/>
                <w:szCs w:val="22"/>
              </w:rPr>
              <w:t>ndertake</w:t>
            </w:r>
            <w:r w:rsidR="00777019">
              <w:rPr>
                <w:rFonts w:cs="Arial"/>
                <w:szCs w:val="22"/>
              </w:rPr>
              <w:t xml:space="preserve"> any other duties </w:t>
            </w:r>
            <w:r w:rsidR="00F114C8" w:rsidRPr="00F114C8">
              <w:rPr>
                <w:rFonts w:cs="Arial"/>
                <w:szCs w:val="22"/>
              </w:rPr>
              <w:t>which may be reasonably regarded as within the nature of t</w:t>
            </w:r>
            <w:r w:rsidR="0047267B">
              <w:rPr>
                <w:rFonts w:cs="Arial"/>
                <w:szCs w:val="22"/>
              </w:rPr>
              <w:t>he duties and responsibilities/</w:t>
            </w:r>
            <w:r w:rsidR="00F114C8" w:rsidRPr="00F114C8">
              <w:rPr>
                <w:rFonts w:cs="Arial"/>
                <w:szCs w:val="22"/>
              </w:rPr>
              <w:t xml:space="preserve">grade of the post as defined, </w:t>
            </w:r>
            <w:r w:rsidR="006614B6">
              <w:rPr>
                <w:rFonts w:cs="Arial"/>
                <w:szCs w:val="22"/>
              </w:rPr>
              <w:t xml:space="preserve">including supporting </w:t>
            </w:r>
            <w:r w:rsidR="00935FC8">
              <w:rPr>
                <w:rFonts w:cs="Arial"/>
                <w:szCs w:val="22"/>
              </w:rPr>
              <w:t xml:space="preserve">pupils and staff </w:t>
            </w:r>
            <w:r w:rsidR="006614B6">
              <w:rPr>
                <w:rFonts w:cs="Arial"/>
                <w:szCs w:val="22"/>
              </w:rPr>
              <w:t xml:space="preserve">in classrooms </w:t>
            </w:r>
            <w:r w:rsidR="00CB3C4A">
              <w:rPr>
                <w:rFonts w:cs="Arial"/>
                <w:szCs w:val="22"/>
              </w:rPr>
              <w:t xml:space="preserve">and </w:t>
            </w:r>
            <w:proofErr w:type="spellStart"/>
            <w:r w:rsidR="00CB3C4A">
              <w:rPr>
                <w:rFonts w:cs="Arial"/>
                <w:szCs w:val="22"/>
              </w:rPr>
              <w:t>eg</w:t>
            </w:r>
            <w:proofErr w:type="spellEnd"/>
            <w:r w:rsidR="00CB3C4A">
              <w:rPr>
                <w:rFonts w:cs="Arial"/>
                <w:szCs w:val="22"/>
              </w:rPr>
              <w:t xml:space="preserve"> the pool </w:t>
            </w:r>
            <w:r w:rsidR="00934A0A">
              <w:rPr>
                <w:rFonts w:cs="Arial"/>
                <w:szCs w:val="22"/>
              </w:rPr>
              <w:t xml:space="preserve">and in wider school activities </w:t>
            </w:r>
            <w:r w:rsidR="006614B6">
              <w:rPr>
                <w:rFonts w:cs="Arial"/>
                <w:szCs w:val="22"/>
              </w:rPr>
              <w:t>as appropriate</w:t>
            </w:r>
            <w:r w:rsidR="00FE7694">
              <w:rPr>
                <w:rFonts w:cs="Arial"/>
                <w:szCs w:val="22"/>
              </w:rPr>
              <w:t xml:space="preserve">, </w:t>
            </w:r>
            <w:r w:rsidR="00F114C8" w:rsidRPr="00F114C8">
              <w:rPr>
                <w:rFonts w:cs="Arial"/>
                <w:szCs w:val="22"/>
              </w:rPr>
              <w:t xml:space="preserve">subject to the proviso that normally any changes of a permanent nature shall be incorporated into the job description in specific terms. </w:t>
            </w:r>
          </w:p>
        </w:tc>
      </w:tr>
      <w:tr w:rsidR="00A50839" w:rsidRPr="001221F3" w14:paraId="19D214F2" w14:textId="77777777" w:rsidTr="00C96ED0">
        <w:tc>
          <w:tcPr>
            <w:tcW w:w="10188" w:type="dxa"/>
            <w:tcBorders>
              <w:top w:val="nil"/>
              <w:left w:val="nil"/>
              <w:bottom w:val="single" w:sz="4" w:space="0" w:color="auto"/>
              <w:right w:val="nil"/>
            </w:tcBorders>
            <w:tcMar>
              <w:top w:w="57" w:type="dxa"/>
              <w:bottom w:w="57" w:type="dxa"/>
            </w:tcMar>
          </w:tcPr>
          <w:p w14:paraId="5FC1687B" w14:textId="77777777" w:rsidR="00A50839" w:rsidRPr="001221F3" w:rsidRDefault="00A50839" w:rsidP="00F16841">
            <w:pPr>
              <w:rPr>
                <w:rFonts w:cs="Arial"/>
                <w:sz w:val="12"/>
                <w:szCs w:val="12"/>
              </w:rPr>
            </w:pPr>
          </w:p>
        </w:tc>
      </w:tr>
      <w:tr w:rsidR="00A50839" w:rsidRPr="001221F3" w14:paraId="0E2ADBA3" w14:textId="77777777" w:rsidTr="00C96ED0">
        <w:trPr>
          <w:trHeight w:val="297"/>
        </w:trPr>
        <w:tc>
          <w:tcPr>
            <w:tcW w:w="10188" w:type="dxa"/>
            <w:tcMar>
              <w:top w:w="57" w:type="dxa"/>
              <w:bottom w:w="57" w:type="dxa"/>
            </w:tcMar>
          </w:tcPr>
          <w:p w14:paraId="2B7A4EB9" w14:textId="77777777" w:rsidR="00A50839" w:rsidRPr="001221F3" w:rsidRDefault="005F274B" w:rsidP="00F16841">
            <w:pPr>
              <w:rPr>
                <w:rFonts w:cs="Arial"/>
                <w:b/>
              </w:rPr>
            </w:pPr>
            <w:r w:rsidRPr="001221F3">
              <w:rPr>
                <w:rFonts w:cs="Arial"/>
                <w:b/>
                <w:sz w:val="28"/>
                <w:szCs w:val="28"/>
              </w:rPr>
              <w:t xml:space="preserve">3 </w:t>
            </w:r>
            <w:r w:rsidR="001316CB" w:rsidRPr="001221F3">
              <w:rPr>
                <w:rFonts w:cs="Arial"/>
                <w:b/>
              </w:rPr>
              <w:t>All staff are expected to maintain high standards of customer c</w:t>
            </w:r>
            <w:r w:rsidR="0047267B">
              <w:rPr>
                <w:rFonts w:cs="Arial"/>
                <w:b/>
              </w:rPr>
              <w:t>are in the context of the City C</w:t>
            </w:r>
            <w:r w:rsidR="001316CB" w:rsidRPr="001221F3">
              <w:rPr>
                <w:rFonts w:cs="Arial"/>
                <w:b/>
              </w:rPr>
              <w:t>ouncil’s Core Values, to uphold the Equ</w:t>
            </w:r>
            <w:r w:rsidR="0047267B">
              <w:rPr>
                <w:rFonts w:cs="Arial"/>
                <w:b/>
              </w:rPr>
              <w:t>ality and Diversity Policy and Health and S</w:t>
            </w:r>
            <w:r w:rsidR="001316CB" w:rsidRPr="001221F3">
              <w:rPr>
                <w:rFonts w:cs="Arial"/>
                <w:b/>
              </w:rPr>
              <w:t>afety standards and to participate in training activities necessary to their post.</w:t>
            </w:r>
          </w:p>
        </w:tc>
      </w:tr>
      <w:tr w:rsidR="00A50839" w:rsidRPr="001221F3" w14:paraId="244B58DE" w14:textId="77777777" w:rsidTr="00C96ED0">
        <w:tc>
          <w:tcPr>
            <w:tcW w:w="10188" w:type="dxa"/>
            <w:tcBorders>
              <w:top w:val="single" w:sz="4" w:space="0" w:color="auto"/>
              <w:left w:val="nil"/>
              <w:bottom w:val="single" w:sz="4" w:space="0" w:color="auto"/>
              <w:right w:val="nil"/>
            </w:tcBorders>
            <w:tcMar>
              <w:top w:w="57" w:type="dxa"/>
              <w:bottom w:w="57" w:type="dxa"/>
            </w:tcMar>
          </w:tcPr>
          <w:p w14:paraId="1D38BA2F" w14:textId="77777777" w:rsidR="00A50839" w:rsidRPr="001221F3" w:rsidRDefault="00A50839" w:rsidP="00F16841">
            <w:pPr>
              <w:rPr>
                <w:rFonts w:cs="Arial"/>
                <w:sz w:val="12"/>
                <w:szCs w:val="12"/>
              </w:rPr>
            </w:pPr>
          </w:p>
        </w:tc>
      </w:tr>
      <w:tr w:rsidR="00A50839" w:rsidRPr="001221F3" w14:paraId="1A29CE72" w14:textId="77777777" w:rsidTr="00C96ED0">
        <w:trPr>
          <w:trHeight w:val="297"/>
        </w:trPr>
        <w:tc>
          <w:tcPr>
            <w:tcW w:w="10188" w:type="dxa"/>
            <w:tcMar>
              <w:top w:w="57" w:type="dxa"/>
              <w:bottom w:w="57" w:type="dxa"/>
            </w:tcMar>
          </w:tcPr>
          <w:p w14:paraId="799D1489" w14:textId="404B034B" w:rsidR="00A50839" w:rsidRPr="001221F3" w:rsidRDefault="001316CB" w:rsidP="00F16841">
            <w:pPr>
              <w:rPr>
                <w:rFonts w:cs="Arial"/>
                <w:b/>
              </w:rPr>
            </w:pPr>
            <w:r w:rsidRPr="001221F3">
              <w:rPr>
                <w:rFonts w:cs="Arial"/>
                <w:b/>
                <w:sz w:val="28"/>
                <w:szCs w:val="28"/>
              </w:rPr>
              <w:t xml:space="preserve">4 </w:t>
            </w:r>
            <w:r w:rsidRPr="001221F3">
              <w:rPr>
                <w:rFonts w:cs="Arial"/>
                <w:b/>
              </w:rPr>
              <w:t>This is not a complete statement of all duties and responsibilities of this post.  The post holder may be required to carry out any other duties as di</w:t>
            </w:r>
            <w:r w:rsidR="00556266">
              <w:rPr>
                <w:rFonts w:cs="Arial"/>
                <w:b/>
              </w:rPr>
              <w:t xml:space="preserve">rected by </w:t>
            </w:r>
            <w:r w:rsidR="003215BD">
              <w:rPr>
                <w:rFonts w:cs="Arial"/>
                <w:b/>
              </w:rPr>
              <w:t>Senior Leaders</w:t>
            </w:r>
            <w:r w:rsidR="00556266">
              <w:rPr>
                <w:rFonts w:cs="Arial"/>
                <w:b/>
              </w:rPr>
              <w:t>;</w:t>
            </w:r>
            <w:r w:rsidRPr="001221F3">
              <w:rPr>
                <w:rFonts w:cs="Arial"/>
                <w:b/>
              </w:rPr>
              <w:t xml:space="preserve"> the responsibility level of any other duties should not exceed those outlined above.</w:t>
            </w:r>
          </w:p>
        </w:tc>
      </w:tr>
      <w:tr w:rsidR="001316CB" w:rsidRPr="001221F3" w14:paraId="7F172EC4" w14:textId="77777777" w:rsidTr="00C96ED0">
        <w:tc>
          <w:tcPr>
            <w:tcW w:w="10188" w:type="dxa"/>
            <w:tcBorders>
              <w:top w:val="single" w:sz="4" w:space="0" w:color="auto"/>
              <w:left w:val="nil"/>
              <w:bottom w:val="single" w:sz="4" w:space="0" w:color="auto"/>
              <w:right w:val="nil"/>
            </w:tcBorders>
            <w:tcMar>
              <w:top w:w="57" w:type="dxa"/>
              <w:bottom w:w="57" w:type="dxa"/>
            </w:tcMar>
          </w:tcPr>
          <w:p w14:paraId="50E1BCDC" w14:textId="77777777" w:rsidR="001316CB" w:rsidRPr="001221F3" w:rsidRDefault="001316CB" w:rsidP="00F16841">
            <w:pPr>
              <w:rPr>
                <w:rFonts w:cs="Arial"/>
                <w:sz w:val="12"/>
                <w:szCs w:val="12"/>
              </w:rPr>
            </w:pPr>
          </w:p>
        </w:tc>
      </w:tr>
      <w:tr w:rsidR="001316CB" w:rsidRPr="001221F3" w14:paraId="7BE0C73B" w14:textId="77777777" w:rsidTr="00C96ED0">
        <w:trPr>
          <w:trHeight w:val="297"/>
        </w:trPr>
        <w:tc>
          <w:tcPr>
            <w:tcW w:w="10188" w:type="dxa"/>
            <w:tcBorders>
              <w:bottom w:val="single" w:sz="4" w:space="0" w:color="auto"/>
            </w:tcBorders>
            <w:tcMar>
              <w:top w:w="57" w:type="dxa"/>
              <w:bottom w:w="57" w:type="dxa"/>
            </w:tcMar>
          </w:tcPr>
          <w:p w14:paraId="376A1628" w14:textId="77777777" w:rsidR="001316CB" w:rsidRPr="001221F3" w:rsidRDefault="001316CB" w:rsidP="008638B4">
            <w:pPr>
              <w:rPr>
                <w:rFonts w:cs="Arial"/>
                <w:b/>
              </w:rPr>
            </w:pPr>
            <w:r w:rsidRPr="001221F3">
              <w:rPr>
                <w:rFonts w:cs="Arial"/>
                <w:b/>
                <w:sz w:val="28"/>
                <w:szCs w:val="28"/>
              </w:rPr>
              <w:t xml:space="preserve">5 </w:t>
            </w:r>
            <w:r w:rsidRPr="001221F3">
              <w:rPr>
                <w:rFonts w:cs="Arial"/>
                <w:b/>
              </w:rPr>
              <w:t>Numbers and grades of any staff supervised by the post holder:</w:t>
            </w:r>
            <w:r w:rsidR="00A07FFA">
              <w:rPr>
                <w:rFonts w:cs="Arial"/>
                <w:b/>
              </w:rPr>
              <w:t xml:space="preserve"> </w:t>
            </w:r>
            <w:r w:rsidR="008638B4">
              <w:rPr>
                <w:rFonts w:cs="Arial"/>
                <w:b/>
              </w:rPr>
              <w:t>N/A</w:t>
            </w:r>
          </w:p>
        </w:tc>
      </w:tr>
      <w:tr w:rsidR="001316CB" w:rsidRPr="001221F3" w14:paraId="619C7A97" w14:textId="77777777" w:rsidTr="00C96ED0">
        <w:tc>
          <w:tcPr>
            <w:tcW w:w="10188" w:type="dxa"/>
            <w:tcBorders>
              <w:top w:val="nil"/>
              <w:left w:val="nil"/>
              <w:bottom w:val="single" w:sz="4" w:space="0" w:color="auto"/>
              <w:right w:val="nil"/>
            </w:tcBorders>
            <w:tcMar>
              <w:top w:w="57" w:type="dxa"/>
              <w:bottom w:w="57" w:type="dxa"/>
            </w:tcMar>
          </w:tcPr>
          <w:p w14:paraId="73215A92" w14:textId="77777777" w:rsidR="001316CB" w:rsidRPr="001221F3" w:rsidRDefault="001316CB" w:rsidP="00F16841">
            <w:pPr>
              <w:rPr>
                <w:rFonts w:cs="Arial"/>
                <w:sz w:val="12"/>
                <w:szCs w:val="12"/>
              </w:rPr>
            </w:pPr>
          </w:p>
        </w:tc>
      </w:tr>
      <w:tr w:rsidR="001316CB" w:rsidRPr="001221F3" w14:paraId="6B429844" w14:textId="77777777" w:rsidTr="00C96ED0">
        <w:trPr>
          <w:trHeight w:val="297"/>
        </w:trPr>
        <w:tc>
          <w:tcPr>
            <w:tcW w:w="10188" w:type="dxa"/>
            <w:tcMar>
              <w:top w:w="57" w:type="dxa"/>
              <w:bottom w:w="57" w:type="dxa"/>
            </w:tcMar>
          </w:tcPr>
          <w:p w14:paraId="4B17CDE5" w14:textId="03659C58" w:rsidR="001316CB" w:rsidRPr="001221F3" w:rsidRDefault="001316CB" w:rsidP="009F69F7">
            <w:pPr>
              <w:rPr>
                <w:rFonts w:cs="Arial"/>
                <w:b/>
              </w:rPr>
            </w:pPr>
            <w:r w:rsidRPr="001221F3">
              <w:rPr>
                <w:rFonts w:cs="Arial"/>
                <w:b/>
                <w:sz w:val="28"/>
                <w:szCs w:val="28"/>
              </w:rPr>
              <w:t xml:space="preserve">6 </w:t>
            </w:r>
            <w:r w:rsidRPr="001221F3">
              <w:rPr>
                <w:rFonts w:cs="Arial"/>
                <w:b/>
              </w:rPr>
              <w:t xml:space="preserve">Post holder’s immediate supervisor: </w:t>
            </w:r>
            <w:r w:rsidR="009F69F7">
              <w:rPr>
                <w:rFonts w:cs="Arial"/>
                <w:b/>
              </w:rPr>
              <w:t xml:space="preserve">Oak Field </w:t>
            </w:r>
            <w:r w:rsidR="003215BD">
              <w:rPr>
                <w:rFonts w:cs="Arial"/>
                <w:b/>
              </w:rPr>
              <w:t>School Senior Leadership team</w:t>
            </w:r>
          </w:p>
        </w:tc>
      </w:tr>
      <w:tr w:rsidR="00A50839" w:rsidRPr="001221F3" w14:paraId="290A4E66" w14:textId="77777777" w:rsidTr="00C96ED0">
        <w:trPr>
          <w:trHeight w:val="454"/>
        </w:trPr>
        <w:tc>
          <w:tcPr>
            <w:tcW w:w="10188" w:type="dxa"/>
            <w:tcBorders>
              <w:top w:val="single" w:sz="4" w:space="0" w:color="auto"/>
              <w:left w:val="nil"/>
              <w:bottom w:val="nil"/>
              <w:right w:val="nil"/>
            </w:tcBorders>
            <w:tcMar>
              <w:top w:w="57" w:type="dxa"/>
              <w:bottom w:w="57" w:type="dxa"/>
            </w:tcMar>
          </w:tcPr>
          <w:p w14:paraId="74D84CE1" w14:textId="77777777" w:rsidR="00A50839" w:rsidRPr="001221F3" w:rsidRDefault="00A50839" w:rsidP="00F16841">
            <w:pPr>
              <w:rPr>
                <w:rFonts w:cs="Arial"/>
              </w:rPr>
            </w:pPr>
          </w:p>
        </w:tc>
      </w:tr>
      <w:tr w:rsidR="00A50839" w:rsidRPr="001221F3" w14:paraId="2ACF6232" w14:textId="77777777" w:rsidTr="00C96ED0">
        <w:trPr>
          <w:trHeight w:val="297"/>
        </w:trPr>
        <w:tc>
          <w:tcPr>
            <w:tcW w:w="10188" w:type="dxa"/>
            <w:tcBorders>
              <w:top w:val="nil"/>
              <w:left w:val="nil"/>
              <w:bottom w:val="nil"/>
              <w:right w:val="nil"/>
            </w:tcBorders>
            <w:tcMar>
              <w:top w:w="57" w:type="dxa"/>
              <w:bottom w:w="57" w:type="dxa"/>
            </w:tcMar>
          </w:tcPr>
          <w:p w14:paraId="0B6E5FDF" w14:textId="178CEA1A" w:rsidR="00A50839" w:rsidRDefault="00FE0338" w:rsidP="00262CC2">
            <w:pPr>
              <w:rPr>
                <w:rFonts w:cs="Arial"/>
              </w:rPr>
            </w:pPr>
            <w:r w:rsidRPr="001221F3">
              <w:rPr>
                <w:rFonts w:cs="Arial"/>
                <w:b/>
              </w:rPr>
              <w:t xml:space="preserve">Prepared by/author: </w:t>
            </w:r>
            <w:r w:rsidR="00A07FFA">
              <w:rPr>
                <w:rFonts w:cs="Arial"/>
              </w:rPr>
              <w:t>Patricia Lewis</w:t>
            </w:r>
            <w:r w:rsidR="007349ED" w:rsidRPr="001221F3">
              <w:rPr>
                <w:rFonts w:cs="Arial"/>
              </w:rPr>
              <w:t xml:space="preserve"> </w:t>
            </w:r>
            <w:r w:rsidR="00655656">
              <w:rPr>
                <w:rFonts w:cs="Arial"/>
              </w:rPr>
              <w:t>(Head</w:t>
            </w:r>
            <w:r w:rsidR="006C2238">
              <w:rPr>
                <w:rFonts w:cs="Arial"/>
              </w:rPr>
              <w:t xml:space="preserve"> Teacher</w:t>
            </w:r>
            <w:r w:rsidR="00655656">
              <w:rPr>
                <w:rFonts w:cs="Arial"/>
              </w:rPr>
              <w:t>)</w:t>
            </w:r>
            <w:r w:rsidRPr="001221F3">
              <w:rPr>
                <w:rFonts w:cs="Arial"/>
                <w:b/>
              </w:rPr>
              <w:tab/>
            </w:r>
            <w:r w:rsidR="00582A28" w:rsidRPr="001221F3">
              <w:rPr>
                <w:rFonts w:cs="Arial"/>
                <w:b/>
              </w:rPr>
              <w:tab/>
            </w:r>
            <w:r w:rsidR="00FC0911">
              <w:rPr>
                <w:rFonts w:cs="Arial"/>
                <w:b/>
              </w:rPr>
              <w:t xml:space="preserve">                </w:t>
            </w:r>
            <w:r w:rsidRPr="001221F3">
              <w:rPr>
                <w:rFonts w:cs="Arial"/>
                <w:b/>
              </w:rPr>
              <w:t xml:space="preserve">Date: </w:t>
            </w:r>
            <w:r w:rsidR="006C2238">
              <w:rPr>
                <w:rFonts w:cs="Arial"/>
              </w:rPr>
              <w:t>23 Oct</w:t>
            </w:r>
            <w:r w:rsidR="003F4864">
              <w:rPr>
                <w:rFonts w:cs="Arial"/>
              </w:rPr>
              <w:t xml:space="preserve"> </w:t>
            </w:r>
            <w:r w:rsidR="006C2238">
              <w:rPr>
                <w:rFonts w:cs="Arial"/>
              </w:rPr>
              <w:t>2019</w:t>
            </w:r>
          </w:p>
          <w:p w14:paraId="2460A60F" w14:textId="4A97376E" w:rsidR="00F93DB7" w:rsidRPr="001221F3" w:rsidRDefault="00F93DB7" w:rsidP="009F69F7">
            <w:pPr>
              <w:rPr>
                <w:rFonts w:cs="Arial"/>
                <w:b/>
              </w:rPr>
            </w:pPr>
            <w:r>
              <w:rPr>
                <w:rFonts w:cs="Arial"/>
              </w:rPr>
              <w:t xml:space="preserve">                                                                                                                 </w:t>
            </w:r>
            <w:r w:rsidRPr="00F93DB7">
              <w:rPr>
                <w:rFonts w:cs="Arial"/>
                <w:b/>
              </w:rPr>
              <w:t>Reviewed:</w:t>
            </w:r>
            <w:r>
              <w:rPr>
                <w:rFonts w:cs="Arial"/>
              </w:rPr>
              <w:t xml:space="preserve"> </w:t>
            </w:r>
            <w:r w:rsidR="006D7763">
              <w:rPr>
                <w:rFonts w:cs="Arial"/>
              </w:rPr>
              <w:t>Jan</w:t>
            </w:r>
            <w:r w:rsidR="003215BD">
              <w:rPr>
                <w:rFonts w:cs="Arial"/>
              </w:rPr>
              <w:t xml:space="preserve"> 202</w:t>
            </w:r>
            <w:r w:rsidR="006D7763">
              <w:rPr>
                <w:rFonts w:cs="Arial"/>
              </w:rPr>
              <w:t>6</w:t>
            </w:r>
          </w:p>
        </w:tc>
      </w:tr>
    </w:tbl>
    <w:p w14:paraId="70F6DC59" w14:textId="77777777" w:rsidR="003054DC" w:rsidRDefault="003054DC"/>
    <w:tbl>
      <w:tblPr>
        <w:tblW w:w="10137" w:type="dxa"/>
        <w:tblBorders>
          <w:top w:val="dashSmallGap" w:sz="12" w:space="0" w:color="auto"/>
        </w:tblBorders>
        <w:tblLook w:val="01E0" w:firstRow="1" w:lastRow="1" w:firstColumn="1" w:lastColumn="1" w:noHBand="0" w:noVBand="0"/>
      </w:tblPr>
      <w:tblGrid>
        <w:gridCol w:w="10137"/>
      </w:tblGrid>
      <w:tr w:rsidR="00A23597" w:rsidRPr="001221F3" w14:paraId="4E3417D6" w14:textId="77777777" w:rsidTr="001221F3">
        <w:trPr>
          <w:trHeight w:val="297"/>
        </w:trPr>
        <w:tc>
          <w:tcPr>
            <w:tcW w:w="10137" w:type="dxa"/>
            <w:tcMar>
              <w:top w:w="57" w:type="dxa"/>
              <w:bottom w:w="57" w:type="dxa"/>
            </w:tcMar>
          </w:tcPr>
          <w:p w14:paraId="49702769" w14:textId="77777777" w:rsidR="00A23597" w:rsidRPr="001221F3" w:rsidRDefault="00047C2D" w:rsidP="00F16841">
            <w:pPr>
              <w:rPr>
                <w:rFonts w:cs="Arial"/>
                <w:sz w:val="17"/>
                <w:szCs w:val="17"/>
              </w:rPr>
            </w:pPr>
            <w:r>
              <w:br w:type="page"/>
            </w:r>
            <w:r w:rsidR="00A23597" w:rsidRPr="001221F3">
              <w:rPr>
                <w:rFonts w:cs="Arial"/>
                <w:b/>
                <w:sz w:val="17"/>
                <w:szCs w:val="17"/>
              </w:rPr>
              <w:t>Note:</w:t>
            </w:r>
            <w:r w:rsidR="00A23597" w:rsidRPr="001221F3">
              <w:rPr>
                <w:rFonts w:cs="Arial"/>
                <w:sz w:val="17"/>
                <w:szCs w:val="17"/>
              </w:rPr>
              <w:t xml:space="preserve"> This section should only be included in job descriptions issued to employees and should not be sent to all job applicants.</w:t>
            </w:r>
          </w:p>
          <w:p w14:paraId="6EA4C254" w14:textId="77777777" w:rsidR="00A23597" w:rsidRPr="001221F3" w:rsidRDefault="00A23597" w:rsidP="00F16841">
            <w:pPr>
              <w:rPr>
                <w:rFonts w:cs="Arial"/>
              </w:rPr>
            </w:pPr>
          </w:p>
          <w:p w14:paraId="41C012E4" w14:textId="77777777" w:rsidR="00B76528" w:rsidRPr="001221F3" w:rsidRDefault="00B76528" w:rsidP="00F16841">
            <w:pPr>
              <w:rPr>
                <w:rFonts w:cs="Arial"/>
              </w:rPr>
            </w:pPr>
          </w:p>
          <w:p w14:paraId="00A190C5" w14:textId="77777777" w:rsidR="00A23597" w:rsidRPr="001221F3" w:rsidRDefault="00A23597" w:rsidP="00F16841">
            <w:pPr>
              <w:rPr>
                <w:rFonts w:cs="Arial"/>
              </w:rPr>
            </w:pPr>
            <w:r w:rsidRPr="001221F3">
              <w:rPr>
                <w:rFonts w:cs="Arial"/>
              </w:rPr>
              <w:t>I understand and accept the job duties and responsibilities contained in this job description.</w:t>
            </w:r>
          </w:p>
          <w:p w14:paraId="513B842C" w14:textId="77777777" w:rsidR="00A23597" w:rsidRPr="001221F3" w:rsidRDefault="00A23597" w:rsidP="00F16841">
            <w:pPr>
              <w:rPr>
                <w:rFonts w:cs="Arial"/>
              </w:rPr>
            </w:pPr>
          </w:p>
          <w:p w14:paraId="734A6513" w14:textId="77777777" w:rsidR="00751AEE" w:rsidRPr="001221F3" w:rsidRDefault="00751AEE" w:rsidP="00F16841">
            <w:pPr>
              <w:rPr>
                <w:rFonts w:cs="Arial"/>
              </w:rPr>
            </w:pPr>
          </w:p>
          <w:p w14:paraId="08146E16" w14:textId="77777777" w:rsidR="00582A28" w:rsidRPr="001221F3" w:rsidRDefault="00582A28" w:rsidP="00F16841">
            <w:pPr>
              <w:rPr>
                <w:rFonts w:cs="Arial"/>
              </w:rPr>
            </w:pPr>
          </w:p>
          <w:p w14:paraId="12CFEFED" w14:textId="1A24305C" w:rsidR="00A23597" w:rsidRPr="001221F3" w:rsidRDefault="00300873" w:rsidP="00F16841">
            <w:pPr>
              <w:rPr>
                <w:rFonts w:cs="Arial"/>
                <w:b/>
                <w:sz w:val="20"/>
                <w:szCs w:val="20"/>
              </w:rPr>
            </w:pPr>
            <w:r>
              <w:rPr>
                <w:rFonts w:cs="Arial"/>
                <w:b/>
                <w:noProof/>
                <w:sz w:val="17"/>
                <w:szCs w:val="17"/>
              </w:rPr>
              <mc:AlternateContent>
                <mc:Choice Requires="wps">
                  <w:drawing>
                    <wp:anchor distT="0" distB="0" distL="114300" distR="114300" simplePos="0" relativeHeight="251658240" behindDoc="0" locked="1" layoutInCell="1" allowOverlap="1" wp14:anchorId="16153A46" wp14:editId="593D2794">
                      <wp:simplePos x="0" y="0"/>
                      <wp:positionH relativeFrom="column">
                        <wp:posOffset>4547235</wp:posOffset>
                      </wp:positionH>
                      <wp:positionV relativeFrom="paragraph">
                        <wp:posOffset>127000</wp:posOffset>
                      </wp:positionV>
                      <wp:extent cx="1727835" cy="0"/>
                      <wp:effectExtent l="9525" t="8255" r="15240" b="1079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00625"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05pt,10pt" to="494.1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" strokeweight="1pt">
                      <v:stroke dashstyle="1 1"/>
                      <w10:anchorlock/>
                    </v:line>
                  </w:pict>
                </mc:Fallback>
              </mc:AlternateContent>
            </w:r>
            <w:r>
              <w:rPr>
                <w:rFonts w:cs="Arial"/>
                <w:b/>
                <w:noProof/>
                <w:sz w:val="17"/>
                <w:szCs w:val="17"/>
              </w:rPr>
              <mc:AlternateContent>
                <mc:Choice Requires="wps">
                  <w:drawing>
                    <wp:anchor distT="0" distB="0" distL="114300" distR="114300" simplePos="0" relativeHeight="251657216" behindDoc="0" locked="1" layoutInCell="1" allowOverlap="1" wp14:anchorId="476949F3" wp14:editId="1E02F8EF">
                      <wp:simplePos x="0" y="0"/>
                      <wp:positionH relativeFrom="column">
                        <wp:posOffset>795020</wp:posOffset>
                      </wp:positionH>
                      <wp:positionV relativeFrom="paragraph">
                        <wp:posOffset>127000</wp:posOffset>
                      </wp:positionV>
                      <wp:extent cx="3048000" cy="0"/>
                      <wp:effectExtent l="10160" t="8255" r="8890" b="1079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97F84"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6pt,10pt" to="302.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" strokeweight="1pt">
                      <v:stroke dashstyle="1 1"/>
                      <w10:anchorlock/>
                    </v:line>
                  </w:pict>
                </mc:Fallback>
              </mc:AlternateContent>
            </w:r>
            <w:r w:rsidR="00A23597" w:rsidRPr="001221F3">
              <w:rPr>
                <w:rFonts w:cs="Arial"/>
                <w:b/>
              </w:rPr>
              <w:t>Signature:</w:t>
            </w:r>
            <w:r w:rsidR="00A23597" w:rsidRPr="001221F3">
              <w:rPr>
                <w:rFonts w:cs="Arial"/>
                <w:b/>
              </w:rPr>
              <w:tab/>
            </w:r>
            <w:r w:rsidR="00A23597" w:rsidRPr="001221F3">
              <w:rPr>
                <w:rFonts w:cs="Arial"/>
                <w:b/>
              </w:rPr>
              <w:tab/>
            </w:r>
            <w:r w:rsidR="00A23597" w:rsidRPr="001221F3">
              <w:rPr>
                <w:rFonts w:cs="Arial"/>
                <w:b/>
              </w:rPr>
              <w:tab/>
            </w:r>
            <w:r w:rsidR="00A23597" w:rsidRPr="001221F3">
              <w:rPr>
                <w:rFonts w:cs="Arial"/>
                <w:b/>
              </w:rPr>
              <w:tab/>
            </w:r>
            <w:r w:rsidR="00A23597" w:rsidRPr="001221F3">
              <w:rPr>
                <w:rFonts w:cs="Arial"/>
                <w:b/>
              </w:rPr>
              <w:tab/>
            </w:r>
            <w:r w:rsidR="00A23597" w:rsidRPr="001221F3">
              <w:rPr>
                <w:rFonts w:cs="Arial"/>
                <w:b/>
              </w:rPr>
              <w:tab/>
            </w:r>
            <w:r w:rsidR="00A23597" w:rsidRPr="001221F3">
              <w:rPr>
                <w:rFonts w:cs="Arial"/>
                <w:b/>
              </w:rPr>
              <w:tab/>
            </w:r>
            <w:r w:rsidR="00A23597" w:rsidRPr="001221F3">
              <w:rPr>
                <w:rFonts w:cs="Arial"/>
                <w:b/>
              </w:rPr>
              <w:tab/>
              <w:t>Date:</w:t>
            </w:r>
          </w:p>
        </w:tc>
      </w:tr>
    </w:tbl>
    <w:p w14:paraId="3F83442F" w14:textId="77777777" w:rsidR="00A85504" w:rsidRDefault="00A85504" w:rsidP="00A23597">
      <w:pPr>
        <w:rPr>
          <w:sz w:val="2"/>
          <w:szCs w:val="2"/>
        </w:rPr>
        <w:sectPr w:rsidR="00A85504" w:rsidSect="00F16841">
          <w:pgSz w:w="11906" w:h="16838" w:code="9"/>
          <w:pgMar w:top="680" w:right="851" w:bottom="737" w:left="1134" w:header="709" w:footer="709" w:gutter="0"/>
          <w:cols w:space="708"/>
          <w:docGrid w:linePitch="360"/>
        </w:sectPr>
      </w:pPr>
    </w:p>
    <w:p w14:paraId="29DB97F1" w14:textId="77777777" w:rsidR="00A85504" w:rsidRDefault="00A85504" w:rsidP="00A85504">
      <w:pPr>
        <w:ind w:left="-113"/>
        <w:rPr>
          <w:rFonts w:cs="Arial"/>
          <w:b/>
          <w:spacing w:val="-20"/>
          <w:sz w:val="44"/>
          <w:szCs w:val="44"/>
        </w:rPr>
      </w:pPr>
      <w:r w:rsidRPr="00733DEB">
        <w:rPr>
          <w:rFonts w:cs="Arial"/>
          <w:b/>
          <w:spacing w:val="-20"/>
          <w:sz w:val="44"/>
          <w:szCs w:val="44"/>
        </w:rPr>
        <w:lastRenderedPageBreak/>
        <w:t>Person specification</w:t>
      </w:r>
    </w:p>
    <w:p w14:paraId="6860BC5C" w14:textId="77777777" w:rsidR="00A85504" w:rsidRDefault="00A85504" w:rsidP="00A85504">
      <w:pPr>
        <w:ind w:left="-113"/>
        <w:rPr>
          <w:rFonts w:cs="Arial"/>
          <w:b/>
          <w:spacing w:val="-20"/>
          <w:sz w:val="12"/>
          <w:szCs w:val="12"/>
        </w:rPr>
      </w:pPr>
    </w:p>
    <w:p w14:paraId="6226FE05" w14:textId="77777777" w:rsidR="00A85504" w:rsidRDefault="00A85504" w:rsidP="00A85504">
      <w:pPr>
        <w:ind w:left="-113"/>
        <w:rPr>
          <w:rFonts w:cs="Arial"/>
          <w:b/>
          <w:spacing w:val="-20"/>
          <w:sz w:val="12"/>
          <w:szCs w:val="12"/>
        </w:rPr>
      </w:pPr>
    </w:p>
    <w:p w14:paraId="0CEBF58A" w14:textId="77777777" w:rsidR="00A85504" w:rsidRDefault="00A85504" w:rsidP="00A85504">
      <w:pPr>
        <w:ind w:left="-113"/>
        <w:rPr>
          <w:rFonts w:cs="Arial"/>
          <w:b/>
          <w:spacing w:val="-20"/>
          <w:sz w:val="12"/>
          <w:szCs w:val="12"/>
        </w:rPr>
      </w:pPr>
    </w:p>
    <w:p w14:paraId="53375BF0" w14:textId="77777777" w:rsidR="00A85504" w:rsidRDefault="00A85504" w:rsidP="00A85504">
      <w:pPr>
        <w:ind w:left="-113"/>
        <w:rPr>
          <w:rFonts w:cs="Arial"/>
          <w:b/>
          <w:spacing w:val="-20"/>
          <w:sz w:val="12"/>
          <w:szCs w:val="12"/>
        </w:rPr>
      </w:pPr>
    </w:p>
    <w:p w14:paraId="0DCEF7DB" w14:textId="77777777" w:rsidR="00A85504" w:rsidRPr="003B5EC3" w:rsidRDefault="00A85504" w:rsidP="00A85504">
      <w:pPr>
        <w:ind w:left="-113"/>
        <w:rPr>
          <w:rFonts w:cs="Arial"/>
          <w:b/>
          <w:spacing w:val="-20"/>
          <w:sz w:val="12"/>
          <w:szCs w:val="12"/>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10137"/>
      </w:tblGrid>
      <w:tr w:rsidR="00A85504" w:rsidRPr="001221F3" w14:paraId="2C58269A" w14:textId="77777777" w:rsidTr="001221F3">
        <w:tc>
          <w:tcPr>
            <w:tcW w:w="10137" w:type="dxa"/>
            <w:tcBorders>
              <w:top w:val="nil"/>
              <w:bottom w:val="single" w:sz="4" w:space="0" w:color="auto"/>
            </w:tcBorders>
            <w:shd w:val="clear" w:color="auto" w:fill="000000"/>
            <w:tcMar>
              <w:top w:w="57" w:type="dxa"/>
              <w:bottom w:w="57" w:type="dxa"/>
            </w:tcMar>
          </w:tcPr>
          <w:p w14:paraId="58075517" w14:textId="336BAA47" w:rsidR="00A85504" w:rsidRPr="001221F3" w:rsidRDefault="00A85504" w:rsidP="006745EA">
            <w:pPr>
              <w:rPr>
                <w:rFonts w:cs="Arial"/>
                <w:b/>
                <w:color w:val="FFFFFF"/>
                <w:sz w:val="36"/>
                <w:szCs w:val="36"/>
              </w:rPr>
            </w:pPr>
            <w:r w:rsidRPr="001221F3">
              <w:rPr>
                <w:rFonts w:cs="Arial"/>
                <w:b/>
                <w:color w:val="FFFFFF"/>
                <w:sz w:val="36"/>
                <w:szCs w:val="36"/>
              </w:rPr>
              <w:t xml:space="preserve">Job title: </w:t>
            </w:r>
            <w:r w:rsidR="004922DC" w:rsidRPr="001221F3">
              <w:rPr>
                <w:rFonts w:cs="Arial"/>
                <w:b/>
                <w:color w:val="FFFFFF"/>
                <w:sz w:val="36"/>
                <w:szCs w:val="36"/>
              </w:rPr>
              <w:t>S</w:t>
            </w:r>
            <w:r w:rsidR="004922DC">
              <w:rPr>
                <w:rFonts w:cs="Arial"/>
                <w:b/>
                <w:color w:val="FFFFFF"/>
                <w:sz w:val="36"/>
                <w:szCs w:val="36"/>
              </w:rPr>
              <w:t xml:space="preserve">chool </w:t>
            </w:r>
            <w:r w:rsidR="006745EA">
              <w:rPr>
                <w:rFonts w:cs="Arial"/>
                <w:b/>
                <w:color w:val="FFFFFF"/>
                <w:sz w:val="36"/>
                <w:szCs w:val="36"/>
              </w:rPr>
              <w:t xml:space="preserve">Moving and Handling </w:t>
            </w:r>
            <w:r w:rsidR="00483884">
              <w:rPr>
                <w:rFonts w:cs="Arial"/>
                <w:b/>
                <w:color w:val="FFFFFF"/>
                <w:sz w:val="36"/>
                <w:szCs w:val="36"/>
              </w:rPr>
              <w:t xml:space="preserve">Training </w:t>
            </w:r>
            <w:r w:rsidR="006745EA">
              <w:rPr>
                <w:rFonts w:cs="Arial"/>
                <w:b/>
                <w:color w:val="FFFFFF"/>
                <w:sz w:val="36"/>
                <w:szCs w:val="36"/>
              </w:rPr>
              <w:t>Officer</w:t>
            </w:r>
          </w:p>
        </w:tc>
      </w:tr>
    </w:tbl>
    <w:p w14:paraId="4CCDB437" w14:textId="2DBA6337" w:rsidR="00A85504" w:rsidRPr="000066E7" w:rsidRDefault="00300873" w:rsidP="00A85504">
      <w:pPr>
        <w:rPr>
          <w:rFonts w:cs="Arial"/>
          <w:b/>
          <w:color w:val="FFFFFF"/>
        </w:rPr>
      </w:pPr>
      <w:r>
        <w:rPr>
          <w:rFonts w:cs="Arial"/>
          <w:b/>
          <w:noProof/>
          <w:color w:val="FFFFFF"/>
        </w:rPr>
        <w:drawing>
          <wp:anchor distT="0" distB="0" distL="114300" distR="114300" simplePos="0" relativeHeight="251659264" behindDoc="0" locked="1" layoutInCell="1" allowOverlap="1" wp14:anchorId="2D46C3CC" wp14:editId="755DE22A">
            <wp:simplePos x="0" y="0"/>
            <wp:positionH relativeFrom="margin">
              <wp:posOffset>4927600</wp:posOffset>
            </wp:positionH>
            <wp:positionV relativeFrom="margin">
              <wp:posOffset>0</wp:posOffset>
            </wp:positionV>
            <wp:extent cx="1440180" cy="475615"/>
            <wp:effectExtent l="0" t="0" r="0" b="0"/>
            <wp:wrapSquare wrapText="bothSides"/>
            <wp:docPr id="2" name="Picture 2" descr="NCC6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C6_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pic:spPr>
                </pic:pic>
              </a:graphicData>
            </a:graphic>
            <wp14:sizeRelH relativeFrom="page">
              <wp14:pctWidth>0</wp14:pctWidth>
            </wp14:sizeRelH>
            <wp14:sizeRelV relativeFrom="page">
              <wp14:pctHeight>0</wp14:pctHeight>
            </wp14:sizeRelV>
          </wp:anchor>
        </w:drawing>
      </w:r>
    </w:p>
    <w:tbl>
      <w:tblPr>
        <w:tblW w:w="10149"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2270"/>
        <w:gridCol w:w="5614"/>
        <w:gridCol w:w="453"/>
        <w:gridCol w:w="453"/>
        <w:gridCol w:w="453"/>
        <w:gridCol w:w="453"/>
        <w:gridCol w:w="453"/>
      </w:tblGrid>
      <w:tr w:rsidR="00A85504" w:rsidRPr="001221F3" w14:paraId="33038487" w14:textId="77777777" w:rsidTr="00C96ED0">
        <w:trPr>
          <w:trHeight w:val="20"/>
        </w:trPr>
        <w:tc>
          <w:tcPr>
            <w:tcW w:w="10149" w:type="dxa"/>
            <w:gridSpan w:val="7"/>
            <w:tcBorders>
              <w:top w:val="nil"/>
              <w:left w:val="nil"/>
              <w:bottom w:val="nil"/>
              <w:right w:val="nil"/>
            </w:tcBorders>
            <w:tcMar>
              <w:top w:w="57" w:type="dxa"/>
              <w:left w:w="0" w:type="dxa"/>
              <w:bottom w:w="57" w:type="dxa"/>
            </w:tcMar>
          </w:tcPr>
          <w:p w14:paraId="0A878CC2" w14:textId="77777777" w:rsidR="002C2FDE" w:rsidRPr="001221F3" w:rsidRDefault="002C2FDE" w:rsidP="001221F3">
            <w:pPr>
              <w:spacing w:line="320" w:lineRule="atLeast"/>
              <w:rPr>
                <w:rFonts w:cs="Arial"/>
                <w:b/>
              </w:rPr>
            </w:pPr>
            <w:r w:rsidRPr="001221F3">
              <w:rPr>
                <w:rFonts w:cs="Arial"/>
                <w:b/>
              </w:rPr>
              <w:t xml:space="preserve">Department: </w:t>
            </w:r>
            <w:r w:rsidR="00DA1F6C" w:rsidRPr="001221F3">
              <w:rPr>
                <w:rFonts w:cs="Arial"/>
                <w:b/>
              </w:rPr>
              <w:t>Schools</w:t>
            </w:r>
          </w:p>
          <w:p w14:paraId="0D2F9BBD" w14:textId="77777777" w:rsidR="00A85927" w:rsidRDefault="00A85927" w:rsidP="00A85927">
            <w:pPr>
              <w:spacing w:line="320" w:lineRule="atLeast"/>
              <w:rPr>
                <w:rFonts w:cs="Arial"/>
                <w:b/>
              </w:rPr>
            </w:pPr>
            <w:r>
              <w:rPr>
                <w:rFonts w:cs="Arial"/>
                <w:b/>
              </w:rPr>
              <w:t>Single Status Grade</w:t>
            </w:r>
            <w:r w:rsidRPr="001221F3">
              <w:rPr>
                <w:rFonts w:cs="Arial"/>
                <w:b/>
              </w:rPr>
              <w:t xml:space="preserve">: </w:t>
            </w:r>
            <w:r>
              <w:rPr>
                <w:rFonts w:cs="Arial"/>
                <w:b/>
              </w:rPr>
              <w:t>GLPC – D</w:t>
            </w:r>
          </w:p>
          <w:p w14:paraId="76764A0B" w14:textId="77777777" w:rsidR="00B457F9" w:rsidRPr="00A85927" w:rsidRDefault="00A85927" w:rsidP="001221F3">
            <w:pPr>
              <w:spacing w:line="320" w:lineRule="atLeast"/>
              <w:rPr>
                <w:rFonts w:cs="Arial"/>
                <w:b/>
              </w:rPr>
            </w:pPr>
            <w:r>
              <w:rPr>
                <w:rFonts w:cs="Arial"/>
                <w:b/>
              </w:rPr>
              <w:t>Job Evaluation ID: JE1000003359</w:t>
            </w:r>
          </w:p>
        </w:tc>
      </w:tr>
      <w:tr w:rsidR="00A85504" w:rsidRPr="001221F3" w14:paraId="00C09F05" w14:textId="77777777" w:rsidTr="00C96ED0">
        <w:tc>
          <w:tcPr>
            <w:tcW w:w="10149" w:type="dxa"/>
            <w:gridSpan w:val="7"/>
            <w:tcBorders>
              <w:top w:val="nil"/>
              <w:left w:val="nil"/>
              <w:bottom w:val="single" w:sz="4" w:space="0" w:color="auto"/>
              <w:right w:val="nil"/>
            </w:tcBorders>
            <w:tcMar>
              <w:top w:w="57" w:type="dxa"/>
              <w:bottom w:w="57" w:type="dxa"/>
            </w:tcMar>
          </w:tcPr>
          <w:p w14:paraId="290004B0" w14:textId="77777777" w:rsidR="00A85504" w:rsidRPr="001221F3" w:rsidRDefault="00A85504" w:rsidP="00A85504">
            <w:pPr>
              <w:rPr>
                <w:rFonts w:cs="Arial"/>
                <w:b/>
                <w:sz w:val="12"/>
                <w:szCs w:val="12"/>
              </w:rPr>
            </w:pPr>
          </w:p>
        </w:tc>
      </w:tr>
      <w:tr w:rsidR="00A85504" w:rsidRPr="001221F3" w14:paraId="534730D4" w14:textId="77777777" w:rsidTr="00C96ED0">
        <w:tc>
          <w:tcPr>
            <w:tcW w:w="2270" w:type="dxa"/>
            <w:vMerge w:val="restart"/>
            <w:shd w:val="clear" w:color="auto" w:fill="808080"/>
            <w:tcMar>
              <w:bottom w:w="57" w:type="dxa"/>
            </w:tcMar>
          </w:tcPr>
          <w:p w14:paraId="78A13670" w14:textId="77777777" w:rsidR="00A85504" w:rsidRPr="001221F3" w:rsidRDefault="00A85504" w:rsidP="00A85504">
            <w:pPr>
              <w:rPr>
                <w:rFonts w:cs="Arial"/>
                <w:b/>
                <w:color w:val="FFFFFF"/>
              </w:rPr>
            </w:pPr>
            <w:r w:rsidRPr="001221F3">
              <w:rPr>
                <w:rFonts w:cs="Arial"/>
                <w:b/>
                <w:color w:val="FFFFFF"/>
              </w:rPr>
              <w:t xml:space="preserve">Areas of </w:t>
            </w:r>
          </w:p>
          <w:p w14:paraId="5BB26CA9" w14:textId="77777777" w:rsidR="00A85504" w:rsidRPr="001221F3" w:rsidRDefault="00A85504" w:rsidP="00A85504">
            <w:pPr>
              <w:rPr>
                <w:rFonts w:cs="Arial"/>
                <w:b/>
                <w:color w:val="FFFFFF"/>
              </w:rPr>
            </w:pPr>
            <w:r w:rsidRPr="001221F3">
              <w:rPr>
                <w:rFonts w:cs="Arial"/>
                <w:b/>
                <w:color w:val="FFFFFF"/>
              </w:rPr>
              <w:t>responsibility</w:t>
            </w:r>
          </w:p>
        </w:tc>
        <w:tc>
          <w:tcPr>
            <w:tcW w:w="5614" w:type="dxa"/>
            <w:vMerge w:val="restart"/>
            <w:shd w:val="clear" w:color="auto" w:fill="808080"/>
            <w:tcMar>
              <w:top w:w="57" w:type="dxa"/>
              <w:bottom w:w="57" w:type="dxa"/>
            </w:tcMar>
          </w:tcPr>
          <w:p w14:paraId="66FF6C14" w14:textId="77777777" w:rsidR="00A85504" w:rsidRPr="001221F3" w:rsidRDefault="006A726F" w:rsidP="001221F3">
            <w:pPr>
              <w:jc w:val="center"/>
              <w:rPr>
                <w:b/>
                <w:color w:val="FFFFFF"/>
              </w:rPr>
            </w:pPr>
            <w:r w:rsidRPr="001221F3">
              <w:rPr>
                <w:rFonts w:cs="Arial"/>
                <w:b/>
                <w:color w:val="FFFFFF"/>
              </w:rPr>
              <w:t>Requirements</w:t>
            </w:r>
          </w:p>
        </w:tc>
        <w:tc>
          <w:tcPr>
            <w:tcW w:w="2265" w:type="dxa"/>
            <w:gridSpan w:val="5"/>
            <w:tcBorders>
              <w:bottom w:val="single" w:sz="4" w:space="0" w:color="auto"/>
            </w:tcBorders>
            <w:shd w:val="clear" w:color="auto" w:fill="808080"/>
            <w:tcMar>
              <w:bottom w:w="57" w:type="dxa"/>
            </w:tcMar>
          </w:tcPr>
          <w:p w14:paraId="6FE22F8D" w14:textId="77777777" w:rsidR="00A85504" w:rsidRPr="001221F3" w:rsidRDefault="00A85504" w:rsidP="00A85504">
            <w:pPr>
              <w:rPr>
                <w:rFonts w:cs="Arial"/>
                <w:b/>
                <w:color w:val="FFFFFF"/>
              </w:rPr>
            </w:pPr>
            <w:r w:rsidRPr="001221F3">
              <w:rPr>
                <w:rFonts w:cs="Arial"/>
                <w:b/>
                <w:color w:val="FFFFFF"/>
              </w:rPr>
              <w:t>Measurement</w:t>
            </w:r>
          </w:p>
        </w:tc>
      </w:tr>
      <w:tr w:rsidR="00A85504" w:rsidRPr="001221F3" w14:paraId="1964D17E" w14:textId="77777777" w:rsidTr="00C96ED0">
        <w:tc>
          <w:tcPr>
            <w:tcW w:w="2270" w:type="dxa"/>
            <w:vMerge/>
            <w:shd w:val="clear" w:color="auto" w:fill="000000"/>
            <w:tcMar>
              <w:top w:w="57" w:type="dxa"/>
              <w:bottom w:w="57" w:type="dxa"/>
            </w:tcMar>
          </w:tcPr>
          <w:p w14:paraId="6D29118D" w14:textId="77777777" w:rsidR="00A85504" w:rsidRPr="001221F3" w:rsidRDefault="00A85504" w:rsidP="00A85504">
            <w:pPr>
              <w:rPr>
                <w:rFonts w:cs="Arial"/>
              </w:rPr>
            </w:pPr>
          </w:p>
        </w:tc>
        <w:tc>
          <w:tcPr>
            <w:tcW w:w="5614" w:type="dxa"/>
            <w:vMerge/>
            <w:shd w:val="clear" w:color="auto" w:fill="000000"/>
            <w:tcMar>
              <w:top w:w="57" w:type="dxa"/>
              <w:bottom w:w="57" w:type="dxa"/>
            </w:tcMar>
          </w:tcPr>
          <w:p w14:paraId="5B933493" w14:textId="77777777" w:rsidR="00A85504" w:rsidRPr="001221F3" w:rsidRDefault="00A85504" w:rsidP="00A85504">
            <w:pPr>
              <w:rPr>
                <w:rFonts w:cs="Arial"/>
              </w:rPr>
            </w:pPr>
          </w:p>
        </w:tc>
        <w:tc>
          <w:tcPr>
            <w:tcW w:w="453" w:type="dxa"/>
            <w:shd w:val="clear" w:color="auto" w:fill="E6E6E6"/>
            <w:tcMar>
              <w:top w:w="57" w:type="dxa"/>
              <w:bottom w:w="57" w:type="dxa"/>
            </w:tcMar>
            <w:vAlign w:val="center"/>
          </w:tcPr>
          <w:p w14:paraId="3954CA0A" w14:textId="77777777" w:rsidR="00A85504" w:rsidRPr="001221F3" w:rsidRDefault="00A85504" w:rsidP="001221F3">
            <w:pPr>
              <w:jc w:val="center"/>
              <w:rPr>
                <w:rFonts w:cs="Arial"/>
                <w:b/>
              </w:rPr>
            </w:pPr>
            <w:r w:rsidRPr="001221F3">
              <w:rPr>
                <w:rFonts w:cs="Arial"/>
                <w:b/>
              </w:rPr>
              <w:t>P</w:t>
            </w:r>
          </w:p>
        </w:tc>
        <w:tc>
          <w:tcPr>
            <w:tcW w:w="453" w:type="dxa"/>
            <w:shd w:val="clear" w:color="auto" w:fill="E6E6E6"/>
            <w:tcMar>
              <w:top w:w="57" w:type="dxa"/>
              <w:bottom w:w="57" w:type="dxa"/>
            </w:tcMar>
            <w:vAlign w:val="center"/>
          </w:tcPr>
          <w:p w14:paraId="04D7A4EC" w14:textId="77777777" w:rsidR="00A85504" w:rsidRPr="001221F3" w:rsidRDefault="00A85504" w:rsidP="001221F3">
            <w:pPr>
              <w:jc w:val="center"/>
              <w:rPr>
                <w:rFonts w:cs="Arial"/>
                <w:b/>
              </w:rPr>
            </w:pPr>
            <w:r w:rsidRPr="001221F3">
              <w:rPr>
                <w:rFonts w:cs="Arial"/>
                <w:b/>
              </w:rPr>
              <w:t>A</w:t>
            </w:r>
          </w:p>
        </w:tc>
        <w:tc>
          <w:tcPr>
            <w:tcW w:w="453" w:type="dxa"/>
            <w:shd w:val="clear" w:color="auto" w:fill="E6E6E6"/>
            <w:tcMar>
              <w:top w:w="57" w:type="dxa"/>
              <w:bottom w:w="57" w:type="dxa"/>
            </w:tcMar>
            <w:vAlign w:val="center"/>
          </w:tcPr>
          <w:p w14:paraId="5FDEA98E" w14:textId="77777777" w:rsidR="00A85504" w:rsidRPr="001221F3" w:rsidRDefault="00A85504" w:rsidP="001221F3">
            <w:pPr>
              <w:jc w:val="center"/>
              <w:rPr>
                <w:rFonts w:cs="Arial"/>
                <w:b/>
              </w:rPr>
            </w:pPr>
            <w:r w:rsidRPr="001221F3">
              <w:rPr>
                <w:rFonts w:cs="Arial"/>
                <w:b/>
              </w:rPr>
              <w:t>T</w:t>
            </w:r>
          </w:p>
        </w:tc>
        <w:tc>
          <w:tcPr>
            <w:tcW w:w="453" w:type="dxa"/>
            <w:shd w:val="clear" w:color="auto" w:fill="E6E6E6"/>
            <w:tcMar>
              <w:top w:w="57" w:type="dxa"/>
              <w:bottom w:w="57" w:type="dxa"/>
            </w:tcMar>
            <w:vAlign w:val="center"/>
          </w:tcPr>
          <w:p w14:paraId="7C1B92C9" w14:textId="77777777" w:rsidR="00A85504" w:rsidRPr="001221F3" w:rsidRDefault="00A85504" w:rsidP="001221F3">
            <w:pPr>
              <w:jc w:val="center"/>
              <w:rPr>
                <w:rFonts w:cs="Arial"/>
                <w:b/>
              </w:rPr>
            </w:pPr>
            <w:r w:rsidRPr="001221F3">
              <w:rPr>
                <w:rFonts w:cs="Arial"/>
                <w:b/>
              </w:rPr>
              <w:t>I</w:t>
            </w:r>
          </w:p>
        </w:tc>
        <w:tc>
          <w:tcPr>
            <w:tcW w:w="453" w:type="dxa"/>
            <w:shd w:val="clear" w:color="auto" w:fill="E6E6E6"/>
            <w:tcMar>
              <w:top w:w="57" w:type="dxa"/>
              <w:bottom w:w="57" w:type="dxa"/>
            </w:tcMar>
            <w:vAlign w:val="center"/>
          </w:tcPr>
          <w:p w14:paraId="48DB1FEE" w14:textId="77777777" w:rsidR="00A85504" w:rsidRPr="001221F3" w:rsidRDefault="00A85504" w:rsidP="001221F3">
            <w:pPr>
              <w:jc w:val="center"/>
              <w:rPr>
                <w:rFonts w:cs="Arial"/>
                <w:b/>
              </w:rPr>
            </w:pPr>
            <w:r w:rsidRPr="001221F3">
              <w:rPr>
                <w:rFonts w:cs="Arial"/>
                <w:b/>
              </w:rPr>
              <w:t>D</w:t>
            </w:r>
          </w:p>
        </w:tc>
      </w:tr>
      <w:tr w:rsidR="00A85504" w:rsidRPr="001221F3" w14:paraId="7CB4285A" w14:textId="77777777" w:rsidTr="00DA1F6C">
        <w:trPr>
          <w:trHeight w:val="337"/>
        </w:trPr>
        <w:tc>
          <w:tcPr>
            <w:tcW w:w="2270" w:type="dxa"/>
            <w:tcMar>
              <w:top w:w="57" w:type="dxa"/>
              <w:bottom w:w="57" w:type="dxa"/>
            </w:tcMar>
          </w:tcPr>
          <w:p w14:paraId="4BC5950E" w14:textId="77777777" w:rsidR="00A85504" w:rsidRPr="001221F3" w:rsidRDefault="00A85504" w:rsidP="001221F3">
            <w:pPr>
              <w:jc w:val="center"/>
              <w:rPr>
                <w:rFonts w:cs="Arial"/>
                <w:b/>
              </w:rPr>
            </w:pPr>
          </w:p>
        </w:tc>
        <w:tc>
          <w:tcPr>
            <w:tcW w:w="5614" w:type="dxa"/>
            <w:tcMar>
              <w:top w:w="57" w:type="dxa"/>
              <w:bottom w:w="57" w:type="dxa"/>
            </w:tcMar>
          </w:tcPr>
          <w:p w14:paraId="75F42275" w14:textId="77777777" w:rsidR="00A85504" w:rsidRDefault="00A85504" w:rsidP="00A85504"/>
        </w:tc>
        <w:tc>
          <w:tcPr>
            <w:tcW w:w="453" w:type="dxa"/>
            <w:shd w:val="clear" w:color="auto" w:fill="E6E6E6"/>
            <w:tcMar>
              <w:top w:w="57" w:type="dxa"/>
              <w:bottom w:w="57" w:type="dxa"/>
            </w:tcMar>
          </w:tcPr>
          <w:p w14:paraId="31DAE3AE" w14:textId="77777777" w:rsidR="00A85504" w:rsidRPr="001221F3" w:rsidRDefault="00A85504" w:rsidP="001221F3">
            <w:pPr>
              <w:tabs>
                <w:tab w:val="left" w:pos="1440"/>
                <w:tab w:val="left" w:pos="6480"/>
              </w:tabs>
              <w:ind w:left="1440" w:hanging="1440"/>
              <w:jc w:val="center"/>
              <w:rPr>
                <w:b/>
                <w:sz w:val="28"/>
              </w:rPr>
            </w:pPr>
            <w:r w:rsidRPr="001221F3">
              <w:rPr>
                <w:b/>
                <w:sz w:val="28"/>
              </w:rPr>
              <w:sym w:font="Marlett" w:char="F061"/>
            </w:r>
          </w:p>
        </w:tc>
        <w:tc>
          <w:tcPr>
            <w:tcW w:w="453" w:type="dxa"/>
            <w:shd w:val="clear" w:color="auto" w:fill="E6E6E6"/>
            <w:tcMar>
              <w:top w:w="57" w:type="dxa"/>
              <w:bottom w:w="57" w:type="dxa"/>
            </w:tcMar>
          </w:tcPr>
          <w:p w14:paraId="355D69BF" w14:textId="77777777" w:rsidR="00A85504" w:rsidRPr="00DA1F6C" w:rsidRDefault="00A85504" w:rsidP="00DA1F6C">
            <w:pPr>
              <w:jc w:val="center"/>
              <w:rPr>
                <w:b/>
                <w:sz w:val="28"/>
              </w:rPr>
            </w:pPr>
            <w:r w:rsidRPr="001221F3">
              <w:rPr>
                <w:b/>
                <w:sz w:val="28"/>
              </w:rPr>
              <w:sym w:font="Marlett" w:char="F061"/>
            </w:r>
          </w:p>
        </w:tc>
        <w:tc>
          <w:tcPr>
            <w:tcW w:w="453" w:type="dxa"/>
            <w:shd w:val="clear" w:color="auto" w:fill="E6E6E6"/>
            <w:tcMar>
              <w:top w:w="57" w:type="dxa"/>
              <w:bottom w:w="57" w:type="dxa"/>
            </w:tcMar>
          </w:tcPr>
          <w:p w14:paraId="5BAE8E90" w14:textId="77777777" w:rsidR="00A85504" w:rsidRPr="001221F3" w:rsidRDefault="00A85504" w:rsidP="00DA1F6C">
            <w:pPr>
              <w:rPr>
                <w:rFonts w:cs="Arial"/>
              </w:rPr>
            </w:pPr>
            <w:r w:rsidRPr="001221F3">
              <w:rPr>
                <w:b/>
                <w:sz w:val="28"/>
              </w:rPr>
              <w:sym w:font="Marlett" w:char="F061"/>
            </w:r>
          </w:p>
        </w:tc>
        <w:tc>
          <w:tcPr>
            <w:tcW w:w="453" w:type="dxa"/>
            <w:shd w:val="clear" w:color="auto" w:fill="E6E6E6"/>
            <w:tcMar>
              <w:top w:w="57" w:type="dxa"/>
              <w:bottom w:w="57" w:type="dxa"/>
            </w:tcMar>
          </w:tcPr>
          <w:p w14:paraId="52A023C5" w14:textId="77777777" w:rsidR="00A85504" w:rsidRPr="00DA1F6C" w:rsidRDefault="00A85504" w:rsidP="00DA1F6C">
            <w:pPr>
              <w:jc w:val="center"/>
              <w:rPr>
                <w:b/>
                <w:sz w:val="28"/>
              </w:rPr>
            </w:pPr>
            <w:r w:rsidRPr="001221F3">
              <w:rPr>
                <w:b/>
                <w:sz w:val="28"/>
              </w:rPr>
              <w:sym w:font="Marlett" w:char="F061"/>
            </w:r>
          </w:p>
        </w:tc>
        <w:tc>
          <w:tcPr>
            <w:tcW w:w="453" w:type="dxa"/>
            <w:shd w:val="clear" w:color="auto" w:fill="E6E6E6"/>
            <w:tcMar>
              <w:top w:w="57" w:type="dxa"/>
              <w:bottom w:w="57" w:type="dxa"/>
            </w:tcMar>
          </w:tcPr>
          <w:p w14:paraId="64892743" w14:textId="77777777" w:rsidR="00A85504" w:rsidRPr="001221F3" w:rsidRDefault="00A85504" w:rsidP="001221F3">
            <w:pPr>
              <w:jc w:val="center"/>
              <w:rPr>
                <w:rFonts w:cs="Arial"/>
              </w:rPr>
            </w:pPr>
            <w:r w:rsidRPr="001221F3">
              <w:rPr>
                <w:b/>
                <w:sz w:val="28"/>
              </w:rPr>
              <w:sym w:font="Marlett" w:char="F061"/>
            </w:r>
          </w:p>
        </w:tc>
      </w:tr>
      <w:tr w:rsidR="004B67ED" w:rsidRPr="001221F3" w14:paraId="3EBB0F45" w14:textId="77777777" w:rsidTr="00C96ED0">
        <w:tc>
          <w:tcPr>
            <w:tcW w:w="2270" w:type="dxa"/>
            <w:tcMar>
              <w:top w:w="57" w:type="dxa"/>
              <w:bottom w:w="57" w:type="dxa"/>
            </w:tcMar>
          </w:tcPr>
          <w:p w14:paraId="440B3812" w14:textId="033A84A6" w:rsidR="003764BC" w:rsidRDefault="003764BC" w:rsidP="001221F3">
            <w:pPr>
              <w:jc w:val="center"/>
              <w:rPr>
                <w:rFonts w:cs="Arial"/>
                <w:b/>
              </w:rPr>
            </w:pPr>
            <w:r>
              <w:rPr>
                <w:rFonts w:cs="Arial"/>
                <w:b/>
              </w:rPr>
              <w:t>Knowledge /</w:t>
            </w:r>
          </w:p>
          <w:p w14:paraId="267CFDEE" w14:textId="77777777" w:rsidR="004B67ED" w:rsidRPr="001221F3" w:rsidRDefault="004B67ED" w:rsidP="001221F3">
            <w:pPr>
              <w:jc w:val="center"/>
              <w:rPr>
                <w:rFonts w:cs="Arial"/>
                <w:b/>
              </w:rPr>
            </w:pPr>
            <w:r>
              <w:rPr>
                <w:rFonts w:cs="Arial"/>
                <w:b/>
              </w:rPr>
              <w:t>Experience</w:t>
            </w:r>
          </w:p>
        </w:tc>
        <w:tc>
          <w:tcPr>
            <w:tcW w:w="5614" w:type="dxa"/>
            <w:tcMar>
              <w:top w:w="57" w:type="dxa"/>
              <w:bottom w:w="57" w:type="dxa"/>
            </w:tcMar>
          </w:tcPr>
          <w:p w14:paraId="5232CAC6" w14:textId="35254007" w:rsidR="006745EA" w:rsidRDefault="006745EA" w:rsidP="00A85504">
            <w:r>
              <w:t>IOSH trained and accredited</w:t>
            </w:r>
            <w:r w:rsidR="00087BD4">
              <w:t>.</w:t>
            </w:r>
          </w:p>
          <w:p w14:paraId="0796EB2A" w14:textId="77777777" w:rsidR="006745EA" w:rsidRDefault="006745EA" w:rsidP="00A85504"/>
          <w:p w14:paraId="192D8DF0" w14:textId="79E9175C" w:rsidR="00A73E95" w:rsidRDefault="00BE1A68" w:rsidP="00A85504">
            <w:r>
              <w:t xml:space="preserve">Experience of working in a </w:t>
            </w:r>
            <w:r w:rsidR="006745EA">
              <w:t>Moving and Handling trainer role</w:t>
            </w:r>
            <w:r w:rsidR="00D336F3">
              <w:t xml:space="preserve"> (designing, delivering and evaluating training packages)</w:t>
            </w:r>
            <w:r w:rsidR="006745EA">
              <w:t xml:space="preserve"> </w:t>
            </w:r>
            <w:r w:rsidR="003F0B21">
              <w:t>and</w:t>
            </w:r>
            <w:r w:rsidR="00A73E95">
              <w:t>/or of providing professional advice and guidance on Moving and Handling, including risk asse</w:t>
            </w:r>
            <w:r w:rsidR="00475520">
              <w:t xml:space="preserve">ssment and safe systems of work, and MDT </w:t>
            </w:r>
            <w:r w:rsidR="00E971BE">
              <w:t>collaboration</w:t>
            </w:r>
            <w:r w:rsidR="00475520">
              <w:t xml:space="preserve">. </w:t>
            </w:r>
          </w:p>
          <w:p w14:paraId="23AFA469" w14:textId="77777777" w:rsidR="00FF3878" w:rsidRDefault="00FF3878" w:rsidP="00A85504"/>
          <w:p w14:paraId="244310A9" w14:textId="7F192D7E" w:rsidR="00FF3878" w:rsidRDefault="00FF3878" w:rsidP="00A85504">
            <w:r>
              <w:t>Experience of assessing others’ perfo</w:t>
            </w:r>
            <w:r w:rsidR="00764CDD">
              <w:t>r</w:t>
            </w:r>
            <w:r>
              <w:t>mance</w:t>
            </w:r>
            <w:r w:rsidR="00907DEF">
              <w:t xml:space="preserve">, including identifying unsafe Moving and Handling practice, and recommending remedial action. </w:t>
            </w:r>
          </w:p>
          <w:p w14:paraId="3C3436B4" w14:textId="77777777" w:rsidR="00764CDD" w:rsidRDefault="00764CDD" w:rsidP="00A85504"/>
          <w:p w14:paraId="3A237D85" w14:textId="3F419B48" w:rsidR="00764CDD" w:rsidRDefault="00764CDD" w:rsidP="00A85504">
            <w:r>
              <w:t xml:space="preserve">Experience of writing Moving and Handling Plans. </w:t>
            </w:r>
          </w:p>
          <w:p w14:paraId="526A8EB3" w14:textId="77777777" w:rsidR="00A73E95" w:rsidRDefault="00A73E95" w:rsidP="00A85504"/>
          <w:p w14:paraId="633A7646" w14:textId="49161BF7" w:rsidR="00BE1A68" w:rsidRDefault="00A73E95" w:rsidP="00A85504">
            <w:r>
              <w:t>S</w:t>
            </w:r>
            <w:r w:rsidR="003F0B21">
              <w:t xml:space="preserve">ignificant </w:t>
            </w:r>
            <w:r w:rsidR="001A6096">
              <w:t>professional experience in</w:t>
            </w:r>
            <w:r w:rsidR="003F0B21">
              <w:t xml:space="preserve"> Moving and Handling a wide range of children and </w:t>
            </w:r>
            <w:r w:rsidR="00E162ED">
              <w:t>(</w:t>
            </w:r>
            <w:r w:rsidR="003F0B21">
              <w:t>young</w:t>
            </w:r>
            <w:r w:rsidR="00E162ED">
              <w:t>)</w:t>
            </w:r>
            <w:r w:rsidR="003F0B21">
              <w:t xml:space="preserve"> </w:t>
            </w:r>
            <w:r w:rsidR="00E162ED">
              <w:t>adults</w:t>
            </w:r>
            <w:r w:rsidR="003F0B21">
              <w:t xml:space="preserve"> with physical disabilities</w:t>
            </w:r>
            <w:r w:rsidR="00E162ED">
              <w:t>/SEND, especially in a school.</w:t>
            </w:r>
          </w:p>
          <w:p w14:paraId="07D36EF9" w14:textId="77777777" w:rsidR="00BE1A68" w:rsidRDefault="00BE1A68" w:rsidP="00A85504"/>
          <w:p w14:paraId="452DF9E5" w14:textId="4A9E3214" w:rsidR="00E162ED" w:rsidRDefault="00E162ED" w:rsidP="00A85504">
            <w:r>
              <w:t xml:space="preserve">Detailed knowledge and understanding of </w:t>
            </w:r>
            <w:r w:rsidR="00D336F3">
              <w:t xml:space="preserve">current </w:t>
            </w:r>
            <w:r>
              <w:t xml:space="preserve">Moving and Handling and H+S legislation and its application </w:t>
            </w:r>
            <w:r w:rsidR="005B6209">
              <w:t xml:space="preserve">to safe working practices </w:t>
            </w:r>
            <w:r>
              <w:t xml:space="preserve">as it relates to schools. </w:t>
            </w:r>
            <w:r w:rsidR="00B40956">
              <w:t xml:space="preserve">This to include an understanding of issues specific to </w:t>
            </w:r>
            <w:r w:rsidR="00173B80">
              <w:t>Oak Field School</w:t>
            </w:r>
            <w:r w:rsidR="00B40956">
              <w:t xml:space="preserve">. </w:t>
            </w:r>
          </w:p>
          <w:p w14:paraId="019D65D2" w14:textId="77777777" w:rsidR="00E162ED" w:rsidRDefault="00E162ED" w:rsidP="00A85504"/>
          <w:p w14:paraId="24266968" w14:textId="39B0A914" w:rsidR="004B67ED" w:rsidRDefault="00E162ED" w:rsidP="00A85504">
            <w:r>
              <w:t>Detailed knowledge of a wide range of specialist Moving and Handling equipment</w:t>
            </w:r>
            <w:r w:rsidR="005B6880">
              <w:t xml:space="preserve">, and experience of </w:t>
            </w:r>
            <w:r w:rsidR="009B6176">
              <w:t xml:space="preserve">auditing and </w:t>
            </w:r>
            <w:r w:rsidR="005B6880">
              <w:t>ensuring its maintenance/service history</w:t>
            </w:r>
            <w:r w:rsidR="00FA73F5">
              <w:t>.</w:t>
            </w:r>
            <w:r>
              <w:t xml:space="preserve"> </w:t>
            </w:r>
          </w:p>
          <w:p w14:paraId="3DD7B504" w14:textId="189C6911" w:rsidR="00E0313B" w:rsidRDefault="00E0313B" w:rsidP="00D55C8C"/>
        </w:tc>
        <w:tc>
          <w:tcPr>
            <w:tcW w:w="453" w:type="dxa"/>
            <w:shd w:val="clear" w:color="auto" w:fill="E6E6E6"/>
            <w:tcMar>
              <w:top w:w="57" w:type="dxa"/>
              <w:bottom w:w="57" w:type="dxa"/>
            </w:tcMar>
          </w:tcPr>
          <w:p w14:paraId="17483BA3" w14:textId="77777777" w:rsidR="004B67ED" w:rsidRPr="001221F3" w:rsidRDefault="004B67ED" w:rsidP="001221F3">
            <w:pPr>
              <w:tabs>
                <w:tab w:val="left" w:pos="1440"/>
                <w:tab w:val="left" w:pos="6480"/>
              </w:tabs>
              <w:ind w:left="1440" w:hanging="1440"/>
              <w:jc w:val="center"/>
              <w:rPr>
                <w:b/>
                <w:sz w:val="28"/>
              </w:rPr>
            </w:pPr>
          </w:p>
        </w:tc>
        <w:tc>
          <w:tcPr>
            <w:tcW w:w="453" w:type="dxa"/>
            <w:shd w:val="clear" w:color="auto" w:fill="E6E6E6"/>
            <w:tcMar>
              <w:top w:w="57" w:type="dxa"/>
              <w:bottom w:w="57" w:type="dxa"/>
            </w:tcMar>
          </w:tcPr>
          <w:p w14:paraId="4924A63E" w14:textId="77777777" w:rsidR="004B67ED" w:rsidRPr="001221F3" w:rsidRDefault="004B67ED" w:rsidP="001221F3">
            <w:pPr>
              <w:jc w:val="center"/>
              <w:rPr>
                <w:b/>
                <w:sz w:val="28"/>
              </w:rPr>
            </w:pPr>
          </w:p>
        </w:tc>
        <w:tc>
          <w:tcPr>
            <w:tcW w:w="453" w:type="dxa"/>
            <w:shd w:val="clear" w:color="auto" w:fill="E6E6E6"/>
            <w:tcMar>
              <w:top w:w="57" w:type="dxa"/>
              <w:bottom w:w="57" w:type="dxa"/>
            </w:tcMar>
          </w:tcPr>
          <w:p w14:paraId="1E0A840C" w14:textId="77777777" w:rsidR="004B67ED" w:rsidRPr="001221F3" w:rsidRDefault="004B67ED" w:rsidP="001221F3">
            <w:pPr>
              <w:jc w:val="center"/>
              <w:rPr>
                <w:b/>
                <w:sz w:val="28"/>
              </w:rPr>
            </w:pPr>
          </w:p>
        </w:tc>
        <w:tc>
          <w:tcPr>
            <w:tcW w:w="453" w:type="dxa"/>
            <w:shd w:val="clear" w:color="auto" w:fill="E6E6E6"/>
            <w:tcMar>
              <w:top w:w="57" w:type="dxa"/>
              <w:bottom w:w="57" w:type="dxa"/>
            </w:tcMar>
          </w:tcPr>
          <w:p w14:paraId="14788CF0" w14:textId="77777777" w:rsidR="004B67ED" w:rsidRPr="001221F3" w:rsidRDefault="004B67ED" w:rsidP="001221F3">
            <w:pPr>
              <w:jc w:val="center"/>
              <w:rPr>
                <w:b/>
                <w:sz w:val="28"/>
              </w:rPr>
            </w:pPr>
          </w:p>
        </w:tc>
        <w:tc>
          <w:tcPr>
            <w:tcW w:w="453" w:type="dxa"/>
            <w:shd w:val="clear" w:color="auto" w:fill="E6E6E6"/>
            <w:tcMar>
              <w:top w:w="57" w:type="dxa"/>
              <w:bottom w:w="57" w:type="dxa"/>
            </w:tcMar>
          </w:tcPr>
          <w:p w14:paraId="6FC39F16" w14:textId="77777777" w:rsidR="004B67ED" w:rsidRPr="001221F3" w:rsidRDefault="004B67ED" w:rsidP="001221F3">
            <w:pPr>
              <w:jc w:val="center"/>
              <w:rPr>
                <w:b/>
                <w:sz w:val="28"/>
              </w:rPr>
            </w:pPr>
          </w:p>
        </w:tc>
      </w:tr>
      <w:tr w:rsidR="00A85504" w:rsidRPr="001221F3" w14:paraId="78B3DC23" w14:textId="77777777" w:rsidTr="00C96ED0">
        <w:tc>
          <w:tcPr>
            <w:tcW w:w="2270" w:type="dxa"/>
            <w:tcMar>
              <w:top w:w="57" w:type="dxa"/>
              <w:bottom w:w="57" w:type="dxa"/>
            </w:tcMar>
          </w:tcPr>
          <w:p w14:paraId="2945A2B5" w14:textId="03AB01A3" w:rsidR="00A85504" w:rsidRPr="001221F3" w:rsidRDefault="00ED09C4" w:rsidP="001221F3">
            <w:pPr>
              <w:jc w:val="center"/>
              <w:rPr>
                <w:rFonts w:cs="Arial"/>
                <w:b/>
              </w:rPr>
            </w:pPr>
            <w:r>
              <w:rPr>
                <w:rFonts w:cs="Arial"/>
                <w:b/>
              </w:rPr>
              <w:t>S</w:t>
            </w:r>
            <w:r w:rsidR="00072188" w:rsidRPr="001221F3">
              <w:rPr>
                <w:rFonts w:cs="Arial"/>
                <w:b/>
              </w:rPr>
              <w:t>kills</w:t>
            </w:r>
          </w:p>
        </w:tc>
        <w:tc>
          <w:tcPr>
            <w:tcW w:w="5614" w:type="dxa"/>
            <w:tcMar>
              <w:top w:w="57" w:type="dxa"/>
              <w:bottom w:w="57" w:type="dxa"/>
            </w:tcMar>
          </w:tcPr>
          <w:p w14:paraId="71162DDF" w14:textId="77777777" w:rsidR="00087BD4" w:rsidRPr="00695F97" w:rsidRDefault="00087BD4" w:rsidP="001221F3">
            <w:pPr>
              <w:ind w:right="26"/>
              <w:rPr>
                <w:rFonts w:cs="Arial"/>
                <w:b/>
              </w:rPr>
            </w:pPr>
            <w:r w:rsidRPr="00695F97">
              <w:rPr>
                <w:rFonts w:cs="Arial"/>
                <w:b/>
              </w:rPr>
              <w:t>Communication</w:t>
            </w:r>
          </w:p>
          <w:p w14:paraId="4B3ACDA9" w14:textId="44A2FF47" w:rsidR="00FA73F5" w:rsidRDefault="00087BD4" w:rsidP="001221F3">
            <w:pPr>
              <w:ind w:right="26"/>
              <w:rPr>
                <w:rFonts w:cs="Arial"/>
              </w:rPr>
            </w:pPr>
            <w:r>
              <w:rPr>
                <w:rFonts w:cs="Arial"/>
              </w:rPr>
              <w:t xml:space="preserve">Ability to communicate </w:t>
            </w:r>
            <w:r w:rsidR="0058676F">
              <w:rPr>
                <w:rFonts w:cs="Arial"/>
              </w:rPr>
              <w:t xml:space="preserve">confidently and </w:t>
            </w:r>
            <w:r w:rsidR="00695F97">
              <w:rPr>
                <w:rFonts w:cs="Arial"/>
              </w:rPr>
              <w:t>effectively</w:t>
            </w:r>
            <w:r w:rsidR="00B40956">
              <w:rPr>
                <w:rFonts w:cs="Arial"/>
              </w:rPr>
              <w:t>,</w:t>
            </w:r>
            <w:r w:rsidR="00695F97">
              <w:rPr>
                <w:rFonts w:cs="Arial"/>
              </w:rPr>
              <w:t xml:space="preserve"> both in a training capacity </w:t>
            </w:r>
            <w:r w:rsidR="00FA73F5">
              <w:rPr>
                <w:rFonts w:cs="Arial"/>
              </w:rPr>
              <w:t>(</w:t>
            </w:r>
            <w:proofErr w:type="spellStart"/>
            <w:r w:rsidR="00FA73F5">
              <w:rPr>
                <w:rFonts w:cs="Arial"/>
              </w:rPr>
              <w:t>inc</w:t>
            </w:r>
            <w:proofErr w:type="spellEnd"/>
            <w:r w:rsidR="00FA73F5">
              <w:rPr>
                <w:rFonts w:cs="Arial"/>
              </w:rPr>
              <w:t xml:space="preserve"> </w:t>
            </w:r>
            <w:r w:rsidR="00927EFA">
              <w:rPr>
                <w:rFonts w:cs="Arial"/>
              </w:rPr>
              <w:t xml:space="preserve">giving </w:t>
            </w:r>
            <w:r w:rsidR="00FA73F5">
              <w:rPr>
                <w:rFonts w:cs="Arial"/>
              </w:rPr>
              <w:t xml:space="preserve">key H+S related messages) </w:t>
            </w:r>
            <w:r w:rsidR="00695F97">
              <w:rPr>
                <w:rFonts w:cs="Arial"/>
              </w:rPr>
              <w:t>and when interacting with a wide range of professionals</w:t>
            </w:r>
            <w:r w:rsidR="00104BD7">
              <w:rPr>
                <w:rFonts w:cs="Arial"/>
              </w:rPr>
              <w:t xml:space="preserve">, </w:t>
            </w:r>
            <w:r w:rsidR="00383163">
              <w:rPr>
                <w:rFonts w:cs="Arial"/>
              </w:rPr>
              <w:t xml:space="preserve">individually and in groups, </w:t>
            </w:r>
            <w:r w:rsidR="00104BD7">
              <w:rPr>
                <w:rFonts w:cs="Arial"/>
              </w:rPr>
              <w:t xml:space="preserve">face-to-face, </w:t>
            </w:r>
            <w:r w:rsidR="00FA73F5">
              <w:rPr>
                <w:rFonts w:cs="Arial"/>
              </w:rPr>
              <w:t>verbally and in writing.</w:t>
            </w:r>
          </w:p>
          <w:p w14:paraId="775089B0" w14:textId="77777777" w:rsidR="00173B80" w:rsidRDefault="00173B80" w:rsidP="00EA1CE4">
            <w:pPr>
              <w:ind w:right="26"/>
              <w:rPr>
                <w:rFonts w:cs="Arial"/>
              </w:rPr>
            </w:pPr>
          </w:p>
          <w:p w14:paraId="77B35D7C" w14:textId="31F3F6D1" w:rsidR="00EA1CE4" w:rsidRDefault="00FA73F5" w:rsidP="00EA1CE4">
            <w:pPr>
              <w:ind w:right="26"/>
              <w:rPr>
                <w:rFonts w:cs="Arial"/>
              </w:rPr>
            </w:pPr>
            <w:r>
              <w:rPr>
                <w:rFonts w:cs="Arial"/>
              </w:rPr>
              <w:lastRenderedPageBreak/>
              <w:t xml:space="preserve">Ability to provide constructive feedback to colleagues with </w:t>
            </w:r>
            <w:r w:rsidR="00EA1CE4">
              <w:rPr>
                <w:rFonts w:cs="Arial"/>
              </w:rPr>
              <w:t xml:space="preserve">patience, sensitivity, </w:t>
            </w:r>
            <w:r>
              <w:rPr>
                <w:rFonts w:cs="Arial"/>
              </w:rPr>
              <w:t xml:space="preserve">tact and diplomacy, to improve performance. </w:t>
            </w:r>
          </w:p>
          <w:p w14:paraId="66AB7E2B" w14:textId="77777777" w:rsidR="00927EFA" w:rsidRDefault="00927EFA" w:rsidP="001221F3">
            <w:pPr>
              <w:ind w:right="26"/>
              <w:rPr>
                <w:rFonts w:cs="Arial"/>
                <w:b/>
              </w:rPr>
            </w:pPr>
          </w:p>
          <w:p w14:paraId="5B0535B2" w14:textId="77777777" w:rsidR="00104BD7" w:rsidRPr="00104BD7" w:rsidRDefault="00104BD7" w:rsidP="001221F3">
            <w:pPr>
              <w:ind w:right="26"/>
              <w:rPr>
                <w:rFonts w:cs="Arial"/>
                <w:b/>
              </w:rPr>
            </w:pPr>
            <w:r w:rsidRPr="00104BD7">
              <w:rPr>
                <w:rFonts w:cs="Arial"/>
                <w:b/>
              </w:rPr>
              <w:t>IT</w:t>
            </w:r>
          </w:p>
          <w:p w14:paraId="71E9C900" w14:textId="67052DA5" w:rsidR="00104BD7" w:rsidRDefault="00104BD7" w:rsidP="001221F3">
            <w:pPr>
              <w:ind w:right="26"/>
              <w:rPr>
                <w:rFonts w:cs="Arial"/>
              </w:rPr>
            </w:pPr>
            <w:r>
              <w:rPr>
                <w:rFonts w:cs="Arial"/>
              </w:rPr>
              <w:t xml:space="preserve">Ability to use </w:t>
            </w:r>
            <w:r w:rsidR="00FF3878">
              <w:rPr>
                <w:rFonts w:cs="Arial"/>
              </w:rPr>
              <w:t xml:space="preserve">IT effectively, especially </w:t>
            </w:r>
            <w:r>
              <w:rPr>
                <w:rFonts w:cs="Arial"/>
              </w:rPr>
              <w:t>Microsoft Word, Excel and PowerPoint</w:t>
            </w:r>
            <w:r w:rsidR="00FA73F5">
              <w:rPr>
                <w:rFonts w:cs="Arial"/>
              </w:rPr>
              <w:t>.</w:t>
            </w:r>
          </w:p>
          <w:p w14:paraId="46CDD3F4" w14:textId="77777777" w:rsidR="006275DA" w:rsidRDefault="006275DA" w:rsidP="001221F3">
            <w:pPr>
              <w:ind w:right="26"/>
              <w:rPr>
                <w:rFonts w:cs="Arial"/>
              </w:rPr>
            </w:pPr>
          </w:p>
          <w:p w14:paraId="493C43DC" w14:textId="5270538A" w:rsidR="006275DA" w:rsidRDefault="006275DA" w:rsidP="006275DA">
            <w:pPr>
              <w:ind w:right="26"/>
              <w:rPr>
                <w:rFonts w:cs="Arial"/>
              </w:rPr>
            </w:pPr>
            <w:r>
              <w:rPr>
                <w:rFonts w:cs="Arial"/>
              </w:rPr>
              <w:t>Ability to work accurately</w:t>
            </w:r>
            <w:r w:rsidR="00940436">
              <w:rPr>
                <w:rFonts w:cs="Arial"/>
              </w:rPr>
              <w:t xml:space="preserve">, especially in record-keeping activities. </w:t>
            </w:r>
            <w:r w:rsidR="00907DEF">
              <w:rPr>
                <w:rFonts w:cs="Arial"/>
              </w:rPr>
              <w:t xml:space="preserve"> </w:t>
            </w:r>
          </w:p>
          <w:p w14:paraId="540EA42B" w14:textId="77777777" w:rsidR="00FA73F5" w:rsidRDefault="00FA73F5" w:rsidP="001221F3">
            <w:pPr>
              <w:ind w:right="26"/>
              <w:rPr>
                <w:rFonts w:cs="Arial"/>
              </w:rPr>
            </w:pPr>
          </w:p>
          <w:p w14:paraId="50BCDF29" w14:textId="78CA040E" w:rsidR="00FA73F5" w:rsidRPr="00FA73F5" w:rsidRDefault="00FA73F5" w:rsidP="001221F3">
            <w:pPr>
              <w:ind w:right="26"/>
              <w:rPr>
                <w:rFonts w:cs="Arial"/>
                <w:b/>
              </w:rPr>
            </w:pPr>
            <w:r w:rsidRPr="00FA73F5">
              <w:rPr>
                <w:rFonts w:cs="Arial"/>
                <w:b/>
              </w:rPr>
              <w:t>Team Working</w:t>
            </w:r>
          </w:p>
          <w:p w14:paraId="772EDA7E" w14:textId="509A70B5" w:rsidR="00621DF8" w:rsidRDefault="00FA73F5" w:rsidP="001221F3">
            <w:pPr>
              <w:ind w:right="26"/>
              <w:rPr>
                <w:rFonts w:cs="Arial"/>
              </w:rPr>
            </w:pPr>
            <w:r>
              <w:rPr>
                <w:rFonts w:cs="Arial"/>
              </w:rPr>
              <w:t>Ability to sustain effective</w:t>
            </w:r>
            <w:r w:rsidR="008166C8">
              <w:rPr>
                <w:rFonts w:cs="Arial"/>
              </w:rPr>
              <w:t>, constructive</w:t>
            </w:r>
            <w:r>
              <w:rPr>
                <w:rFonts w:cs="Arial"/>
              </w:rPr>
              <w:t xml:space="preserve"> and supportive relationships with colleagues</w:t>
            </w:r>
            <w:r w:rsidR="000575F1">
              <w:rPr>
                <w:rFonts w:cs="Arial"/>
              </w:rPr>
              <w:t xml:space="preserve">, both within the immediate team and in </w:t>
            </w:r>
            <w:r w:rsidR="00F04688">
              <w:rPr>
                <w:rFonts w:cs="Arial"/>
              </w:rPr>
              <w:t>the wider school</w:t>
            </w:r>
            <w:r w:rsidR="008166C8">
              <w:rPr>
                <w:rFonts w:cs="Arial"/>
              </w:rPr>
              <w:t xml:space="preserve">. This includes </w:t>
            </w:r>
            <w:r w:rsidR="003252BF">
              <w:rPr>
                <w:rFonts w:cs="Arial"/>
              </w:rPr>
              <w:t>knowing when and how to call f</w:t>
            </w:r>
            <w:r w:rsidR="008166C8">
              <w:rPr>
                <w:rFonts w:cs="Arial"/>
              </w:rPr>
              <w:t xml:space="preserve">or additional support if needed, and </w:t>
            </w:r>
            <w:r w:rsidR="00383163">
              <w:rPr>
                <w:rFonts w:cs="Arial"/>
              </w:rPr>
              <w:t>a stro</w:t>
            </w:r>
            <w:r w:rsidR="000A6F47">
              <w:rPr>
                <w:rFonts w:cs="Arial"/>
              </w:rPr>
              <w:t xml:space="preserve">ng commitment to MDT working. </w:t>
            </w:r>
          </w:p>
          <w:p w14:paraId="59ED8BE3" w14:textId="77777777" w:rsidR="003252BF" w:rsidRDefault="003252BF" w:rsidP="001221F3">
            <w:pPr>
              <w:ind w:right="26"/>
              <w:rPr>
                <w:rFonts w:cs="Arial"/>
              </w:rPr>
            </w:pPr>
          </w:p>
          <w:p w14:paraId="5B810F1B" w14:textId="55833405" w:rsidR="00621DF8" w:rsidRDefault="00621DF8" w:rsidP="001221F3">
            <w:pPr>
              <w:ind w:right="26"/>
              <w:rPr>
                <w:rFonts w:cs="Arial"/>
              </w:rPr>
            </w:pPr>
            <w:r>
              <w:rPr>
                <w:rFonts w:cs="Arial"/>
              </w:rPr>
              <w:t xml:space="preserve">Ability to </w:t>
            </w:r>
            <w:r w:rsidR="003252BF">
              <w:rPr>
                <w:rFonts w:cs="Arial"/>
              </w:rPr>
              <w:t xml:space="preserve">work on own initiative, to </w:t>
            </w:r>
            <w:r>
              <w:rPr>
                <w:rFonts w:cs="Arial"/>
              </w:rPr>
              <w:t>contribute to a proactive team approach to problem-solving</w:t>
            </w:r>
            <w:r w:rsidR="00927EFA">
              <w:rPr>
                <w:rFonts w:cs="Arial"/>
              </w:rPr>
              <w:t xml:space="preserve">, and to work flexibly. </w:t>
            </w:r>
            <w:r w:rsidR="00A65C47">
              <w:rPr>
                <w:rFonts w:cs="Arial"/>
              </w:rPr>
              <w:t xml:space="preserve"> </w:t>
            </w:r>
          </w:p>
          <w:p w14:paraId="19004E3E" w14:textId="77777777" w:rsidR="005217BE" w:rsidRDefault="005217BE" w:rsidP="001221F3">
            <w:pPr>
              <w:ind w:right="26"/>
              <w:rPr>
                <w:rFonts w:cs="Arial"/>
              </w:rPr>
            </w:pPr>
          </w:p>
          <w:p w14:paraId="4382CACF" w14:textId="5C14192D" w:rsidR="005217BE" w:rsidRDefault="005217BE" w:rsidP="001221F3">
            <w:pPr>
              <w:ind w:right="26"/>
              <w:rPr>
                <w:rFonts w:cs="Arial"/>
              </w:rPr>
            </w:pPr>
            <w:r>
              <w:rPr>
                <w:rFonts w:cs="Arial"/>
              </w:rPr>
              <w:t>Ability to act on audit and evaluation activity to drive service improvements</w:t>
            </w:r>
            <w:r w:rsidR="00927EFA">
              <w:rPr>
                <w:rFonts w:cs="Arial"/>
              </w:rPr>
              <w:t>,</w:t>
            </w:r>
            <w:r>
              <w:rPr>
                <w:rFonts w:cs="Arial"/>
              </w:rPr>
              <w:t xml:space="preserve"> and to act positively in bringing forward ideas for change.</w:t>
            </w:r>
          </w:p>
          <w:p w14:paraId="21243F6E" w14:textId="77777777" w:rsidR="00EA3C0B" w:rsidRDefault="00EA3C0B" w:rsidP="001221F3">
            <w:pPr>
              <w:ind w:right="26"/>
              <w:rPr>
                <w:rFonts w:cs="Arial"/>
              </w:rPr>
            </w:pPr>
          </w:p>
          <w:p w14:paraId="06A22A58" w14:textId="163F1B1B" w:rsidR="00EA3C0B" w:rsidRPr="00EA3C0B" w:rsidRDefault="00EA3C0B" w:rsidP="001221F3">
            <w:pPr>
              <w:ind w:right="26"/>
              <w:rPr>
                <w:rFonts w:cs="Arial"/>
                <w:b/>
              </w:rPr>
            </w:pPr>
            <w:r w:rsidRPr="00EA3C0B">
              <w:rPr>
                <w:rFonts w:cs="Arial"/>
                <w:b/>
              </w:rPr>
              <w:t>Organisation/time management</w:t>
            </w:r>
          </w:p>
          <w:p w14:paraId="5E339F9B" w14:textId="702A6F32" w:rsidR="00087BD4" w:rsidRDefault="00EA3C0B" w:rsidP="001221F3">
            <w:pPr>
              <w:ind w:right="26"/>
              <w:rPr>
                <w:rFonts w:cs="Arial"/>
              </w:rPr>
            </w:pPr>
            <w:r>
              <w:rPr>
                <w:rFonts w:cs="Arial"/>
              </w:rPr>
              <w:t xml:space="preserve">Ability to </w:t>
            </w:r>
            <w:r w:rsidR="00A65C47">
              <w:rPr>
                <w:rFonts w:cs="Arial"/>
              </w:rPr>
              <w:t xml:space="preserve">plan, organise and </w:t>
            </w:r>
            <w:r>
              <w:rPr>
                <w:rFonts w:cs="Arial"/>
              </w:rPr>
              <w:t xml:space="preserve">prioritise </w:t>
            </w:r>
            <w:r w:rsidR="00A65C47">
              <w:rPr>
                <w:rFonts w:cs="Arial"/>
              </w:rPr>
              <w:t xml:space="preserve">own workload to meet </w:t>
            </w:r>
            <w:r w:rsidR="006275DA">
              <w:rPr>
                <w:rFonts w:cs="Arial"/>
              </w:rPr>
              <w:t xml:space="preserve">(tight) </w:t>
            </w:r>
            <w:r w:rsidR="00A65C47">
              <w:rPr>
                <w:rFonts w:cs="Arial"/>
              </w:rPr>
              <w:t>deadlines</w:t>
            </w:r>
            <w:r>
              <w:rPr>
                <w:rFonts w:cs="Arial"/>
              </w:rPr>
              <w:t xml:space="preserve">, and to respond effectively to changing priorities. </w:t>
            </w:r>
          </w:p>
          <w:p w14:paraId="37F3C40C" w14:textId="77777777" w:rsidR="003252BF" w:rsidRDefault="003252BF" w:rsidP="001221F3">
            <w:pPr>
              <w:ind w:right="26"/>
              <w:rPr>
                <w:rFonts w:cs="Arial"/>
              </w:rPr>
            </w:pPr>
          </w:p>
          <w:p w14:paraId="1DB4DA47" w14:textId="7482A6CC" w:rsidR="003252BF" w:rsidRPr="003252BF" w:rsidRDefault="003252BF" w:rsidP="001221F3">
            <w:pPr>
              <w:ind w:right="26"/>
              <w:rPr>
                <w:rFonts w:cs="Arial"/>
                <w:b/>
              </w:rPr>
            </w:pPr>
            <w:r w:rsidRPr="003252BF">
              <w:rPr>
                <w:rFonts w:cs="Arial"/>
                <w:b/>
              </w:rPr>
              <w:t xml:space="preserve">Equipment maintenance </w:t>
            </w:r>
          </w:p>
          <w:p w14:paraId="6C56B1BF" w14:textId="2BCF53CE" w:rsidR="00694799" w:rsidRPr="001221F3" w:rsidRDefault="003252BF" w:rsidP="003252BF">
            <w:pPr>
              <w:ind w:right="26"/>
              <w:rPr>
                <w:rFonts w:cs="Arial"/>
              </w:rPr>
            </w:pPr>
            <w:r>
              <w:rPr>
                <w:rFonts w:cs="Arial"/>
              </w:rPr>
              <w:t>Ability to carry out routine maintenance activities of Moving and Han</w:t>
            </w:r>
            <w:r w:rsidR="00383163">
              <w:rPr>
                <w:rFonts w:cs="Arial"/>
              </w:rPr>
              <w:t>dling equipment, and to assemble</w:t>
            </w:r>
            <w:r>
              <w:rPr>
                <w:rFonts w:cs="Arial"/>
              </w:rPr>
              <w:t xml:space="preserve">/dismantle it as appropriate. </w:t>
            </w:r>
          </w:p>
        </w:tc>
        <w:tc>
          <w:tcPr>
            <w:tcW w:w="453" w:type="dxa"/>
            <w:shd w:val="clear" w:color="auto" w:fill="E6E6E6"/>
            <w:tcMar>
              <w:top w:w="57" w:type="dxa"/>
              <w:bottom w:w="57" w:type="dxa"/>
            </w:tcMar>
          </w:tcPr>
          <w:p w14:paraId="54EDE23F" w14:textId="77777777" w:rsidR="00A85504" w:rsidRPr="001221F3" w:rsidRDefault="00A85504" w:rsidP="001221F3">
            <w:pPr>
              <w:jc w:val="center"/>
              <w:rPr>
                <w:rFonts w:cs="Arial"/>
              </w:rPr>
            </w:pPr>
          </w:p>
        </w:tc>
        <w:tc>
          <w:tcPr>
            <w:tcW w:w="453" w:type="dxa"/>
            <w:shd w:val="clear" w:color="auto" w:fill="E6E6E6"/>
            <w:tcMar>
              <w:top w:w="57" w:type="dxa"/>
              <w:bottom w:w="57" w:type="dxa"/>
            </w:tcMar>
          </w:tcPr>
          <w:p w14:paraId="450D8073" w14:textId="77777777" w:rsidR="00A85504" w:rsidRPr="001221F3" w:rsidRDefault="00A85504" w:rsidP="00A85504">
            <w:pPr>
              <w:rPr>
                <w:b/>
                <w:sz w:val="28"/>
              </w:rPr>
            </w:pPr>
          </w:p>
          <w:p w14:paraId="32059565" w14:textId="77777777" w:rsidR="00A85504" w:rsidRPr="001221F3" w:rsidRDefault="00A85504" w:rsidP="001221F3">
            <w:pPr>
              <w:jc w:val="center"/>
              <w:rPr>
                <w:b/>
                <w:sz w:val="28"/>
              </w:rPr>
            </w:pPr>
          </w:p>
          <w:p w14:paraId="1B410076" w14:textId="77777777" w:rsidR="00A85504" w:rsidRPr="001221F3" w:rsidRDefault="00A85504" w:rsidP="001221F3">
            <w:pPr>
              <w:jc w:val="center"/>
              <w:rPr>
                <w:b/>
                <w:sz w:val="28"/>
              </w:rPr>
            </w:pPr>
          </w:p>
          <w:p w14:paraId="27BB6E42" w14:textId="77777777" w:rsidR="00A85504" w:rsidRPr="001221F3" w:rsidRDefault="00A85504" w:rsidP="001221F3">
            <w:pPr>
              <w:jc w:val="center"/>
              <w:rPr>
                <w:b/>
                <w:sz w:val="28"/>
              </w:rPr>
            </w:pPr>
          </w:p>
          <w:p w14:paraId="5C81A714" w14:textId="77777777" w:rsidR="00A85504" w:rsidRPr="001221F3" w:rsidRDefault="00A85504" w:rsidP="001221F3">
            <w:pPr>
              <w:jc w:val="center"/>
              <w:rPr>
                <w:rFonts w:cs="Arial"/>
              </w:rPr>
            </w:pPr>
          </w:p>
        </w:tc>
        <w:tc>
          <w:tcPr>
            <w:tcW w:w="453" w:type="dxa"/>
            <w:shd w:val="clear" w:color="auto" w:fill="E6E6E6"/>
            <w:tcMar>
              <w:top w:w="57" w:type="dxa"/>
              <w:bottom w:w="57" w:type="dxa"/>
            </w:tcMar>
          </w:tcPr>
          <w:p w14:paraId="74F38095" w14:textId="77777777" w:rsidR="00A85504" w:rsidRPr="001221F3" w:rsidRDefault="00A85504" w:rsidP="001221F3">
            <w:pPr>
              <w:jc w:val="center"/>
              <w:rPr>
                <w:b/>
                <w:sz w:val="28"/>
              </w:rPr>
            </w:pPr>
          </w:p>
          <w:p w14:paraId="3C98B78F" w14:textId="77777777" w:rsidR="00A85504" w:rsidRPr="001221F3" w:rsidRDefault="00A85504" w:rsidP="001221F3">
            <w:pPr>
              <w:jc w:val="center"/>
              <w:rPr>
                <w:b/>
                <w:sz w:val="28"/>
              </w:rPr>
            </w:pPr>
          </w:p>
          <w:p w14:paraId="49C6C449" w14:textId="77777777" w:rsidR="00A85504" w:rsidRPr="001221F3" w:rsidRDefault="00A85504" w:rsidP="001221F3">
            <w:pPr>
              <w:jc w:val="center"/>
              <w:rPr>
                <w:b/>
                <w:sz w:val="28"/>
              </w:rPr>
            </w:pPr>
          </w:p>
          <w:p w14:paraId="69650E77" w14:textId="77777777" w:rsidR="00A85504" w:rsidRPr="001221F3" w:rsidRDefault="00A85504" w:rsidP="001221F3">
            <w:pPr>
              <w:jc w:val="center"/>
              <w:rPr>
                <w:b/>
                <w:sz w:val="28"/>
              </w:rPr>
            </w:pPr>
          </w:p>
          <w:p w14:paraId="64E8E549" w14:textId="77777777" w:rsidR="00A85504" w:rsidRPr="001221F3" w:rsidRDefault="00A85504" w:rsidP="001221F3">
            <w:pPr>
              <w:jc w:val="center"/>
              <w:rPr>
                <w:rFonts w:cs="Arial"/>
              </w:rPr>
            </w:pPr>
          </w:p>
        </w:tc>
        <w:tc>
          <w:tcPr>
            <w:tcW w:w="453" w:type="dxa"/>
            <w:shd w:val="clear" w:color="auto" w:fill="E6E6E6"/>
            <w:tcMar>
              <w:top w:w="57" w:type="dxa"/>
              <w:bottom w:w="57" w:type="dxa"/>
            </w:tcMar>
          </w:tcPr>
          <w:p w14:paraId="55B11D9A" w14:textId="77777777" w:rsidR="00A85504" w:rsidRPr="001221F3" w:rsidRDefault="00A85504" w:rsidP="00A85504">
            <w:pPr>
              <w:rPr>
                <w:rFonts w:cs="Arial"/>
              </w:rPr>
            </w:pPr>
          </w:p>
        </w:tc>
        <w:tc>
          <w:tcPr>
            <w:tcW w:w="453" w:type="dxa"/>
            <w:shd w:val="clear" w:color="auto" w:fill="E6E6E6"/>
            <w:tcMar>
              <w:top w:w="57" w:type="dxa"/>
              <w:bottom w:w="57" w:type="dxa"/>
            </w:tcMar>
          </w:tcPr>
          <w:p w14:paraId="06C96EFF" w14:textId="77777777" w:rsidR="00A85504" w:rsidRPr="001221F3" w:rsidRDefault="00A85504" w:rsidP="001221F3">
            <w:pPr>
              <w:jc w:val="center"/>
              <w:rPr>
                <w:rFonts w:cs="Arial"/>
              </w:rPr>
            </w:pPr>
          </w:p>
        </w:tc>
      </w:tr>
      <w:tr w:rsidR="00527715" w:rsidRPr="001221F3" w14:paraId="70129A5E" w14:textId="77777777" w:rsidTr="00C96ED0">
        <w:tc>
          <w:tcPr>
            <w:tcW w:w="2270" w:type="dxa"/>
            <w:tcMar>
              <w:top w:w="57" w:type="dxa"/>
              <w:bottom w:w="57" w:type="dxa"/>
            </w:tcMar>
          </w:tcPr>
          <w:p w14:paraId="5718AC92" w14:textId="14B8F4DF" w:rsidR="00527715" w:rsidRDefault="00527715" w:rsidP="001221F3">
            <w:pPr>
              <w:jc w:val="center"/>
              <w:rPr>
                <w:rFonts w:cs="Arial"/>
                <w:b/>
              </w:rPr>
            </w:pPr>
            <w:r>
              <w:rPr>
                <w:rFonts w:cs="Arial"/>
                <w:b/>
              </w:rPr>
              <w:t>Other</w:t>
            </w:r>
          </w:p>
        </w:tc>
        <w:tc>
          <w:tcPr>
            <w:tcW w:w="5614" w:type="dxa"/>
            <w:tcMar>
              <w:top w:w="57" w:type="dxa"/>
              <w:bottom w:w="57" w:type="dxa"/>
            </w:tcMar>
          </w:tcPr>
          <w:p w14:paraId="130EF1EE" w14:textId="1F47F2D8" w:rsidR="00527715" w:rsidRPr="003A0EBC" w:rsidRDefault="00527715" w:rsidP="00527715">
            <w:pPr>
              <w:ind w:right="26"/>
              <w:rPr>
                <w:rFonts w:cs="Arial"/>
                <w:b/>
              </w:rPr>
            </w:pPr>
            <w:r w:rsidRPr="003A0EBC">
              <w:rPr>
                <w:rFonts w:cs="Arial"/>
                <w:b/>
              </w:rPr>
              <w:t xml:space="preserve">Honesty and integrity </w:t>
            </w:r>
          </w:p>
          <w:p w14:paraId="7ACAE1BB" w14:textId="77777777" w:rsidR="00527715" w:rsidRDefault="00527715" w:rsidP="00527715">
            <w:pPr>
              <w:ind w:right="26"/>
              <w:rPr>
                <w:rFonts w:cs="Arial"/>
                <w:b/>
              </w:rPr>
            </w:pPr>
          </w:p>
          <w:p w14:paraId="74BBAC04" w14:textId="3F6402C4" w:rsidR="00527715" w:rsidRPr="001B179F" w:rsidRDefault="00527715" w:rsidP="00527715">
            <w:pPr>
              <w:ind w:right="26"/>
              <w:rPr>
                <w:rFonts w:cs="Arial"/>
                <w:b/>
              </w:rPr>
            </w:pPr>
            <w:r>
              <w:rPr>
                <w:rFonts w:cs="Arial"/>
                <w:b/>
              </w:rPr>
              <w:t>Physical fitness</w:t>
            </w:r>
          </w:p>
          <w:p w14:paraId="5EC313DB" w14:textId="7AE32577" w:rsidR="00F04688" w:rsidRPr="003A0EBC" w:rsidRDefault="00527715" w:rsidP="00F04688">
            <w:pPr>
              <w:ind w:right="26"/>
              <w:rPr>
                <w:rFonts w:cs="Arial"/>
              </w:rPr>
            </w:pPr>
            <w:r>
              <w:rPr>
                <w:rFonts w:cs="Arial"/>
              </w:rPr>
              <w:t>Ability safely to move and handle a wide range of children and young people, and to demonstrate this, frequently</w:t>
            </w:r>
            <w:r w:rsidR="00F04688">
              <w:rPr>
                <w:rFonts w:cs="Arial"/>
              </w:rPr>
              <w:t>.</w:t>
            </w:r>
          </w:p>
          <w:p w14:paraId="68A14962" w14:textId="4FE2A16D" w:rsidR="00527715" w:rsidRPr="003A0EBC" w:rsidRDefault="00527715" w:rsidP="00527715">
            <w:pPr>
              <w:ind w:right="26"/>
              <w:rPr>
                <w:rFonts w:cs="Arial"/>
              </w:rPr>
            </w:pPr>
          </w:p>
        </w:tc>
        <w:tc>
          <w:tcPr>
            <w:tcW w:w="453" w:type="dxa"/>
            <w:shd w:val="clear" w:color="auto" w:fill="E6E6E6"/>
            <w:tcMar>
              <w:top w:w="57" w:type="dxa"/>
              <w:bottom w:w="57" w:type="dxa"/>
            </w:tcMar>
          </w:tcPr>
          <w:p w14:paraId="0E892778" w14:textId="77777777" w:rsidR="00527715" w:rsidRPr="001221F3" w:rsidRDefault="00527715" w:rsidP="001221F3">
            <w:pPr>
              <w:jc w:val="center"/>
              <w:rPr>
                <w:rFonts w:cs="Arial"/>
              </w:rPr>
            </w:pPr>
          </w:p>
        </w:tc>
        <w:tc>
          <w:tcPr>
            <w:tcW w:w="453" w:type="dxa"/>
            <w:shd w:val="clear" w:color="auto" w:fill="E6E6E6"/>
            <w:tcMar>
              <w:top w:w="57" w:type="dxa"/>
              <w:bottom w:w="57" w:type="dxa"/>
            </w:tcMar>
          </w:tcPr>
          <w:p w14:paraId="3EBBEB87" w14:textId="77777777" w:rsidR="00527715" w:rsidRPr="001221F3" w:rsidRDefault="00527715" w:rsidP="00A85504">
            <w:pPr>
              <w:rPr>
                <w:b/>
                <w:sz w:val="28"/>
              </w:rPr>
            </w:pPr>
          </w:p>
        </w:tc>
        <w:tc>
          <w:tcPr>
            <w:tcW w:w="453" w:type="dxa"/>
            <w:shd w:val="clear" w:color="auto" w:fill="E6E6E6"/>
            <w:tcMar>
              <w:top w:w="57" w:type="dxa"/>
              <w:bottom w:w="57" w:type="dxa"/>
            </w:tcMar>
          </w:tcPr>
          <w:p w14:paraId="4A477814" w14:textId="77777777" w:rsidR="00527715" w:rsidRPr="001221F3" w:rsidRDefault="00527715" w:rsidP="001221F3">
            <w:pPr>
              <w:jc w:val="center"/>
              <w:rPr>
                <w:b/>
                <w:sz w:val="28"/>
              </w:rPr>
            </w:pPr>
          </w:p>
        </w:tc>
        <w:tc>
          <w:tcPr>
            <w:tcW w:w="453" w:type="dxa"/>
            <w:shd w:val="clear" w:color="auto" w:fill="E6E6E6"/>
            <w:tcMar>
              <w:top w:w="57" w:type="dxa"/>
              <w:bottom w:w="57" w:type="dxa"/>
            </w:tcMar>
          </w:tcPr>
          <w:p w14:paraId="32D66F88" w14:textId="77777777" w:rsidR="00527715" w:rsidRPr="001221F3" w:rsidRDefault="00527715" w:rsidP="00A85504">
            <w:pPr>
              <w:rPr>
                <w:rFonts w:cs="Arial"/>
              </w:rPr>
            </w:pPr>
          </w:p>
        </w:tc>
        <w:tc>
          <w:tcPr>
            <w:tcW w:w="453" w:type="dxa"/>
            <w:shd w:val="clear" w:color="auto" w:fill="E6E6E6"/>
            <w:tcMar>
              <w:top w:w="57" w:type="dxa"/>
              <w:bottom w:w="57" w:type="dxa"/>
            </w:tcMar>
          </w:tcPr>
          <w:p w14:paraId="67818D32" w14:textId="77777777" w:rsidR="00527715" w:rsidRPr="001221F3" w:rsidRDefault="00527715" w:rsidP="001221F3">
            <w:pPr>
              <w:jc w:val="center"/>
              <w:rPr>
                <w:rFonts w:cs="Arial"/>
              </w:rPr>
            </w:pPr>
          </w:p>
        </w:tc>
      </w:tr>
      <w:tr w:rsidR="00A85504" w:rsidRPr="001221F3" w14:paraId="7D94F070" w14:textId="77777777" w:rsidTr="00C96ED0">
        <w:tc>
          <w:tcPr>
            <w:tcW w:w="2270" w:type="dxa"/>
            <w:tcMar>
              <w:top w:w="57" w:type="dxa"/>
              <w:bottom w:w="57" w:type="dxa"/>
            </w:tcMar>
          </w:tcPr>
          <w:p w14:paraId="42A21D53" w14:textId="77777777" w:rsidR="00A85504" w:rsidRPr="001221F3" w:rsidRDefault="00A85504" w:rsidP="001221F3">
            <w:pPr>
              <w:jc w:val="center"/>
              <w:rPr>
                <w:rFonts w:cs="Arial"/>
                <w:b/>
              </w:rPr>
            </w:pPr>
            <w:r w:rsidRPr="001221F3">
              <w:rPr>
                <w:rFonts w:cs="Arial"/>
                <w:b/>
              </w:rPr>
              <w:t>Work to promote mutual respect and good relations</w:t>
            </w:r>
          </w:p>
        </w:tc>
        <w:tc>
          <w:tcPr>
            <w:tcW w:w="5614" w:type="dxa"/>
            <w:tcMar>
              <w:top w:w="57" w:type="dxa"/>
              <w:bottom w:w="57" w:type="dxa"/>
            </w:tcMar>
          </w:tcPr>
          <w:p w14:paraId="2B488BAA" w14:textId="0D278136" w:rsidR="0094687C" w:rsidRDefault="0094687C" w:rsidP="0094687C">
            <w:pPr>
              <w:ind w:right="26"/>
              <w:rPr>
                <w:rFonts w:cs="Arial"/>
              </w:rPr>
            </w:pPr>
            <w:r w:rsidRPr="006324F7">
              <w:t xml:space="preserve">Commitment to </w:t>
            </w:r>
            <w:r w:rsidR="008153CB">
              <w:t xml:space="preserve">inclusive practice, and to improving </w:t>
            </w:r>
            <w:r w:rsidRPr="006324F7">
              <w:t xml:space="preserve">outcomes </w:t>
            </w:r>
            <w:r>
              <w:t xml:space="preserve">for </w:t>
            </w:r>
            <w:r w:rsidR="008153CB">
              <w:t>CYP</w:t>
            </w:r>
            <w:r w:rsidRPr="006324F7">
              <w:t xml:space="preserve"> with a </w:t>
            </w:r>
            <w:r>
              <w:t xml:space="preserve">diverse </w:t>
            </w:r>
            <w:r w:rsidRPr="006324F7">
              <w:t xml:space="preserve">range of </w:t>
            </w:r>
            <w:r w:rsidR="003252BF">
              <w:t xml:space="preserve">physical disabilities and </w:t>
            </w:r>
            <w:r>
              <w:t>SEN</w:t>
            </w:r>
            <w:r w:rsidR="003252BF">
              <w:t>D.</w:t>
            </w:r>
          </w:p>
          <w:p w14:paraId="1922C99C" w14:textId="77777777" w:rsidR="0094687C" w:rsidRDefault="0094687C" w:rsidP="0094687C">
            <w:pPr>
              <w:rPr>
                <w:rFonts w:cs="Arial"/>
              </w:rPr>
            </w:pPr>
          </w:p>
          <w:p w14:paraId="62CC8083" w14:textId="18517234" w:rsidR="00A85504" w:rsidRPr="001221F3" w:rsidRDefault="0094687C" w:rsidP="0094687C">
            <w:pPr>
              <w:rPr>
                <w:rFonts w:cs="Arial"/>
              </w:rPr>
            </w:pPr>
            <w:r>
              <w:rPr>
                <w:rFonts w:cs="Arial"/>
              </w:rPr>
              <w:t>Commitment to the school’s and NCC’s Equality and Diversity policies</w:t>
            </w:r>
            <w:r w:rsidR="00D53340">
              <w:rPr>
                <w:rFonts w:cs="Arial"/>
              </w:rPr>
              <w:t xml:space="preserve">, and to promoting anti-discriminatory practice. </w:t>
            </w:r>
          </w:p>
        </w:tc>
        <w:tc>
          <w:tcPr>
            <w:tcW w:w="453" w:type="dxa"/>
            <w:shd w:val="clear" w:color="auto" w:fill="E6E6E6"/>
            <w:tcMar>
              <w:top w:w="57" w:type="dxa"/>
              <w:bottom w:w="57" w:type="dxa"/>
            </w:tcMar>
          </w:tcPr>
          <w:p w14:paraId="5A6B03F9" w14:textId="77777777" w:rsidR="00A85504" w:rsidRPr="001221F3" w:rsidRDefault="00A85504" w:rsidP="001221F3">
            <w:pPr>
              <w:jc w:val="center"/>
              <w:rPr>
                <w:rFonts w:cs="Arial"/>
              </w:rPr>
            </w:pPr>
          </w:p>
        </w:tc>
        <w:tc>
          <w:tcPr>
            <w:tcW w:w="453" w:type="dxa"/>
            <w:shd w:val="clear" w:color="auto" w:fill="E6E6E6"/>
            <w:tcMar>
              <w:top w:w="57" w:type="dxa"/>
              <w:bottom w:w="57" w:type="dxa"/>
            </w:tcMar>
          </w:tcPr>
          <w:p w14:paraId="56843BC0" w14:textId="77777777" w:rsidR="00A85504" w:rsidRPr="001221F3" w:rsidRDefault="00A85504" w:rsidP="001221F3">
            <w:pPr>
              <w:jc w:val="center"/>
              <w:rPr>
                <w:rFonts w:cs="Arial"/>
              </w:rPr>
            </w:pPr>
          </w:p>
        </w:tc>
        <w:tc>
          <w:tcPr>
            <w:tcW w:w="453" w:type="dxa"/>
            <w:shd w:val="clear" w:color="auto" w:fill="E6E6E6"/>
            <w:tcMar>
              <w:top w:w="57" w:type="dxa"/>
              <w:bottom w:w="57" w:type="dxa"/>
            </w:tcMar>
          </w:tcPr>
          <w:p w14:paraId="29F51BDA" w14:textId="77777777" w:rsidR="00A85504" w:rsidRPr="001221F3" w:rsidRDefault="00A85504" w:rsidP="001221F3">
            <w:pPr>
              <w:jc w:val="center"/>
              <w:rPr>
                <w:rFonts w:cs="Arial"/>
              </w:rPr>
            </w:pPr>
          </w:p>
        </w:tc>
        <w:tc>
          <w:tcPr>
            <w:tcW w:w="453" w:type="dxa"/>
            <w:shd w:val="clear" w:color="auto" w:fill="E6E6E6"/>
            <w:tcMar>
              <w:top w:w="57" w:type="dxa"/>
              <w:bottom w:w="57" w:type="dxa"/>
            </w:tcMar>
          </w:tcPr>
          <w:p w14:paraId="3B3A51A3" w14:textId="77777777" w:rsidR="00A85504" w:rsidRPr="001221F3" w:rsidRDefault="00A85504" w:rsidP="001221F3">
            <w:pPr>
              <w:jc w:val="center"/>
              <w:rPr>
                <w:rFonts w:cs="Arial"/>
              </w:rPr>
            </w:pPr>
          </w:p>
        </w:tc>
        <w:tc>
          <w:tcPr>
            <w:tcW w:w="453" w:type="dxa"/>
            <w:shd w:val="clear" w:color="auto" w:fill="E6E6E6"/>
            <w:tcMar>
              <w:top w:w="57" w:type="dxa"/>
              <w:bottom w:w="57" w:type="dxa"/>
            </w:tcMar>
          </w:tcPr>
          <w:p w14:paraId="475AB314" w14:textId="77777777" w:rsidR="00A85504" w:rsidRPr="001221F3" w:rsidRDefault="00A85504" w:rsidP="001221F3">
            <w:pPr>
              <w:jc w:val="center"/>
              <w:rPr>
                <w:rFonts w:cs="Arial"/>
              </w:rPr>
            </w:pPr>
          </w:p>
        </w:tc>
      </w:tr>
      <w:tr w:rsidR="00A85504" w:rsidRPr="001221F3" w14:paraId="7742D5B5" w14:textId="77777777" w:rsidTr="00C96ED0">
        <w:tc>
          <w:tcPr>
            <w:tcW w:w="2270" w:type="dxa"/>
            <w:tcMar>
              <w:top w:w="57" w:type="dxa"/>
              <w:bottom w:w="57" w:type="dxa"/>
            </w:tcMar>
          </w:tcPr>
          <w:p w14:paraId="55D8E149" w14:textId="77777777" w:rsidR="00A85504" w:rsidRPr="001221F3" w:rsidRDefault="00A85504" w:rsidP="001221F3">
            <w:pPr>
              <w:jc w:val="center"/>
              <w:rPr>
                <w:rFonts w:cs="Arial"/>
                <w:b/>
              </w:rPr>
            </w:pPr>
            <w:r w:rsidRPr="001221F3">
              <w:rPr>
                <w:rFonts w:cs="Arial"/>
                <w:b/>
              </w:rPr>
              <w:t>Work Related Circumstances</w:t>
            </w:r>
          </w:p>
          <w:p w14:paraId="7C479D3C" w14:textId="77777777" w:rsidR="00A85504" w:rsidRPr="001221F3" w:rsidRDefault="00A85504" w:rsidP="001221F3">
            <w:pPr>
              <w:jc w:val="center"/>
              <w:rPr>
                <w:rFonts w:cs="Arial"/>
                <w:b/>
              </w:rPr>
            </w:pPr>
          </w:p>
          <w:p w14:paraId="62680054" w14:textId="77777777" w:rsidR="00A85504" w:rsidRPr="001221F3" w:rsidRDefault="00A85504" w:rsidP="001221F3">
            <w:pPr>
              <w:jc w:val="center"/>
              <w:rPr>
                <w:rFonts w:cs="Arial"/>
                <w:b/>
              </w:rPr>
            </w:pPr>
          </w:p>
        </w:tc>
        <w:tc>
          <w:tcPr>
            <w:tcW w:w="5614" w:type="dxa"/>
            <w:tcMar>
              <w:top w:w="57" w:type="dxa"/>
              <w:bottom w:w="57" w:type="dxa"/>
            </w:tcMar>
          </w:tcPr>
          <w:p w14:paraId="4AE18855" w14:textId="52CD69D2" w:rsidR="004B67ED" w:rsidRDefault="008712E3" w:rsidP="00A85504">
            <w:r>
              <w:t>Awareness of</w:t>
            </w:r>
            <w:r w:rsidR="00861A4F">
              <w:t>, and c</w:t>
            </w:r>
            <w:r>
              <w:t>ompliance</w:t>
            </w:r>
            <w:r w:rsidR="004B67ED">
              <w:t xml:space="preserve"> with</w:t>
            </w:r>
            <w:r w:rsidR="00817EEF">
              <w:t>,</w:t>
            </w:r>
            <w:r w:rsidR="00ED09C4">
              <w:t xml:space="preserve"> </w:t>
            </w:r>
            <w:r w:rsidR="00E22988">
              <w:t xml:space="preserve">the school’s and </w:t>
            </w:r>
            <w:r w:rsidR="00861A4F">
              <w:t xml:space="preserve">NCC </w:t>
            </w:r>
            <w:r w:rsidR="004B67ED">
              <w:t xml:space="preserve">policies and procedures </w:t>
            </w:r>
            <w:r w:rsidR="00861A4F">
              <w:t>(</w:t>
            </w:r>
            <w:r w:rsidR="00817EEF">
              <w:t xml:space="preserve">including H+S, </w:t>
            </w:r>
            <w:r w:rsidR="004F0F18">
              <w:t>Safeguarding, Child Protection, C</w:t>
            </w:r>
            <w:r w:rsidR="004B67ED">
              <w:t>onfidentiality</w:t>
            </w:r>
            <w:r w:rsidR="00861A4F">
              <w:t>,</w:t>
            </w:r>
            <w:r w:rsidR="004F0F18">
              <w:t xml:space="preserve"> and Data P</w:t>
            </w:r>
            <w:r w:rsidR="004B67ED">
              <w:t>rotection</w:t>
            </w:r>
            <w:r w:rsidR="00861A4F">
              <w:t>)</w:t>
            </w:r>
            <w:r w:rsidR="004B67ED">
              <w:t xml:space="preserve">, </w:t>
            </w:r>
            <w:r>
              <w:t xml:space="preserve">ensuring confidentiality in </w:t>
            </w:r>
            <w:r>
              <w:lastRenderedPageBreak/>
              <w:t xml:space="preserve">respect of pupils and their personal information, and </w:t>
            </w:r>
            <w:r w:rsidR="004B67ED">
              <w:t xml:space="preserve">reporting all concerns to </w:t>
            </w:r>
            <w:r w:rsidR="00F04688">
              <w:t>Senior Leaders.</w:t>
            </w:r>
          </w:p>
          <w:p w14:paraId="6AC0C643" w14:textId="77777777" w:rsidR="004B67ED" w:rsidRDefault="004B67ED" w:rsidP="00A85504"/>
          <w:p w14:paraId="0082DC13" w14:textId="757F2256" w:rsidR="004B67ED" w:rsidRDefault="008166C8" w:rsidP="00A85504">
            <w:r>
              <w:t>Contribution</w:t>
            </w:r>
            <w:r w:rsidR="004B67ED">
              <w:t xml:space="preserve"> to the </w:t>
            </w:r>
            <w:r w:rsidR="004F0F18">
              <w:t>school’s overall ethos</w:t>
            </w:r>
            <w:r>
              <w:t xml:space="preserve"> </w:t>
            </w:r>
            <w:r w:rsidR="004F0F18">
              <w:t>/</w:t>
            </w:r>
            <w:r>
              <w:t xml:space="preserve"> </w:t>
            </w:r>
            <w:r w:rsidR="004F0F18">
              <w:t>work</w:t>
            </w:r>
            <w:r>
              <w:t xml:space="preserve"> </w:t>
            </w:r>
            <w:r w:rsidR="004F0F18">
              <w:t>/</w:t>
            </w:r>
            <w:r>
              <w:t xml:space="preserve"> </w:t>
            </w:r>
            <w:r w:rsidR="004F0F18">
              <w:t>aims</w:t>
            </w:r>
            <w:r w:rsidR="00497BD2">
              <w:t xml:space="preserve">, and to the wider life of the school. </w:t>
            </w:r>
          </w:p>
          <w:p w14:paraId="321A1AB4" w14:textId="77777777" w:rsidR="004F0F18" w:rsidRDefault="004F0F18" w:rsidP="004F0F18"/>
          <w:p w14:paraId="1AAA3D5B" w14:textId="486981FA" w:rsidR="00CD32FA" w:rsidRDefault="00654DD7" w:rsidP="00A85504">
            <w:r>
              <w:t>Willingness</w:t>
            </w:r>
            <w:r w:rsidR="00CD32FA">
              <w:t xml:space="preserve"> to undertake </w:t>
            </w:r>
            <w:r>
              <w:t xml:space="preserve">further </w:t>
            </w:r>
            <w:r w:rsidR="00861A4F">
              <w:t xml:space="preserve">training and </w:t>
            </w:r>
            <w:r w:rsidR="004F0F18">
              <w:t>development as necessary</w:t>
            </w:r>
            <w:r w:rsidR="00CD32FA">
              <w:t>, in or</w:t>
            </w:r>
            <w:r w:rsidR="00E81F84">
              <w:t>der to enhance service delivery</w:t>
            </w:r>
            <w:r>
              <w:t>.</w:t>
            </w:r>
          </w:p>
          <w:p w14:paraId="5F90C463" w14:textId="77777777" w:rsidR="004F0F18" w:rsidRDefault="004F0F18" w:rsidP="00A85504"/>
          <w:p w14:paraId="32CC88BC" w14:textId="2C2DD154" w:rsidR="00654DD7" w:rsidRDefault="00654DD7" w:rsidP="00654DD7">
            <w:r>
              <w:t>Willingness</w:t>
            </w:r>
            <w:r w:rsidR="00644805">
              <w:t xml:space="preserve"> to undertake an</w:t>
            </w:r>
            <w:r>
              <w:t xml:space="preserve"> enhanced DBS check.</w:t>
            </w:r>
          </w:p>
          <w:p w14:paraId="10008B87" w14:textId="77777777" w:rsidR="00CD32FA" w:rsidRDefault="00CD32FA" w:rsidP="00A85504"/>
          <w:p w14:paraId="7FF567BF" w14:textId="693E1902" w:rsidR="00A85504" w:rsidRPr="00FE6E53" w:rsidRDefault="00654DD7" w:rsidP="001A5883">
            <w:r>
              <w:t>Willingness</w:t>
            </w:r>
            <w:r w:rsidR="00A85504" w:rsidRPr="0026504E">
              <w:t xml:space="preserve"> to comply with the </w:t>
            </w:r>
            <w:r w:rsidR="001A5883">
              <w:t>NCC</w:t>
            </w:r>
            <w:r w:rsidR="00A85504" w:rsidRPr="0026504E">
              <w:t xml:space="preserve"> no</w:t>
            </w:r>
            <w:r w:rsidR="00DA23CA">
              <w:t xml:space="preserve"> </w:t>
            </w:r>
            <w:r w:rsidR="00A85504" w:rsidRPr="0026504E">
              <w:t>smoking policy.</w:t>
            </w:r>
          </w:p>
        </w:tc>
        <w:tc>
          <w:tcPr>
            <w:tcW w:w="453" w:type="dxa"/>
            <w:shd w:val="clear" w:color="auto" w:fill="E6E6E6"/>
            <w:tcMar>
              <w:top w:w="57" w:type="dxa"/>
              <w:bottom w:w="57" w:type="dxa"/>
            </w:tcMar>
          </w:tcPr>
          <w:p w14:paraId="049A02F3" w14:textId="77777777" w:rsidR="00A85504" w:rsidRPr="001221F3" w:rsidRDefault="00A85504" w:rsidP="001221F3">
            <w:pPr>
              <w:jc w:val="center"/>
              <w:rPr>
                <w:rFonts w:cs="Arial"/>
              </w:rPr>
            </w:pPr>
          </w:p>
        </w:tc>
        <w:tc>
          <w:tcPr>
            <w:tcW w:w="453" w:type="dxa"/>
            <w:shd w:val="clear" w:color="auto" w:fill="E6E6E6"/>
            <w:tcMar>
              <w:top w:w="57" w:type="dxa"/>
              <w:bottom w:w="57" w:type="dxa"/>
            </w:tcMar>
          </w:tcPr>
          <w:p w14:paraId="236FE1CC" w14:textId="77777777" w:rsidR="00A85504" w:rsidRPr="001221F3" w:rsidRDefault="00A85504" w:rsidP="001221F3">
            <w:pPr>
              <w:jc w:val="center"/>
              <w:rPr>
                <w:rFonts w:cs="Arial"/>
              </w:rPr>
            </w:pPr>
          </w:p>
        </w:tc>
        <w:tc>
          <w:tcPr>
            <w:tcW w:w="453" w:type="dxa"/>
            <w:shd w:val="clear" w:color="auto" w:fill="E6E6E6"/>
            <w:tcMar>
              <w:top w:w="57" w:type="dxa"/>
              <w:bottom w:w="57" w:type="dxa"/>
            </w:tcMar>
          </w:tcPr>
          <w:p w14:paraId="16360775" w14:textId="77777777" w:rsidR="00A85504" w:rsidRPr="001221F3" w:rsidRDefault="00A85504" w:rsidP="001221F3">
            <w:pPr>
              <w:jc w:val="center"/>
              <w:rPr>
                <w:rFonts w:cs="Arial"/>
              </w:rPr>
            </w:pPr>
          </w:p>
        </w:tc>
        <w:tc>
          <w:tcPr>
            <w:tcW w:w="453" w:type="dxa"/>
            <w:shd w:val="clear" w:color="auto" w:fill="E6E6E6"/>
            <w:tcMar>
              <w:top w:w="57" w:type="dxa"/>
              <w:bottom w:w="57" w:type="dxa"/>
            </w:tcMar>
          </w:tcPr>
          <w:p w14:paraId="31C8DDC2" w14:textId="77777777" w:rsidR="00A85504" w:rsidRPr="001221F3" w:rsidRDefault="00A85504" w:rsidP="001221F3">
            <w:pPr>
              <w:jc w:val="center"/>
              <w:rPr>
                <w:rFonts w:cs="Arial"/>
              </w:rPr>
            </w:pPr>
          </w:p>
        </w:tc>
        <w:tc>
          <w:tcPr>
            <w:tcW w:w="453" w:type="dxa"/>
            <w:shd w:val="clear" w:color="auto" w:fill="E6E6E6"/>
            <w:tcMar>
              <w:top w:w="57" w:type="dxa"/>
              <w:bottom w:w="57" w:type="dxa"/>
            </w:tcMar>
          </w:tcPr>
          <w:p w14:paraId="01F0358B" w14:textId="77777777" w:rsidR="00A85504" w:rsidRPr="001221F3" w:rsidRDefault="00A85504" w:rsidP="001221F3">
            <w:pPr>
              <w:jc w:val="center"/>
              <w:rPr>
                <w:rFonts w:cs="Arial"/>
              </w:rPr>
            </w:pPr>
          </w:p>
        </w:tc>
      </w:tr>
      <w:tr w:rsidR="00A85504" w:rsidRPr="001221F3" w14:paraId="512D95DE" w14:textId="77777777" w:rsidTr="00C96ED0">
        <w:tc>
          <w:tcPr>
            <w:tcW w:w="10149" w:type="dxa"/>
            <w:gridSpan w:val="7"/>
            <w:tcBorders>
              <w:top w:val="single" w:sz="4" w:space="0" w:color="auto"/>
              <w:left w:val="nil"/>
              <w:bottom w:val="single" w:sz="4" w:space="0" w:color="auto"/>
              <w:right w:val="nil"/>
            </w:tcBorders>
            <w:tcMar>
              <w:top w:w="57" w:type="dxa"/>
              <w:bottom w:w="57" w:type="dxa"/>
            </w:tcMar>
          </w:tcPr>
          <w:p w14:paraId="5A0D7425" w14:textId="6186F32F" w:rsidR="00A85504" w:rsidRPr="001221F3" w:rsidRDefault="00A85504" w:rsidP="00A85504">
            <w:pPr>
              <w:rPr>
                <w:rFonts w:cs="Arial"/>
                <w:sz w:val="12"/>
                <w:szCs w:val="12"/>
              </w:rPr>
            </w:pPr>
          </w:p>
        </w:tc>
      </w:tr>
      <w:tr w:rsidR="00A85504" w:rsidRPr="001221F3" w14:paraId="63DCFC09" w14:textId="77777777" w:rsidTr="00C96ED0">
        <w:tc>
          <w:tcPr>
            <w:tcW w:w="10149" w:type="dxa"/>
            <w:gridSpan w:val="7"/>
            <w:tcBorders>
              <w:bottom w:val="single" w:sz="4" w:space="0" w:color="auto"/>
            </w:tcBorders>
            <w:shd w:val="clear" w:color="auto" w:fill="E6E6E6"/>
            <w:tcMar>
              <w:top w:w="57" w:type="dxa"/>
              <w:bottom w:w="57" w:type="dxa"/>
            </w:tcMar>
          </w:tcPr>
          <w:p w14:paraId="5CDB4B1A" w14:textId="77777777" w:rsidR="00A85504" w:rsidRPr="001221F3" w:rsidRDefault="00A85504" w:rsidP="00A85504">
            <w:pPr>
              <w:rPr>
                <w:rFonts w:cs="Arial"/>
                <w:b/>
              </w:rPr>
            </w:pPr>
            <w:r w:rsidRPr="001221F3">
              <w:rPr>
                <w:rFonts w:cs="Arial"/>
                <w:b/>
              </w:rPr>
              <w:t>P</w:t>
            </w:r>
            <w:r w:rsidRPr="001221F3">
              <w:rPr>
                <w:rFonts w:cs="Arial"/>
              </w:rPr>
              <w:t>: Pre-application</w:t>
            </w:r>
            <w:r w:rsidRPr="001221F3">
              <w:rPr>
                <w:rFonts w:cs="Arial"/>
                <w:b/>
              </w:rPr>
              <w:t xml:space="preserve">      A</w:t>
            </w:r>
            <w:r w:rsidRPr="001221F3">
              <w:rPr>
                <w:rFonts w:cs="Arial"/>
              </w:rPr>
              <w:t xml:space="preserve">: Application      </w:t>
            </w:r>
            <w:r w:rsidRPr="001221F3">
              <w:rPr>
                <w:rFonts w:cs="Arial"/>
                <w:b/>
              </w:rPr>
              <w:t>T</w:t>
            </w:r>
            <w:r w:rsidRPr="001221F3">
              <w:rPr>
                <w:rFonts w:cs="Arial"/>
              </w:rPr>
              <w:t xml:space="preserve">: Test      </w:t>
            </w:r>
            <w:r w:rsidRPr="001221F3">
              <w:rPr>
                <w:rFonts w:cs="Arial"/>
                <w:b/>
              </w:rPr>
              <w:t>I</w:t>
            </w:r>
            <w:r w:rsidRPr="001221F3">
              <w:rPr>
                <w:rFonts w:cs="Arial"/>
              </w:rPr>
              <w:t>: Interview</w:t>
            </w:r>
            <w:r w:rsidRPr="001221F3">
              <w:rPr>
                <w:rFonts w:cs="Arial"/>
                <w:b/>
              </w:rPr>
              <w:t xml:space="preserve">      D</w:t>
            </w:r>
            <w:r w:rsidRPr="001221F3">
              <w:rPr>
                <w:rFonts w:cs="Arial"/>
              </w:rPr>
              <w:t>: Documentary evidence</w:t>
            </w:r>
          </w:p>
        </w:tc>
      </w:tr>
      <w:tr w:rsidR="00A85504" w:rsidRPr="001221F3" w14:paraId="1F4AB079" w14:textId="77777777" w:rsidTr="00C96ED0">
        <w:tc>
          <w:tcPr>
            <w:tcW w:w="10149" w:type="dxa"/>
            <w:gridSpan w:val="7"/>
            <w:tcBorders>
              <w:top w:val="single" w:sz="4" w:space="0" w:color="auto"/>
              <w:left w:val="nil"/>
              <w:bottom w:val="nil"/>
              <w:right w:val="nil"/>
            </w:tcBorders>
            <w:tcMar>
              <w:top w:w="57" w:type="dxa"/>
              <w:bottom w:w="57" w:type="dxa"/>
            </w:tcMar>
          </w:tcPr>
          <w:p w14:paraId="2FBDCC13" w14:textId="77777777" w:rsidR="00A85504" w:rsidRPr="001221F3" w:rsidRDefault="00A85504" w:rsidP="00A85504">
            <w:pPr>
              <w:rPr>
                <w:rFonts w:cs="Arial"/>
                <w:sz w:val="12"/>
                <w:szCs w:val="12"/>
              </w:rPr>
            </w:pPr>
          </w:p>
        </w:tc>
      </w:tr>
      <w:tr w:rsidR="00A85504" w:rsidRPr="001221F3" w14:paraId="10D60A3B" w14:textId="77777777" w:rsidTr="00C96ED0">
        <w:tc>
          <w:tcPr>
            <w:tcW w:w="10149" w:type="dxa"/>
            <w:gridSpan w:val="7"/>
            <w:tcBorders>
              <w:top w:val="nil"/>
              <w:left w:val="nil"/>
              <w:bottom w:val="nil"/>
              <w:right w:val="nil"/>
            </w:tcBorders>
            <w:tcMar>
              <w:top w:w="57" w:type="dxa"/>
              <w:bottom w:w="57" w:type="dxa"/>
            </w:tcMar>
          </w:tcPr>
          <w:p w14:paraId="1179E3C3" w14:textId="77777777" w:rsidR="00A85504" w:rsidRDefault="00A85504" w:rsidP="00762BD7">
            <w:pPr>
              <w:rPr>
                <w:rFonts w:cs="Arial"/>
                <w:b/>
              </w:rPr>
            </w:pPr>
            <w:r w:rsidRPr="001221F3">
              <w:rPr>
                <w:rFonts w:cs="Arial"/>
                <w:b/>
              </w:rPr>
              <w:t>Prepared by/author:</w:t>
            </w:r>
            <w:r w:rsidR="00BF289C" w:rsidRPr="001221F3">
              <w:rPr>
                <w:rFonts w:cs="Arial"/>
                <w:b/>
              </w:rPr>
              <w:t xml:space="preserve"> </w:t>
            </w:r>
            <w:r w:rsidR="005E05B1">
              <w:rPr>
                <w:rFonts w:cs="Arial"/>
                <w:b/>
              </w:rPr>
              <w:t>Patricia Lewis (Head</w:t>
            </w:r>
            <w:r w:rsidR="00762BD7">
              <w:rPr>
                <w:rFonts w:cs="Arial"/>
                <w:b/>
              </w:rPr>
              <w:t xml:space="preserve"> </w:t>
            </w:r>
            <w:proofErr w:type="gramStart"/>
            <w:r w:rsidR="00762BD7">
              <w:rPr>
                <w:rFonts w:cs="Arial"/>
                <w:b/>
              </w:rPr>
              <w:t>Teacher</w:t>
            </w:r>
            <w:r w:rsidR="005E05B1">
              <w:rPr>
                <w:rFonts w:cs="Arial"/>
                <w:b/>
              </w:rPr>
              <w:t>)</w:t>
            </w:r>
            <w:r w:rsidR="00BF289C" w:rsidRPr="001221F3">
              <w:rPr>
                <w:rFonts w:cs="Arial"/>
                <w:b/>
              </w:rPr>
              <w:t xml:space="preserve"> </w:t>
            </w:r>
            <w:r w:rsidR="00762BD7">
              <w:rPr>
                <w:rFonts w:cs="Arial"/>
                <w:b/>
              </w:rPr>
              <w:t xml:space="preserve">  </w:t>
            </w:r>
            <w:proofErr w:type="gramEnd"/>
            <w:r w:rsidR="00762BD7">
              <w:rPr>
                <w:rFonts w:cs="Arial"/>
                <w:b/>
              </w:rPr>
              <w:t xml:space="preserve">                     </w:t>
            </w:r>
            <w:r w:rsidRPr="001221F3">
              <w:rPr>
                <w:rFonts w:cs="Arial"/>
                <w:b/>
              </w:rPr>
              <w:t xml:space="preserve">Date: </w:t>
            </w:r>
            <w:r w:rsidR="00762BD7">
              <w:rPr>
                <w:rFonts w:cs="Arial"/>
                <w:b/>
              </w:rPr>
              <w:t>23</w:t>
            </w:r>
            <w:r w:rsidR="00DA1F6C">
              <w:rPr>
                <w:rFonts w:cs="Arial"/>
                <w:b/>
              </w:rPr>
              <w:t xml:space="preserve"> </w:t>
            </w:r>
            <w:r w:rsidR="00762BD7">
              <w:rPr>
                <w:rFonts w:cs="Arial"/>
                <w:b/>
              </w:rPr>
              <w:t>Octo</w:t>
            </w:r>
            <w:r w:rsidR="00817EEF">
              <w:rPr>
                <w:rFonts w:cs="Arial"/>
                <w:b/>
              </w:rPr>
              <w:t>ber</w:t>
            </w:r>
            <w:r w:rsidR="00DA1F6C">
              <w:rPr>
                <w:rFonts w:cs="Arial"/>
                <w:b/>
              </w:rPr>
              <w:t xml:space="preserve"> 201</w:t>
            </w:r>
            <w:r w:rsidR="00762BD7">
              <w:rPr>
                <w:rFonts w:cs="Arial"/>
                <w:b/>
              </w:rPr>
              <w:t>9</w:t>
            </w:r>
          </w:p>
          <w:p w14:paraId="0F60D4F2" w14:textId="500B7B79" w:rsidR="00F04688" w:rsidRPr="001221F3" w:rsidRDefault="00F04688" w:rsidP="00762BD7">
            <w:pPr>
              <w:rPr>
                <w:rFonts w:cs="Arial"/>
                <w:b/>
              </w:rPr>
            </w:pPr>
            <w:r>
              <w:rPr>
                <w:rFonts w:cs="Arial"/>
                <w:b/>
              </w:rPr>
              <w:t xml:space="preserve">                                                                                                              Reviewed: </w:t>
            </w:r>
            <w:r w:rsidR="00336404">
              <w:rPr>
                <w:rFonts w:cs="Arial"/>
                <w:b/>
              </w:rPr>
              <w:t>Jan</w:t>
            </w:r>
            <w:r>
              <w:rPr>
                <w:rFonts w:cs="Arial"/>
                <w:b/>
              </w:rPr>
              <w:t xml:space="preserve"> 202</w:t>
            </w:r>
            <w:r w:rsidR="00336404">
              <w:rPr>
                <w:rFonts w:cs="Arial"/>
                <w:b/>
              </w:rPr>
              <w:t>6</w:t>
            </w:r>
          </w:p>
        </w:tc>
      </w:tr>
      <w:tr w:rsidR="00762BD7" w:rsidRPr="001221F3" w14:paraId="4C22317D" w14:textId="77777777" w:rsidTr="00C96ED0">
        <w:tc>
          <w:tcPr>
            <w:tcW w:w="10149" w:type="dxa"/>
            <w:gridSpan w:val="7"/>
            <w:tcBorders>
              <w:top w:val="nil"/>
              <w:left w:val="nil"/>
              <w:bottom w:val="nil"/>
              <w:right w:val="nil"/>
            </w:tcBorders>
            <w:tcMar>
              <w:top w:w="57" w:type="dxa"/>
              <w:bottom w:w="57" w:type="dxa"/>
            </w:tcMar>
          </w:tcPr>
          <w:p w14:paraId="33909147" w14:textId="77777777" w:rsidR="00762BD7" w:rsidRPr="001221F3" w:rsidRDefault="00762BD7" w:rsidP="00762BD7">
            <w:pPr>
              <w:rPr>
                <w:rFonts w:cs="Arial"/>
                <w:b/>
              </w:rPr>
            </w:pPr>
          </w:p>
        </w:tc>
      </w:tr>
      <w:tr w:rsidR="00762BD7" w:rsidRPr="001221F3" w14:paraId="2D71DB62" w14:textId="77777777" w:rsidTr="00C96ED0">
        <w:tc>
          <w:tcPr>
            <w:tcW w:w="10149" w:type="dxa"/>
            <w:gridSpan w:val="7"/>
            <w:tcBorders>
              <w:top w:val="nil"/>
              <w:left w:val="nil"/>
              <w:bottom w:val="nil"/>
              <w:right w:val="nil"/>
            </w:tcBorders>
            <w:tcMar>
              <w:top w:w="57" w:type="dxa"/>
              <w:bottom w:w="57" w:type="dxa"/>
            </w:tcMar>
          </w:tcPr>
          <w:p w14:paraId="392A7907" w14:textId="77777777" w:rsidR="00762BD7" w:rsidRPr="001221F3" w:rsidRDefault="00762BD7" w:rsidP="00762BD7">
            <w:pPr>
              <w:rPr>
                <w:rFonts w:cs="Arial"/>
                <w:b/>
              </w:rPr>
            </w:pPr>
          </w:p>
        </w:tc>
      </w:tr>
    </w:tbl>
    <w:p w14:paraId="7E532364" w14:textId="77777777" w:rsidR="000D5A3D" w:rsidRDefault="000D5A3D" w:rsidP="00072188">
      <w:pPr>
        <w:rPr>
          <w:sz w:val="2"/>
          <w:szCs w:val="2"/>
        </w:rPr>
      </w:pPr>
    </w:p>
    <w:p w14:paraId="5681A8BD" w14:textId="77777777" w:rsidR="00F94987" w:rsidRPr="006755BC" w:rsidRDefault="00F94987" w:rsidP="00072188">
      <w:pPr>
        <w:rPr>
          <w:rFonts w:cs="Arial"/>
          <w:szCs w:val="22"/>
        </w:rPr>
      </w:pPr>
    </w:p>
    <w:sectPr w:rsidR="00F94987" w:rsidRPr="006755BC" w:rsidSect="00F16841">
      <w:pgSz w:w="11906" w:h="16838" w:code="9"/>
      <w:pgMar w:top="680" w:right="851" w:bottom="73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835FB" w14:textId="77777777" w:rsidR="001B3061" w:rsidRDefault="001B3061">
      <w:r>
        <w:separator/>
      </w:r>
    </w:p>
  </w:endnote>
  <w:endnote w:type="continuationSeparator" w:id="0">
    <w:p w14:paraId="0DCFA4BC" w14:textId="77777777" w:rsidR="001B3061" w:rsidRDefault="001B3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85C1F" w14:textId="77777777" w:rsidR="001B3061" w:rsidRDefault="001B3061">
      <w:r>
        <w:separator/>
      </w:r>
    </w:p>
  </w:footnote>
  <w:footnote w:type="continuationSeparator" w:id="0">
    <w:p w14:paraId="16A7089D" w14:textId="77777777" w:rsidR="001B3061" w:rsidRDefault="001B30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97A0E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EA16A6"/>
    <w:multiLevelType w:val="hybridMultilevel"/>
    <w:tmpl w:val="4B6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41096"/>
    <w:multiLevelType w:val="hybridMultilevel"/>
    <w:tmpl w:val="F00213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C7046C"/>
    <w:multiLevelType w:val="hybridMultilevel"/>
    <w:tmpl w:val="70CCC84E"/>
    <w:lvl w:ilvl="0" w:tplc="0B063A72">
      <w:start w:val="1"/>
      <w:numFmt w:val="decimal"/>
      <w:lvlText w:val="%1"/>
      <w:lvlJc w:val="left"/>
      <w:pPr>
        <w:tabs>
          <w:tab w:val="num" w:pos="360"/>
        </w:tabs>
        <w:ind w:left="360" w:hanging="360"/>
      </w:pPr>
      <w:rPr>
        <w:rFonts w:hint="default"/>
        <w:sz w:val="24"/>
        <w:szCs w:val="24"/>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16CF4B1B"/>
    <w:multiLevelType w:val="hybridMultilevel"/>
    <w:tmpl w:val="45E27E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BB7A98"/>
    <w:multiLevelType w:val="hybridMultilevel"/>
    <w:tmpl w:val="CC1AACA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52613"/>
    <w:multiLevelType w:val="hybridMultilevel"/>
    <w:tmpl w:val="AB321918"/>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924551"/>
    <w:multiLevelType w:val="hybridMultilevel"/>
    <w:tmpl w:val="8746E83C"/>
    <w:lvl w:ilvl="0" w:tplc="0409000F">
      <w:start w:val="1"/>
      <w:numFmt w:val="decimal"/>
      <w:lvlText w:val="%1."/>
      <w:lvlJc w:val="left"/>
      <w:pPr>
        <w:tabs>
          <w:tab w:val="num" w:pos="1290"/>
        </w:tabs>
        <w:ind w:left="1290" w:hanging="360"/>
      </w:pPr>
    </w:lvl>
    <w:lvl w:ilvl="1" w:tplc="0C74FDAC">
      <w:start w:val="1"/>
      <w:numFmt w:val="lowerLetter"/>
      <w:lvlText w:val="%2)"/>
      <w:lvlJc w:val="left"/>
      <w:pPr>
        <w:tabs>
          <w:tab w:val="num" w:pos="2010"/>
        </w:tabs>
        <w:ind w:left="2010" w:hanging="360"/>
      </w:pPr>
      <w:rPr>
        <w:rFonts w:hint="default"/>
      </w:r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8" w15:restartNumberingAfterBreak="0">
    <w:nsid w:val="39966B13"/>
    <w:multiLevelType w:val="hybridMultilevel"/>
    <w:tmpl w:val="689815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3440F3"/>
    <w:multiLevelType w:val="hybridMultilevel"/>
    <w:tmpl w:val="D0922E0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9DB1624"/>
    <w:multiLevelType w:val="hybridMultilevel"/>
    <w:tmpl w:val="03A6534C"/>
    <w:lvl w:ilvl="0" w:tplc="E02A340E">
      <w:start w:val="1"/>
      <w:numFmt w:val="decimal"/>
      <w:lvlText w:val="%1."/>
      <w:lvlJc w:val="left"/>
      <w:pPr>
        <w:tabs>
          <w:tab w:val="num" w:pos="720"/>
        </w:tabs>
        <w:ind w:left="720" w:hanging="360"/>
      </w:pPr>
      <w:rPr>
        <w:rFonts w:ascii="Arial" w:hAnsi="Arial" w:cs="Arial" w:hint="default"/>
        <w:sz w:val="24"/>
        <w:szCs w:val="24"/>
      </w:rPr>
    </w:lvl>
    <w:lvl w:ilvl="1" w:tplc="08090005">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340"/>
        </w:tabs>
        <w:ind w:left="2340" w:hanging="360"/>
      </w:pPr>
      <w:rPr>
        <w:rFonts w:ascii="Wingdings" w:hAnsi="Wingding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D6C7749"/>
    <w:multiLevelType w:val="hybridMultilevel"/>
    <w:tmpl w:val="A056A20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1">
      <w:start w:val="1"/>
      <w:numFmt w:val="bullet"/>
      <w:lvlText w:val=""/>
      <w:lvlJc w:val="left"/>
      <w:pPr>
        <w:tabs>
          <w:tab w:val="num" w:pos="2520"/>
        </w:tabs>
        <w:ind w:left="2520" w:hanging="360"/>
      </w:pPr>
      <w:rPr>
        <w:rFonts w:ascii="Symbol" w:hAnsi="Symbol"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F0665E1"/>
    <w:multiLevelType w:val="hybridMultilevel"/>
    <w:tmpl w:val="20EC73EC"/>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51BA1328"/>
    <w:multiLevelType w:val="hybridMultilevel"/>
    <w:tmpl w:val="2B8E3E8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1F916D3"/>
    <w:multiLevelType w:val="hybridMultilevel"/>
    <w:tmpl w:val="5144EE74"/>
    <w:lvl w:ilvl="0" w:tplc="0809000F">
      <w:start w:val="1"/>
      <w:numFmt w:val="decimal"/>
      <w:lvlText w:val="%1."/>
      <w:lvlJc w:val="left"/>
      <w:pPr>
        <w:tabs>
          <w:tab w:val="num" w:pos="720"/>
        </w:tabs>
        <w:ind w:left="720" w:hanging="360"/>
      </w:pPr>
    </w:lvl>
    <w:lvl w:ilvl="1" w:tplc="08090005">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340"/>
        </w:tabs>
        <w:ind w:left="2340" w:hanging="360"/>
      </w:pPr>
      <w:rPr>
        <w:rFonts w:ascii="Wingdings" w:hAnsi="Wingding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24B4222"/>
    <w:multiLevelType w:val="hybridMultilevel"/>
    <w:tmpl w:val="C6122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954CBB"/>
    <w:multiLevelType w:val="hybridMultilevel"/>
    <w:tmpl w:val="E954BCAA"/>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857B06"/>
    <w:multiLevelType w:val="hybridMultilevel"/>
    <w:tmpl w:val="5144EE74"/>
    <w:lvl w:ilvl="0" w:tplc="0809000F">
      <w:start w:val="1"/>
      <w:numFmt w:val="decimal"/>
      <w:lvlText w:val="%1."/>
      <w:lvlJc w:val="left"/>
      <w:pPr>
        <w:tabs>
          <w:tab w:val="num" w:pos="720"/>
        </w:tabs>
        <w:ind w:left="720" w:hanging="360"/>
      </w:pPr>
    </w:lvl>
    <w:lvl w:ilvl="1" w:tplc="08090005">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340"/>
        </w:tabs>
        <w:ind w:left="2340" w:hanging="360"/>
      </w:pPr>
      <w:rPr>
        <w:rFonts w:ascii="Wingdings" w:hAnsi="Wingding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8E142BB"/>
    <w:multiLevelType w:val="hybridMultilevel"/>
    <w:tmpl w:val="5144EE74"/>
    <w:lvl w:ilvl="0" w:tplc="0809000F">
      <w:start w:val="1"/>
      <w:numFmt w:val="decimal"/>
      <w:lvlText w:val="%1."/>
      <w:lvlJc w:val="left"/>
      <w:pPr>
        <w:tabs>
          <w:tab w:val="num" w:pos="720"/>
        </w:tabs>
        <w:ind w:left="720" w:hanging="360"/>
      </w:pPr>
    </w:lvl>
    <w:lvl w:ilvl="1" w:tplc="08090005">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340"/>
        </w:tabs>
        <w:ind w:left="2340" w:hanging="360"/>
      </w:pPr>
      <w:rPr>
        <w:rFonts w:ascii="Wingdings" w:hAnsi="Wingding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A8362BA"/>
    <w:multiLevelType w:val="hybridMultilevel"/>
    <w:tmpl w:val="6A828B8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B00232A"/>
    <w:multiLevelType w:val="hybridMultilevel"/>
    <w:tmpl w:val="7220A4A0"/>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DCE4159"/>
    <w:multiLevelType w:val="hybridMultilevel"/>
    <w:tmpl w:val="54E8AD5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F4032AD"/>
    <w:multiLevelType w:val="hybridMultilevel"/>
    <w:tmpl w:val="A6BCF8F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53B1FD0"/>
    <w:multiLevelType w:val="hybridMultilevel"/>
    <w:tmpl w:val="56686A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366F49"/>
    <w:multiLevelType w:val="hybridMultilevel"/>
    <w:tmpl w:val="EB4C75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8000E7"/>
    <w:multiLevelType w:val="hybridMultilevel"/>
    <w:tmpl w:val="9F445F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900667"/>
    <w:multiLevelType w:val="hybridMultilevel"/>
    <w:tmpl w:val="82CEB924"/>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7BF1116D"/>
    <w:multiLevelType w:val="hybridMultilevel"/>
    <w:tmpl w:val="581448E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C423FDC"/>
    <w:multiLevelType w:val="hybridMultilevel"/>
    <w:tmpl w:val="91247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909507">
    <w:abstractNumId w:val="3"/>
  </w:num>
  <w:num w:numId="2" w16cid:durableId="1040672200">
    <w:abstractNumId w:val="7"/>
  </w:num>
  <w:num w:numId="3" w16cid:durableId="9726530">
    <w:abstractNumId w:val="20"/>
  </w:num>
  <w:num w:numId="4" w16cid:durableId="1183127679">
    <w:abstractNumId w:val="2"/>
  </w:num>
  <w:num w:numId="5" w16cid:durableId="188495838">
    <w:abstractNumId w:val="11"/>
  </w:num>
  <w:num w:numId="6" w16cid:durableId="1438866394">
    <w:abstractNumId w:val="4"/>
  </w:num>
  <w:num w:numId="7" w16cid:durableId="32273513">
    <w:abstractNumId w:val="8"/>
  </w:num>
  <w:num w:numId="8" w16cid:durableId="1848011425">
    <w:abstractNumId w:val="22"/>
  </w:num>
  <w:num w:numId="9" w16cid:durableId="1242527365">
    <w:abstractNumId w:val="23"/>
  </w:num>
  <w:num w:numId="10" w16cid:durableId="1433820562">
    <w:abstractNumId w:val="26"/>
  </w:num>
  <w:num w:numId="11" w16cid:durableId="1372192900">
    <w:abstractNumId w:val="5"/>
  </w:num>
  <w:num w:numId="12" w16cid:durableId="1666124636">
    <w:abstractNumId w:val="25"/>
  </w:num>
  <w:num w:numId="13" w16cid:durableId="1729986357">
    <w:abstractNumId w:val="24"/>
  </w:num>
  <w:num w:numId="14" w16cid:durableId="647519716">
    <w:abstractNumId w:val="16"/>
  </w:num>
  <w:num w:numId="15" w16cid:durableId="1482308204">
    <w:abstractNumId w:val="6"/>
  </w:num>
  <w:num w:numId="16" w16cid:durableId="1157574897">
    <w:abstractNumId w:val="27"/>
  </w:num>
  <w:num w:numId="17" w16cid:durableId="1016465509">
    <w:abstractNumId w:val="12"/>
  </w:num>
  <w:num w:numId="18" w16cid:durableId="1972637504">
    <w:abstractNumId w:val="9"/>
  </w:num>
  <w:num w:numId="19" w16cid:durableId="2129279949">
    <w:abstractNumId w:val="10"/>
  </w:num>
  <w:num w:numId="20" w16cid:durableId="1114054358">
    <w:abstractNumId w:val="13"/>
  </w:num>
  <w:num w:numId="21" w16cid:durableId="2118595375">
    <w:abstractNumId w:val="21"/>
  </w:num>
  <w:num w:numId="22" w16cid:durableId="1076367150">
    <w:abstractNumId w:val="19"/>
  </w:num>
  <w:num w:numId="23" w16cid:durableId="147329099">
    <w:abstractNumId w:val="17"/>
  </w:num>
  <w:num w:numId="24" w16cid:durableId="76296572">
    <w:abstractNumId w:val="18"/>
  </w:num>
  <w:num w:numId="25" w16cid:durableId="2088770892">
    <w:abstractNumId w:val="0"/>
  </w:num>
  <w:num w:numId="26" w16cid:durableId="178811034">
    <w:abstractNumId w:val="1"/>
  </w:num>
  <w:num w:numId="27" w16cid:durableId="491261567">
    <w:abstractNumId w:val="14"/>
  </w:num>
  <w:num w:numId="28" w16cid:durableId="1820146053">
    <w:abstractNumId w:val="28"/>
  </w:num>
  <w:num w:numId="29" w16cid:durableId="16202566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BE9"/>
    <w:rsid w:val="000066E7"/>
    <w:rsid w:val="00010284"/>
    <w:rsid w:val="00010F8A"/>
    <w:rsid w:val="00013F2F"/>
    <w:rsid w:val="00020C47"/>
    <w:rsid w:val="00026981"/>
    <w:rsid w:val="00031932"/>
    <w:rsid w:val="000322FB"/>
    <w:rsid w:val="00035CA3"/>
    <w:rsid w:val="000363BC"/>
    <w:rsid w:val="00037C8E"/>
    <w:rsid w:val="00044EE9"/>
    <w:rsid w:val="000456D9"/>
    <w:rsid w:val="00047C2D"/>
    <w:rsid w:val="000575F1"/>
    <w:rsid w:val="00057823"/>
    <w:rsid w:val="00070BE9"/>
    <w:rsid w:val="00072188"/>
    <w:rsid w:val="00074E23"/>
    <w:rsid w:val="00081C6A"/>
    <w:rsid w:val="00083624"/>
    <w:rsid w:val="00087BD4"/>
    <w:rsid w:val="00090A18"/>
    <w:rsid w:val="000911F5"/>
    <w:rsid w:val="00093048"/>
    <w:rsid w:val="00096271"/>
    <w:rsid w:val="00097037"/>
    <w:rsid w:val="000A4299"/>
    <w:rsid w:val="000A4AC8"/>
    <w:rsid w:val="000A5CF0"/>
    <w:rsid w:val="000A6F47"/>
    <w:rsid w:val="000B0877"/>
    <w:rsid w:val="000B56AE"/>
    <w:rsid w:val="000B7C01"/>
    <w:rsid w:val="000C2962"/>
    <w:rsid w:val="000C3AE4"/>
    <w:rsid w:val="000C6F81"/>
    <w:rsid w:val="000D1BDB"/>
    <w:rsid w:val="000D5A3D"/>
    <w:rsid w:val="000E061D"/>
    <w:rsid w:val="000E3EC0"/>
    <w:rsid w:val="000F13F5"/>
    <w:rsid w:val="000F6A4B"/>
    <w:rsid w:val="00104BD7"/>
    <w:rsid w:val="0010770E"/>
    <w:rsid w:val="00107EC4"/>
    <w:rsid w:val="0011133E"/>
    <w:rsid w:val="00111D1B"/>
    <w:rsid w:val="00112F03"/>
    <w:rsid w:val="00115ACB"/>
    <w:rsid w:val="00121FC8"/>
    <w:rsid w:val="001221F3"/>
    <w:rsid w:val="001316CB"/>
    <w:rsid w:val="00133158"/>
    <w:rsid w:val="0015104A"/>
    <w:rsid w:val="00162E7B"/>
    <w:rsid w:val="00173B80"/>
    <w:rsid w:val="00176994"/>
    <w:rsid w:val="00185DC0"/>
    <w:rsid w:val="001939C3"/>
    <w:rsid w:val="001A0586"/>
    <w:rsid w:val="001A14B7"/>
    <w:rsid w:val="001A5883"/>
    <w:rsid w:val="001A6096"/>
    <w:rsid w:val="001B179F"/>
    <w:rsid w:val="001B3061"/>
    <w:rsid w:val="001B780D"/>
    <w:rsid w:val="001C6544"/>
    <w:rsid w:val="001C7DC0"/>
    <w:rsid w:val="001D174F"/>
    <w:rsid w:val="001D4418"/>
    <w:rsid w:val="001E4B62"/>
    <w:rsid w:val="001E6986"/>
    <w:rsid w:val="001F0F25"/>
    <w:rsid w:val="00201F14"/>
    <w:rsid w:val="00203999"/>
    <w:rsid w:val="00204D52"/>
    <w:rsid w:val="00206FAE"/>
    <w:rsid w:val="00207231"/>
    <w:rsid w:val="002136C9"/>
    <w:rsid w:val="002221F6"/>
    <w:rsid w:val="0023486F"/>
    <w:rsid w:val="0023573C"/>
    <w:rsid w:val="002362D9"/>
    <w:rsid w:val="00237BF1"/>
    <w:rsid w:val="00247B6F"/>
    <w:rsid w:val="00252DB6"/>
    <w:rsid w:val="0025461D"/>
    <w:rsid w:val="0026145A"/>
    <w:rsid w:val="00262CC2"/>
    <w:rsid w:val="0026473D"/>
    <w:rsid w:val="0026530D"/>
    <w:rsid w:val="00292EF8"/>
    <w:rsid w:val="00296CAA"/>
    <w:rsid w:val="0029768E"/>
    <w:rsid w:val="00297F90"/>
    <w:rsid w:val="002A3F4F"/>
    <w:rsid w:val="002A425C"/>
    <w:rsid w:val="002A5C08"/>
    <w:rsid w:val="002B2B99"/>
    <w:rsid w:val="002B6E52"/>
    <w:rsid w:val="002C2FDE"/>
    <w:rsid w:val="002D06E6"/>
    <w:rsid w:val="002D52F9"/>
    <w:rsid w:val="002D7868"/>
    <w:rsid w:val="002E4575"/>
    <w:rsid w:val="002F013E"/>
    <w:rsid w:val="00300873"/>
    <w:rsid w:val="00301D68"/>
    <w:rsid w:val="00304344"/>
    <w:rsid w:val="0030483A"/>
    <w:rsid w:val="003054DC"/>
    <w:rsid w:val="00305BBD"/>
    <w:rsid w:val="003102F7"/>
    <w:rsid w:val="00312291"/>
    <w:rsid w:val="003142FF"/>
    <w:rsid w:val="003215BD"/>
    <w:rsid w:val="003250F4"/>
    <w:rsid w:val="003252BF"/>
    <w:rsid w:val="00325AFA"/>
    <w:rsid w:val="00326DE9"/>
    <w:rsid w:val="003313EC"/>
    <w:rsid w:val="00332B0F"/>
    <w:rsid w:val="003345E3"/>
    <w:rsid w:val="00336404"/>
    <w:rsid w:val="00345860"/>
    <w:rsid w:val="003571D5"/>
    <w:rsid w:val="00365838"/>
    <w:rsid w:val="00370CD6"/>
    <w:rsid w:val="003764BC"/>
    <w:rsid w:val="00377B63"/>
    <w:rsid w:val="00381E7B"/>
    <w:rsid w:val="00383163"/>
    <w:rsid w:val="00384DEC"/>
    <w:rsid w:val="0038515F"/>
    <w:rsid w:val="003A07BB"/>
    <w:rsid w:val="003A0CA2"/>
    <w:rsid w:val="003A0EBC"/>
    <w:rsid w:val="003A6994"/>
    <w:rsid w:val="003C0DFF"/>
    <w:rsid w:val="003C63C6"/>
    <w:rsid w:val="003D5594"/>
    <w:rsid w:val="003E33FE"/>
    <w:rsid w:val="003E5E84"/>
    <w:rsid w:val="003F0388"/>
    <w:rsid w:val="003F0B21"/>
    <w:rsid w:val="003F2588"/>
    <w:rsid w:val="003F4864"/>
    <w:rsid w:val="00410066"/>
    <w:rsid w:val="00415103"/>
    <w:rsid w:val="004205B8"/>
    <w:rsid w:val="00423353"/>
    <w:rsid w:val="00435C8B"/>
    <w:rsid w:val="00435E18"/>
    <w:rsid w:val="00437831"/>
    <w:rsid w:val="00437EA8"/>
    <w:rsid w:val="00443526"/>
    <w:rsid w:val="004451E1"/>
    <w:rsid w:val="00462522"/>
    <w:rsid w:val="0047267B"/>
    <w:rsid w:val="00475520"/>
    <w:rsid w:val="00476327"/>
    <w:rsid w:val="00483884"/>
    <w:rsid w:val="004922DC"/>
    <w:rsid w:val="004927BF"/>
    <w:rsid w:val="00496CF8"/>
    <w:rsid w:val="00497BD2"/>
    <w:rsid w:val="004A0270"/>
    <w:rsid w:val="004A12FD"/>
    <w:rsid w:val="004A1A2A"/>
    <w:rsid w:val="004B67ED"/>
    <w:rsid w:val="004C2EB9"/>
    <w:rsid w:val="004C3DCB"/>
    <w:rsid w:val="004D1F87"/>
    <w:rsid w:val="004D23EA"/>
    <w:rsid w:val="004D420C"/>
    <w:rsid w:val="004D66AC"/>
    <w:rsid w:val="004E5068"/>
    <w:rsid w:val="004F0F18"/>
    <w:rsid w:val="004F44F7"/>
    <w:rsid w:val="004F4F0E"/>
    <w:rsid w:val="00506B67"/>
    <w:rsid w:val="00511A31"/>
    <w:rsid w:val="0051296A"/>
    <w:rsid w:val="0051759C"/>
    <w:rsid w:val="00517E95"/>
    <w:rsid w:val="005217BE"/>
    <w:rsid w:val="00526392"/>
    <w:rsid w:val="00527715"/>
    <w:rsid w:val="005277E1"/>
    <w:rsid w:val="00533C96"/>
    <w:rsid w:val="00537CAA"/>
    <w:rsid w:val="00546F8E"/>
    <w:rsid w:val="005476B1"/>
    <w:rsid w:val="00550997"/>
    <w:rsid w:val="005542FE"/>
    <w:rsid w:val="00554C9A"/>
    <w:rsid w:val="00554F08"/>
    <w:rsid w:val="00556266"/>
    <w:rsid w:val="0055680F"/>
    <w:rsid w:val="005579A1"/>
    <w:rsid w:val="00565879"/>
    <w:rsid w:val="00580806"/>
    <w:rsid w:val="00582A28"/>
    <w:rsid w:val="005857BD"/>
    <w:rsid w:val="0058676F"/>
    <w:rsid w:val="00586846"/>
    <w:rsid w:val="00590F0A"/>
    <w:rsid w:val="005B6209"/>
    <w:rsid w:val="005B6880"/>
    <w:rsid w:val="005C01BE"/>
    <w:rsid w:val="005C24F0"/>
    <w:rsid w:val="005C3CB4"/>
    <w:rsid w:val="005C54C3"/>
    <w:rsid w:val="005C6D47"/>
    <w:rsid w:val="005D0AE2"/>
    <w:rsid w:val="005D299A"/>
    <w:rsid w:val="005D2A7A"/>
    <w:rsid w:val="005D3D39"/>
    <w:rsid w:val="005D509C"/>
    <w:rsid w:val="005E05B1"/>
    <w:rsid w:val="005E62D0"/>
    <w:rsid w:val="005E6E9F"/>
    <w:rsid w:val="005F1A60"/>
    <w:rsid w:val="005F274B"/>
    <w:rsid w:val="005F3EAC"/>
    <w:rsid w:val="005F7F42"/>
    <w:rsid w:val="00603854"/>
    <w:rsid w:val="00610D98"/>
    <w:rsid w:val="006145BF"/>
    <w:rsid w:val="00616A03"/>
    <w:rsid w:val="00621DF8"/>
    <w:rsid w:val="00624111"/>
    <w:rsid w:val="006275DA"/>
    <w:rsid w:val="0063115D"/>
    <w:rsid w:val="00637060"/>
    <w:rsid w:val="00637298"/>
    <w:rsid w:val="0064102B"/>
    <w:rsid w:val="00644805"/>
    <w:rsid w:val="0064492B"/>
    <w:rsid w:val="00654DD7"/>
    <w:rsid w:val="00654F58"/>
    <w:rsid w:val="00655656"/>
    <w:rsid w:val="006614B6"/>
    <w:rsid w:val="00670284"/>
    <w:rsid w:val="006745EA"/>
    <w:rsid w:val="006747A1"/>
    <w:rsid w:val="006755BC"/>
    <w:rsid w:val="00681796"/>
    <w:rsid w:val="00685FF5"/>
    <w:rsid w:val="006872CB"/>
    <w:rsid w:val="00690011"/>
    <w:rsid w:val="00694799"/>
    <w:rsid w:val="00695F97"/>
    <w:rsid w:val="00697C67"/>
    <w:rsid w:val="006A0869"/>
    <w:rsid w:val="006A4E36"/>
    <w:rsid w:val="006A726F"/>
    <w:rsid w:val="006B132E"/>
    <w:rsid w:val="006B3F49"/>
    <w:rsid w:val="006B4BB0"/>
    <w:rsid w:val="006C2238"/>
    <w:rsid w:val="006C26E8"/>
    <w:rsid w:val="006C62E9"/>
    <w:rsid w:val="006D2F01"/>
    <w:rsid w:val="006D537E"/>
    <w:rsid w:val="006D7763"/>
    <w:rsid w:val="006E28EE"/>
    <w:rsid w:val="006E5253"/>
    <w:rsid w:val="006F0606"/>
    <w:rsid w:val="006F1F02"/>
    <w:rsid w:val="006F6761"/>
    <w:rsid w:val="006F74CA"/>
    <w:rsid w:val="0070468B"/>
    <w:rsid w:val="00705AC5"/>
    <w:rsid w:val="007064CF"/>
    <w:rsid w:val="00707583"/>
    <w:rsid w:val="0071336D"/>
    <w:rsid w:val="007319DF"/>
    <w:rsid w:val="007349ED"/>
    <w:rsid w:val="007449E9"/>
    <w:rsid w:val="0075173A"/>
    <w:rsid w:val="00751AEE"/>
    <w:rsid w:val="00756254"/>
    <w:rsid w:val="00756594"/>
    <w:rsid w:val="0076209C"/>
    <w:rsid w:val="00762BD7"/>
    <w:rsid w:val="0076481A"/>
    <w:rsid w:val="00764CDD"/>
    <w:rsid w:val="00774B2E"/>
    <w:rsid w:val="0077683C"/>
    <w:rsid w:val="00777019"/>
    <w:rsid w:val="00780B10"/>
    <w:rsid w:val="00787D25"/>
    <w:rsid w:val="007A5346"/>
    <w:rsid w:val="007A589D"/>
    <w:rsid w:val="007B158C"/>
    <w:rsid w:val="007B3328"/>
    <w:rsid w:val="007B4D21"/>
    <w:rsid w:val="007B5046"/>
    <w:rsid w:val="007B61A0"/>
    <w:rsid w:val="007D0C56"/>
    <w:rsid w:val="007D7DAA"/>
    <w:rsid w:val="007E2EE2"/>
    <w:rsid w:val="007E3031"/>
    <w:rsid w:val="007E650E"/>
    <w:rsid w:val="007E7C16"/>
    <w:rsid w:val="007F2BDD"/>
    <w:rsid w:val="007F3CB9"/>
    <w:rsid w:val="008153CB"/>
    <w:rsid w:val="008166C8"/>
    <w:rsid w:val="00817EEF"/>
    <w:rsid w:val="00822BF3"/>
    <w:rsid w:val="00822E55"/>
    <w:rsid w:val="00825A55"/>
    <w:rsid w:val="00826EC5"/>
    <w:rsid w:val="0082733B"/>
    <w:rsid w:val="00841007"/>
    <w:rsid w:val="008431ED"/>
    <w:rsid w:val="00846D6A"/>
    <w:rsid w:val="008516C1"/>
    <w:rsid w:val="00853321"/>
    <w:rsid w:val="0085518A"/>
    <w:rsid w:val="00855F91"/>
    <w:rsid w:val="0085788E"/>
    <w:rsid w:val="00861A4F"/>
    <w:rsid w:val="008638B4"/>
    <w:rsid w:val="00867539"/>
    <w:rsid w:val="00870824"/>
    <w:rsid w:val="008712E3"/>
    <w:rsid w:val="008719B4"/>
    <w:rsid w:val="00876D8B"/>
    <w:rsid w:val="00893345"/>
    <w:rsid w:val="00895519"/>
    <w:rsid w:val="008975E9"/>
    <w:rsid w:val="008A1F56"/>
    <w:rsid w:val="008A3853"/>
    <w:rsid w:val="008D44F4"/>
    <w:rsid w:val="008D68E7"/>
    <w:rsid w:val="008E145A"/>
    <w:rsid w:val="008E4961"/>
    <w:rsid w:val="008E6708"/>
    <w:rsid w:val="008E7D9D"/>
    <w:rsid w:val="008F21DB"/>
    <w:rsid w:val="008F4439"/>
    <w:rsid w:val="008F4D8B"/>
    <w:rsid w:val="008F5FD9"/>
    <w:rsid w:val="0090368F"/>
    <w:rsid w:val="00907DEF"/>
    <w:rsid w:val="00915407"/>
    <w:rsid w:val="0091786B"/>
    <w:rsid w:val="00927EFA"/>
    <w:rsid w:val="00934A0A"/>
    <w:rsid w:val="00935FC8"/>
    <w:rsid w:val="00940436"/>
    <w:rsid w:val="0094678B"/>
    <w:rsid w:val="0094687C"/>
    <w:rsid w:val="00947217"/>
    <w:rsid w:val="00970C69"/>
    <w:rsid w:val="009806C0"/>
    <w:rsid w:val="00986E55"/>
    <w:rsid w:val="00987714"/>
    <w:rsid w:val="0099071F"/>
    <w:rsid w:val="009A0A15"/>
    <w:rsid w:val="009A22CB"/>
    <w:rsid w:val="009A35CC"/>
    <w:rsid w:val="009B5A88"/>
    <w:rsid w:val="009B6176"/>
    <w:rsid w:val="009B64E7"/>
    <w:rsid w:val="009B7A02"/>
    <w:rsid w:val="009C65C1"/>
    <w:rsid w:val="009C67BA"/>
    <w:rsid w:val="009C75A9"/>
    <w:rsid w:val="009C7FBA"/>
    <w:rsid w:val="009D1166"/>
    <w:rsid w:val="009D295F"/>
    <w:rsid w:val="009D388A"/>
    <w:rsid w:val="009D5F6A"/>
    <w:rsid w:val="009D75E8"/>
    <w:rsid w:val="009E1FA7"/>
    <w:rsid w:val="009E3D23"/>
    <w:rsid w:val="009E40D3"/>
    <w:rsid w:val="009F5869"/>
    <w:rsid w:val="009F69F7"/>
    <w:rsid w:val="009F7738"/>
    <w:rsid w:val="00A023DF"/>
    <w:rsid w:val="00A05FDE"/>
    <w:rsid w:val="00A060EB"/>
    <w:rsid w:val="00A07FFA"/>
    <w:rsid w:val="00A13B80"/>
    <w:rsid w:val="00A14091"/>
    <w:rsid w:val="00A14EFC"/>
    <w:rsid w:val="00A21BC6"/>
    <w:rsid w:val="00A229E1"/>
    <w:rsid w:val="00A23597"/>
    <w:rsid w:val="00A253F6"/>
    <w:rsid w:val="00A32688"/>
    <w:rsid w:val="00A37B2D"/>
    <w:rsid w:val="00A4149A"/>
    <w:rsid w:val="00A41FB3"/>
    <w:rsid w:val="00A45C67"/>
    <w:rsid w:val="00A47B23"/>
    <w:rsid w:val="00A50839"/>
    <w:rsid w:val="00A533E4"/>
    <w:rsid w:val="00A57EC6"/>
    <w:rsid w:val="00A627B7"/>
    <w:rsid w:val="00A64F74"/>
    <w:rsid w:val="00A65C47"/>
    <w:rsid w:val="00A6633C"/>
    <w:rsid w:val="00A668A2"/>
    <w:rsid w:val="00A71BC4"/>
    <w:rsid w:val="00A73E95"/>
    <w:rsid w:val="00A743A3"/>
    <w:rsid w:val="00A81C7A"/>
    <w:rsid w:val="00A82A25"/>
    <w:rsid w:val="00A85504"/>
    <w:rsid w:val="00A85927"/>
    <w:rsid w:val="00A9176D"/>
    <w:rsid w:val="00A95CF4"/>
    <w:rsid w:val="00A96F0F"/>
    <w:rsid w:val="00A97330"/>
    <w:rsid w:val="00A97CF8"/>
    <w:rsid w:val="00AA19CD"/>
    <w:rsid w:val="00AA1C2D"/>
    <w:rsid w:val="00AA1D4B"/>
    <w:rsid w:val="00AA360F"/>
    <w:rsid w:val="00AA3A5A"/>
    <w:rsid w:val="00AB6FFD"/>
    <w:rsid w:val="00AC0E8B"/>
    <w:rsid w:val="00AC35CC"/>
    <w:rsid w:val="00AC4CDD"/>
    <w:rsid w:val="00AC664D"/>
    <w:rsid w:val="00AD3A9F"/>
    <w:rsid w:val="00AD44CD"/>
    <w:rsid w:val="00AD5280"/>
    <w:rsid w:val="00AD72AE"/>
    <w:rsid w:val="00AE175C"/>
    <w:rsid w:val="00AE7C4E"/>
    <w:rsid w:val="00B0317D"/>
    <w:rsid w:val="00B04763"/>
    <w:rsid w:val="00B0587A"/>
    <w:rsid w:val="00B06DED"/>
    <w:rsid w:val="00B228AE"/>
    <w:rsid w:val="00B261C7"/>
    <w:rsid w:val="00B27ABB"/>
    <w:rsid w:val="00B30447"/>
    <w:rsid w:val="00B32BA1"/>
    <w:rsid w:val="00B40956"/>
    <w:rsid w:val="00B457F9"/>
    <w:rsid w:val="00B51AC5"/>
    <w:rsid w:val="00B55A7C"/>
    <w:rsid w:val="00B63299"/>
    <w:rsid w:val="00B65D97"/>
    <w:rsid w:val="00B76528"/>
    <w:rsid w:val="00B867F2"/>
    <w:rsid w:val="00B90D87"/>
    <w:rsid w:val="00B9184F"/>
    <w:rsid w:val="00B967A8"/>
    <w:rsid w:val="00BA0C1F"/>
    <w:rsid w:val="00BA4FBB"/>
    <w:rsid w:val="00BB0073"/>
    <w:rsid w:val="00BB01DE"/>
    <w:rsid w:val="00BB0993"/>
    <w:rsid w:val="00BB25A8"/>
    <w:rsid w:val="00BB2E32"/>
    <w:rsid w:val="00BB6D41"/>
    <w:rsid w:val="00BC4E4C"/>
    <w:rsid w:val="00BC5D46"/>
    <w:rsid w:val="00BC682A"/>
    <w:rsid w:val="00BD30A6"/>
    <w:rsid w:val="00BE0F55"/>
    <w:rsid w:val="00BE1A68"/>
    <w:rsid w:val="00BF1391"/>
    <w:rsid w:val="00BF289C"/>
    <w:rsid w:val="00BF5845"/>
    <w:rsid w:val="00BF683C"/>
    <w:rsid w:val="00C02824"/>
    <w:rsid w:val="00C0322A"/>
    <w:rsid w:val="00C10677"/>
    <w:rsid w:val="00C107DF"/>
    <w:rsid w:val="00C1546E"/>
    <w:rsid w:val="00C15610"/>
    <w:rsid w:val="00C20720"/>
    <w:rsid w:val="00C336F2"/>
    <w:rsid w:val="00C40711"/>
    <w:rsid w:val="00C4327C"/>
    <w:rsid w:val="00C44CB5"/>
    <w:rsid w:val="00C46D41"/>
    <w:rsid w:val="00C639E3"/>
    <w:rsid w:val="00C64331"/>
    <w:rsid w:val="00C71A97"/>
    <w:rsid w:val="00C8414F"/>
    <w:rsid w:val="00C86947"/>
    <w:rsid w:val="00C93604"/>
    <w:rsid w:val="00C93A6A"/>
    <w:rsid w:val="00C94444"/>
    <w:rsid w:val="00C94A71"/>
    <w:rsid w:val="00C96ED0"/>
    <w:rsid w:val="00CA3A43"/>
    <w:rsid w:val="00CB09B3"/>
    <w:rsid w:val="00CB3C4A"/>
    <w:rsid w:val="00CB6ED0"/>
    <w:rsid w:val="00CC0933"/>
    <w:rsid w:val="00CC230F"/>
    <w:rsid w:val="00CC66A2"/>
    <w:rsid w:val="00CD27AA"/>
    <w:rsid w:val="00CD32FA"/>
    <w:rsid w:val="00CD4F22"/>
    <w:rsid w:val="00CD648E"/>
    <w:rsid w:val="00CD7E63"/>
    <w:rsid w:val="00CF66FF"/>
    <w:rsid w:val="00D02676"/>
    <w:rsid w:val="00D054F6"/>
    <w:rsid w:val="00D06B97"/>
    <w:rsid w:val="00D07A43"/>
    <w:rsid w:val="00D16E48"/>
    <w:rsid w:val="00D2442F"/>
    <w:rsid w:val="00D2536A"/>
    <w:rsid w:val="00D26C6B"/>
    <w:rsid w:val="00D26DD6"/>
    <w:rsid w:val="00D336F3"/>
    <w:rsid w:val="00D40AA1"/>
    <w:rsid w:val="00D53340"/>
    <w:rsid w:val="00D55C8C"/>
    <w:rsid w:val="00D568E7"/>
    <w:rsid w:val="00D629C3"/>
    <w:rsid w:val="00D65FCD"/>
    <w:rsid w:val="00D66DF8"/>
    <w:rsid w:val="00D70E2C"/>
    <w:rsid w:val="00D72554"/>
    <w:rsid w:val="00D817AB"/>
    <w:rsid w:val="00D87E21"/>
    <w:rsid w:val="00D9268B"/>
    <w:rsid w:val="00D973DE"/>
    <w:rsid w:val="00DA0EB2"/>
    <w:rsid w:val="00DA1F6C"/>
    <w:rsid w:val="00DA23CA"/>
    <w:rsid w:val="00DA670A"/>
    <w:rsid w:val="00DA7B09"/>
    <w:rsid w:val="00DB04E1"/>
    <w:rsid w:val="00DB54CF"/>
    <w:rsid w:val="00DB63EE"/>
    <w:rsid w:val="00DC09A7"/>
    <w:rsid w:val="00DC0C62"/>
    <w:rsid w:val="00DC0DDB"/>
    <w:rsid w:val="00DC6A76"/>
    <w:rsid w:val="00DD131D"/>
    <w:rsid w:val="00DD17F2"/>
    <w:rsid w:val="00DD3818"/>
    <w:rsid w:val="00DD444F"/>
    <w:rsid w:val="00DE5B08"/>
    <w:rsid w:val="00DE6803"/>
    <w:rsid w:val="00DE6A5B"/>
    <w:rsid w:val="00DF35F2"/>
    <w:rsid w:val="00DF5DE7"/>
    <w:rsid w:val="00E0313B"/>
    <w:rsid w:val="00E0419E"/>
    <w:rsid w:val="00E06A07"/>
    <w:rsid w:val="00E07256"/>
    <w:rsid w:val="00E162ED"/>
    <w:rsid w:val="00E16609"/>
    <w:rsid w:val="00E22985"/>
    <w:rsid w:val="00E22988"/>
    <w:rsid w:val="00E24CBB"/>
    <w:rsid w:val="00E2692A"/>
    <w:rsid w:val="00E36780"/>
    <w:rsid w:val="00E3768C"/>
    <w:rsid w:val="00E37E43"/>
    <w:rsid w:val="00E41C74"/>
    <w:rsid w:val="00E514D9"/>
    <w:rsid w:val="00E539A1"/>
    <w:rsid w:val="00E57502"/>
    <w:rsid w:val="00E60B3F"/>
    <w:rsid w:val="00E638CC"/>
    <w:rsid w:val="00E67264"/>
    <w:rsid w:val="00E67DE3"/>
    <w:rsid w:val="00E702A1"/>
    <w:rsid w:val="00E81F84"/>
    <w:rsid w:val="00E847FD"/>
    <w:rsid w:val="00E971BE"/>
    <w:rsid w:val="00EA049A"/>
    <w:rsid w:val="00EA1CE4"/>
    <w:rsid w:val="00EA2B26"/>
    <w:rsid w:val="00EA3C0B"/>
    <w:rsid w:val="00EA6EB8"/>
    <w:rsid w:val="00EA7290"/>
    <w:rsid w:val="00EB5047"/>
    <w:rsid w:val="00EB7F11"/>
    <w:rsid w:val="00ED09C4"/>
    <w:rsid w:val="00ED2B5D"/>
    <w:rsid w:val="00ED573C"/>
    <w:rsid w:val="00ED58B4"/>
    <w:rsid w:val="00ED7C78"/>
    <w:rsid w:val="00EE4B9B"/>
    <w:rsid w:val="00EE7BCE"/>
    <w:rsid w:val="00EF1067"/>
    <w:rsid w:val="00EF3C08"/>
    <w:rsid w:val="00F00C90"/>
    <w:rsid w:val="00F023E5"/>
    <w:rsid w:val="00F04688"/>
    <w:rsid w:val="00F10845"/>
    <w:rsid w:val="00F114C8"/>
    <w:rsid w:val="00F16841"/>
    <w:rsid w:val="00F228A3"/>
    <w:rsid w:val="00F231EE"/>
    <w:rsid w:val="00F25AAE"/>
    <w:rsid w:val="00F26A56"/>
    <w:rsid w:val="00F34C62"/>
    <w:rsid w:val="00F3751B"/>
    <w:rsid w:val="00F41EAD"/>
    <w:rsid w:val="00F43A90"/>
    <w:rsid w:val="00F4506C"/>
    <w:rsid w:val="00F51BF4"/>
    <w:rsid w:val="00F665CF"/>
    <w:rsid w:val="00F671D3"/>
    <w:rsid w:val="00F75AB2"/>
    <w:rsid w:val="00F80D05"/>
    <w:rsid w:val="00F871EC"/>
    <w:rsid w:val="00F93DB7"/>
    <w:rsid w:val="00F94987"/>
    <w:rsid w:val="00FA2AD4"/>
    <w:rsid w:val="00FA409D"/>
    <w:rsid w:val="00FA73F5"/>
    <w:rsid w:val="00FB390B"/>
    <w:rsid w:val="00FB42F2"/>
    <w:rsid w:val="00FB4C30"/>
    <w:rsid w:val="00FB5B51"/>
    <w:rsid w:val="00FC0911"/>
    <w:rsid w:val="00FC28D8"/>
    <w:rsid w:val="00FC3602"/>
    <w:rsid w:val="00FC61B0"/>
    <w:rsid w:val="00FD03D3"/>
    <w:rsid w:val="00FD2C41"/>
    <w:rsid w:val="00FD3D80"/>
    <w:rsid w:val="00FE0338"/>
    <w:rsid w:val="00FE2257"/>
    <w:rsid w:val="00FE6E53"/>
    <w:rsid w:val="00FE7694"/>
    <w:rsid w:val="00FF015D"/>
    <w:rsid w:val="00FF3878"/>
    <w:rsid w:val="00FF4DC0"/>
    <w:rsid w:val="00FF6079"/>
    <w:rsid w:val="00FF619F"/>
    <w:rsid w:val="00FF7E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stroke dashstyle="1 1" weight="1.25pt"/>
    </o:shapedefaults>
    <o:shapelayout v:ext="edit">
      <o:idmap v:ext="edit" data="1"/>
    </o:shapelayout>
  </w:shapeDefaults>
  <w:decimalSymbol w:val="."/>
  <w:listSeparator w:val=","/>
  <w14:docId w14:val="524B538D"/>
  <w15:docId w15:val="{EC353568-3B3E-455F-8340-6B7D2FF83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506C"/>
    <w:rPr>
      <w:rFonts w:ascii="Arial" w:hAnsi="Arial"/>
      <w:sz w:val="24"/>
      <w:szCs w:val="24"/>
    </w:rPr>
  </w:style>
  <w:style w:type="paragraph" w:styleId="Heading5">
    <w:name w:val="heading 5"/>
    <w:basedOn w:val="Normal"/>
    <w:next w:val="Normal"/>
    <w:qFormat/>
    <w:rsid w:val="00A85504"/>
    <w:pPr>
      <w:keepNext/>
      <w:ind w:right="26"/>
      <w:outlineLvl w:val="4"/>
    </w:pPr>
    <w:rPr>
      <w:b/>
      <w:kern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B6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C01BE"/>
    <w:pPr>
      <w:tabs>
        <w:tab w:val="center" w:pos="4153"/>
        <w:tab w:val="right" w:pos="8306"/>
      </w:tabs>
    </w:pPr>
  </w:style>
  <w:style w:type="paragraph" w:styleId="Footer">
    <w:name w:val="footer"/>
    <w:basedOn w:val="Normal"/>
    <w:rsid w:val="005C01BE"/>
    <w:pPr>
      <w:tabs>
        <w:tab w:val="center" w:pos="4153"/>
        <w:tab w:val="right" w:pos="8306"/>
      </w:tabs>
    </w:pPr>
  </w:style>
  <w:style w:type="paragraph" w:styleId="BalloonText">
    <w:name w:val="Balloon Text"/>
    <w:basedOn w:val="Normal"/>
    <w:semiHidden/>
    <w:rsid w:val="00F16841"/>
    <w:rPr>
      <w:rFonts w:ascii="Tahoma" w:hAnsi="Tahoma" w:cs="Tahoma"/>
      <w:sz w:val="16"/>
      <w:szCs w:val="16"/>
    </w:rPr>
  </w:style>
  <w:style w:type="paragraph" w:styleId="BodyTextIndent3">
    <w:name w:val="Body Text Indent 3"/>
    <w:basedOn w:val="Normal"/>
    <w:rsid w:val="00297F90"/>
    <w:pPr>
      <w:ind w:left="570"/>
    </w:pPr>
    <w:rPr>
      <w:sz w:val="22"/>
      <w:szCs w:val="20"/>
      <w:lang w:eastAsia="en-US"/>
    </w:rPr>
  </w:style>
  <w:style w:type="paragraph" w:styleId="ListParagraph">
    <w:name w:val="List Paragraph"/>
    <w:basedOn w:val="Normal"/>
    <w:uiPriority w:val="34"/>
    <w:qFormat/>
    <w:rsid w:val="003054D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36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aine\Local%20Settings\Temporary%20Internet%20Files\OLK2\job_description_and_person_spec__20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job_description_and_person_spec__2007</Template>
  <TotalTime>0</TotalTime>
  <Pages>6</Pages>
  <Words>1464</Words>
  <Characters>8898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Nottingham City Council</Company>
  <LinksUpToDate>false</LinksUpToDate>
  <CharactersWithSpaces>10342</CharactersWithSpaces>
  <SharedDoc>false</SharedDoc>
  <HLinks>
    <vt:vector size="12" baseType="variant">
      <vt:variant>
        <vt:i4>6422624</vt:i4>
      </vt:variant>
      <vt:variant>
        <vt:i4>-1</vt:i4>
      </vt:variant>
      <vt:variant>
        <vt:i4>1069</vt:i4>
      </vt:variant>
      <vt:variant>
        <vt:i4>1</vt:i4>
      </vt:variant>
      <vt:variant>
        <vt:lpwstr>NCC6_72</vt:lpwstr>
      </vt:variant>
      <vt:variant>
        <vt:lpwstr/>
      </vt:variant>
      <vt:variant>
        <vt:i4>6422624</vt:i4>
      </vt:variant>
      <vt:variant>
        <vt:i4>-1</vt:i4>
      </vt:variant>
      <vt:variant>
        <vt:i4>1075</vt:i4>
      </vt:variant>
      <vt:variant>
        <vt:i4>1</vt:i4>
      </vt:variant>
      <vt:variant>
        <vt:lpwstr>NCC6_72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Nottingham City Council</dc:creator>
  <cp:keywords/>
  <cp:lastModifiedBy>Alison Kane</cp:lastModifiedBy>
  <cp:revision>2</cp:revision>
  <cp:lastPrinted>2007-06-26T13:55:00Z</cp:lastPrinted>
  <dcterms:created xsi:type="dcterms:W3CDTF">2026-01-09T14:10:00Z</dcterms:created>
  <dcterms:modified xsi:type="dcterms:W3CDTF">2026-01-09T14:10:00Z</dcterms:modified>
</cp:coreProperties>
</file>