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83F20" w14:textId="77777777" w:rsidR="000F1C83" w:rsidRPr="0098660E" w:rsidRDefault="000F1C83" w:rsidP="00E10539">
      <w:pPr>
        <w:jc w:val="center"/>
        <w:rPr>
          <w:rFonts w:ascii="Arial" w:hAnsi="Arial" w:cs="Arial"/>
          <w:color w:val="auto"/>
          <w:sz w:val="22"/>
        </w:rPr>
      </w:pPr>
    </w:p>
    <w:p w14:paraId="1631CE97" w14:textId="77777777" w:rsidR="000F1C83" w:rsidRPr="0098660E" w:rsidRDefault="000F1C83" w:rsidP="00E10539">
      <w:pPr>
        <w:jc w:val="center"/>
        <w:rPr>
          <w:rFonts w:ascii="Arial" w:hAnsi="Arial" w:cs="Arial"/>
          <w:color w:val="auto"/>
          <w:sz w:val="22"/>
        </w:rPr>
      </w:pPr>
    </w:p>
    <w:p w14:paraId="2B77258F" w14:textId="1B5B1C40" w:rsidR="00CE7D37" w:rsidRPr="0098660E" w:rsidRDefault="000F1C83" w:rsidP="00E10539">
      <w:pPr>
        <w:jc w:val="center"/>
        <w:rPr>
          <w:rFonts w:ascii="Arial" w:hAnsi="Arial" w:cs="Arial"/>
          <w:b/>
          <w:color w:val="auto"/>
          <w:sz w:val="22"/>
        </w:rPr>
      </w:pPr>
      <w:r w:rsidRPr="0098660E">
        <w:rPr>
          <w:noProof/>
          <w:color w:val="auto"/>
          <w:sz w:val="28"/>
          <w:lang w:eastAsia="en-GB"/>
        </w:rPr>
        <w:drawing>
          <wp:anchor distT="0" distB="0" distL="114300" distR="114300" simplePos="0" relativeHeight="251661312" behindDoc="1" locked="1" layoutInCell="1" allowOverlap="1" wp14:anchorId="1E992EF1" wp14:editId="7B3284AE">
            <wp:simplePos x="0" y="0"/>
            <wp:positionH relativeFrom="page">
              <wp:posOffset>218440</wp:posOffset>
            </wp:positionH>
            <wp:positionV relativeFrom="page">
              <wp:posOffset>168910</wp:posOffset>
            </wp:positionV>
            <wp:extent cx="2590800" cy="1019175"/>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lmorie-letter-Header-02_16.gif"/>
                    <pic:cNvPicPr/>
                  </pic:nvPicPr>
                  <pic:blipFill rotWithShape="1">
                    <a:blip r:embed="rId8">
                      <a:extLst>
                        <a:ext uri="{28A0092B-C50C-407E-A947-70E740481C1C}">
                          <a14:useLocalDpi xmlns:a14="http://schemas.microsoft.com/office/drawing/2010/main" val="0"/>
                        </a:ext>
                      </a:extLst>
                    </a:blip>
                    <a:srcRect r="65806" b="29605"/>
                    <a:stretch/>
                  </pic:blipFill>
                  <pic:spPr bwMode="auto">
                    <a:xfrm>
                      <a:off x="0" y="0"/>
                      <a:ext cx="2590800" cy="10191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E10539" w:rsidRPr="0098660E">
        <w:rPr>
          <w:rFonts w:ascii="Arial" w:hAnsi="Arial" w:cs="Arial"/>
          <w:b/>
          <w:color w:val="auto"/>
          <w:sz w:val="32"/>
        </w:rPr>
        <w:t>JOB DESCRIPTION</w:t>
      </w:r>
    </w:p>
    <w:p w14:paraId="11577B73" w14:textId="77777777" w:rsidR="000F1C83" w:rsidRPr="0098660E" w:rsidRDefault="000F1C83" w:rsidP="00E10539">
      <w:pPr>
        <w:jc w:val="center"/>
        <w:rPr>
          <w:rFonts w:ascii="Arial" w:hAnsi="Arial" w:cs="Arial"/>
          <w:b/>
          <w:color w:val="auto"/>
          <w:sz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082"/>
        <w:gridCol w:w="1134"/>
        <w:gridCol w:w="3436"/>
      </w:tblGrid>
      <w:tr w:rsidR="0098660E" w:rsidRPr="0098660E" w14:paraId="3BE22159" w14:textId="77777777" w:rsidTr="00294640">
        <w:trPr>
          <w:trHeight w:val="400"/>
        </w:trPr>
        <w:tc>
          <w:tcPr>
            <w:tcW w:w="1413" w:type="dxa"/>
          </w:tcPr>
          <w:p w14:paraId="738978B0" w14:textId="2C81F65E" w:rsidR="00E10539" w:rsidRPr="0098660E" w:rsidRDefault="00294640" w:rsidP="00E6756E">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Cs w:val="24"/>
              </w:rPr>
            </w:pPr>
            <w:r w:rsidRPr="0098660E">
              <w:rPr>
                <w:rFonts w:ascii="Arial" w:hAnsi="Arial" w:cs="Arial"/>
                <w:color w:val="auto"/>
                <w:sz w:val="24"/>
                <w:szCs w:val="24"/>
              </w:rPr>
              <w:t>Job Title</w:t>
            </w:r>
            <w:r w:rsidR="00E10539" w:rsidRPr="0098660E">
              <w:rPr>
                <w:rFonts w:ascii="Arial" w:hAnsi="Arial" w:cs="Arial"/>
                <w:color w:val="auto"/>
                <w:sz w:val="22"/>
                <w:szCs w:val="24"/>
              </w:rPr>
              <w:t>:</w:t>
            </w:r>
          </w:p>
        </w:tc>
        <w:tc>
          <w:tcPr>
            <w:tcW w:w="4082" w:type="dxa"/>
          </w:tcPr>
          <w:p w14:paraId="7BE7FA29" w14:textId="71B0A95B" w:rsidR="00E10539" w:rsidRPr="0098660E" w:rsidRDefault="0021762D"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Pr>
                <w:rFonts w:ascii="Arial" w:hAnsi="Arial" w:cs="Arial"/>
                <w:color w:val="auto"/>
                <w:sz w:val="24"/>
                <w:szCs w:val="24"/>
              </w:rPr>
              <w:t>Music</w:t>
            </w:r>
            <w:r w:rsidRPr="0098660E">
              <w:rPr>
                <w:rFonts w:ascii="Arial" w:hAnsi="Arial" w:cs="Arial"/>
                <w:color w:val="auto"/>
                <w:sz w:val="24"/>
                <w:szCs w:val="24"/>
              </w:rPr>
              <w:t xml:space="preserve"> </w:t>
            </w:r>
            <w:r w:rsidR="001D5A30">
              <w:rPr>
                <w:rFonts w:ascii="Arial" w:hAnsi="Arial" w:cs="Arial"/>
                <w:color w:val="auto"/>
                <w:sz w:val="24"/>
                <w:szCs w:val="24"/>
              </w:rPr>
              <w:t>Leader</w:t>
            </w:r>
          </w:p>
        </w:tc>
        <w:tc>
          <w:tcPr>
            <w:tcW w:w="1134" w:type="dxa"/>
          </w:tcPr>
          <w:p w14:paraId="5977E001" w14:textId="74A363FE" w:rsidR="00E10539" w:rsidRPr="0098660E" w:rsidRDefault="00E1053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98660E">
              <w:rPr>
                <w:rFonts w:ascii="Arial" w:hAnsi="Arial" w:cs="Arial"/>
                <w:color w:val="auto"/>
                <w:sz w:val="24"/>
                <w:szCs w:val="24"/>
              </w:rPr>
              <w:t>Grade</w:t>
            </w:r>
          </w:p>
        </w:tc>
        <w:tc>
          <w:tcPr>
            <w:tcW w:w="3436" w:type="dxa"/>
          </w:tcPr>
          <w:p w14:paraId="66D95D6E" w14:textId="62646A45" w:rsidR="00E10539" w:rsidRPr="0098660E" w:rsidRDefault="00E700EA"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Pr>
                <w:rFonts w:ascii="Arial" w:hAnsi="Arial" w:cs="Arial"/>
                <w:color w:val="auto"/>
                <w:sz w:val="24"/>
                <w:szCs w:val="24"/>
              </w:rPr>
              <w:t xml:space="preserve">Dependent on experience </w:t>
            </w:r>
            <w:bookmarkStart w:id="0" w:name="_GoBack"/>
            <w:bookmarkEnd w:id="0"/>
          </w:p>
        </w:tc>
      </w:tr>
      <w:tr w:rsidR="0098660E" w:rsidRPr="0098660E" w14:paraId="64C3D99C" w14:textId="77777777" w:rsidTr="00294640">
        <w:trPr>
          <w:trHeight w:val="279"/>
        </w:trPr>
        <w:tc>
          <w:tcPr>
            <w:tcW w:w="1413" w:type="dxa"/>
          </w:tcPr>
          <w:p w14:paraId="6C69251C" w14:textId="18B1C05C" w:rsidR="00E10539" w:rsidRPr="0098660E" w:rsidRDefault="00E1053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98660E">
              <w:rPr>
                <w:rFonts w:ascii="Arial" w:hAnsi="Arial" w:cs="Arial"/>
                <w:color w:val="auto"/>
                <w:sz w:val="24"/>
                <w:szCs w:val="24"/>
              </w:rPr>
              <w:t xml:space="preserve">Reports to </w:t>
            </w:r>
          </w:p>
        </w:tc>
        <w:tc>
          <w:tcPr>
            <w:tcW w:w="4082" w:type="dxa"/>
          </w:tcPr>
          <w:p w14:paraId="18C1A493" w14:textId="570BAA0D" w:rsidR="00E10539" w:rsidRPr="0098660E" w:rsidRDefault="0021762D"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Pr>
                <w:rFonts w:ascii="Arial" w:hAnsi="Arial" w:cs="Arial"/>
                <w:color w:val="auto"/>
                <w:sz w:val="22"/>
                <w:szCs w:val="24"/>
              </w:rPr>
              <w:t xml:space="preserve">Deputy </w:t>
            </w:r>
            <w:r w:rsidRPr="005B01AA">
              <w:rPr>
                <w:rFonts w:ascii="Arial" w:hAnsi="Arial" w:cs="Arial"/>
                <w:color w:val="auto"/>
                <w:sz w:val="22"/>
                <w:szCs w:val="24"/>
              </w:rPr>
              <w:t>Headteacher</w:t>
            </w:r>
            <w:r w:rsidR="001D5A30">
              <w:rPr>
                <w:rFonts w:ascii="Arial" w:hAnsi="Arial" w:cs="Arial"/>
                <w:color w:val="auto"/>
                <w:sz w:val="22"/>
                <w:szCs w:val="24"/>
              </w:rPr>
              <w:t xml:space="preserve"> - Curriculum Lead</w:t>
            </w:r>
          </w:p>
        </w:tc>
        <w:tc>
          <w:tcPr>
            <w:tcW w:w="1134" w:type="dxa"/>
          </w:tcPr>
          <w:p w14:paraId="57D3698D" w14:textId="77777777" w:rsidR="00E10539" w:rsidRPr="0098660E" w:rsidRDefault="00E1053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98660E">
              <w:rPr>
                <w:rFonts w:ascii="Arial" w:hAnsi="Arial" w:cs="Arial"/>
                <w:color w:val="auto"/>
                <w:sz w:val="24"/>
                <w:szCs w:val="24"/>
              </w:rPr>
              <w:t>Hours</w:t>
            </w:r>
          </w:p>
        </w:tc>
        <w:tc>
          <w:tcPr>
            <w:tcW w:w="3436" w:type="dxa"/>
          </w:tcPr>
          <w:p w14:paraId="6485315E" w14:textId="4CD83EA8" w:rsidR="00E10539" w:rsidRPr="0098660E" w:rsidRDefault="0098660E"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4"/>
                <w:szCs w:val="24"/>
              </w:rPr>
            </w:pPr>
            <w:r w:rsidRPr="0098660E">
              <w:rPr>
                <w:rFonts w:ascii="Arial" w:hAnsi="Arial" w:cs="Arial"/>
                <w:color w:val="auto"/>
                <w:sz w:val="24"/>
                <w:szCs w:val="24"/>
              </w:rPr>
              <w:t>Full time</w:t>
            </w:r>
          </w:p>
        </w:tc>
      </w:tr>
    </w:tbl>
    <w:p w14:paraId="4CF1BC6C" w14:textId="77777777" w:rsidR="00294640" w:rsidRPr="0098660E" w:rsidRDefault="00294640" w:rsidP="00294640">
      <w:pPr>
        <w:rPr>
          <w:rFonts w:ascii="Arial" w:hAnsi="Arial" w:cs="Arial"/>
          <w:b/>
          <w:color w:val="auto"/>
          <w:sz w:val="24"/>
          <w:szCs w:val="24"/>
        </w:rPr>
      </w:pPr>
    </w:p>
    <w:p w14:paraId="435373D3" w14:textId="77777777"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MAIN PURPOSE OF THE JOB</w:t>
      </w:r>
    </w:p>
    <w:p w14:paraId="3B728FA8" w14:textId="49CA732E" w:rsidR="00294640" w:rsidRPr="0098660E" w:rsidRDefault="00294640" w:rsidP="00294640">
      <w:pPr>
        <w:pStyle w:val="ListParagraph"/>
        <w:numPr>
          <w:ilvl w:val="0"/>
          <w:numId w:val="1"/>
        </w:numPr>
        <w:rPr>
          <w:rFonts w:ascii="Arial" w:hAnsi="Arial" w:cs="Arial"/>
        </w:rPr>
      </w:pPr>
      <w:r w:rsidRPr="0098660E">
        <w:rPr>
          <w:rFonts w:ascii="Arial" w:hAnsi="Arial" w:cs="Arial"/>
        </w:rPr>
        <w:t>To design</w:t>
      </w:r>
      <w:r w:rsidR="0021762D">
        <w:rPr>
          <w:rFonts w:ascii="Arial" w:hAnsi="Arial" w:cs="Arial"/>
        </w:rPr>
        <w:t>,</w:t>
      </w:r>
      <w:r w:rsidRPr="0098660E">
        <w:rPr>
          <w:rFonts w:ascii="Arial" w:hAnsi="Arial" w:cs="Arial"/>
        </w:rPr>
        <w:t xml:space="preserve"> implement and deliver </w:t>
      </w:r>
      <w:r w:rsidR="0098660E">
        <w:rPr>
          <w:rFonts w:ascii="Arial" w:hAnsi="Arial" w:cs="Arial"/>
        </w:rPr>
        <w:t xml:space="preserve">the </w:t>
      </w:r>
      <w:r w:rsidRPr="0098660E">
        <w:rPr>
          <w:rFonts w:ascii="Arial" w:hAnsi="Arial" w:cs="Arial"/>
        </w:rPr>
        <w:t>M</w:t>
      </w:r>
      <w:r w:rsidR="0098660E">
        <w:rPr>
          <w:rFonts w:ascii="Arial" w:hAnsi="Arial" w:cs="Arial"/>
        </w:rPr>
        <w:t>usic</w:t>
      </w:r>
      <w:r w:rsidRPr="0098660E">
        <w:rPr>
          <w:rFonts w:ascii="Arial" w:hAnsi="Arial" w:cs="Arial"/>
        </w:rPr>
        <w:t xml:space="preserve"> curriculum for whole school</w:t>
      </w:r>
    </w:p>
    <w:p w14:paraId="34FDF7B3" w14:textId="76B188EB" w:rsidR="00294640" w:rsidRPr="0098660E" w:rsidRDefault="00294640" w:rsidP="00294640">
      <w:pPr>
        <w:pStyle w:val="ListParagraph"/>
        <w:numPr>
          <w:ilvl w:val="0"/>
          <w:numId w:val="1"/>
        </w:numPr>
        <w:rPr>
          <w:rFonts w:ascii="Arial" w:hAnsi="Arial" w:cs="Arial"/>
        </w:rPr>
      </w:pPr>
      <w:r w:rsidRPr="0098660E">
        <w:rPr>
          <w:rFonts w:ascii="Arial" w:hAnsi="Arial" w:cs="Arial"/>
        </w:rPr>
        <w:t>Carry out the professional duties of a teacher as circumstances may require</w:t>
      </w:r>
    </w:p>
    <w:p w14:paraId="0E145570" w14:textId="77777777" w:rsidR="00294640" w:rsidRPr="0098660E" w:rsidRDefault="00294640" w:rsidP="00294640">
      <w:pPr>
        <w:pStyle w:val="ListParagraph"/>
        <w:numPr>
          <w:ilvl w:val="0"/>
          <w:numId w:val="1"/>
        </w:numPr>
        <w:rPr>
          <w:rFonts w:ascii="Arial" w:hAnsi="Arial" w:cs="Arial"/>
        </w:rPr>
      </w:pPr>
      <w:r w:rsidRPr="0098660E">
        <w:rPr>
          <w:rFonts w:ascii="Arial" w:hAnsi="Arial" w:cs="Arial"/>
        </w:rPr>
        <w:t xml:space="preserve">Plan, prepare, deliver, assess, report and mark learning activities for individuals/groups and whole classes </w:t>
      </w:r>
    </w:p>
    <w:p w14:paraId="3D1E6123" w14:textId="5E631EBC" w:rsidR="00294640" w:rsidRPr="0098660E" w:rsidRDefault="00294640" w:rsidP="00294640">
      <w:pPr>
        <w:pStyle w:val="ListParagraph"/>
        <w:numPr>
          <w:ilvl w:val="0"/>
          <w:numId w:val="1"/>
        </w:numPr>
        <w:rPr>
          <w:rFonts w:ascii="Arial" w:hAnsi="Arial" w:cs="Arial"/>
        </w:rPr>
      </w:pPr>
      <w:r w:rsidRPr="0098660E">
        <w:rPr>
          <w:rFonts w:ascii="Arial" w:hAnsi="Arial" w:cs="Arial"/>
        </w:rPr>
        <w:t xml:space="preserve">Responsible for the management and development of a </w:t>
      </w:r>
      <w:r w:rsidR="0035007B">
        <w:rPr>
          <w:rFonts w:ascii="Arial" w:hAnsi="Arial" w:cs="Arial"/>
        </w:rPr>
        <w:t>Music</w:t>
      </w:r>
      <w:r w:rsidRPr="0098660E">
        <w:rPr>
          <w:rFonts w:ascii="Arial" w:hAnsi="Arial" w:cs="Arial"/>
        </w:rPr>
        <w:t xml:space="preserve"> within the school </w:t>
      </w:r>
    </w:p>
    <w:p w14:paraId="389AE6EE" w14:textId="77777777" w:rsidR="00294640" w:rsidRPr="0098660E" w:rsidRDefault="00294640" w:rsidP="00294640">
      <w:pPr>
        <w:pStyle w:val="ListParagraph"/>
        <w:numPr>
          <w:ilvl w:val="0"/>
          <w:numId w:val="1"/>
        </w:numPr>
        <w:rPr>
          <w:rFonts w:ascii="Arial" w:hAnsi="Arial" w:cs="Arial"/>
        </w:rPr>
      </w:pPr>
      <w:r w:rsidRPr="0098660E">
        <w:rPr>
          <w:rFonts w:ascii="Arial" w:hAnsi="Arial" w:cs="Arial"/>
        </w:rPr>
        <w:t>Undertaking any duties and tasks under the reasonable direction of a teacher</w:t>
      </w:r>
    </w:p>
    <w:p w14:paraId="299A0989" w14:textId="159ED876" w:rsidR="00294640" w:rsidRDefault="008E00A6" w:rsidP="00294640">
      <w:pPr>
        <w:rPr>
          <w:rFonts w:ascii="Arial" w:hAnsi="Arial" w:cs="Arial"/>
          <w:b/>
          <w:color w:val="auto"/>
          <w:sz w:val="22"/>
          <w:szCs w:val="22"/>
        </w:rPr>
      </w:pPr>
      <w:r>
        <w:rPr>
          <w:rFonts w:ascii="Arial" w:hAnsi="Arial" w:cs="Arial"/>
          <w:b/>
          <w:color w:val="auto"/>
          <w:sz w:val="22"/>
          <w:szCs w:val="22"/>
        </w:rPr>
        <w:t>DUTIES AND RESPONSIBILITIES</w:t>
      </w:r>
    </w:p>
    <w:p w14:paraId="156C94C7" w14:textId="3B65944A" w:rsidR="00294640" w:rsidRPr="0098660E" w:rsidRDefault="00294640" w:rsidP="00294640">
      <w:pPr>
        <w:pStyle w:val="ListParagraph"/>
        <w:numPr>
          <w:ilvl w:val="0"/>
          <w:numId w:val="2"/>
        </w:numPr>
        <w:rPr>
          <w:rFonts w:ascii="Arial" w:hAnsi="Arial" w:cs="Arial"/>
        </w:rPr>
      </w:pPr>
      <w:r w:rsidRPr="0098660E">
        <w:rPr>
          <w:rFonts w:ascii="Arial" w:hAnsi="Arial" w:cs="Arial"/>
        </w:rPr>
        <w:t xml:space="preserve">To design and deliver the </w:t>
      </w:r>
      <w:r w:rsidR="0055488C">
        <w:rPr>
          <w:rFonts w:ascii="Arial" w:hAnsi="Arial" w:cs="Arial"/>
        </w:rPr>
        <w:t>Music</w:t>
      </w:r>
      <w:r w:rsidRPr="0098660E">
        <w:rPr>
          <w:rFonts w:ascii="Arial" w:hAnsi="Arial" w:cs="Arial"/>
        </w:rPr>
        <w:t xml:space="preserve"> curriculum, incorporating the National Curriculum requirements and in line with the curriculum policies of the school</w:t>
      </w:r>
    </w:p>
    <w:p w14:paraId="01945F21" w14:textId="77777777" w:rsidR="00294640" w:rsidRPr="0098660E" w:rsidRDefault="00294640" w:rsidP="00294640">
      <w:pPr>
        <w:pStyle w:val="ListParagraph"/>
        <w:numPr>
          <w:ilvl w:val="0"/>
          <w:numId w:val="2"/>
        </w:numPr>
        <w:rPr>
          <w:rFonts w:ascii="Arial" w:hAnsi="Arial" w:cs="Arial"/>
        </w:rPr>
      </w:pPr>
      <w:r w:rsidRPr="0098660E">
        <w:rPr>
          <w:rFonts w:ascii="Arial" w:hAnsi="Arial" w:cs="Arial"/>
        </w:rPr>
        <w:t>Liaising with Senior Management Team, teaching /support staff, school representatives, external agencies and parents</w:t>
      </w:r>
    </w:p>
    <w:p w14:paraId="34121762" w14:textId="77777777" w:rsidR="00294640" w:rsidRPr="0098660E" w:rsidRDefault="00294640" w:rsidP="00294640">
      <w:pPr>
        <w:pStyle w:val="ListParagraph"/>
        <w:numPr>
          <w:ilvl w:val="0"/>
          <w:numId w:val="2"/>
        </w:numPr>
        <w:rPr>
          <w:rFonts w:ascii="Arial" w:hAnsi="Arial" w:cs="Arial"/>
        </w:rPr>
      </w:pPr>
      <w:r w:rsidRPr="0098660E">
        <w:rPr>
          <w:rFonts w:ascii="Arial" w:hAnsi="Arial" w:cs="Arial"/>
        </w:rPr>
        <w:t xml:space="preserve">To plan and prepare courses and lessons </w:t>
      </w:r>
    </w:p>
    <w:p w14:paraId="3517CC64" w14:textId="77777777" w:rsidR="00294640" w:rsidRPr="0098660E" w:rsidRDefault="00294640" w:rsidP="00294640">
      <w:pPr>
        <w:pStyle w:val="ListParagraph"/>
        <w:numPr>
          <w:ilvl w:val="0"/>
          <w:numId w:val="2"/>
        </w:numPr>
        <w:rPr>
          <w:rFonts w:ascii="Arial" w:hAnsi="Arial" w:cs="Arial"/>
        </w:rPr>
      </w:pPr>
      <w:r w:rsidRPr="0098660E">
        <w:rPr>
          <w:rFonts w:ascii="Arial" w:hAnsi="Arial" w:cs="Arial"/>
        </w:rPr>
        <w:t>To contribute to the whole school’s planning activities</w:t>
      </w:r>
    </w:p>
    <w:p w14:paraId="6D08E9BC" w14:textId="77777777" w:rsidR="00294640" w:rsidRPr="0098660E" w:rsidRDefault="00294640" w:rsidP="00294640">
      <w:pPr>
        <w:pStyle w:val="ListParagraph"/>
        <w:numPr>
          <w:ilvl w:val="0"/>
          <w:numId w:val="2"/>
        </w:numPr>
        <w:rPr>
          <w:rFonts w:ascii="Arial" w:hAnsi="Arial" w:cs="Arial"/>
        </w:rPr>
      </w:pPr>
      <w:r w:rsidRPr="0098660E">
        <w:rPr>
          <w:rFonts w:ascii="Arial" w:hAnsi="Arial" w:cs="Arial"/>
        </w:rPr>
        <w:t>To foster a learning environment and educational experience which provides pupils with the opportunity to fulfil their individual potential</w:t>
      </w:r>
    </w:p>
    <w:p w14:paraId="09FBCBD9" w14:textId="77777777" w:rsidR="00294640" w:rsidRPr="0098660E" w:rsidRDefault="00294640" w:rsidP="00294640">
      <w:pPr>
        <w:pStyle w:val="ListParagraph"/>
        <w:numPr>
          <w:ilvl w:val="0"/>
          <w:numId w:val="2"/>
        </w:numPr>
        <w:rPr>
          <w:rFonts w:ascii="Arial" w:hAnsi="Arial" w:cs="Arial"/>
        </w:rPr>
      </w:pPr>
      <w:r w:rsidRPr="0098660E">
        <w:rPr>
          <w:rFonts w:ascii="Arial" w:hAnsi="Arial" w:cs="Arial"/>
        </w:rPr>
        <w:t xml:space="preserve">Co-operation and liaison with other professionals, including fellow staff and colleagues from external agencies when applicable (for example, specialist teachers from the local authority support services, health professionals and social workers) </w:t>
      </w:r>
    </w:p>
    <w:p w14:paraId="1BC7E6FA" w14:textId="77777777" w:rsidR="00294640" w:rsidRPr="0098660E" w:rsidRDefault="00294640" w:rsidP="00294640">
      <w:pPr>
        <w:pStyle w:val="ListParagraph"/>
        <w:numPr>
          <w:ilvl w:val="0"/>
          <w:numId w:val="2"/>
        </w:numPr>
        <w:rPr>
          <w:rFonts w:ascii="Arial" w:hAnsi="Arial" w:cs="Arial"/>
        </w:rPr>
      </w:pPr>
      <w:r w:rsidRPr="0098660E">
        <w:rPr>
          <w:rFonts w:ascii="Arial" w:hAnsi="Arial" w:cs="Arial"/>
        </w:rPr>
        <w:t>To contribute to the personal, social, health, citizenship and enterprise education of pupils according to school policy when applicable</w:t>
      </w:r>
    </w:p>
    <w:p w14:paraId="5EF4BF90" w14:textId="77777777" w:rsidR="00294640" w:rsidRPr="0098660E" w:rsidRDefault="00294640" w:rsidP="00294640">
      <w:pPr>
        <w:pStyle w:val="ListParagraph"/>
        <w:numPr>
          <w:ilvl w:val="0"/>
          <w:numId w:val="2"/>
        </w:numPr>
        <w:rPr>
          <w:rFonts w:ascii="Arial" w:hAnsi="Arial" w:cs="Arial"/>
        </w:rPr>
      </w:pPr>
      <w:r w:rsidRPr="0098660E">
        <w:rPr>
          <w:rFonts w:ascii="Arial" w:hAnsi="Arial" w:cs="Arial"/>
        </w:rPr>
        <w:t>To support and contribute to the school’s responsibility for safeguarding children</w:t>
      </w:r>
    </w:p>
    <w:p w14:paraId="6E65E0BC" w14:textId="77777777" w:rsidR="00294640" w:rsidRPr="0098660E" w:rsidRDefault="00294640" w:rsidP="00294640">
      <w:pPr>
        <w:pStyle w:val="ListParagraph"/>
        <w:numPr>
          <w:ilvl w:val="0"/>
          <w:numId w:val="2"/>
        </w:numPr>
        <w:rPr>
          <w:rFonts w:ascii="Arial" w:hAnsi="Arial" w:cs="Arial"/>
        </w:rPr>
      </w:pPr>
      <w:r w:rsidRPr="0098660E">
        <w:rPr>
          <w:rFonts w:ascii="Arial" w:hAnsi="Arial" w:cs="Arial"/>
        </w:rPr>
        <w:t>To work as a member of a designated team and contribute positively to effective working relationships within the school</w:t>
      </w:r>
    </w:p>
    <w:p w14:paraId="177E98E8" w14:textId="77777777"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SUPPORT FOR THE SCHOOL</w:t>
      </w:r>
    </w:p>
    <w:p w14:paraId="6EBCB347"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Be aware of and comply with the policies and procedures relating to child protection, health, safety, security and data protection, reporting all concerns to an appropriate teacher</w:t>
      </w:r>
    </w:p>
    <w:p w14:paraId="58369112"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Be aware of confidential issues linked to home/pupil/teacher/school/work and to keep confidences as appropriate and in line with Data Protection Legislation</w:t>
      </w:r>
    </w:p>
    <w:p w14:paraId="40683721"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Be aware of and support diversity and ensure all pupils have equal access to opportunities to learn and develop as set out in the school’s Equal Opportunities framework</w:t>
      </w:r>
    </w:p>
    <w:p w14:paraId="7917D3C9"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Contribute to the overall ethos/work/aims of the school</w:t>
      </w:r>
    </w:p>
    <w:p w14:paraId="2224CE51"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Appreciate and support the role of other professionals</w:t>
      </w:r>
    </w:p>
    <w:p w14:paraId="790BBC7C"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Lead for whole school in specialist area and share expertise and skills with others</w:t>
      </w:r>
    </w:p>
    <w:p w14:paraId="524AD0B0"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Recognize own strengths and areas of expertise and use these to advise and support others</w:t>
      </w:r>
    </w:p>
    <w:p w14:paraId="1B34E2A8"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Attend and participate in relevant meetings as required</w:t>
      </w:r>
    </w:p>
    <w:p w14:paraId="56E7FE07"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Participate in training, other learning activities, and performance development as required</w:t>
      </w:r>
    </w:p>
    <w:p w14:paraId="1D0938D3"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Commitment and contribution to improving standards for pupils as appropriate</w:t>
      </w:r>
    </w:p>
    <w:p w14:paraId="05D5A7CF"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Acknowledging Customer Care and Quality initiatives</w:t>
      </w:r>
    </w:p>
    <w:p w14:paraId="709369AB" w14:textId="77777777" w:rsidR="00294640" w:rsidRPr="0098660E" w:rsidRDefault="00294640" w:rsidP="00294640">
      <w:pPr>
        <w:pStyle w:val="ListParagraph"/>
        <w:numPr>
          <w:ilvl w:val="0"/>
          <w:numId w:val="3"/>
        </w:numPr>
        <w:rPr>
          <w:rFonts w:ascii="Arial" w:hAnsi="Arial" w:cs="Arial"/>
        </w:rPr>
      </w:pPr>
      <w:r w:rsidRPr="0098660E">
        <w:rPr>
          <w:rFonts w:ascii="Arial" w:hAnsi="Arial" w:cs="Arial"/>
        </w:rPr>
        <w:t>Contributing to the maintenance of a caring and stimulating environment for pupils</w:t>
      </w:r>
    </w:p>
    <w:p w14:paraId="6249AB2C" w14:textId="77777777"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lastRenderedPageBreak/>
        <w:t>SUPPORT FOR PUPILS</w:t>
      </w:r>
    </w:p>
    <w:p w14:paraId="3F38A01C" w14:textId="77777777" w:rsidR="00294640" w:rsidRPr="0098660E" w:rsidRDefault="00294640" w:rsidP="00294640">
      <w:pPr>
        <w:pStyle w:val="ListParagraph"/>
        <w:numPr>
          <w:ilvl w:val="0"/>
          <w:numId w:val="4"/>
        </w:numPr>
        <w:rPr>
          <w:rFonts w:ascii="Arial" w:hAnsi="Arial" w:cs="Arial"/>
          <w:b/>
        </w:rPr>
      </w:pPr>
      <w:r w:rsidRPr="0098660E">
        <w:rPr>
          <w:rFonts w:ascii="Arial" w:hAnsi="Arial" w:cs="Arial"/>
        </w:rPr>
        <w:t>Assess the needs of pupils and use detailed knowledge and specialist skills to support pupils learning</w:t>
      </w:r>
    </w:p>
    <w:p w14:paraId="7A6325F0" w14:textId="77777777" w:rsidR="00294640" w:rsidRPr="0098660E" w:rsidRDefault="00294640" w:rsidP="00294640">
      <w:pPr>
        <w:pStyle w:val="ListParagraph"/>
        <w:numPr>
          <w:ilvl w:val="0"/>
          <w:numId w:val="4"/>
        </w:numPr>
        <w:rPr>
          <w:rFonts w:ascii="Arial" w:hAnsi="Arial" w:cs="Arial"/>
          <w:b/>
        </w:rPr>
      </w:pPr>
      <w:r w:rsidRPr="0098660E">
        <w:rPr>
          <w:rFonts w:ascii="Arial" w:hAnsi="Arial" w:cs="Arial"/>
        </w:rPr>
        <w:t>Establish productive working relationships with pupils, acting as a role model and setting high expectations</w:t>
      </w:r>
    </w:p>
    <w:p w14:paraId="48B36B3D" w14:textId="1B9EF85A" w:rsidR="00294640" w:rsidRPr="0098660E" w:rsidRDefault="00294640" w:rsidP="00294640">
      <w:pPr>
        <w:pStyle w:val="ListParagraph"/>
        <w:numPr>
          <w:ilvl w:val="0"/>
          <w:numId w:val="4"/>
        </w:numPr>
        <w:rPr>
          <w:rFonts w:ascii="Arial" w:hAnsi="Arial" w:cs="Arial"/>
          <w:b/>
        </w:rPr>
      </w:pPr>
      <w:r w:rsidRPr="0098660E">
        <w:rPr>
          <w:rFonts w:ascii="Arial" w:hAnsi="Arial" w:cs="Arial"/>
        </w:rPr>
        <w:t xml:space="preserve">Develop and implement </w:t>
      </w:r>
      <w:r w:rsidR="008D6DE4">
        <w:rPr>
          <w:rFonts w:ascii="Arial" w:hAnsi="Arial" w:cs="Arial"/>
        </w:rPr>
        <w:t>provision maps</w:t>
      </w:r>
    </w:p>
    <w:p w14:paraId="2625D12A" w14:textId="77777777" w:rsidR="00294640" w:rsidRPr="0098660E" w:rsidRDefault="00294640" w:rsidP="00294640">
      <w:pPr>
        <w:pStyle w:val="ListParagraph"/>
        <w:numPr>
          <w:ilvl w:val="0"/>
          <w:numId w:val="4"/>
        </w:numPr>
        <w:rPr>
          <w:rFonts w:ascii="Arial" w:hAnsi="Arial" w:cs="Arial"/>
          <w:b/>
        </w:rPr>
      </w:pPr>
      <w:r w:rsidRPr="0098660E">
        <w:rPr>
          <w:rFonts w:ascii="Arial" w:hAnsi="Arial" w:cs="Arial"/>
        </w:rPr>
        <w:t>Promote the inclusion and acceptance of all pupils within the classroom</w:t>
      </w:r>
    </w:p>
    <w:p w14:paraId="13D5EF1C" w14:textId="77777777" w:rsidR="00294640" w:rsidRPr="0098660E" w:rsidRDefault="00294640" w:rsidP="00294640">
      <w:pPr>
        <w:pStyle w:val="ListParagraph"/>
        <w:numPr>
          <w:ilvl w:val="0"/>
          <w:numId w:val="4"/>
        </w:numPr>
        <w:rPr>
          <w:rFonts w:ascii="Arial" w:hAnsi="Arial" w:cs="Arial"/>
          <w:b/>
        </w:rPr>
      </w:pPr>
      <w:r w:rsidRPr="0098660E">
        <w:rPr>
          <w:rFonts w:ascii="Arial" w:hAnsi="Arial" w:cs="Arial"/>
        </w:rPr>
        <w:t>Support students consistently whilst recognising and responding to their individual needs</w:t>
      </w:r>
    </w:p>
    <w:p w14:paraId="1142B727" w14:textId="77777777" w:rsidR="00294640" w:rsidRPr="0098660E" w:rsidRDefault="00294640" w:rsidP="00294640">
      <w:pPr>
        <w:pStyle w:val="ListParagraph"/>
        <w:numPr>
          <w:ilvl w:val="0"/>
          <w:numId w:val="4"/>
        </w:numPr>
        <w:rPr>
          <w:rFonts w:ascii="Arial" w:hAnsi="Arial" w:cs="Arial"/>
          <w:b/>
        </w:rPr>
      </w:pPr>
      <w:r w:rsidRPr="0098660E">
        <w:rPr>
          <w:rFonts w:ascii="Arial" w:hAnsi="Arial" w:cs="Arial"/>
        </w:rPr>
        <w:t>Encourage pupils to interact and work co-operatively with others and engage all pupils in activities</w:t>
      </w:r>
    </w:p>
    <w:p w14:paraId="47790C90" w14:textId="77777777" w:rsidR="00294640" w:rsidRPr="0098660E" w:rsidRDefault="00294640" w:rsidP="00294640">
      <w:pPr>
        <w:pStyle w:val="ListParagraph"/>
        <w:numPr>
          <w:ilvl w:val="0"/>
          <w:numId w:val="4"/>
        </w:numPr>
        <w:rPr>
          <w:rFonts w:ascii="Arial" w:hAnsi="Arial" w:cs="Arial"/>
          <w:b/>
        </w:rPr>
      </w:pPr>
      <w:r w:rsidRPr="0098660E">
        <w:rPr>
          <w:rFonts w:ascii="Arial" w:hAnsi="Arial" w:cs="Arial"/>
        </w:rPr>
        <w:t>Promote independence and employ strategies to recognise and reward achievement of self-reliance</w:t>
      </w:r>
    </w:p>
    <w:p w14:paraId="09E3CF66" w14:textId="77777777" w:rsidR="00294640" w:rsidRPr="0098660E" w:rsidRDefault="00294640" w:rsidP="00294640">
      <w:pPr>
        <w:pStyle w:val="ListParagraph"/>
        <w:numPr>
          <w:ilvl w:val="0"/>
          <w:numId w:val="4"/>
        </w:numPr>
        <w:rPr>
          <w:rFonts w:ascii="Arial" w:hAnsi="Arial" w:cs="Arial"/>
          <w:b/>
        </w:rPr>
      </w:pPr>
      <w:r w:rsidRPr="0098660E">
        <w:rPr>
          <w:rFonts w:ascii="Arial" w:hAnsi="Arial" w:cs="Arial"/>
        </w:rPr>
        <w:t>Provide feedback to pupils in relation to progress and achievement</w:t>
      </w:r>
    </w:p>
    <w:p w14:paraId="039842CA" w14:textId="4EB83B29" w:rsidR="00294640" w:rsidRPr="0098660E" w:rsidRDefault="008E00A6" w:rsidP="00294640">
      <w:pPr>
        <w:rPr>
          <w:rFonts w:ascii="Arial" w:hAnsi="Arial" w:cs="Arial"/>
          <w:b/>
          <w:color w:val="auto"/>
          <w:sz w:val="22"/>
          <w:szCs w:val="22"/>
        </w:rPr>
      </w:pPr>
      <w:r>
        <w:rPr>
          <w:rFonts w:ascii="Arial" w:hAnsi="Arial" w:cs="Arial"/>
          <w:b/>
          <w:color w:val="auto"/>
          <w:sz w:val="22"/>
          <w:szCs w:val="22"/>
        </w:rPr>
        <w:t>LEADING THE</w:t>
      </w:r>
      <w:r w:rsidR="00294640" w:rsidRPr="0098660E">
        <w:rPr>
          <w:rFonts w:ascii="Arial" w:hAnsi="Arial" w:cs="Arial"/>
          <w:b/>
          <w:color w:val="auto"/>
          <w:sz w:val="22"/>
          <w:szCs w:val="22"/>
        </w:rPr>
        <w:t xml:space="preserve"> CURRICULUM</w:t>
      </w:r>
    </w:p>
    <w:p w14:paraId="672B2190" w14:textId="5E1B5E2E" w:rsidR="00294640" w:rsidRDefault="008E00A6" w:rsidP="00294640">
      <w:pPr>
        <w:pStyle w:val="ListParagraph"/>
        <w:numPr>
          <w:ilvl w:val="0"/>
          <w:numId w:val="5"/>
        </w:numPr>
        <w:rPr>
          <w:rFonts w:ascii="Arial" w:hAnsi="Arial" w:cs="Arial"/>
        </w:rPr>
      </w:pPr>
      <w:r>
        <w:rPr>
          <w:rFonts w:ascii="Arial" w:hAnsi="Arial" w:cs="Arial"/>
        </w:rPr>
        <w:t>Develop and review regularly the vision, aims and purpose for the subject area</w:t>
      </w:r>
    </w:p>
    <w:p w14:paraId="5AF9012C" w14:textId="41DBB8B9" w:rsidR="008E00A6" w:rsidRDefault="008E00A6" w:rsidP="00294640">
      <w:pPr>
        <w:pStyle w:val="ListParagraph"/>
        <w:numPr>
          <w:ilvl w:val="0"/>
          <w:numId w:val="5"/>
        </w:numPr>
        <w:rPr>
          <w:rFonts w:ascii="Arial" w:hAnsi="Arial" w:cs="Arial"/>
        </w:rPr>
      </w:pPr>
      <w:r>
        <w:rPr>
          <w:rFonts w:ascii="Arial" w:hAnsi="Arial" w:cs="Arial"/>
        </w:rPr>
        <w:t>Oversee the planning of the curriculum content, ensuring it is well sequenced to promote pupils progress</w:t>
      </w:r>
    </w:p>
    <w:p w14:paraId="50059954" w14:textId="12F013E6" w:rsidR="008E00A6" w:rsidRPr="008E00A6" w:rsidRDefault="008E00A6" w:rsidP="008E00A6">
      <w:pPr>
        <w:pStyle w:val="ListParagraph"/>
        <w:numPr>
          <w:ilvl w:val="0"/>
          <w:numId w:val="5"/>
        </w:numPr>
        <w:rPr>
          <w:rFonts w:ascii="Arial" w:hAnsi="Arial" w:cs="Arial"/>
        </w:rPr>
      </w:pPr>
      <w:r w:rsidRPr="008E00A6">
        <w:rPr>
          <w:rFonts w:ascii="Arial" w:hAnsi="Arial" w:cs="Arial"/>
        </w:rPr>
        <w:t>Teach curriculum music in the EYFS KS1 and KS2 (Reception – Y6)</w:t>
      </w:r>
    </w:p>
    <w:p w14:paraId="5A7FC121" w14:textId="58C9DE5B" w:rsidR="008E00A6" w:rsidRPr="008E00A6" w:rsidRDefault="008E00A6" w:rsidP="008E00A6">
      <w:pPr>
        <w:pStyle w:val="ListParagraph"/>
        <w:numPr>
          <w:ilvl w:val="0"/>
          <w:numId w:val="5"/>
        </w:numPr>
        <w:rPr>
          <w:rFonts w:ascii="Arial" w:hAnsi="Arial" w:cs="Arial"/>
        </w:rPr>
      </w:pPr>
      <w:r w:rsidRPr="008E00A6">
        <w:rPr>
          <w:rFonts w:ascii="Arial" w:hAnsi="Arial" w:cs="Arial"/>
        </w:rPr>
        <w:t>Lead singing assemblies for all phases (R – 6)</w:t>
      </w:r>
    </w:p>
    <w:p w14:paraId="254A66DA" w14:textId="69FDC119" w:rsidR="008E00A6" w:rsidRPr="008E00A6" w:rsidRDefault="008E00A6" w:rsidP="008E00A6">
      <w:pPr>
        <w:pStyle w:val="ListParagraph"/>
        <w:numPr>
          <w:ilvl w:val="0"/>
          <w:numId w:val="5"/>
        </w:numPr>
        <w:rPr>
          <w:rFonts w:ascii="Arial" w:hAnsi="Arial" w:cs="Arial"/>
        </w:rPr>
      </w:pPr>
      <w:r w:rsidRPr="008E00A6">
        <w:rPr>
          <w:rFonts w:ascii="Arial" w:hAnsi="Arial" w:cs="Arial"/>
        </w:rPr>
        <w:t>Maintain our ethos of inclusive and immersive music education</w:t>
      </w:r>
    </w:p>
    <w:p w14:paraId="0ACFC029" w14:textId="616D2C54" w:rsidR="008E00A6" w:rsidRDefault="008E00A6" w:rsidP="00294640">
      <w:pPr>
        <w:pStyle w:val="ListParagraph"/>
        <w:numPr>
          <w:ilvl w:val="0"/>
          <w:numId w:val="5"/>
        </w:numPr>
        <w:rPr>
          <w:rFonts w:ascii="Arial" w:hAnsi="Arial" w:cs="Arial"/>
        </w:rPr>
      </w:pPr>
      <w:r>
        <w:rPr>
          <w:rFonts w:ascii="Arial" w:hAnsi="Arial" w:cs="Arial"/>
        </w:rPr>
        <w:t>Ensure the planned curriculum is effectively and consistently implemented across the school</w:t>
      </w:r>
    </w:p>
    <w:p w14:paraId="64DF6F33" w14:textId="54D16279" w:rsidR="008E00A6" w:rsidRDefault="008E00A6" w:rsidP="00294640">
      <w:pPr>
        <w:pStyle w:val="ListParagraph"/>
        <w:numPr>
          <w:ilvl w:val="0"/>
          <w:numId w:val="5"/>
        </w:numPr>
        <w:rPr>
          <w:rFonts w:ascii="Arial" w:hAnsi="Arial" w:cs="Arial"/>
        </w:rPr>
      </w:pPr>
      <w:r>
        <w:rPr>
          <w:rFonts w:ascii="Arial" w:hAnsi="Arial" w:cs="Arial"/>
        </w:rPr>
        <w:t>Make sure that there is an effective system of assessment that oversees the progress of pupils to ensure the curriculum has a positive impact on pupils’ learning</w:t>
      </w:r>
    </w:p>
    <w:p w14:paraId="7FBBA2E8" w14:textId="4EFA643F" w:rsidR="008E00A6" w:rsidRDefault="008E00A6" w:rsidP="00294640">
      <w:pPr>
        <w:pStyle w:val="ListParagraph"/>
        <w:numPr>
          <w:ilvl w:val="0"/>
          <w:numId w:val="5"/>
        </w:numPr>
        <w:rPr>
          <w:rFonts w:ascii="Arial" w:hAnsi="Arial" w:cs="Arial"/>
        </w:rPr>
      </w:pPr>
      <w:r>
        <w:rPr>
          <w:rFonts w:ascii="Arial" w:hAnsi="Arial" w:cs="Arial"/>
        </w:rPr>
        <w:t>Have an overarching responsibility for pupil’s achievement and standards in Music</w:t>
      </w:r>
    </w:p>
    <w:p w14:paraId="132E6955" w14:textId="5ED0CAF6" w:rsidR="0055488C" w:rsidRPr="0098660E" w:rsidRDefault="0055488C" w:rsidP="0055488C">
      <w:pPr>
        <w:rPr>
          <w:rFonts w:ascii="Arial" w:hAnsi="Arial" w:cs="Arial"/>
          <w:b/>
          <w:color w:val="auto"/>
          <w:sz w:val="22"/>
          <w:szCs w:val="22"/>
        </w:rPr>
      </w:pPr>
      <w:r>
        <w:rPr>
          <w:rFonts w:ascii="Arial" w:hAnsi="Arial" w:cs="Arial"/>
          <w:b/>
          <w:color w:val="auto"/>
          <w:sz w:val="22"/>
          <w:szCs w:val="22"/>
        </w:rPr>
        <w:t>MUSIC MANAGEMENT</w:t>
      </w:r>
    </w:p>
    <w:p w14:paraId="2CD5A750" w14:textId="4B86061D" w:rsidR="0055488C" w:rsidRPr="0055488C" w:rsidRDefault="0055488C" w:rsidP="0055488C">
      <w:pPr>
        <w:pStyle w:val="ListParagraph"/>
        <w:numPr>
          <w:ilvl w:val="0"/>
          <w:numId w:val="10"/>
        </w:numPr>
        <w:rPr>
          <w:rFonts w:ascii="Arial" w:hAnsi="Arial" w:cs="Arial"/>
        </w:rPr>
      </w:pPr>
      <w:r w:rsidRPr="0055488C">
        <w:rPr>
          <w:rFonts w:ascii="Arial" w:hAnsi="Arial" w:cs="Arial"/>
        </w:rPr>
        <w:t>Manage our extra-curricular instrumental lesson programme</w:t>
      </w:r>
    </w:p>
    <w:p w14:paraId="29104E9B" w14:textId="6FA55F8C" w:rsidR="0055488C" w:rsidRPr="0055488C" w:rsidRDefault="0055488C" w:rsidP="0055488C">
      <w:pPr>
        <w:pStyle w:val="ListParagraph"/>
        <w:numPr>
          <w:ilvl w:val="0"/>
          <w:numId w:val="10"/>
        </w:numPr>
        <w:rPr>
          <w:rFonts w:ascii="Arial" w:hAnsi="Arial" w:cs="Arial"/>
        </w:rPr>
      </w:pPr>
      <w:r w:rsidRPr="0055488C">
        <w:rPr>
          <w:rFonts w:ascii="Arial" w:hAnsi="Arial" w:cs="Arial"/>
        </w:rPr>
        <w:t xml:space="preserve">Line manage our instrumental tutors </w:t>
      </w:r>
    </w:p>
    <w:p w14:paraId="472AD7C9" w14:textId="364F75F8" w:rsidR="0055488C" w:rsidRPr="0055488C" w:rsidRDefault="0055488C" w:rsidP="0055488C">
      <w:pPr>
        <w:pStyle w:val="ListParagraph"/>
        <w:numPr>
          <w:ilvl w:val="0"/>
          <w:numId w:val="10"/>
        </w:numPr>
        <w:rPr>
          <w:rFonts w:ascii="Arial" w:hAnsi="Arial" w:cs="Arial"/>
        </w:rPr>
      </w:pPr>
      <w:r w:rsidRPr="0055488C">
        <w:rPr>
          <w:rFonts w:ascii="Arial" w:hAnsi="Arial" w:cs="Arial"/>
        </w:rPr>
        <w:t>Run at least 1 extra-curricular music club, e.g. choir, and oversee the running of all music clubs and ensembles</w:t>
      </w:r>
    </w:p>
    <w:p w14:paraId="43AFFF56" w14:textId="216D8B87" w:rsidR="0055488C" w:rsidRPr="0055488C" w:rsidRDefault="0055488C" w:rsidP="0055488C">
      <w:pPr>
        <w:pStyle w:val="ListParagraph"/>
        <w:numPr>
          <w:ilvl w:val="0"/>
          <w:numId w:val="10"/>
        </w:numPr>
        <w:rPr>
          <w:rFonts w:ascii="Arial" w:hAnsi="Arial" w:cs="Arial"/>
        </w:rPr>
      </w:pPr>
      <w:r w:rsidRPr="0055488C">
        <w:rPr>
          <w:rFonts w:ascii="Arial" w:hAnsi="Arial" w:cs="Arial"/>
        </w:rPr>
        <w:t>Organise regular curricular and extra-curricular performance opportunities (year group performances, concerts and recitals)</w:t>
      </w:r>
    </w:p>
    <w:p w14:paraId="1C42C7C9" w14:textId="028E8B1F" w:rsidR="0055488C" w:rsidRPr="0055488C" w:rsidRDefault="0055488C" w:rsidP="0055488C">
      <w:pPr>
        <w:pStyle w:val="ListParagraph"/>
        <w:numPr>
          <w:ilvl w:val="0"/>
          <w:numId w:val="10"/>
        </w:numPr>
        <w:rPr>
          <w:rFonts w:ascii="Arial" w:hAnsi="Arial" w:cs="Arial"/>
        </w:rPr>
      </w:pPr>
      <w:r w:rsidRPr="0055488C">
        <w:rPr>
          <w:rFonts w:ascii="Arial" w:hAnsi="Arial" w:cs="Arial"/>
        </w:rPr>
        <w:t>Engage with local and national music services and participate in external performance opportunities</w:t>
      </w:r>
    </w:p>
    <w:p w14:paraId="4BC31C58" w14:textId="317BC5E8" w:rsidR="0055488C" w:rsidRPr="0055488C" w:rsidRDefault="0055488C" w:rsidP="0055488C">
      <w:pPr>
        <w:pStyle w:val="ListParagraph"/>
        <w:numPr>
          <w:ilvl w:val="0"/>
          <w:numId w:val="10"/>
        </w:numPr>
        <w:rPr>
          <w:rFonts w:ascii="Arial" w:hAnsi="Arial" w:cs="Arial"/>
        </w:rPr>
      </w:pPr>
      <w:r w:rsidRPr="0055488C">
        <w:rPr>
          <w:rFonts w:ascii="Arial" w:hAnsi="Arial" w:cs="Arial"/>
        </w:rPr>
        <w:t>Assist with the recruitment of peripatetic instrumental staff as and when required</w:t>
      </w:r>
    </w:p>
    <w:p w14:paraId="0C3C10A9" w14:textId="77777777"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CONDITIONS OF SERVICE</w:t>
      </w:r>
    </w:p>
    <w:p w14:paraId="7757D31F" w14:textId="77777777"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EQUALITIES</w:t>
      </w:r>
    </w:p>
    <w:p w14:paraId="7F4B4125" w14:textId="77777777" w:rsidR="00294640" w:rsidRPr="0098660E" w:rsidRDefault="00294640" w:rsidP="00294640">
      <w:pPr>
        <w:rPr>
          <w:rFonts w:ascii="Arial" w:hAnsi="Arial" w:cs="Arial"/>
          <w:color w:val="auto"/>
          <w:sz w:val="22"/>
          <w:szCs w:val="22"/>
        </w:rPr>
      </w:pPr>
      <w:r w:rsidRPr="0098660E">
        <w:rPr>
          <w:rFonts w:ascii="Arial" w:hAnsi="Arial" w:cs="Arial"/>
          <w:color w:val="auto"/>
          <w:sz w:val="22"/>
          <w:szCs w:val="22"/>
        </w:rPr>
        <w:t>Ensure implementation and promotion in employment and service delivery of the Council’s equal opportunities policies and statutory responsibilities</w:t>
      </w:r>
    </w:p>
    <w:p w14:paraId="050F366F" w14:textId="0F30F1EE" w:rsidR="00294640" w:rsidRPr="0098660E" w:rsidRDefault="00294640" w:rsidP="00294640">
      <w:pPr>
        <w:rPr>
          <w:rFonts w:ascii="Arial" w:hAnsi="Arial" w:cs="Arial"/>
          <w:b/>
          <w:color w:val="auto"/>
          <w:sz w:val="22"/>
          <w:szCs w:val="22"/>
        </w:rPr>
      </w:pPr>
      <w:r w:rsidRPr="0098660E">
        <w:rPr>
          <w:rFonts w:ascii="Arial" w:hAnsi="Arial" w:cs="Arial"/>
          <w:b/>
          <w:color w:val="auto"/>
          <w:sz w:val="22"/>
          <w:szCs w:val="22"/>
        </w:rPr>
        <w:t>SPECIAL CONDITIONS OF SERVICE</w:t>
      </w:r>
    </w:p>
    <w:p w14:paraId="33A7FBE5" w14:textId="77777777" w:rsidR="00294640" w:rsidRPr="0098660E" w:rsidRDefault="00294640" w:rsidP="00294640">
      <w:pPr>
        <w:rPr>
          <w:rFonts w:ascii="Arial" w:hAnsi="Arial" w:cs="Arial"/>
          <w:color w:val="auto"/>
          <w:sz w:val="22"/>
          <w:szCs w:val="22"/>
        </w:rPr>
      </w:pPr>
      <w:r w:rsidRPr="0098660E">
        <w:rPr>
          <w:rFonts w:ascii="Arial" w:hAnsi="Arial" w:cs="Arial"/>
          <w:color w:val="auto"/>
          <w:sz w:val="22"/>
          <w:szCs w:val="22"/>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4E77432D" w14:textId="77777777" w:rsidR="00294640" w:rsidRPr="0098660E" w:rsidRDefault="00294640" w:rsidP="00294640">
      <w:pPr>
        <w:rPr>
          <w:rFonts w:ascii="Arial" w:hAnsi="Arial" w:cs="Arial"/>
          <w:b/>
          <w:color w:val="auto"/>
          <w:sz w:val="22"/>
          <w:szCs w:val="22"/>
        </w:rPr>
      </w:pPr>
      <w:r w:rsidRPr="0098660E">
        <w:rPr>
          <w:rFonts w:ascii="Arial" w:hAnsi="Arial" w:cs="Arial"/>
          <w:color w:val="auto"/>
          <w:sz w:val="22"/>
          <w:szCs w:val="22"/>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the convictions.</w:t>
      </w:r>
    </w:p>
    <w:p w14:paraId="62B96803" w14:textId="738F50B9" w:rsidR="00294640" w:rsidRPr="0098660E" w:rsidRDefault="00294640" w:rsidP="00294640">
      <w:pPr>
        <w:rPr>
          <w:rFonts w:ascii="Arial" w:hAnsi="Arial" w:cs="Arial"/>
          <w:b/>
          <w:color w:val="auto"/>
          <w:sz w:val="22"/>
          <w:szCs w:val="22"/>
        </w:rPr>
        <w:sectPr w:rsidR="00294640" w:rsidRPr="0098660E" w:rsidSect="0055488C">
          <w:pgSz w:w="11900" w:h="16840"/>
          <w:pgMar w:top="567" w:right="1134" w:bottom="426" w:left="794" w:header="0" w:footer="0" w:gutter="0"/>
          <w:cols w:sep="1" w:space="720"/>
          <w:titlePg/>
          <w:docGrid w:linePitch="360"/>
        </w:sectPr>
      </w:pPr>
    </w:p>
    <w:p w14:paraId="6EEC4F21" w14:textId="087AD35D" w:rsidR="000F1C83" w:rsidRPr="0098660E" w:rsidRDefault="00D86469" w:rsidP="000F7B0C">
      <w:pPr>
        <w:rPr>
          <w:noProof/>
          <w:color w:val="auto"/>
          <w:lang w:eastAsia="en-GB"/>
        </w:rPr>
      </w:pPr>
      <w:r w:rsidRPr="0098660E">
        <w:rPr>
          <w:noProof/>
          <w:color w:val="auto"/>
          <w:lang w:eastAsia="en-GB"/>
        </w:rPr>
        <w:lastRenderedPageBreak/>
        <w:drawing>
          <wp:anchor distT="0" distB="0" distL="114300" distR="114300" simplePos="0" relativeHeight="251663360" behindDoc="1" locked="1" layoutInCell="1" allowOverlap="1" wp14:anchorId="6B0B3C9F" wp14:editId="51B99CF5">
            <wp:simplePos x="0" y="0"/>
            <wp:positionH relativeFrom="page">
              <wp:posOffset>256540</wp:posOffset>
            </wp:positionH>
            <wp:positionV relativeFrom="page">
              <wp:posOffset>83185</wp:posOffset>
            </wp:positionV>
            <wp:extent cx="2590800" cy="101917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lmorie-letter-Header-02_16.gif"/>
                    <pic:cNvPicPr/>
                  </pic:nvPicPr>
                  <pic:blipFill rotWithShape="1">
                    <a:blip r:embed="rId8">
                      <a:extLst>
                        <a:ext uri="{28A0092B-C50C-407E-A947-70E740481C1C}">
                          <a14:useLocalDpi xmlns:a14="http://schemas.microsoft.com/office/drawing/2010/main" val="0"/>
                        </a:ext>
                      </a:extLst>
                    </a:blip>
                    <a:srcRect r="65806" b="29605"/>
                    <a:stretch/>
                  </pic:blipFill>
                  <pic:spPr bwMode="auto">
                    <a:xfrm>
                      <a:off x="0" y="0"/>
                      <a:ext cx="2590800" cy="10191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DF0CAC0" w14:textId="6F826841" w:rsidR="00D86469" w:rsidRPr="0098660E" w:rsidRDefault="00D86469" w:rsidP="00D86469">
      <w:pPr>
        <w:jc w:val="center"/>
        <w:rPr>
          <w:noProof/>
          <w:color w:val="auto"/>
          <w:sz w:val="24"/>
          <w:lang w:eastAsia="en-GB"/>
        </w:rPr>
      </w:pPr>
      <w:r w:rsidRPr="0098660E">
        <w:rPr>
          <w:rFonts w:ascii="Arial" w:hAnsi="Arial" w:cs="Arial"/>
          <w:b/>
          <w:color w:val="auto"/>
          <w:sz w:val="32"/>
        </w:rPr>
        <w:t>PERSON SPECIFICATION</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082"/>
        <w:gridCol w:w="1134"/>
        <w:gridCol w:w="3436"/>
      </w:tblGrid>
      <w:tr w:rsidR="0098660E" w:rsidRPr="0098660E" w14:paraId="715D841C" w14:textId="77777777" w:rsidTr="00E6756E">
        <w:trPr>
          <w:trHeight w:val="400"/>
        </w:trPr>
        <w:tc>
          <w:tcPr>
            <w:tcW w:w="1413" w:type="dxa"/>
          </w:tcPr>
          <w:p w14:paraId="299EF813" w14:textId="77777777" w:rsidR="00D86469" w:rsidRPr="0098660E" w:rsidRDefault="00D86469" w:rsidP="00E6756E">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98660E">
              <w:rPr>
                <w:rFonts w:ascii="Arial" w:hAnsi="Arial" w:cs="Arial"/>
                <w:color w:val="auto"/>
                <w:sz w:val="22"/>
                <w:szCs w:val="24"/>
              </w:rPr>
              <w:t>Job Title:</w:t>
            </w:r>
          </w:p>
        </w:tc>
        <w:tc>
          <w:tcPr>
            <w:tcW w:w="4082" w:type="dxa"/>
          </w:tcPr>
          <w:p w14:paraId="529FBFF3" w14:textId="2BA89B44" w:rsidR="00D86469" w:rsidRPr="0098660E" w:rsidRDefault="0055488C"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Pr>
                <w:rFonts w:ascii="Arial" w:hAnsi="Arial" w:cs="Arial"/>
                <w:color w:val="auto"/>
                <w:sz w:val="22"/>
                <w:szCs w:val="24"/>
              </w:rPr>
              <w:t xml:space="preserve">Music </w:t>
            </w:r>
            <w:r w:rsidR="00D86469" w:rsidRPr="0098660E">
              <w:rPr>
                <w:rFonts w:ascii="Arial" w:hAnsi="Arial" w:cs="Arial"/>
                <w:color w:val="auto"/>
                <w:sz w:val="22"/>
                <w:szCs w:val="24"/>
              </w:rPr>
              <w:t>Teacher</w:t>
            </w:r>
          </w:p>
        </w:tc>
        <w:tc>
          <w:tcPr>
            <w:tcW w:w="1134" w:type="dxa"/>
          </w:tcPr>
          <w:p w14:paraId="5593BF51" w14:textId="77777777" w:rsidR="00D86469" w:rsidRPr="0098660E" w:rsidRDefault="00D8646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98660E">
              <w:rPr>
                <w:rFonts w:ascii="Arial" w:hAnsi="Arial" w:cs="Arial"/>
                <w:color w:val="auto"/>
                <w:sz w:val="22"/>
                <w:szCs w:val="24"/>
              </w:rPr>
              <w:t>Grade</w:t>
            </w:r>
          </w:p>
        </w:tc>
        <w:tc>
          <w:tcPr>
            <w:tcW w:w="3436" w:type="dxa"/>
          </w:tcPr>
          <w:p w14:paraId="201F71CD" w14:textId="77777777" w:rsidR="00D86469" w:rsidRPr="0098660E" w:rsidRDefault="00D8646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98660E">
              <w:rPr>
                <w:rFonts w:ascii="Arial" w:hAnsi="Arial" w:cs="Arial"/>
                <w:color w:val="auto"/>
                <w:sz w:val="22"/>
                <w:szCs w:val="24"/>
              </w:rPr>
              <w:t>Main Scale</w:t>
            </w:r>
          </w:p>
        </w:tc>
      </w:tr>
      <w:tr w:rsidR="00D86469" w:rsidRPr="0098660E" w14:paraId="04B2A33C" w14:textId="77777777" w:rsidTr="00E6756E">
        <w:trPr>
          <w:trHeight w:val="279"/>
        </w:trPr>
        <w:tc>
          <w:tcPr>
            <w:tcW w:w="1413" w:type="dxa"/>
          </w:tcPr>
          <w:p w14:paraId="2BA220AE" w14:textId="77777777" w:rsidR="00D86469" w:rsidRPr="0098660E" w:rsidRDefault="00D8646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98660E">
              <w:rPr>
                <w:rFonts w:ascii="Arial" w:hAnsi="Arial" w:cs="Arial"/>
                <w:color w:val="auto"/>
                <w:sz w:val="22"/>
                <w:szCs w:val="24"/>
              </w:rPr>
              <w:t xml:space="preserve">Reports to </w:t>
            </w:r>
          </w:p>
        </w:tc>
        <w:tc>
          <w:tcPr>
            <w:tcW w:w="4082" w:type="dxa"/>
          </w:tcPr>
          <w:p w14:paraId="05CC8C74" w14:textId="77777777" w:rsidR="00D86469" w:rsidRPr="0098660E" w:rsidRDefault="00D8646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98660E">
              <w:rPr>
                <w:rFonts w:ascii="Arial" w:hAnsi="Arial" w:cs="Arial"/>
                <w:color w:val="auto"/>
                <w:sz w:val="22"/>
                <w:szCs w:val="24"/>
              </w:rPr>
              <w:t>Headteacher</w:t>
            </w:r>
          </w:p>
        </w:tc>
        <w:tc>
          <w:tcPr>
            <w:tcW w:w="1134" w:type="dxa"/>
          </w:tcPr>
          <w:p w14:paraId="1334FE6F" w14:textId="77777777" w:rsidR="00D86469" w:rsidRPr="0098660E" w:rsidRDefault="00D86469"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98660E">
              <w:rPr>
                <w:rFonts w:ascii="Arial" w:hAnsi="Arial" w:cs="Arial"/>
                <w:color w:val="auto"/>
                <w:sz w:val="22"/>
                <w:szCs w:val="24"/>
              </w:rPr>
              <w:t>Hours</w:t>
            </w:r>
          </w:p>
        </w:tc>
        <w:tc>
          <w:tcPr>
            <w:tcW w:w="3436" w:type="dxa"/>
          </w:tcPr>
          <w:p w14:paraId="731195F4" w14:textId="66E99FE9" w:rsidR="00D86469" w:rsidRPr="0098660E" w:rsidRDefault="0055488C" w:rsidP="00E6756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Pr>
                <w:rFonts w:ascii="Arial" w:hAnsi="Arial" w:cs="Arial"/>
                <w:color w:val="auto"/>
                <w:sz w:val="22"/>
                <w:szCs w:val="24"/>
              </w:rPr>
              <w:t xml:space="preserve">Full Time </w:t>
            </w:r>
          </w:p>
        </w:tc>
      </w:tr>
    </w:tbl>
    <w:p w14:paraId="0DDE14EC" w14:textId="77777777" w:rsidR="00D86469" w:rsidRPr="0098660E" w:rsidRDefault="00D86469" w:rsidP="00D86469">
      <w:pPr>
        <w:rPr>
          <w:rFonts w:ascii="Arial" w:hAnsi="Arial" w:cs="Arial"/>
          <w:color w:val="auto"/>
          <w:sz w:val="24"/>
          <w:szCs w:val="24"/>
        </w:rPr>
      </w:pPr>
    </w:p>
    <w:p w14:paraId="7DAF6DE1" w14:textId="6948186E" w:rsidR="00D86469" w:rsidRPr="0098660E" w:rsidRDefault="00D86469" w:rsidP="00D86469">
      <w:pPr>
        <w:rPr>
          <w:rFonts w:ascii="Arial" w:hAnsi="Arial" w:cs="Arial"/>
          <w:color w:val="auto"/>
          <w:sz w:val="22"/>
          <w:szCs w:val="24"/>
        </w:rPr>
      </w:pPr>
      <w:r w:rsidRPr="0098660E">
        <w:rPr>
          <w:rFonts w:ascii="Arial" w:hAnsi="Arial" w:cs="Arial"/>
          <w:color w:val="auto"/>
          <w:sz w:val="22"/>
          <w:szCs w:val="24"/>
        </w:rPr>
        <w:t>The Person Specification is a picture of the skills, knowledge and experience needed to carry out the job. It has been used to draw up the advert and will also be used in the short listing and interview process for this post.</w:t>
      </w:r>
    </w:p>
    <w:p w14:paraId="51614D1A" w14:textId="35B82392" w:rsidR="00D86469" w:rsidRPr="0098660E" w:rsidRDefault="00D86469" w:rsidP="00D86469">
      <w:pPr>
        <w:rPr>
          <w:rFonts w:ascii="Arial" w:hAnsi="Arial" w:cs="Arial"/>
          <w:color w:val="auto"/>
          <w:sz w:val="22"/>
          <w:szCs w:val="24"/>
        </w:rPr>
      </w:pPr>
      <w:r w:rsidRPr="0098660E">
        <w:rPr>
          <w:rFonts w:ascii="Arial" w:hAnsi="Arial" w:cs="Arial"/>
          <w:color w:val="auto"/>
          <w:sz w:val="22"/>
          <w:szCs w:val="24"/>
        </w:rPr>
        <w:t>If you are a disabled person and are unable to meet some of the job requirements specifically because of your disability, please address this in your application form. If you meet all the other criteria you will be short listed and will explore jointly with you if there are ways in which the job can be changed to enable you to meet the requirements.</w:t>
      </w:r>
    </w:p>
    <w:tbl>
      <w:tblPr>
        <w:tblStyle w:val="TableGrid"/>
        <w:tblW w:w="0" w:type="auto"/>
        <w:tblLook w:val="04A0" w:firstRow="1" w:lastRow="0" w:firstColumn="1" w:lastColumn="0" w:noHBand="0" w:noVBand="1"/>
      </w:tblPr>
      <w:tblGrid>
        <w:gridCol w:w="1671"/>
        <w:gridCol w:w="5953"/>
        <w:gridCol w:w="1183"/>
        <w:gridCol w:w="1207"/>
      </w:tblGrid>
      <w:tr w:rsidR="0098660E" w:rsidRPr="0098660E" w14:paraId="6323CC41" w14:textId="77777777" w:rsidTr="00EF017B">
        <w:tc>
          <w:tcPr>
            <w:tcW w:w="1671" w:type="dxa"/>
            <w:tcBorders>
              <w:top w:val="single" w:sz="4" w:space="0" w:color="auto"/>
              <w:left w:val="single" w:sz="4" w:space="0" w:color="auto"/>
              <w:bottom w:val="single" w:sz="4" w:space="0" w:color="auto"/>
              <w:right w:val="single" w:sz="4" w:space="0" w:color="auto"/>
            </w:tcBorders>
            <w:hideMark/>
          </w:tcPr>
          <w:p w14:paraId="6D44596B" w14:textId="77777777" w:rsidR="00D86469" w:rsidRPr="0098660E" w:rsidRDefault="00D86469" w:rsidP="00D86469">
            <w:pPr>
              <w:spacing w:after="0"/>
              <w:rPr>
                <w:rFonts w:ascii="Arial" w:hAnsi="Arial" w:cs="Arial"/>
                <w:b/>
                <w:color w:val="auto"/>
                <w:sz w:val="22"/>
                <w:szCs w:val="24"/>
              </w:rPr>
            </w:pPr>
            <w:r w:rsidRPr="0098660E">
              <w:rPr>
                <w:rFonts w:ascii="Arial" w:hAnsi="Arial" w:cs="Arial"/>
                <w:b/>
                <w:color w:val="auto"/>
                <w:sz w:val="22"/>
                <w:szCs w:val="24"/>
              </w:rPr>
              <w:t>Attributes</w:t>
            </w:r>
          </w:p>
        </w:tc>
        <w:tc>
          <w:tcPr>
            <w:tcW w:w="5953" w:type="dxa"/>
            <w:tcBorders>
              <w:top w:val="single" w:sz="4" w:space="0" w:color="auto"/>
              <w:left w:val="single" w:sz="4" w:space="0" w:color="auto"/>
              <w:bottom w:val="single" w:sz="4" w:space="0" w:color="auto"/>
              <w:right w:val="single" w:sz="4" w:space="0" w:color="auto"/>
            </w:tcBorders>
          </w:tcPr>
          <w:p w14:paraId="7227590D" w14:textId="77777777" w:rsidR="00D86469" w:rsidRPr="0098660E" w:rsidRDefault="00D86469" w:rsidP="00D86469">
            <w:pPr>
              <w:spacing w:after="0"/>
              <w:rPr>
                <w:rFonts w:ascii="Arial" w:hAnsi="Arial" w:cs="Arial"/>
                <w:color w:val="auto"/>
                <w:sz w:val="22"/>
                <w:szCs w:val="24"/>
              </w:rPr>
            </w:pPr>
          </w:p>
        </w:tc>
        <w:tc>
          <w:tcPr>
            <w:tcW w:w="1183" w:type="dxa"/>
            <w:tcBorders>
              <w:top w:val="single" w:sz="4" w:space="0" w:color="auto"/>
              <w:left w:val="single" w:sz="4" w:space="0" w:color="auto"/>
              <w:bottom w:val="single" w:sz="4" w:space="0" w:color="auto"/>
              <w:right w:val="single" w:sz="4" w:space="0" w:color="auto"/>
            </w:tcBorders>
          </w:tcPr>
          <w:p w14:paraId="6A90393D" w14:textId="77777777" w:rsidR="00D86469" w:rsidRPr="0098660E" w:rsidRDefault="00D86469" w:rsidP="00D86469">
            <w:pPr>
              <w:spacing w:after="0"/>
              <w:rPr>
                <w:rFonts w:ascii="Arial" w:hAnsi="Arial" w:cs="Arial"/>
                <w:b/>
                <w:color w:val="auto"/>
                <w:sz w:val="22"/>
                <w:szCs w:val="24"/>
              </w:rPr>
            </w:pPr>
            <w:r w:rsidRPr="0098660E">
              <w:rPr>
                <w:rFonts w:ascii="Arial" w:hAnsi="Arial" w:cs="Arial"/>
                <w:b/>
                <w:color w:val="auto"/>
                <w:sz w:val="22"/>
                <w:szCs w:val="24"/>
              </w:rPr>
              <w:t>Essential</w:t>
            </w:r>
          </w:p>
        </w:tc>
        <w:tc>
          <w:tcPr>
            <w:tcW w:w="1207" w:type="dxa"/>
            <w:tcBorders>
              <w:top w:val="single" w:sz="4" w:space="0" w:color="auto"/>
              <w:left w:val="single" w:sz="4" w:space="0" w:color="auto"/>
              <w:bottom w:val="single" w:sz="4" w:space="0" w:color="auto"/>
              <w:right w:val="single" w:sz="4" w:space="0" w:color="auto"/>
            </w:tcBorders>
          </w:tcPr>
          <w:p w14:paraId="39F0BA31" w14:textId="77777777" w:rsidR="00D86469" w:rsidRPr="0098660E" w:rsidRDefault="00D86469" w:rsidP="00D86469">
            <w:pPr>
              <w:spacing w:after="0"/>
              <w:rPr>
                <w:rFonts w:ascii="Arial" w:hAnsi="Arial" w:cs="Arial"/>
                <w:b/>
                <w:color w:val="auto"/>
                <w:sz w:val="22"/>
                <w:szCs w:val="24"/>
              </w:rPr>
            </w:pPr>
            <w:r w:rsidRPr="0098660E">
              <w:rPr>
                <w:rFonts w:ascii="Arial" w:hAnsi="Arial" w:cs="Arial"/>
                <w:b/>
                <w:color w:val="auto"/>
                <w:sz w:val="22"/>
                <w:szCs w:val="24"/>
              </w:rPr>
              <w:t>Desirable</w:t>
            </w:r>
          </w:p>
        </w:tc>
      </w:tr>
      <w:tr w:rsidR="0098660E" w:rsidRPr="0098660E" w14:paraId="53498404" w14:textId="77777777" w:rsidTr="00EF017B">
        <w:tc>
          <w:tcPr>
            <w:tcW w:w="1671" w:type="dxa"/>
            <w:tcBorders>
              <w:top w:val="single" w:sz="4" w:space="0" w:color="auto"/>
              <w:left w:val="single" w:sz="4" w:space="0" w:color="auto"/>
              <w:bottom w:val="single" w:sz="4" w:space="0" w:color="auto"/>
              <w:right w:val="single" w:sz="4" w:space="0" w:color="auto"/>
            </w:tcBorders>
            <w:hideMark/>
          </w:tcPr>
          <w:p w14:paraId="6F5FCD60" w14:textId="77777777" w:rsidR="00D86469" w:rsidRPr="0098660E" w:rsidRDefault="00D86469" w:rsidP="00D86469">
            <w:pPr>
              <w:spacing w:after="0"/>
              <w:rPr>
                <w:rFonts w:ascii="Arial" w:hAnsi="Arial" w:cs="Arial"/>
                <w:b/>
                <w:color w:val="auto"/>
                <w:sz w:val="22"/>
                <w:szCs w:val="24"/>
              </w:rPr>
            </w:pPr>
            <w:r w:rsidRPr="0098660E">
              <w:rPr>
                <w:rFonts w:ascii="Arial" w:hAnsi="Arial" w:cs="Arial"/>
                <w:b/>
                <w:color w:val="auto"/>
                <w:sz w:val="22"/>
                <w:szCs w:val="24"/>
              </w:rPr>
              <w:t>Qualifications</w:t>
            </w:r>
          </w:p>
        </w:tc>
        <w:tc>
          <w:tcPr>
            <w:tcW w:w="5953" w:type="dxa"/>
            <w:tcBorders>
              <w:top w:val="single" w:sz="4" w:space="0" w:color="auto"/>
              <w:left w:val="single" w:sz="4" w:space="0" w:color="auto"/>
              <w:bottom w:val="single" w:sz="4" w:space="0" w:color="auto"/>
              <w:right w:val="single" w:sz="4" w:space="0" w:color="auto"/>
            </w:tcBorders>
            <w:hideMark/>
          </w:tcPr>
          <w:p w14:paraId="4956CE11" w14:textId="57FCAF7D" w:rsidR="00D86469" w:rsidRPr="0098660E" w:rsidRDefault="00D86469" w:rsidP="00D86469">
            <w:pPr>
              <w:pStyle w:val="ListParagraph"/>
              <w:numPr>
                <w:ilvl w:val="0"/>
                <w:numId w:val="6"/>
              </w:numPr>
              <w:spacing w:after="0" w:line="240" w:lineRule="auto"/>
              <w:rPr>
                <w:rFonts w:ascii="Arial" w:hAnsi="Arial" w:cs="Arial"/>
                <w:szCs w:val="24"/>
              </w:rPr>
            </w:pPr>
            <w:r w:rsidRPr="0098660E">
              <w:rPr>
                <w:rFonts w:ascii="Arial" w:hAnsi="Arial" w:cs="Arial"/>
                <w:szCs w:val="24"/>
              </w:rPr>
              <w:t xml:space="preserve">Qualified teacher status </w:t>
            </w:r>
          </w:p>
          <w:p w14:paraId="14FEC307" w14:textId="015A4101" w:rsidR="00D86469" w:rsidRPr="0098660E" w:rsidRDefault="00D86469" w:rsidP="00D86469">
            <w:pPr>
              <w:pStyle w:val="ListParagraph"/>
              <w:numPr>
                <w:ilvl w:val="0"/>
                <w:numId w:val="6"/>
              </w:numPr>
              <w:spacing w:after="0" w:line="240" w:lineRule="auto"/>
              <w:rPr>
                <w:rFonts w:ascii="Arial" w:hAnsi="Arial" w:cs="Arial"/>
                <w:szCs w:val="24"/>
              </w:rPr>
            </w:pPr>
            <w:r w:rsidRPr="0098660E">
              <w:rPr>
                <w:rFonts w:ascii="Arial" w:hAnsi="Arial" w:cs="Arial"/>
                <w:szCs w:val="24"/>
              </w:rPr>
              <w:t>Educated to a higher-level education or a demonstrable determination to achieve this</w:t>
            </w:r>
          </w:p>
        </w:tc>
        <w:tc>
          <w:tcPr>
            <w:tcW w:w="1183" w:type="dxa"/>
            <w:tcBorders>
              <w:top w:val="single" w:sz="4" w:space="0" w:color="auto"/>
              <w:left w:val="single" w:sz="4" w:space="0" w:color="auto"/>
              <w:bottom w:val="single" w:sz="4" w:space="0" w:color="auto"/>
              <w:right w:val="single" w:sz="4" w:space="0" w:color="auto"/>
            </w:tcBorders>
          </w:tcPr>
          <w:p w14:paraId="5B75A6BE" w14:textId="7E594F93" w:rsidR="00D86469" w:rsidRPr="0098660E" w:rsidRDefault="0055488C" w:rsidP="00EF017B">
            <w:pPr>
              <w:spacing w:after="0"/>
              <w:jc w:val="center"/>
              <w:rPr>
                <w:rFonts w:ascii="Arial" w:hAnsi="Arial" w:cs="Arial"/>
                <w:color w:val="auto"/>
                <w:sz w:val="22"/>
                <w:szCs w:val="24"/>
              </w:rPr>
            </w:pPr>
            <w:r>
              <w:rPr>
                <w:rFonts w:ascii="Arial" w:hAnsi="Arial" w:cs="Arial"/>
                <w:color w:val="auto"/>
                <w:sz w:val="22"/>
                <w:szCs w:val="24"/>
              </w:rPr>
              <w:t>X</w:t>
            </w:r>
          </w:p>
          <w:p w14:paraId="2EF8F31D"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73FDF393" w14:textId="77777777" w:rsidR="00EF017B" w:rsidRPr="0098660E" w:rsidRDefault="00EF017B" w:rsidP="00EF017B">
            <w:pPr>
              <w:spacing w:after="0"/>
              <w:jc w:val="center"/>
              <w:rPr>
                <w:rFonts w:ascii="Arial" w:hAnsi="Arial" w:cs="Arial"/>
                <w:color w:val="auto"/>
                <w:sz w:val="22"/>
                <w:szCs w:val="24"/>
              </w:rPr>
            </w:pPr>
          </w:p>
          <w:p w14:paraId="0C8C9214" w14:textId="434EAC5E" w:rsidR="00EF017B" w:rsidRPr="0098660E" w:rsidRDefault="00EF017B" w:rsidP="00EF017B">
            <w:pPr>
              <w:spacing w:after="0"/>
              <w:jc w:val="center"/>
              <w:rPr>
                <w:rFonts w:ascii="Arial" w:hAnsi="Arial" w:cs="Arial"/>
                <w:color w:val="auto"/>
                <w:sz w:val="22"/>
                <w:szCs w:val="24"/>
              </w:rPr>
            </w:pPr>
          </w:p>
        </w:tc>
        <w:tc>
          <w:tcPr>
            <w:tcW w:w="1207" w:type="dxa"/>
            <w:tcBorders>
              <w:top w:val="single" w:sz="4" w:space="0" w:color="auto"/>
              <w:left w:val="single" w:sz="4" w:space="0" w:color="auto"/>
              <w:bottom w:val="single" w:sz="4" w:space="0" w:color="auto"/>
              <w:right w:val="single" w:sz="4" w:space="0" w:color="auto"/>
            </w:tcBorders>
          </w:tcPr>
          <w:p w14:paraId="6697BED0" w14:textId="3C3776A1" w:rsidR="00D86469" w:rsidRPr="0098660E" w:rsidRDefault="00D86469" w:rsidP="00EF017B">
            <w:pPr>
              <w:spacing w:after="0"/>
              <w:jc w:val="center"/>
              <w:rPr>
                <w:rFonts w:ascii="Arial" w:hAnsi="Arial" w:cs="Arial"/>
                <w:color w:val="auto"/>
                <w:sz w:val="22"/>
                <w:szCs w:val="24"/>
              </w:rPr>
            </w:pPr>
          </w:p>
          <w:p w14:paraId="07CCB507" w14:textId="6F3F3316" w:rsidR="00EF017B" w:rsidRPr="0098660E" w:rsidRDefault="00EF017B" w:rsidP="00EF017B">
            <w:pPr>
              <w:spacing w:after="0"/>
              <w:jc w:val="center"/>
              <w:rPr>
                <w:rFonts w:ascii="Arial" w:hAnsi="Arial" w:cs="Arial"/>
                <w:color w:val="auto"/>
                <w:sz w:val="22"/>
                <w:szCs w:val="24"/>
              </w:rPr>
            </w:pPr>
          </w:p>
        </w:tc>
      </w:tr>
      <w:tr w:rsidR="0098660E" w:rsidRPr="0098660E" w14:paraId="1BAE58B0" w14:textId="77777777" w:rsidTr="00EF017B">
        <w:tc>
          <w:tcPr>
            <w:tcW w:w="1671" w:type="dxa"/>
            <w:tcBorders>
              <w:top w:val="single" w:sz="4" w:space="0" w:color="auto"/>
              <w:left w:val="single" w:sz="4" w:space="0" w:color="auto"/>
              <w:bottom w:val="single" w:sz="4" w:space="0" w:color="auto"/>
              <w:right w:val="single" w:sz="4" w:space="0" w:color="auto"/>
            </w:tcBorders>
            <w:hideMark/>
          </w:tcPr>
          <w:p w14:paraId="465A6951" w14:textId="77777777" w:rsidR="00D86469" w:rsidRPr="0098660E" w:rsidRDefault="00D86469" w:rsidP="00D86469">
            <w:pPr>
              <w:spacing w:after="0"/>
              <w:rPr>
                <w:rFonts w:ascii="Arial" w:hAnsi="Arial" w:cs="Arial"/>
                <w:b/>
                <w:color w:val="auto"/>
                <w:sz w:val="22"/>
                <w:szCs w:val="24"/>
              </w:rPr>
            </w:pPr>
            <w:r w:rsidRPr="0098660E">
              <w:rPr>
                <w:rFonts w:ascii="Arial" w:hAnsi="Arial" w:cs="Arial"/>
                <w:b/>
                <w:color w:val="auto"/>
                <w:sz w:val="22"/>
                <w:szCs w:val="24"/>
              </w:rPr>
              <w:t>Experience</w:t>
            </w:r>
          </w:p>
        </w:tc>
        <w:tc>
          <w:tcPr>
            <w:tcW w:w="5953" w:type="dxa"/>
            <w:tcBorders>
              <w:top w:val="single" w:sz="4" w:space="0" w:color="auto"/>
              <w:left w:val="single" w:sz="4" w:space="0" w:color="auto"/>
              <w:bottom w:val="single" w:sz="4" w:space="0" w:color="auto"/>
              <w:right w:val="single" w:sz="4" w:space="0" w:color="auto"/>
            </w:tcBorders>
            <w:hideMark/>
          </w:tcPr>
          <w:p w14:paraId="63D66BD0" w14:textId="77777777" w:rsidR="003F5539" w:rsidRPr="003F5539" w:rsidRDefault="003F5539" w:rsidP="003F5539">
            <w:pPr>
              <w:pStyle w:val="ListParagraph"/>
              <w:numPr>
                <w:ilvl w:val="0"/>
                <w:numId w:val="7"/>
              </w:numPr>
              <w:spacing w:after="120" w:line="240" w:lineRule="auto"/>
              <w:rPr>
                <w:rFonts w:ascii="Arial" w:eastAsia="Times New Roman" w:hAnsi="Arial" w:cs="Arial"/>
                <w:color w:val="000000"/>
              </w:rPr>
            </w:pPr>
            <w:r w:rsidRPr="003F5539">
              <w:rPr>
                <w:rFonts w:ascii="Arial" w:eastAsia="Times New Roman" w:hAnsi="Arial" w:cs="Arial"/>
                <w:color w:val="000000"/>
              </w:rPr>
              <w:t xml:space="preserve">Experience of teaching curriculum music in at least one primary key stage </w:t>
            </w:r>
          </w:p>
          <w:p w14:paraId="33F3030C" w14:textId="77777777" w:rsidR="003F5539" w:rsidRPr="003F5539" w:rsidRDefault="003F5539" w:rsidP="003F5539">
            <w:pPr>
              <w:pStyle w:val="ListParagraph"/>
              <w:numPr>
                <w:ilvl w:val="0"/>
                <w:numId w:val="7"/>
              </w:numPr>
              <w:spacing w:after="120" w:line="240" w:lineRule="auto"/>
              <w:rPr>
                <w:rFonts w:ascii="Arial" w:eastAsia="Times New Roman" w:hAnsi="Arial" w:cs="Arial"/>
                <w:color w:val="000000"/>
              </w:rPr>
            </w:pPr>
            <w:r w:rsidRPr="003F5539">
              <w:rPr>
                <w:rFonts w:ascii="Arial" w:eastAsia="Times New Roman" w:hAnsi="Arial" w:cs="Arial"/>
                <w:color w:val="000000"/>
              </w:rPr>
              <w:t>Experience of leading singing assemblies in at least one primary key stage</w:t>
            </w:r>
          </w:p>
          <w:p w14:paraId="0CC8C033" w14:textId="79C90579" w:rsidR="003F5539" w:rsidRDefault="003F5539" w:rsidP="003F5539">
            <w:pPr>
              <w:pStyle w:val="ListParagraph"/>
              <w:numPr>
                <w:ilvl w:val="0"/>
                <w:numId w:val="7"/>
              </w:numPr>
              <w:spacing w:after="120" w:line="240" w:lineRule="auto"/>
              <w:rPr>
                <w:rFonts w:ascii="Arial" w:eastAsia="Times New Roman" w:hAnsi="Arial" w:cs="Arial"/>
                <w:color w:val="000000"/>
              </w:rPr>
            </w:pPr>
            <w:r w:rsidRPr="003F5539">
              <w:rPr>
                <w:rFonts w:ascii="Arial" w:eastAsia="Times New Roman" w:hAnsi="Arial" w:cs="Arial"/>
                <w:color w:val="000000"/>
              </w:rPr>
              <w:t xml:space="preserve">Experience of leading choirs  </w:t>
            </w:r>
          </w:p>
          <w:p w14:paraId="15C2E5D2" w14:textId="77777777" w:rsidR="003F5539" w:rsidRPr="003F5539" w:rsidRDefault="003F5539" w:rsidP="003F5539">
            <w:pPr>
              <w:pStyle w:val="ListParagraph"/>
              <w:numPr>
                <w:ilvl w:val="0"/>
                <w:numId w:val="7"/>
              </w:numPr>
              <w:spacing w:after="120" w:line="240" w:lineRule="auto"/>
              <w:rPr>
                <w:rFonts w:ascii="Arial" w:eastAsia="Times New Roman" w:hAnsi="Arial" w:cs="Arial"/>
                <w:color w:val="000000"/>
              </w:rPr>
            </w:pPr>
            <w:r w:rsidRPr="003F5539">
              <w:rPr>
                <w:rFonts w:ascii="Arial" w:eastAsia="Times New Roman" w:hAnsi="Arial" w:cs="Arial"/>
                <w:color w:val="000000"/>
              </w:rPr>
              <w:t xml:space="preserve">Experience of leading a music department </w:t>
            </w:r>
          </w:p>
          <w:p w14:paraId="70F76B73" w14:textId="77777777" w:rsidR="003F5539" w:rsidRPr="003F5539" w:rsidRDefault="003F5539" w:rsidP="003F5539">
            <w:pPr>
              <w:pStyle w:val="ListParagraph"/>
              <w:numPr>
                <w:ilvl w:val="0"/>
                <w:numId w:val="7"/>
              </w:numPr>
              <w:spacing w:after="120" w:line="240" w:lineRule="auto"/>
              <w:rPr>
                <w:rFonts w:ascii="Arial" w:eastAsia="Times New Roman" w:hAnsi="Arial" w:cs="Arial"/>
                <w:color w:val="000000"/>
              </w:rPr>
            </w:pPr>
            <w:r w:rsidRPr="003F5539">
              <w:rPr>
                <w:rFonts w:ascii="Arial" w:eastAsia="Times New Roman" w:hAnsi="Arial" w:cs="Arial"/>
                <w:color w:val="000000"/>
              </w:rPr>
              <w:t>Experience of managing a team of peripatetic music teachers</w:t>
            </w:r>
          </w:p>
          <w:p w14:paraId="5EE20387" w14:textId="77777777" w:rsidR="003F5539" w:rsidRPr="003F5539" w:rsidRDefault="003F5539" w:rsidP="003F5539">
            <w:pPr>
              <w:pStyle w:val="ListParagraph"/>
              <w:numPr>
                <w:ilvl w:val="0"/>
                <w:numId w:val="7"/>
              </w:numPr>
              <w:spacing w:after="120" w:line="240" w:lineRule="auto"/>
              <w:rPr>
                <w:rFonts w:ascii="Arial" w:eastAsia="Times New Roman" w:hAnsi="Arial" w:cs="Arial"/>
                <w:color w:val="000000"/>
              </w:rPr>
            </w:pPr>
            <w:r w:rsidRPr="003F5539">
              <w:rPr>
                <w:rFonts w:ascii="Arial" w:eastAsia="Times New Roman" w:hAnsi="Arial" w:cs="Arial"/>
                <w:color w:val="000000"/>
              </w:rPr>
              <w:t>Experience of coordinating and leading concerts and performances</w:t>
            </w:r>
          </w:p>
          <w:p w14:paraId="1FAE297D" w14:textId="77777777" w:rsidR="003F5539" w:rsidRPr="003F5539" w:rsidRDefault="003F5539" w:rsidP="003F5539">
            <w:pPr>
              <w:pStyle w:val="ListParagraph"/>
              <w:numPr>
                <w:ilvl w:val="0"/>
                <w:numId w:val="7"/>
              </w:numPr>
              <w:spacing w:after="120" w:line="240" w:lineRule="auto"/>
              <w:rPr>
                <w:rFonts w:ascii="Arial" w:eastAsia="Times New Roman" w:hAnsi="Arial" w:cs="Arial"/>
                <w:color w:val="000000"/>
              </w:rPr>
            </w:pPr>
            <w:r w:rsidRPr="003F5539">
              <w:rPr>
                <w:rFonts w:ascii="Arial" w:eastAsia="Times New Roman" w:hAnsi="Arial" w:cs="Arial"/>
                <w:color w:val="000000"/>
              </w:rPr>
              <w:t>Experience of teaching curriculum music in in the EYFS, KS1 and KS2</w:t>
            </w:r>
          </w:p>
          <w:p w14:paraId="777A52E9" w14:textId="77777777" w:rsidR="003F5539" w:rsidRPr="003F5539" w:rsidRDefault="003F5539" w:rsidP="003F5539">
            <w:pPr>
              <w:pStyle w:val="ListParagraph"/>
              <w:numPr>
                <w:ilvl w:val="0"/>
                <w:numId w:val="7"/>
              </w:numPr>
              <w:spacing w:after="120" w:line="240" w:lineRule="auto"/>
              <w:rPr>
                <w:rFonts w:ascii="Arial" w:eastAsia="Times New Roman" w:hAnsi="Arial" w:cs="Arial"/>
                <w:color w:val="000000"/>
              </w:rPr>
            </w:pPr>
            <w:r w:rsidRPr="003F5539">
              <w:rPr>
                <w:rFonts w:ascii="Arial" w:eastAsia="Times New Roman" w:hAnsi="Arial" w:cs="Arial"/>
                <w:color w:val="000000"/>
              </w:rPr>
              <w:t>Experience of leading singing assemblies in the EYFS, KS1 and KS2</w:t>
            </w:r>
          </w:p>
          <w:p w14:paraId="2ACB9ED2" w14:textId="77777777" w:rsidR="003F5539" w:rsidRPr="003F5539" w:rsidRDefault="003F5539" w:rsidP="003F5539">
            <w:pPr>
              <w:pStyle w:val="ListParagraph"/>
              <w:numPr>
                <w:ilvl w:val="0"/>
                <w:numId w:val="7"/>
              </w:numPr>
              <w:spacing w:after="120" w:line="240" w:lineRule="auto"/>
              <w:rPr>
                <w:rFonts w:ascii="Arial" w:eastAsia="Times New Roman" w:hAnsi="Arial" w:cs="Arial"/>
                <w:color w:val="000000"/>
              </w:rPr>
            </w:pPr>
            <w:r w:rsidRPr="003F5539">
              <w:rPr>
                <w:rFonts w:ascii="Arial" w:eastAsia="Times New Roman" w:hAnsi="Arial" w:cs="Arial"/>
                <w:color w:val="000000"/>
              </w:rPr>
              <w:t>Experience of leading instrumental ensembles</w:t>
            </w:r>
          </w:p>
          <w:p w14:paraId="6098A099" w14:textId="77777777" w:rsidR="003F5539" w:rsidRPr="003F5539" w:rsidRDefault="003F5539" w:rsidP="003F5539">
            <w:pPr>
              <w:pStyle w:val="ListParagraph"/>
              <w:numPr>
                <w:ilvl w:val="0"/>
                <w:numId w:val="7"/>
              </w:numPr>
              <w:spacing w:after="120" w:line="240" w:lineRule="auto"/>
              <w:rPr>
                <w:rFonts w:ascii="Arial" w:eastAsia="Times New Roman" w:hAnsi="Arial" w:cs="Arial"/>
                <w:color w:val="000000"/>
              </w:rPr>
            </w:pPr>
            <w:r w:rsidRPr="003F5539">
              <w:rPr>
                <w:rFonts w:ascii="Arial" w:eastAsia="Times New Roman" w:hAnsi="Arial" w:cs="Arial"/>
                <w:color w:val="000000"/>
              </w:rPr>
              <w:t>Experience of directing and musically directing musical productions</w:t>
            </w:r>
          </w:p>
          <w:p w14:paraId="5A560444" w14:textId="77777777" w:rsidR="003F5539" w:rsidRPr="003F5539" w:rsidRDefault="003F5539" w:rsidP="003F5539">
            <w:pPr>
              <w:pStyle w:val="ListParagraph"/>
              <w:numPr>
                <w:ilvl w:val="0"/>
                <w:numId w:val="7"/>
              </w:numPr>
              <w:spacing w:after="120" w:line="240" w:lineRule="auto"/>
              <w:rPr>
                <w:rFonts w:ascii="Arial" w:eastAsia="Times New Roman" w:hAnsi="Arial" w:cs="Arial"/>
                <w:color w:val="000000"/>
              </w:rPr>
            </w:pPr>
            <w:r w:rsidRPr="003F5539">
              <w:rPr>
                <w:rFonts w:ascii="Arial" w:eastAsia="Times New Roman" w:hAnsi="Arial" w:cs="Arial"/>
                <w:color w:val="000000"/>
              </w:rPr>
              <w:t>Experience of working with and teaching music technology</w:t>
            </w:r>
          </w:p>
          <w:p w14:paraId="2FE3F868" w14:textId="30EE9A1E" w:rsidR="003F5539" w:rsidRPr="003F5539" w:rsidRDefault="003F5539" w:rsidP="003F5539">
            <w:pPr>
              <w:pStyle w:val="ListParagraph"/>
              <w:numPr>
                <w:ilvl w:val="0"/>
                <w:numId w:val="7"/>
              </w:numPr>
              <w:spacing w:after="120" w:line="240" w:lineRule="auto"/>
              <w:rPr>
                <w:rFonts w:ascii="Arial" w:eastAsia="Times New Roman" w:hAnsi="Arial" w:cs="Arial"/>
                <w:color w:val="000000"/>
              </w:rPr>
            </w:pPr>
            <w:r w:rsidRPr="003F5539">
              <w:rPr>
                <w:rFonts w:ascii="Arial" w:eastAsia="Times New Roman" w:hAnsi="Arial" w:cs="Arial"/>
                <w:color w:val="000000"/>
              </w:rPr>
              <w:t>Experience of music producing</w:t>
            </w:r>
          </w:p>
          <w:p w14:paraId="398886F8" w14:textId="59A32BDC" w:rsidR="00D86469" w:rsidRPr="0098660E" w:rsidRDefault="00D86469" w:rsidP="003F5539">
            <w:pPr>
              <w:pStyle w:val="ListParagraph"/>
              <w:spacing w:after="0" w:line="240" w:lineRule="auto"/>
              <w:rPr>
                <w:rFonts w:ascii="Arial" w:hAnsi="Arial" w:cs="Arial"/>
                <w:szCs w:val="24"/>
              </w:rPr>
            </w:pPr>
          </w:p>
        </w:tc>
        <w:tc>
          <w:tcPr>
            <w:tcW w:w="1183" w:type="dxa"/>
            <w:tcBorders>
              <w:top w:val="single" w:sz="4" w:space="0" w:color="auto"/>
              <w:left w:val="single" w:sz="4" w:space="0" w:color="auto"/>
              <w:bottom w:val="single" w:sz="4" w:space="0" w:color="auto"/>
              <w:right w:val="single" w:sz="4" w:space="0" w:color="auto"/>
            </w:tcBorders>
          </w:tcPr>
          <w:p w14:paraId="15A2E0BE"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74B61B73" w14:textId="77777777" w:rsidR="00EF017B" w:rsidRPr="0098660E" w:rsidRDefault="00EF017B" w:rsidP="00EF017B">
            <w:pPr>
              <w:spacing w:after="0"/>
              <w:jc w:val="center"/>
              <w:rPr>
                <w:rFonts w:ascii="Arial" w:hAnsi="Arial" w:cs="Arial"/>
                <w:color w:val="auto"/>
                <w:sz w:val="22"/>
                <w:szCs w:val="24"/>
              </w:rPr>
            </w:pPr>
          </w:p>
          <w:p w14:paraId="1F1D1B4C"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1917483B" w14:textId="77777777" w:rsidR="00EF017B" w:rsidRPr="0098660E" w:rsidRDefault="00EF017B" w:rsidP="00EF017B">
            <w:pPr>
              <w:spacing w:after="0"/>
              <w:jc w:val="center"/>
              <w:rPr>
                <w:rFonts w:ascii="Arial" w:hAnsi="Arial" w:cs="Arial"/>
                <w:color w:val="auto"/>
                <w:sz w:val="22"/>
                <w:szCs w:val="24"/>
              </w:rPr>
            </w:pPr>
          </w:p>
          <w:p w14:paraId="45AE97C8" w14:textId="6557F118" w:rsidR="00EF017B" w:rsidRPr="0098660E" w:rsidRDefault="00EF017B" w:rsidP="003F5539">
            <w:pPr>
              <w:spacing w:after="0"/>
              <w:jc w:val="center"/>
              <w:rPr>
                <w:rFonts w:ascii="Arial" w:hAnsi="Arial" w:cs="Arial"/>
                <w:color w:val="auto"/>
                <w:sz w:val="22"/>
                <w:szCs w:val="24"/>
              </w:rPr>
            </w:pPr>
            <w:r w:rsidRPr="0098660E">
              <w:rPr>
                <w:rFonts w:ascii="Arial" w:hAnsi="Arial" w:cs="Arial"/>
                <w:color w:val="auto"/>
                <w:sz w:val="22"/>
                <w:szCs w:val="24"/>
              </w:rPr>
              <w:t>X</w:t>
            </w:r>
          </w:p>
        </w:tc>
        <w:tc>
          <w:tcPr>
            <w:tcW w:w="1207" w:type="dxa"/>
            <w:tcBorders>
              <w:top w:val="single" w:sz="4" w:space="0" w:color="auto"/>
              <w:left w:val="single" w:sz="4" w:space="0" w:color="auto"/>
              <w:bottom w:val="single" w:sz="4" w:space="0" w:color="auto"/>
              <w:right w:val="single" w:sz="4" w:space="0" w:color="auto"/>
            </w:tcBorders>
          </w:tcPr>
          <w:p w14:paraId="7A6FBEC5" w14:textId="77777777" w:rsidR="00D86469" w:rsidRDefault="00D86469" w:rsidP="003F5539">
            <w:pPr>
              <w:pStyle w:val="ListParagraph"/>
              <w:spacing w:after="0" w:line="240" w:lineRule="auto"/>
              <w:rPr>
                <w:rFonts w:ascii="Arial" w:hAnsi="Arial" w:cs="Arial"/>
                <w:szCs w:val="24"/>
              </w:rPr>
            </w:pPr>
          </w:p>
          <w:p w14:paraId="2E0922F8" w14:textId="77777777" w:rsidR="003F5539" w:rsidRDefault="003F5539" w:rsidP="003F5539">
            <w:pPr>
              <w:pStyle w:val="ListParagraph"/>
              <w:spacing w:after="0" w:line="240" w:lineRule="auto"/>
              <w:rPr>
                <w:rFonts w:ascii="Arial" w:hAnsi="Arial" w:cs="Arial"/>
                <w:szCs w:val="24"/>
              </w:rPr>
            </w:pPr>
          </w:p>
          <w:p w14:paraId="29F98CA9" w14:textId="77777777" w:rsidR="003F5539" w:rsidRDefault="003F5539" w:rsidP="003F5539">
            <w:pPr>
              <w:pStyle w:val="ListParagraph"/>
              <w:spacing w:after="0" w:line="240" w:lineRule="auto"/>
              <w:rPr>
                <w:rFonts w:ascii="Arial" w:hAnsi="Arial" w:cs="Arial"/>
                <w:szCs w:val="24"/>
              </w:rPr>
            </w:pPr>
          </w:p>
          <w:p w14:paraId="47AAF771" w14:textId="77777777" w:rsidR="003F5539" w:rsidRDefault="003F5539" w:rsidP="003F5539">
            <w:pPr>
              <w:pStyle w:val="ListParagraph"/>
              <w:spacing w:after="0" w:line="240" w:lineRule="auto"/>
              <w:rPr>
                <w:rFonts w:ascii="Arial" w:hAnsi="Arial" w:cs="Arial"/>
                <w:szCs w:val="24"/>
              </w:rPr>
            </w:pPr>
          </w:p>
          <w:p w14:paraId="29EB151C" w14:textId="1A8CA58E" w:rsidR="003F5539" w:rsidRDefault="003F5539" w:rsidP="003F5539">
            <w:pPr>
              <w:pStyle w:val="ListParagraph"/>
              <w:spacing w:after="0" w:line="240" w:lineRule="auto"/>
              <w:rPr>
                <w:rFonts w:ascii="Arial" w:hAnsi="Arial" w:cs="Arial"/>
                <w:szCs w:val="24"/>
              </w:rPr>
            </w:pPr>
          </w:p>
          <w:p w14:paraId="2AD4F4DD" w14:textId="77777777" w:rsidR="003F5539" w:rsidRDefault="003F5539" w:rsidP="003F5539">
            <w:pPr>
              <w:spacing w:after="0"/>
              <w:jc w:val="center"/>
              <w:rPr>
                <w:rFonts w:ascii="Arial" w:hAnsi="Arial" w:cs="Arial"/>
                <w:szCs w:val="24"/>
              </w:rPr>
            </w:pPr>
            <w:r>
              <w:rPr>
                <w:rFonts w:ascii="Arial" w:hAnsi="Arial" w:cs="Arial"/>
                <w:szCs w:val="24"/>
              </w:rPr>
              <w:t>X</w:t>
            </w:r>
          </w:p>
          <w:p w14:paraId="1A5FAFAA" w14:textId="77777777" w:rsidR="003F5539" w:rsidRDefault="003F5539" w:rsidP="003F5539">
            <w:pPr>
              <w:spacing w:after="0"/>
              <w:jc w:val="center"/>
              <w:rPr>
                <w:rFonts w:ascii="Arial" w:hAnsi="Arial" w:cs="Arial"/>
                <w:szCs w:val="24"/>
              </w:rPr>
            </w:pPr>
            <w:r>
              <w:rPr>
                <w:rFonts w:ascii="Arial" w:hAnsi="Arial" w:cs="Arial"/>
                <w:szCs w:val="24"/>
              </w:rPr>
              <w:t>X</w:t>
            </w:r>
          </w:p>
          <w:p w14:paraId="0F6DF305" w14:textId="77777777" w:rsidR="003F5539" w:rsidRDefault="003F5539" w:rsidP="003F5539">
            <w:pPr>
              <w:spacing w:after="0"/>
              <w:jc w:val="center"/>
              <w:rPr>
                <w:rFonts w:ascii="Arial" w:hAnsi="Arial" w:cs="Arial"/>
                <w:szCs w:val="24"/>
              </w:rPr>
            </w:pPr>
          </w:p>
          <w:p w14:paraId="5F8478DC" w14:textId="77777777" w:rsidR="003F5539" w:rsidRDefault="003F5539" w:rsidP="003F5539">
            <w:pPr>
              <w:spacing w:after="0"/>
              <w:jc w:val="center"/>
              <w:rPr>
                <w:rFonts w:ascii="Arial" w:hAnsi="Arial" w:cs="Arial"/>
                <w:szCs w:val="24"/>
              </w:rPr>
            </w:pPr>
            <w:r>
              <w:rPr>
                <w:rFonts w:ascii="Arial" w:hAnsi="Arial" w:cs="Arial"/>
                <w:szCs w:val="24"/>
              </w:rPr>
              <w:t>X</w:t>
            </w:r>
          </w:p>
          <w:p w14:paraId="1E29B017" w14:textId="77777777" w:rsidR="003F5539" w:rsidRDefault="003F5539" w:rsidP="003F5539">
            <w:pPr>
              <w:spacing w:after="0"/>
              <w:jc w:val="center"/>
              <w:rPr>
                <w:rFonts w:ascii="Arial" w:hAnsi="Arial" w:cs="Arial"/>
                <w:szCs w:val="24"/>
              </w:rPr>
            </w:pPr>
          </w:p>
          <w:p w14:paraId="0229A10D" w14:textId="28B1378D" w:rsidR="003F5539" w:rsidRDefault="003F5539" w:rsidP="003F5539">
            <w:pPr>
              <w:spacing w:after="0"/>
              <w:jc w:val="center"/>
              <w:rPr>
                <w:rFonts w:ascii="Arial" w:hAnsi="Arial" w:cs="Arial"/>
                <w:szCs w:val="24"/>
              </w:rPr>
            </w:pPr>
          </w:p>
          <w:p w14:paraId="31ACD6AB" w14:textId="70FC3F3F" w:rsidR="003F5539" w:rsidRDefault="003F5539" w:rsidP="003F5539">
            <w:pPr>
              <w:spacing w:after="0"/>
              <w:jc w:val="center"/>
              <w:rPr>
                <w:rFonts w:ascii="Arial" w:hAnsi="Arial" w:cs="Arial"/>
                <w:szCs w:val="24"/>
              </w:rPr>
            </w:pPr>
            <w:r>
              <w:rPr>
                <w:rFonts w:ascii="Arial" w:hAnsi="Arial" w:cs="Arial"/>
                <w:szCs w:val="24"/>
              </w:rPr>
              <w:t>X</w:t>
            </w:r>
          </w:p>
          <w:p w14:paraId="181344F5" w14:textId="3649223A" w:rsidR="003F5539" w:rsidRDefault="003F5539" w:rsidP="003F5539">
            <w:pPr>
              <w:spacing w:after="0"/>
              <w:jc w:val="center"/>
              <w:rPr>
                <w:rFonts w:ascii="Arial" w:hAnsi="Arial" w:cs="Arial"/>
                <w:szCs w:val="24"/>
              </w:rPr>
            </w:pPr>
          </w:p>
          <w:p w14:paraId="2EB2DFE4" w14:textId="0DB39625" w:rsidR="003F5539" w:rsidRDefault="003F5539" w:rsidP="003F5539">
            <w:pPr>
              <w:spacing w:after="0"/>
              <w:jc w:val="center"/>
              <w:rPr>
                <w:rFonts w:ascii="Arial" w:hAnsi="Arial" w:cs="Arial"/>
                <w:szCs w:val="24"/>
              </w:rPr>
            </w:pPr>
            <w:r>
              <w:rPr>
                <w:rFonts w:ascii="Arial" w:hAnsi="Arial" w:cs="Arial"/>
                <w:szCs w:val="24"/>
              </w:rPr>
              <w:t>X</w:t>
            </w:r>
          </w:p>
          <w:p w14:paraId="3D93BE91" w14:textId="68029232" w:rsidR="003F5539" w:rsidRDefault="003F5539" w:rsidP="003F5539">
            <w:pPr>
              <w:spacing w:after="0"/>
              <w:jc w:val="center"/>
              <w:rPr>
                <w:rFonts w:ascii="Arial" w:hAnsi="Arial" w:cs="Arial"/>
                <w:szCs w:val="24"/>
              </w:rPr>
            </w:pPr>
          </w:p>
          <w:p w14:paraId="45AF79FB" w14:textId="03A699AD" w:rsidR="003F5539" w:rsidRDefault="003F5539" w:rsidP="003F5539">
            <w:pPr>
              <w:spacing w:after="0"/>
              <w:jc w:val="center"/>
              <w:rPr>
                <w:rFonts w:ascii="Arial" w:hAnsi="Arial" w:cs="Arial"/>
                <w:szCs w:val="24"/>
              </w:rPr>
            </w:pPr>
            <w:r>
              <w:rPr>
                <w:rFonts w:ascii="Arial" w:hAnsi="Arial" w:cs="Arial"/>
                <w:szCs w:val="24"/>
              </w:rPr>
              <w:t>X</w:t>
            </w:r>
          </w:p>
          <w:p w14:paraId="29622E95" w14:textId="787A77E1" w:rsidR="003F5539" w:rsidRDefault="003F5539" w:rsidP="003F5539">
            <w:pPr>
              <w:spacing w:after="0"/>
              <w:jc w:val="center"/>
              <w:rPr>
                <w:rFonts w:ascii="Arial" w:hAnsi="Arial" w:cs="Arial"/>
                <w:szCs w:val="24"/>
              </w:rPr>
            </w:pPr>
            <w:r>
              <w:rPr>
                <w:rFonts w:ascii="Arial" w:hAnsi="Arial" w:cs="Arial"/>
                <w:szCs w:val="24"/>
              </w:rPr>
              <w:t>X</w:t>
            </w:r>
          </w:p>
          <w:p w14:paraId="0D55EBFA" w14:textId="344A8567" w:rsidR="003F5539" w:rsidRDefault="003F5539" w:rsidP="003F5539">
            <w:pPr>
              <w:spacing w:after="0"/>
              <w:jc w:val="center"/>
              <w:rPr>
                <w:rFonts w:ascii="Arial" w:hAnsi="Arial" w:cs="Arial"/>
                <w:szCs w:val="24"/>
              </w:rPr>
            </w:pPr>
          </w:p>
          <w:p w14:paraId="29EC8102" w14:textId="711DF33B" w:rsidR="003F5539" w:rsidRDefault="003F5539" w:rsidP="003F5539">
            <w:pPr>
              <w:spacing w:after="0"/>
              <w:jc w:val="center"/>
              <w:rPr>
                <w:rFonts w:ascii="Arial" w:hAnsi="Arial" w:cs="Arial"/>
                <w:szCs w:val="24"/>
              </w:rPr>
            </w:pPr>
          </w:p>
          <w:p w14:paraId="2508FF8B" w14:textId="6C13493A" w:rsidR="003F5539" w:rsidRDefault="003F5539" w:rsidP="003F5539">
            <w:pPr>
              <w:spacing w:after="0"/>
              <w:jc w:val="center"/>
              <w:rPr>
                <w:rFonts w:ascii="Arial" w:hAnsi="Arial" w:cs="Arial"/>
                <w:szCs w:val="24"/>
              </w:rPr>
            </w:pPr>
            <w:r>
              <w:rPr>
                <w:rFonts w:ascii="Arial" w:hAnsi="Arial" w:cs="Arial"/>
                <w:szCs w:val="24"/>
              </w:rPr>
              <w:t>X</w:t>
            </w:r>
          </w:p>
          <w:p w14:paraId="3AED28A3" w14:textId="373CC4B7" w:rsidR="003F5539" w:rsidRDefault="003F5539" w:rsidP="003F5539">
            <w:pPr>
              <w:spacing w:after="0"/>
              <w:jc w:val="center"/>
              <w:rPr>
                <w:rFonts w:ascii="Arial" w:hAnsi="Arial" w:cs="Arial"/>
                <w:szCs w:val="24"/>
              </w:rPr>
            </w:pPr>
          </w:p>
          <w:p w14:paraId="31536F9B" w14:textId="68ED5FF4" w:rsidR="003F5539" w:rsidRDefault="003F5539" w:rsidP="003F5539">
            <w:pPr>
              <w:spacing w:after="0"/>
              <w:jc w:val="center"/>
              <w:rPr>
                <w:rFonts w:ascii="Arial" w:hAnsi="Arial" w:cs="Arial"/>
                <w:szCs w:val="24"/>
              </w:rPr>
            </w:pPr>
            <w:r>
              <w:rPr>
                <w:rFonts w:ascii="Arial" w:hAnsi="Arial" w:cs="Arial"/>
                <w:szCs w:val="24"/>
              </w:rPr>
              <w:t>X</w:t>
            </w:r>
          </w:p>
          <w:p w14:paraId="5601BCA1" w14:textId="46D8B1CB" w:rsidR="003F5539" w:rsidRPr="003F5539" w:rsidRDefault="003F5539" w:rsidP="003F5539">
            <w:pPr>
              <w:spacing w:after="0"/>
              <w:jc w:val="center"/>
              <w:rPr>
                <w:rFonts w:ascii="Arial" w:hAnsi="Arial" w:cs="Arial"/>
                <w:szCs w:val="24"/>
              </w:rPr>
            </w:pPr>
          </w:p>
        </w:tc>
      </w:tr>
      <w:tr w:rsidR="0098660E" w:rsidRPr="0098660E" w14:paraId="758D244B" w14:textId="77777777" w:rsidTr="00EF017B">
        <w:tc>
          <w:tcPr>
            <w:tcW w:w="1671" w:type="dxa"/>
            <w:tcBorders>
              <w:top w:val="single" w:sz="4" w:space="0" w:color="auto"/>
              <w:left w:val="single" w:sz="4" w:space="0" w:color="auto"/>
              <w:bottom w:val="single" w:sz="4" w:space="0" w:color="auto"/>
              <w:right w:val="single" w:sz="4" w:space="0" w:color="auto"/>
            </w:tcBorders>
            <w:hideMark/>
          </w:tcPr>
          <w:p w14:paraId="0A8D1682" w14:textId="77777777" w:rsidR="00D86469" w:rsidRPr="0098660E" w:rsidRDefault="00D86469" w:rsidP="00D86469">
            <w:pPr>
              <w:spacing w:after="0"/>
              <w:rPr>
                <w:rFonts w:ascii="Arial" w:hAnsi="Arial" w:cs="Arial"/>
                <w:b/>
                <w:color w:val="auto"/>
                <w:sz w:val="22"/>
                <w:szCs w:val="24"/>
              </w:rPr>
            </w:pPr>
            <w:r w:rsidRPr="0098660E">
              <w:rPr>
                <w:rFonts w:ascii="Arial" w:hAnsi="Arial" w:cs="Arial"/>
                <w:b/>
                <w:color w:val="auto"/>
                <w:sz w:val="22"/>
                <w:szCs w:val="24"/>
              </w:rPr>
              <w:t>Skills and Abilities</w:t>
            </w:r>
          </w:p>
        </w:tc>
        <w:tc>
          <w:tcPr>
            <w:tcW w:w="5953" w:type="dxa"/>
            <w:tcBorders>
              <w:top w:val="single" w:sz="4" w:space="0" w:color="auto"/>
              <w:left w:val="single" w:sz="4" w:space="0" w:color="auto"/>
              <w:bottom w:val="single" w:sz="4" w:space="0" w:color="auto"/>
              <w:right w:val="single" w:sz="4" w:space="0" w:color="auto"/>
            </w:tcBorders>
            <w:hideMark/>
          </w:tcPr>
          <w:p w14:paraId="16CAFCEC"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Assess pupils needs in terms of curriculum, spiritual, personal and social development, and behaviour</w:t>
            </w:r>
          </w:p>
          <w:p w14:paraId="0455A2AF"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Establish successful relationships at all levels and act with sensitivity</w:t>
            </w:r>
          </w:p>
          <w:p w14:paraId="644EC8D9"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Can use ICT effectively to support learning</w:t>
            </w:r>
          </w:p>
          <w:p w14:paraId="3D7C0C4B"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Understanding of statutory frameworks relating to teaching</w:t>
            </w:r>
          </w:p>
          <w:p w14:paraId="5AF05C75"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Ability to relate well to children and adults</w:t>
            </w:r>
          </w:p>
          <w:p w14:paraId="5217CBB8"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Good understanding of child development and learning processes</w:t>
            </w:r>
          </w:p>
          <w:p w14:paraId="75EF3C2A"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Work as part of a team</w:t>
            </w:r>
          </w:p>
          <w:p w14:paraId="75E40DCB"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Be highly motivated and committed</w:t>
            </w:r>
          </w:p>
          <w:p w14:paraId="48F20C5F"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Have high expectations of children</w:t>
            </w:r>
          </w:p>
          <w:p w14:paraId="08D17A72"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Be adaptable to changing circumstances and new ideas</w:t>
            </w:r>
          </w:p>
          <w:p w14:paraId="67532A66"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lastRenderedPageBreak/>
              <w:t>Be energetic and persevering</w:t>
            </w:r>
          </w:p>
          <w:p w14:paraId="7C8E73BA" w14:textId="77777777" w:rsidR="00D86469" w:rsidRPr="0098660E" w:rsidRDefault="00D86469" w:rsidP="00D86469">
            <w:pPr>
              <w:pStyle w:val="ListParagraph"/>
              <w:numPr>
                <w:ilvl w:val="0"/>
                <w:numId w:val="8"/>
              </w:numPr>
              <w:spacing w:after="0" w:line="240" w:lineRule="auto"/>
              <w:rPr>
                <w:rFonts w:ascii="Arial" w:hAnsi="Arial" w:cs="Arial"/>
                <w:szCs w:val="24"/>
              </w:rPr>
            </w:pPr>
            <w:r w:rsidRPr="0098660E">
              <w:rPr>
                <w:rFonts w:ascii="Arial" w:hAnsi="Arial" w:cs="Arial"/>
                <w:szCs w:val="24"/>
              </w:rPr>
              <w:t>Have a good attendance record</w:t>
            </w:r>
          </w:p>
        </w:tc>
        <w:tc>
          <w:tcPr>
            <w:tcW w:w="1183" w:type="dxa"/>
            <w:tcBorders>
              <w:top w:val="single" w:sz="4" w:space="0" w:color="auto"/>
              <w:left w:val="single" w:sz="4" w:space="0" w:color="auto"/>
              <w:bottom w:val="single" w:sz="4" w:space="0" w:color="auto"/>
              <w:right w:val="single" w:sz="4" w:space="0" w:color="auto"/>
            </w:tcBorders>
          </w:tcPr>
          <w:p w14:paraId="04CBC7B5" w14:textId="77777777" w:rsidR="00D86469"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lastRenderedPageBreak/>
              <w:t>X</w:t>
            </w:r>
          </w:p>
          <w:p w14:paraId="0FC6DABF" w14:textId="77777777" w:rsidR="00EF017B" w:rsidRPr="0098660E" w:rsidRDefault="00EF017B" w:rsidP="00EF017B">
            <w:pPr>
              <w:spacing w:after="0"/>
              <w:jc w:val="center"/>
              <w:rPr>
                <w:rFonts w:ascii="Arial" w:hAnsi="Arial" w:cs="Arial"/>
                <w:color w:val="auto"/>
                <w:sz w:val="22"/>
                <w:szCs w:val="24"/>
              </w:rPr>
            </w:pPr>
          </w:p>
          <w:p w14:paraId="7735B880" w14:textId="77777777" w:rsidR="00EF017B" w:rsidRPr="0098660E" w:rsidRDefault="00EF017B" w:rsidP="00EF017B">
            <w:pPr>
              <w:spacing w:after="0"/>
              <w:jc w:val="center"/>
              <w:rPr>
                <w:rFonts w:ascii="Arial" w:hAnsi="Arial" w:cs="Arial"/>
                <w:color w:val="auto"/>
                <w:sz w:val="22"/>
                <w:szCs w:val="24"/>
              </w:rPr>
            </w:pPr>
          </w:p>
          <w:p w14:paraId="71D53DF9"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461F1601" w14:textId="77777777" w:rsidR="00EF017B" w:rsidRPr="0098660E" w:rsidRDefault="00EF017B" w:rsidP="00EF017B">
            <w:pPr>
              <w:spacing w:after="0"/>
              <w:jc w:val="center"/>
              <w:rPr>
                <w:rFonts w:ascii="Arial" w:hAnsi="Arial" w:cs="Arial"/>
                <w:color w:val="auto"/>
                <w:sz w:val="22"/>
                <w:szCs w:val="24"/>
              </w:rPr>
            </w:pPr>
          </w:p>
          <w:p w14:paraId="11753CA0" w14:textId="77777777" w:rsidR="00EF017B" w:rsidRPr="0098660E" w:rsidRDefault="00EF017B" w:rsidP="00EF017B">
            <w:pPr>
              <w:spacing w:after="0"/>
              <w:jc w:val="center"/>
              <w:rPr>
                <w:rFonts w:ascii="Arial" w:hAnsi="Arial" w:cs="Arial"/>
                <w:color w:val="auto"/>
                <w:sz w:val="22"/>
                <w:szCs w:val="24"/>
              </w:rPr>
            </w:pPr>
          </w:p>
          <w:p w14:paraId="6E3AE919" w14:textId="77777777" w:rsidR="00EF017B" w:rsidRPr="0098660E" w:rsidRDefault="00EF017B" w:rsidP="00EF017B">
            <w:pPr>
              <w:spacing w:after="0"/>
              <w:jc w:val="center"/>
              <w:rPr>
                <w:rFonts w:ascii="Arial" w:hAnsi="Arial" w:cs="Arial"/>
                <w:color w:val="auto"/>
                <w:sz w:val="22"/>
                <w:szCs w:val="24"/>
              </w:rPr>
            </w:pPr>
          </w:p>
          <w:p w14:paraId="4DE9D4F9" w14:textId="77777777" w:rsidR="00EF017B" w:rsidRPr="0098660E" w:rsidRDefault="00EF017B" w:rsidP="00EF017B">
            <w:pPr>
              <w:spacing w:after="0"/>
              <w:jc w:val="center"/>
              <w:rPr>
                <w:rFonts w:ascii="Arial" w:hAnsi="Arial" w:cs="Arial"/>
                <w:color w:val="auto"/>
                <w:sz w:val="22"/>
                <w:szCs w:val="24"/>
              </w:rPr>
            </w:pPr>
          </w:p>
          <w:p w14:paraId="5B343314"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7FDC18C0" w14:textId="77777777" w:rsidR="00EF017B" w:rsidRPr="0098660E" w:rsidRDefault="00EF017B" w:rsidP="00EF017B">
            <w:pPr>
              <w:spacing w:after="0"/>
              <w:jc w:val="center"/>
              <w:rPr>
                <w:rFonts w:ascii="Arial" w:hAnsi="Arial" w:cs="Arial"/>
                <w:color w:val="auto"/>
                <w:sz w:val="22"/>
                <w:szCs w:val="24"/>
              </w:rPr>
            </w:pPr>
          </w:p>
          <w:p w14:paraId="732BED87" w14:textId="77777777" w:rsidR="00EF017B" w:rsidRPr="0098660E" w:rsidRDefault="00EF017B" w:rsidP="00EF017B">
            <w:pPr>
              <w:spacing w:after="0"/>
              <w:jc w:val="center"/>
              <w:rPr>
                <w:rFonts w:ascii="Arial" w:hAnsi="Arial" w:cs="Arial"/>
                <w:color w:val="auto"/>
                <w:sz w:val="22"/>
                <w:szCs w:val="24"/>
              </w:rPr>
            </w:pPr>
          </w:p>
          <w:p w14:paraId="10AC05E1" w14:textId="31F94B9E"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1F9739D2"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6FE54F27" w14:textId="77777777" w:rsidR="00EF017B" w:rsidRPr="0098660E" w:rsidRDefault="00EF017B" w:rsidP="00EF017B">
            <w:pPr>
              <w:spacing w:after="0"/>
              <w:jc w:val="center"/>
              <w:rPr>
                <w:rFonts w:ascii="Arial" w:hAnsi="Arial" w:cs="Arial"/>
                <w:color w:val="auto"/>
                <w:sz w:val="22"/>
                <w:szCs w:val="24"/>
              </w:rPr>
            </w:pPr>
          </w:p>
          <w:p w14:paraId="550565D0" w14:textId="77777777" w:rsidR="00EF017B" w:rsidRPr="0098660E" w:rsidRDefault="00EF017B" w:rsidP="00EF017B">
            <w:pPr>
              <w:spacing w:after="0"/>
              <w:jc w:val="center"/>
              <w:rPr>
                <w:rFonts w:ascii="Arial" w:hAnsi="Arial" w:cs="Arial"/>
                <w:color w:val="auto"/>
                <w:sz w:val="22"/>
                <w:szCs w:val="24"/>
              </w:rPr>
            </w:pPr>
          </w:p>
          <w:p w14:paraId="6AA5194E" w14:textId="77777777" w:rsidR="00EF017B" w:rsidRDefault="00EF017B" w:rsidP="005824CC">
            <w:pPr>
              <w:spacing w:after="0"/>
              <w:jc w:val="center"/>
              <w:rPr>
                <w:rFonts w:ascii="Arial" w:hAnsi="Arial" w:cs="Arial"/>
                <w:color w:val="auto"/>
                <w:sz w:val="22"/>
                <w:szCs w:val="24"/>
              </w:rPr>
            </w:pPr>
            <w:r w:rsidRPr="0098660E">
              <w:rPr>
                <w:rFonts w:ascii="Arial" w:hAnsi="Arial" w:cs="Arial"/>
                <w:color w:val="auto"/>
                <w:sz w:val="22"/>
                <w:szCs w:val="24"/>
              </w:rPr>
              <w:t>X</w:t>
            </w:r>
          </w:p>
          <w:p w14:paraId="6188E53D" w14:textId="77777777" w:rsidR="005824CC" w:rsidRDefault="005824CC" w:rsidP="005824CC">
            <w:pPr>
              <w:spacing w:after="0"/>
              <w:jc w:val="center"/>
              <w:rPr>
                <w:rFonts w:ascii="Arial" w:hAnsi="Arial" w:cs="Arial"/>
                <w:color w:val="auto"/>
                <w:sz w:val="22"/>
                <w:szCs w:val="24"/>
              </w:rPr>
            </w:pPr>
          </w:p>
          <w:p w14:paraId="54B32E0F" w14:textId="77777777" w:rsidR="005824CC" w:rsidRDefault="005824CC" w:rsidP="005824CC">
            <w:pPr>
              <w:spacing w:after="0"/>
              <w:jc w:val="center"/>
              <w:rPr>
                <w:rFonts w:ascii="Arial" w:hAnsi="Arial" w:cs="Arial"/>
                <w:color w:val="auto"/>
                <w:sz w:val="22"/>
                <w:szCs w:val="24"/>
              </w:rPr>
            </w:pPr>
            <w:r>
              <w:rPr>
                <w:rFonts w:ascii="Arial" w:hAnsi="Arial" w:cs="Arial"/>
                <w:color w:val="auto"/>
                <w:sz w:val="22"/>
                <w:szCs w:val="24"/>
              </w:rPr>
              <w:lastRenderedPageBreak/>
              <w:t>X</w:t>
            </w:r>
          </w:p>
          <w:p w14:paraId="7FFA9D41" w14:textId="627CEFD5" w:rsidR="005824CC" w:rsidRPr="0098660E" w:rsidRDefault="005824CC" w:rsidP="005824CC">
            <w:pPr>
              <w:spacing w:after="0"/>
              <w:jc w:val="center"/>
              <w:rPr>
                <w:rFonts w:ascii="Arial" w:hAnsi="Arial" w:cs="Arial"/>
                <w:color w:val="auto"/>
                <w:sz w:val="22"/>
                <w:szCs w:val="24"/>
              </w:rPr>
            </w:pPr>
            <w:r>
              <w:rPr>
                <w:rFonts w:ascii="Arial" w:hAnsi="Arial" w:cs="Arial"/>
                <w:color w:val="auto"/>
                <w:sz w:val="22"/>
                <w:szCs w:val="24"/>
              </w:rPr>
              <w:t>X</w:t>
            </w:r>
          </w:p>
        </w:tc>
        <w:tc>
          <w:tcPr>
            <w:tcW w:w="1207" w:type="dxa"/>
            <w:tcBorders>
              <w:top w:val="single" w:sz="4" w:space="0" w:color="auto"/>
              <w:left w:val="single" w:sz="4" w:space="0" w:color="auto"/>
              <w:bottom w:val="single" w:sz="4" w:space="0" w:color="auto"/>
              <w:right w:val="single" w:sz="4" w:space="0" w:color="auto"/>
            </w:tcBorders>
          </w:tcPr>
          <w:p w14:paraId="5DD6E6D6" w14:textId="77777777" w:rsidR="00D86469" w:rsidRPr="0098660E" w:rsidRDefault="00D86469" w:rsidP="00EF017B">
            <w:pPr>
              <w:spacing w:after="0"/>
              <w:jc w:val="center"/>
              <w:rPr>
                <w:rFonts w:ascii="Arial" w:hAnsi="Arial" w:cs="Arial"/>
                <w:color w:val="auto"/>
                <w:sz w:val="22"/>
                <w:szCs w:val="24"/>
              </w:rPr>
            </w:pPr>
          </w:p>
          <w:p w14:paraId="1612ACF7" w14:textId="77777777" w:rsidR="00EF017B" w:rsidRPr="0098660E" w:rsidRDefault="00EF017B" w:rsidP="00EF017B">
            <w:pPr>
              <w:spacing w:after="0"/>
              <w:jc w:val="center"/>
              <w:rPr>
                <w:rFonts w:ascii="Arial" w:hAnsi="Arial" w:cs="Arial"/>
                <w:color w:val="auto"/>
                <w:sz w:val="22"/>
                <w:szCs w:val="24"/>
              </w:rPr>
            </w:pPr>
          </w:p>
          <w:p w14:paraId="51CA8935" w14:textId="77777777" w:rsidR="00EF017B" w:rsidRPr="0098660E" w:rsidRDefault="00EF017B" w:rsidP="00EF017B">
            <w:pPr>
              <w:spacing w:after="0"/>
              <w:jc w:val="center"/>
              <w:rPr>
                <w:rFonts w:ascii="Arial" w:hAnsi="Arial" w:cs="Arial"/>
                <w:color w:val="auto"/>
                <w:sz w:val="22"/>
                <w:szCs w:val="24"/>
              </w:rPr>
            </w:pPr>
          </w:p>
          <w:p w14:paraId="7CD3E6EF" w14:textId="77777777" w:rsidR="00EF017B" w:rsidRPr="0098660E" w:rsidRDefault="00EF017B" w:rsidP="00EF017B">
            <w:pPr>
              <w:spacing w:after="0"/>
              <w:jc w:val="center"/>
              <w:rPr>
                <w:rFonts w:ascii="Arial" w:hAnsi="Arial" w:cs="Arial"/>
                <w:color w:val="auto"/>
                <w:sz w:val="22"/>
                <w:szCs w:val="24"/>
              </w:rPr>
            </w:pPr>
          </w:p>
          <w:p w14:paraId="44966867" w14:textId="77777777" w:rsidR="00EF017B" w:rsidRPr="0098660E" w:rsidRDefault="00EF017B" w:rsidP="00EF017B">
            <w:pPr>
              <w:spacing w:after="0"/>
              <w:jc w:val="center"/>
              <w:rPr>
                <w:rFonts w:ascii="Arial" w:hAnsi="Arial" w:cs="Arial"/>
                <w:color w:val="auto"/>
                <w:sz w:val="22"/>
                <w:szCs w:val="24"/>
              </w:rPr>
            </w:pPr>
          </w:p>
          <w:p w14:paraId="6C5DCB9B"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31BB5627"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38FE2F3F" w14:textId="77777777" w:rsidR="00EF017B" w:rsidRPr="0098660E" w:rsidRDefault="00EF017B" w:rsidP="00EF017B">
            <w:pPr>
              <w:spacing w:after="0"/>
              <w:jc w:val="center"/>
              <w:rPr>
                <w:rFonts w:ascii="Arial" w:hAnsi="Arial" w:cs="Arial"/>
                <w:color w:val="auto"/>
                <w:sz w:val="22"/>
                <w:szCs w:val="24"/>
              </w:rPr>
            </w:pPr>
          </w:p>
          <w:p w14:paraId="4ED14730" w14:textId="77777777" w:rsidR="00EF017B" w:rsidRPr="0098660E" w:rsidRDefault="00EF017B" w:rsidP="00EF017B">
            <w:pPr>
              <w:spacing w:after="0"/>
              <w:jc w:val="center"/>
              <w:rPr>
                <w:rFonts w:ascii="Arial" w:hAnsi="Arial" w:cs="Arial"/>
                <w:color w:val="auto"/>
                <w:sz w:val="22"/>
                <w:szCs w:val="24"/>
              </w:rPr>
            </w:pPr>
          </w:p>
          <w:p w14:paraId="052D6FC9"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3F0986DF" w14:textId="77777777" w:rsidR="00EF017B" w:rsidRPr="0098660E" w:rsidRDefault="00EF017B" w:rsidP="00EF017B">
            <w:pPr>
              <w:spacing w:after="0"/>
              <w:jc w:val="center"/>
              <w:rPr>
                <w:rFonts w:ascii="Arial" w:hAnsi="Arial" w:cs="Arial"/>
                <w:color w:val="auto"/>
                <w:sz w:val="22"/>
                <w:szCs w:val="24"/>
              </w:rPr>
            </w:pPr>
          </w:p>
          <w:p w14:paraId="03D88053" w14:textId="77777777" w:rsidR="00EF017B" w:rsidRPr="0098660E" w:rsidRDefault="00EF017B" w:rsidP="00EF017B">
            <w:pPr>
              <w:spacing w:after="0"/>
              <w:jc w:val="center"/>
              <w:rPr>
                <w:rFonts w:ascii="Arial" w:hAnsi="Arial" w:cs="Arial"/>
                <w:color w:val="auto"/>
                <w:sz w:val="22"/>
                <w:szCs w:val="24"/>
              </w:rPr>
            </w:pPr>
          </w:p>
          <w:p w14:paraId="0B53D963" w14:textId="77777777" w:rsidR="00EF017B" w:rsidRPr="0098660E" w:rsidRDefault="00EF017B" w:rsidP="00EF017B">
            <w:pPr>
              <w:spacing w:after="0"/>
              <w:jc w:val="center"/>
              <w:rPr>
                <w:rFonts w:ascii="Arial" w:hAnsi="Arial" w:cs="Arial"/>
                <w:color w:val="auto"/>
                <w:sz w:val="22"/>
                <w:szCs w:val="24"/>
              </w:rPr>
            </w:pPr>
          </w:p>
          <w:p w14:paraId="13658A8D" w14:textId="77777777"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p w14:paraId="261FE4B3" w14:textId="77777777" w:rsidR="00EF017B" w:rsidRPr="0098660E" w:rsidRDefault="00EF017B" w:rsidP="00EF017B">
            <w:pPr>
              <w:spacing w:after="0"/>
              <w:jc w:val="center"/>
              <w:rPr>
                <w:rFonts w:ascii="Arial" w:hAnsi="Arial" w:cs="Arial"/>
                <w:color w:val="auto"/>
                <w:sz w:val="22"/>
                <w:szCs w:val="24"/>
              </w:rPr>
            </w:pPr>
          </w:p>
          <w:p w14:paraId="6D1F9423" w14:textId="77777777" w:rsidR="00EF017B" w:rsidRPr="0098660E" w:rsidRDefault="00EF017B" w:rsidP="00EF017B">
            <w:pPr>
              <w:spacing w:after="0"/>
              <w:jc w:val="center"/>
              <w:rPr>
                <w:rFonts w:ascii="Arial" w:hAnsi="Arial" w:cs="Arial"/>
                <w:color w:val="auto"/>
                <w:sz w:val="22"/>
                <w:szCs w:val="24"/>
              </w:rPr>
            </w:pPr>
          </w:p>
          <w:p w14:paraId="4C6FBC07" w14:textId="6F82E970" w:rsidR="00EF017B" w:rsidRPr="0098660E" w:rsidRDefault="00EF017B" w:rsidP="00EF017B">
            <w:pPr>
              <w:spacing w:after="0"/>
              <w:jc w:val="center"/>
              <w:rPr>
                <w:rFonts w:ascii="Arial" w:hAnsi="Arial" w:cs="Arial"/>
                <w:color w:val="auto"/>
                <w:sz w:val="22"/>
                <w:szCs w:val="24"/>
              </w:rPr>
            </w:pPr>
            <w:r w:rsidRPr="0098660E">
              <w:rPr>
                <w:rFonts w:ascii="Arial" w:hAnsi="Arial" w:cs="Arial"/>
                <w:color w:val="auto"/>
                <w:sz w:val="22"/>
                <w:szCs w:val="24"/>
              </w:rPr>
              <w:t>X</w:t>
            </w:r>
          </w:p>
        </w:tc>
      </w:tr>
      <w:tr w:rsidR="00D86469" w:rsidRPr="0098660E" w14:paraId="725CE25F" w14:textId="77777777" w:rsidTr="00EF017B">
        <w:tc>
          <w:tcPr>
            <w:tcW w:w="1671" w:type="dxa"/>
            <w:tcBorders>
              <w:top w:val="single" w:sz="4" w:space="0" w:color="auto"/>
              <w:left w:val="single" w:sz="4" w:space="0" w:color="auto"/>
              <w:bottom w:val="single" w:sz="4" w:space="0" w:color="auto"/>
              <w:right w:val="single" w:sz="4" w:space="0" w:color="auto"/>
            </w:tcBorders>
            <w:hideMark/>
          </w:tcPr>
          <w:p w14:paraId="42B64396" w14:textId="77777777" w:rsidR="00D86469" w:rsidRPr="0098660E" w:rsidRDefault="00D86469" w:rsidP="00D86469">
            <w:pPr>
              <w:spacing w:after="0"/>
              <w:rPr>
                <w:rFonts w:ascii="Arial" w:hAnsi="Arial" w:cs="Arial"/>
                <w:b/>
                <w:color w:val="auto"/>
                <w:sz w:val="22"/>
                <w:szCs w:val="24"/>
              </w:rPr>
            </w:pPr>
            <w:r w:rsidRPr="0098660E">
              <w:rPr>
                <w:rFonts w:ascii="Arial" w:hAnsi="Arial" w:cs="Arial"/>
                <w:b/>
                <w:color w:val="auto"/>
                <w:sz w:val="22"/>
                <w:szCs w:val="24"/>
              </w:rPr>
              <w:t>Personal Qualities</w:t>
            </w:r>
          </w:p>
        </w:tc>
        <w:tc>
          <w:tcPr>
            <w:tcW w:w="5953" w:type="dxa"/>
            <w:tcBorders>
              <w:top w:val="single" w:sz="4" w:space="0" w:color="auto"/>
              <w:left w:val="single" w:sz="4" w:space="0" w:color="auto"/>
              <w:bottom w:val="single" w:sz="4" w:space="0" w:color="auto"/>
              <w:right w:val="single" w:sz="4" w:space="0" w:color="auto"/>
            </w:tcBorders>
            <w:hideMark/>
          </w:tcPr>
          <w:p w14:paraId="654BB286" w14:textId="77777777" w:rsidR="00D86469" w:rsidRPr="0098660E" w:rsidRDefault="00D86469" w:rsidP="00D86469">
            <w:pPr>
              <w:pStyle w:val="ListParagraph"/>
              <w:numPr>
                <w:ilvl w:val="0"/>
                <w:numId w:val="9"/>
              </w:numPr>
              <w:spacing w:after="0" w:line="240" w:lineRule="auto"/>
              <w:rPr>
                <w:rFonts w:ascii="Arial" w:hAnsi="Arial" w:cs="Arial"/>
                <w:szCs w:val="24"/>
              </w:rPr>
            </w:pPr>
            <w:r w:rsidRPr="0098660E">
              <w:rPr>
                <w:rFonts w:ascii="Arial" w:hAnsi="Arial" w:cs="Arial"/>
                <w:szCs w:val="24"/>
              </w:rPr>
              <w:t>Very good organisational skills</w:t>
            </w:r>
          </w:p>
          <w:p w14:paraId="240CA123" w14:textId="3A4E2F32" w:rsidR="00D86469" w:rsidRPr="0098660E" w:rsidRDefault="005824CC" w:rsidP="00D86469">
            <w:pPr>
              <w:pStyle w:val="ListParagraph"/>
              <w:numPr>
                <w:ilvl w:val="0"/>
                <w:numId w:val="9"/>
              </w:numPr>
              <w:spacing w:after="0" w:line="240" w:lineRule="auto"/>
              <w:rPr>
                <w:rFonts w:ascii="Arial" w:hAnsi="Arial" w:cs="Arial"/>
                <w:szCs w:val="24"/>
              </w:rPr>
            </w:pPr>
            <w:r>
              <w:rPr>
                <w:rFonts w:ascii="Arial" w:hAnsi="Arial" w:cs="Arial"/>
                <w:szCs w:val="24"/>
              </w:rPr>
              <w:t>Uphold and promote the ethos and values of the school</w:t>
            </w:r>
          </w:p>
          <w:p w14:paraId="138E891E" w14:textId="77777777" w:rsidR="00D86469" w:rsidRPr="0098660E" w:rsidRDefault="00D86469" w:rsidP="00D86469">
            <w:pPr>
              <w:pStyle w:val="ListParagraph"/>
              <w:numPr>
                <w:ilvl w:val="0"/>
                <w:numId w:val="9"/>
              </w:numPr>
              <w:spacing w:after="0" w:line="240" w:lineRule="auto"/>
              <w:rPr>
                <w:rFonts w:ascii="Arial" w:hAnsi="Arial" w:cs="Arial"/>
                <w:szCs w:val="24"/>
              </w:rPr>
            </w:pPr>
            <w:r w:rsidRPr="0098660E">
              <w:rPr>
                <w:rFonts w:ascii="Arial" w:hAnsi="Arial" w:cs="Arial"/>
                <w:szCs w:val="24"/>
              </w:rPr>
              <w:t>A willingness to participate in the whole life of the school</w:t>
            </w:r>
          </w:p>
          <w:p w14:paraId="5E2F0FB9" w14:textId="2ADE6031" w:rsidR="00D86469" w:rsidRPr="0098660E" w:rsidRDefault="005824CC" w:rsidP="00D86469">
            <w:pPr>
              <w:pStyle w:val="ListParagraph"/>
              <w:numPr>
                <w:ilvl w:val="0"/>
                <w:numId w:val="9"/>
              </w:numPr>
              <w:spacing w:after="0" w:line="240" w:lineRule="auto"/>
              <w:rPr>
                <w:rFonts w:ascii="Arial" w:hAnsi="Arial" w:cs="Arial"/>
                <w:szCs w:val="24"/>
              </w:rPr>
            </w:pPr>
            <w:r>
              <w:rPr>
                <w:rFonts w:ascii="Arial" w:hAnsi="Arial" w:cs="Arial"/>
                <w:szCs w:val="24"/>
              </w:rPr>
              <w:t>Ability to work under pressure and prioritise effectively</w:t>
            </w:r>
          </w:p>
        </w:tc>
        <w:tc>
          <w:tcPr>
            <w:tcW w:w="1183" w:type="dxa"/>
            <w:tcBorders>
              <w:top w:val="single" w:sz="4" w:space="0" w:color="auto"/>
              <w:left w:val="single" w:sz="4" w:space="0" w:color="auto"/>
              <w:bottom w:val="single" w:sz="4" w:space="0" w:color="auto"/>
              <w:right w:val="single" w:sz="4" w:space="0" w:color="auto"/>
            </w:tcBorders>
          </w:tcPr>
          <w:p w14:paraId="4E7B2584" w14:textId="77777777" w:rsidR="00D86469" w:rsidRPr="0098660E" w:rsidRDefault="00D86469" w:rsidP="00EF017B">
            <w:pPr>
              <w:pStyle w:val="ListParagraph"/>
              <w:spacing w:after="0" w:line="240" w:lineRule="auto"/>
              <w:jc w:val="center"/>
              <w:rPr>
                <w:rFonts w:ascii="Arial" w:hAnsi="Arial" w:cs="Arial"/>
                <w:szCs w:val="24"/>
              </w:rPr>
            </w:pPr>
          </w:p>
        </w:tc>
        <w:tc>
          <w:tcPr>
            <w:tcW w:w="1207" w:type="dxa"/>
            <w:tcBorders>
              <w:top w:val="single" w:sz="4" w:space="0" w:color="auto"/>
              <w:left w:val="single" w:sz="4" w:space="0" w:color="auto"/>
              <w:bottom w:val="single" w:sz="4" w:space="0" w:color="auto"/>
              <w:right w:val="single" w:sz="4" w:space="0" w:color="auto"/>
            </w:tcBorders>
          </w:tcPr>
          <w:p w14:paraId="0A9DCAC6" w14:textId="77777777" w:rsidR="00D86469" w:rsidRPr="0098660E" w:rsidRDefault="00EF017B" w:rsidP="00EF017B">
            <w:pPr>
              <w:spacing w:after="0"/>
              <w:jc w:val="center"/>
              <w:rPr>
                <w:rFonts w:ascii="Arial" w:hAnsi="Arial" w:cs="Arial"/>
                <w:color w:val="auto"/>
                <w:szCs w:val="24"/>
              </w:rPr>
            </w:pPr>
            <w:r w:rsidRPr="0098660E">
              <w:rPr>
                <w:rFonts w:ascii="Arial" w:hAnsi="Arial" w:cs="Arial"/>
                <w:color w:val="auto"/>
                <w:szCs w:val="24"/>
              </w:rPr>
              <w:t>X</w:t>
            </w:r>
          </w:p>
          <w:p w14:paraId="5AC27FC5" w14:textId="77777777" w:rsidR="00EF017B" w:rsidRPr="0098660E" w:rsidRDefault="00EF017B" w:rsidP="00EF017B">
            <w:pPr>
              <w:spacing w:after="0"/>
              <w:jc w:val="center"/>
              <w:rPr>
                <w:rFonts w:ascii="Arial" w:hAnsi="Arial" w:cs="Arial"/>
                <w:color w:val="auto"/>
                <w:szCs w:val="24"/>
              </w:rPr>
            </w:pPr>
            <w:r w:rsidRPr="0098660E">
              <w:rPr>
                <w:rFonts w:ascii="Arial" w:hAnsi="Arial" w:cs="Arial"/>
                <w:color w:val="auto"/>
                <w:szCs w:val="24"/>
              </w:rPr>
              <w:t>X</w:t>
            </w:r>
          </w:p>
          <w:p w14:paraId="595D64D1" w14:textId="301D14A3" w:rsidR="00EF017B" w:rsidRDefault="00EF017B" w:rsidP="00EF017B">
            <w:pPr>
              <w:spacing w:after="0"/>
              <w:jc w:val="center"/>
              <w:rPr>
                <w:rFonts w:ascii="Arial" w:hAnsi="Arial" w:cs="Arial"/>
                <w:color w:val="auto"/>
                <w:szCs w:val="24"/>
              </w:rPr>
            </w:pPr>
          </w:p>
          <w:p w14:paraId="66AD8D13" w14:textId="77777777" w:rsidR="005824CC" w:rsidRPr="0098660E" w:rsidRDefault="005824CC" w:rsidP="00EF017B">
            <w:pPr>
              <w:spacing w:after="0"/>
              <w:jc w:val="center"/>
              <w:rPr>
                <w:rFonts w:ascii="Arial" w:hAnsi="Arial" w:cs="Arial"/>
                <w:color w:val="auto"/>
                <w:szCs w:val="24"/>
              </w:rPr>
            </w:pPr>
          </w:p>
          <w:p w14:paraId="4343626B" w14:textId="062CB5B8" w:rsidR="00EF017B" w:rsidRPr="0098660E" w:rsidRDefault="005824CC" w:rsidP="00EF017B">
            <w:pPr>
              <w:spacing w:after="0"/>
              <w:jc w:val="center"/>
              <w:rPr>
                <w:rFonts w:ascii="Arial" w:hAnsi="Arial" w:cs="Arial"/>
                <w:color w:val="auto"/>
                <w:szCs w:val="24"/>
              </w:rPr>
            </w:pPr>
            <w:r>
              <w:rPr>
                <w:rFonts w:ascii="Arial" w:hAnsi="Arial" w:cs="Arial"/>
                <w:color w:val="auto"/>
                <w:szCs w:val="24"/>
              </w:rPr>
              <w:t>X</w:t>
            </w:r>
          </w:p>
          <w:p w14:paraId="32AC2E17" w14:textId="77777777" w:rsidR="005824CC" w:rsidRDefault="005824CC" w:rsidP="00EF017B">
            <w:pPr>
              <w:spacing w:after="0"/>
              <w:jc w:val="center"/>
              <w:rPr>
                <w:rFonts w:ascii="Arial" w:hAnsi="Arial" w:cs="Arial"/>
                <w:color w:val="auto"/>
                <w:szCs w:val="24"/>
              </w:rPr>
            </w:pPr>
          </w:p>
          <w:p w14:paraId="3A9F3BEA" w14:textId="09CA585A" w:rsidR="00EF017B" w:rsidRDefault="00EF017B" w:rsidP="00EF017B">
            <w:pPr>
              <w:spacing w:after="0"/>
              <w:jc w:val="center"/>
              <w:rPr>
                <w:rFonts w:ascii="Arial" w:hAnsi="Arial" w:cs="Arial"/>
                <w:color w:val="auto"/>
                <w:szCs w:val="24"/>
              </w:rPr>
            </w:pPr>
            <w:r w:rsidRPr="0098660E">
              <w:rPr>
                <w:rFonts w:ascii="Arial" w:hAnsi="Arial" w:cs="Arial"/>
                <w:color w:val="auto"/>
                <w:szCs w:val="24"/>
              </w:rPr>
              <w:t>X</w:t>
            </w:r>
          </w:p>
          <w:p w14:paraId="655B15B6" w14:textId="2B0A0645" w:rsidR="005824CC" w:rsidRPr="0098660E" w:rsidRDefault="005824CC" w:rsidP="00EF017B">
            <w:pPr>
              <w:spacing w:after="0"/>
              <w:jc w:val="center"/>
              <w:rPr>
                <w:rFonts w:ascii="Arial" w:hAnsi="Arial" w:cs="Arial"/>
                <w:color w:val="auto"/>
                <w:szCs w:val="24"/>
              </w:rPr>
            </w:pPr>
          </w:p>
        </w:tc>
      </w:tr>
    </w:tbl>
    <w:p w14:paraId="70654EFE" w14:textId="77777777" w:rsidR="00D86469" w:rsidRPr="0098660E" w:rsidRDefault="00D86469" w:rsidP="00D86469">
      <w:pPr>
        <w:rPr>
          <w:rFonts w:ascii="Arial" w:hAnsi="Arial" w:cs="Arial"/>
          <w:color w:val="auto"/>
          <w:sz w:val="24"/>
          <w:szCs w:val="24"/>
        </w:rPr>
      </w:pPr>
    </w:p>
    <w:p w14:paraId="79946978" w14:textId="77777777" w:rsidR="00D86469" w:rsidRPr="0098660E" w:rsidRDefault="00D86469" w:rsidP="00D86469">
      <w:pPr>
        <w:rPr>
          <w:rFonts w:ascii="Arial" w:hAnsi="Arial" w:cs="Arial"/>
          <w:color w:val="auto"/>
        </w:rPr>
      </w:pPr>
      <w:r w:rsidRPr="0098660E">
        <w:rPr>
          <w:rFonts w:ascii="Arial" w:hAnsi="Arial" w:cs="Arial"/>
          <w:color w:val="auto"/>
          <w:sz w:val="24"/>
          <w:szCs w:val="24"/>
        </w:rPr>
        <w:t>This post is exempt from the Rehabilitation of Offenders Act 1974. The successful applicant will be subject to an enhanced Disclosure Barring Service check.</w:t>
      </w:r>
    </w:p>
    <w:sectPr w:rsidR="00D86469" w:rsidRPr="0098660E" w:rsidSect="000F7B0C">
      <w:pgSz w:w="11900" w:h="16840"/>
      <w:pgMar w:top="851" w:right="794" w:bottom="851" w:left="794" w:header="709" w:footer="70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8B3A" w14:textId="77777777" w:rsidR="00CF6D06" w:rsidRDefault="00CF6D06" w:rsidP="002E0935">
      <w:r>
        <w:separator/>
      </w:r>
    </w:p>
  </w:endnote>
  <w:endnote w:type="continuationSeparator" w:id="0">
    <w:p w14:paraId="16EFC007" w14:textId="77777777" w:rsidR="00CF6D06" w:rsidRDefault="00CF6D06" w:rsidP="002E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E1042" w14:textId="77777777" w:rsidR="00CF6D06" w:rsidRDefault="00CF6D06" w:rsidP="002E0935">
      <w:r>
        <w:separator/>
      </w:r>
    </w:p>
  </w:footnote>
  <w:footnote w:type="continuationSeparator" w:id="0">
    <w:p w14:paraId="4C5C5DBF" w14:textId="77777777" w:rsidR="00CF6D06" w:rsidRDefault="00CF6D06" w:rsidP="002E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173"/>
    <w:multiLevelType w:val="hybridMultilevel"/>
    <w:tmpl w:val="6F1AD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28183E"/>
    <w:multiLevelType w:val="hybridMultilevel"/>
    <w:tmpl w:val="894E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947CE"/>
    <w:multiLevelType w:val="hybridMultilevel"/>
    <w:tmpl w:val="9C365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EBF0B7D"/>
    <w:multiLevelType w:val="hybridMultilevel"/>
    <w:tmpl w:val="E5FA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D1359"/>
    <w:multiLevelType w:val="hybridMultilevel"/>
    <w:tmpl w:val="C3540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360D28"/>
    <w:multiLevelType w:val="hybridMultilevel"/>
    <w:tmpl w:val="B9D8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A43A15"/>
    <w:multiLevelType w:val="hybridMultilevel"/>
    <w:tmpl w:val="DF2C2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255C69"/>
    <w:multiLevelType w:val="hybridMultilevel"/>
    <w:tmpl w:val="DB864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297C50"/>
    <w:multiLevelType w:val="hybridMultilevel"/>
    <w:tmpl w:val="B76E8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C25756"/>
    <w:multiLevelType w:val="hybridMultilevel"/>
    <w:tmpl w:val="69126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655552"/>
    <w:multiLevelType w:val="hybridMultilevel"/>
    <w:tmpl w:val="F2C0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10"/>
  </w:num>
  <w:num w:numId="6">
    <w:abstractNumId w:val="8"/>
  </w:num>
  <w:num w:numId="7">
    <w:abstractNumId w:val="6"/>
  </w:num>
  <w:num w:numId="8">
    <w:abstractNumId w:val="4"/>
  </w:num>
  <w:num w:numId="9">
    <w:abstractNumId w:val="9"/>
  </w:num>
  <w:num w:numId="10">
    <w:abstractNumId w:val="3"/>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C8"/>
    <w:rsid w:val="00092D68"/>
    <w:rsid w:val="000A4FD7"/>
    <w:rsid w:val="000F1C83"/>
    <w:rsid w:val="000F7B0C"/>
    <w:rsid w:val="00162703"/>
    <w:rsid w:val="00195A17"/>
    <w:rsid w:val="001A37B3"/>
    <w:rsid w:val="001D5A30"/>
    <w:rsid w:val="0021762D"/>
    <w:rsid w:val="00294640"/>
    <w:rsid w:val="002E0935"/>
    <w:rsid w:val="00315224"/>
    <w:rsid w:val="0032345D"/>
    <w:rsid w:val="003446CE"/>
    <w:rsid w:val="0035007B"/>
    <w:rsid w:val="003F1D3E"/>
    <w:rsid w:val="003F5539"/>
    <w:rsid w:val="004F057B"/>
    <w:rsid w:val="004F3116"/>
    <w:rsid w:val="00504D07"/>
    <w:rsid w:val="0055488C"/>
    <w:rsid w:val="005824CC"/>
    <w:rsid w:val="00595DA4"/>
    <w:rsid w:val="005E7F87"/>
    <w:rsid w:val="006903C8"/>
    <w:rsid w:val="006C4A11"/>
    <w:rsid w:val="007B4FA5"/>
    <w:rsid w:val="00832C57"/>
    <w:rsid w:val="008D6DE4"/>
    <w:rsid w:val="008E00A6"/>
    <w:rsid w:val="00962163"/>
    <w:rsid w:val="0098660E"/>
    <w:rsid w:val="00A960F8"/>
    <w:rsid w:val="00B87962"/>
    <w:rsid w:val="00CE7D37"/>
    <w:rsid w:val="00CF6D06"/>
    <w:rsid w:val="00D36A68"/>
    <w:rsid w:val="00D86469"/>
    <w:rsid w:val="00D90FFB"/>
    <w:rsid w:val="00E10539"/>
    <w:rsid w:val="00E35EFE"/>
    <w:rsid w:val="00E700EA"/>
    <w:rsid w:val="00E91F27"/>
    <w:rsid w:val="00EB4000"/>
    <w:rsid w:val="00EF017B"/>
    <w:rsid w:val="00FA2C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88033"/>
  <w14:defaultImageDpi w14:val="300"/>
  <w15:docId w15:val="{8A3FFA26-6E69-4DB8-9203-761BDA68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Kilmorie"/>
    <w:qFormat/>
    <w:rsid w:val="002E0935"/>
    <w:pPr>
      <w:spacing w:after="120"/>
    </w:pPr>
    <w:rPr>
      <w:rFonts w:ascii="Calibri" w:hAnsi="Calibri"/>
      <w:color w:val="4C4C4C"/>
      <w:sz w:val="20"/>
      <w:szCs w:val="20"/>
    </w:rPr>
  </w:style>
  <w:style w:type="paragraph" w:styleId="Heading1">
    <w:name w:val="heading 1"/>
    <w:aliases w:val="Kilmorie Heading 1"/>
    <w:basedOn w:val="Normal"/>
    <w:next w:val="Normal"/>
    <w:link w:val="Heading1Char"/>
    <w:uiPriority w:val="9"/>
    <w:qFormat/>
    <w:rsid w:val="00B87962"/>
    <w:pPr>
      <w:keepNext/>
      <w:keepLines/>
      <w:spacing w:after="240"/>
      <w:outlineLvl w:val="0"/>
    </w:pPr>
    <w:rPr>
      <w:rFonts w:asciiTheme="majorHAnsi" w:eastAsiaTheme="majorEastAsia" w:hAnsiTheme="majorHAnsi" w:cstheme="majorBidi"/>
      <w:bCs/>
      <w:color w:val="0066A5"/>
      <w:sz w:val="44"/>
      <w:szCs w:val="44"/>
    </w:rPr>
  </w:style>
  <w:style w:type="paragraph" w:styleId="Heading2">
    <w:name w:val="heading 2"/>
    <w:aliases w:val="Kilmorie Heading 2"/>
    <w:basedOn w:val="Heading1"/>
    <w:next w:val="Normal"/>
    <w:link w:val="Heading2Char"/>
    <w:uiPriority w:val="9"/>
    <w:unhideWhenUsed/>
    <w:qFormat/>
    <w:rsid w:val="002E0935"/>
    <w:pPr>
      <w:spacing w:before="120"/>
      <w:outlineLvl w:val="1"/>
    </w:pPr>
    <w:rPr>
      <w:bCs w:val="0"/>
      <w:color w:val="3F91D0"/>
      <w:sz w:val="36"/>
      <w:szCs w:val="36"/>
    </w:rPr>
  </w:style>
  <w:style w:type="paragraph" w:styleId="Heading3">
    <w:name w:val="heading 3"/>
    <w:basedOn w:val="Normal"/>
    <w:next w:val="Normal"/>
    <w:link w:val="Heading3Char"/>
    <w:uiPriority w:val="9"/>
    <w:unhideWhenUsed/>
    <w:qFormat/>
    <w:rsid w:val="002E0935"/>
    <w:pPr>
      <w:keepNext/>
      <w:keepLines/>
      <w:spacing w:before="200" w:after="0"/>
      <w:outlineLvl w:val="2"/>
    </w:pPr>
    <w:rPr>
      <w:rFonts w:asciiTheme="majorHAnsi" w:eastAsiaTheme="majorEastAsia" w:hAnsiTheme="majorHAnsi" w:cstheme="majorBidi"/>
      <w:bCs/>
      <w:color w:val="4F81BD" w:themeColor="accent1"/>
      <w:sz w:val="28"/>
      <w:szCs w:val="28"/>
    </w:rPr>
  </w:style>
  <w:style w:type="paragraph" w:styleId="Heading4">
    <w:name w:val="heading 4"/>
    <w:basedOn w:val="Normal"/>
    <w:next w:val="Normal"/>
    <w:link w:val="Heading4Char"/>
    <w:uiPriority w:val="9"/>
    <w:unhideWhenUsed/>
    <w:qFormat/>
    <w:rsid w:val="002E09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2E0935"/>
    <w:pPr>
      <w:outlineLvl w:val="4"/>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03C8"/>
    <w:pPr>
      <w:tabs>
        <w:tab w:val="center" w:pos="4320"/>
        <w:tab w:val="right" w:pos="8640"/>
      </w:tabs>
    </w:pPr>
  </w:style>
  <w:style w:type="character" w:customStyle="1" w:styleId="HeaderChar">
    <w:name w:val="Header Char"/>
    <w:basedOn w:val="DefaultParagraphFont"/>
    <w:link w:val="Header"/>
    <w:uiPriority w:val="99"/>
    <w:rsid w:val="006903C8"/>
  </w:style>
  <w:style w:type="paragraph" w:styleId="Footer">
    <w:name w:val="footer"/>
    <w:basedOn w:val="Normal"/>
    <w:link w:val="FooterChar"/>
    <w:uiPriority w:val="99"/>
    <w:unhideWhenUsed/>
    <w:rsid w:val="006903C8"/>
    <w:pPr>
      <w:tabs>
        <w:tab w:val="center" w:pos="4320"/>
        <w:tab w:val="right" w:pos="8640"/>
      </w:tabs>
    </w:pPr>
  </w:style>
  <w:style w:type="character" w:customStyle="1" w:styleId="FooterChar">
    <w:name w:val="Footer Char"/>
    <w:basedOn w:val="DefaultParagraphFont"/>
    <w:link w:val="Footer"/>
    <w:uiPriority w:val="99"/>
    <w:rsid w:val="006903C8"/>
  </w:style>
  <w:style w:type="paragraph" w:styleId="BalloonText">
    <w:name w:val="Balloon Text"/>
    <w:basedOn w:val="Normal"/>
    <w:link w:val="BalloonTextChar"/>
    <w:uiPriority w:val="99"/>
    <w:semiHidden/>
    <w:unhideWhenUsed/>
    <w:rsid w:val="006903C8"/>
    <w:rPr>
      <w:rFonts w:ascii="Lucida Grande" w:hAnsi="Lucida Grande" w:cs="Lucida Grande"/>
    </w:rPr>
  </w:style>
  <w:style w:type="character" w:customStyle="1" w:styleId="BalloonTextChar">
    <w:name w:val="Balloon Text Char"/>
    <w:basedOn w:val="DefaultParagraphFont"/>
    <w:link w:val="BalloonText"/>
    <w:uiPriority w:val="99"/>
    <w:semiHidden/>
    <w:rsid w:val="006903C8"/>
    <w:rPr>
      <w:rFonts w:ascii="Lucida Grande" w:hAnsi="Lucida Grande" w:cs="Lucida Grande"/>
      <w:sz w:val="18"/>
      <w:szCs w:val="18"/>
    </w:rPr>
  </w:style>
  <w:style w:type="character" w:customStyle="1" w:styleId="Heading1Char">
    <w:name w:val="Heading 1 Char"/>
    <w:aliases w:val="Kilmorie Heading 1 Char"/>
    <w:basedOn w:val="DefaultParagraphFont"/>
    <w:link w:val="Heading1"/>
    <w:uiPriority w:val="9"/>
    <w:rsid w:val="00B87962"/>
    <w:rPr>
      <w:rFonts w:asciiTheme="majorHAnsi" w:eastAsiaTheme="majorEastAsia" w:hAnsiTheme="majorHAnsi" w:cstheme="majorBidi"/>
      <w:bCs/>
      <w:color w:val="0066A5"/>
      <w:sz w:val="44"/>
      <w:szCs w:val="44"/>
    </w:rPr>
  </w:style>
  <w:style w:type="character" w:customStyle="1" w:styleId="Heading2Char">
    <w:name w:val="Heading 2 Char"/>
    <w:aliases w:val="Kilmorie Heading 2 Char"/>
    <w:basedOn w:val="DefaultParagraphFont"/>
    <w:link w:val="Heading2"/>
    <w:uiPriority w:val="9"/>
    <w:rsid w:val="002E0935"/>
    <w:rPr>
      <w:rFonts w:asciiTheme="majorHAnsi" w:eastAsiaTheme="majorEastAsia" w:hAnsiTheme="majorHAnsi" w:cstheme="majorBidi"/>
      <w:color w:val="3F91D0"/>
      <w:sz w:val="36"/>
      <w:szCs w:val="36"/>
    </w:rPr>
  </w:style>
  <w:style w:type="character" w:customStyle="1" w:styleId="Heading3Char">
    <w:name w:val="Heading 3 Char"/>
    <w:basedOn w:val="DefaultParagraphFont"/>
    <w:link w:val="Heading3"/>
    <w:uiPriority w:val="9"/>
    <w:rsid w:val="002E0935"/>
    <w:rPr>
      <w:rFonts w:asciiTheme="majorHAnsi" w:eastAsiaTheme="majorEastAsia" w:hAnsiTheme="majorHAnsi" w:cstheme="majorBidi"/>
      <w:bCs/>
      <w:color w:val="4F81BD" w:themeColor="accent1"/>
      <w:sz w:val="28"/>
      <w:szCs w:val="28"/>
    </w:rPr>
  </w:style>
  <w:style w:type="character" w:customStyle="1" w:styleId="Heading4Char">
    <w:name w:val="Heading 4 Char"/>
    <w:basedOn w:val="DefaultParagraphFont"/>
    <w:link w:val="Heading4"/>
    <w:uiPriority w:val="9"/>
    <w:rsid w:val="002E093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2E0935"/>
    <w:rPr>
      <w:rFonts w:asciiTheme="majorHAnsi" w:eastAsiaTheme="majorEastAsia" w:hAnsiTheme="majorHAnsi" w:cstheme="majorBidi"/>
      <w:bCs/>
      <w:iCs/>
      <w:color w:val="4F81BD" w:themeColor="accent1"/>
      <w:sz w:val="20"/>
      <w:szCs w:val="20"/>
    </w:rPr>
  </w:style>
  <w:style w:type="paragraph" w:styleId="BodyText">
    <w:name w:val="Body Text"/>
    <w:basedOn w:val="Normal"/>
    <w:link w:val="BodyTextChar"/>
    <w:rsid w:val="00A960F8"/>
    <w:pPr>
      <w:spacing w:after="0"/>
      <w:jc w:val="both"/>
    </w:pPr>
    <w:rPr>
      <w:rFonts w:ascii="Arial" w:eastAsia="Times New Roman" w:hAnsi="Arial" w:cs="Times New Roman"/>
      <w:color w:val="auto"/>
      <w:sz w:val="24"/>
      <w:lang w:eastAsia="x-none"/>
    </w:rPr>
  </w:style>
  <w:style w:type="character" w:customStyle="1" w:styleId="BodyTextChar">
    <w:name w:val="Body Text Char"/>
    <w:basedOn w:val="DefaultParagraphFont"/>
    <w:link w:val="BodyText"/>
    <w:rsid w:val="00A960F8"/>
    <w:rPr>
      <w:rFonts w:ascii="Arial" w:eastAsia="Times New Roman" w:hAnsi="Arial" w:cs="Times New Roman"/>
      <w:szCs w:val="20"/>
      <w:lang w:eastAsia="x-none"/>
    </w:rPr>
  </w:style>
  <w:style w:type="paragraph" w:styleId="NormalWeb">
    <w:name w:val="Normal (Web)"/>
    <w:basedOn w:val="Normal"/>
    <w:uiPriority w:val="99"/>
    <w:unhideWhenUsed/>
    <w:rsid w:val="00A960F8"/>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A960F8"/>
    <w:rPr>
      <w:b/>
      <w:bCs/>
    </w:rPr>
  </w:style>
  <w:style w:type="character" w:styleId="Hyperlink">
    <w:name w:val="Hyperlink"/>
    <w:basedOn w:val="DefaultParagraphFont"/>
    <w:uiPriority w:val="99"/>
    <w:unhideWhenUsed/>
    <w:rsid w:val="00A960F8"/>
    <w:rPr>
      <w:color w:val="0000FF"/>
      <w:u w:val="single"/>
    </w:rPr>
  </w:style>
  <w:style w:type="character" w:customStyle="1" w:styleId="apple-converted-space">
    <w:name w:val="apple-converted-space"/>
    <w:basedOn w:val="DefaultParagraphFont"/>
    <w:rsid w:val="00A960F8"/>
  </w:style>
  <w:style w:type="character" w:styleId="UnresolvedMention">
    <w:name w:val="Unresolved Mention"/>
    <w:basedOn w:val="DefaultParagraphFont"/>
    <w:uiPriority w:val="99"/>
    <w:semiHidden/>
    <w:unhideWhenUsed/>
    <w:rsid w:val="00EB4000"/>
    <w:rPr>
      <w:color w:val="605E5C"/>
      <w:shd w:val="clear" w:color="auto" w:fill="E1DFDD"/>
    </w:rPr>
  </w:style>
  <w:style w:type="paragraph" w:styleId="ListParagraph">
    <w:name w:val="List Paragraph"/>
    <w:basedOn w:val="Normal"/>
    <w:uiPriority w:val="34"/>
    <w:qFormat/>
    <w:rsid w:val="00294640"/>
    <w:pPr>
      <w:spacing w:after="200" w:line="276" w:lineRule="auto"/>
      <w:ind w:left="720"/>
      <w:contextualSpacing/>
    </w:pPr>
    <w:rPr>
      <w:rFonts w:asciiTheme="minorHAnsi" w:eastAsiaTheme="minorHAnsi" w:hAnsiTheme="minorHAnsi"/>
      <w:color w:val="auto"/>
      <w:sz w:val="22"/>
      <w:szCs w:val="22"/>
    </w:rPr>
  </w:style>
  <w:style w:type="table" w:styleId="TableGrid">
    <w:name w:val="Table Grid"/>
    <w:basedOn w:val="TableNormal"/>
    <w:uiPriority w:val="59"/>
    <w:rsid w:val="00D8646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6DE4"/>
    <w:rPr>
      <w:sz w:val="16"/>
      <w:szCs w:val="16"/>
    </w:rPr>
  </w:style>
  <w:style w:type="paragraph" w:styleId="CommentText">
    <w:name w:val="annotation text"/>
    <w:basedOn w:val="Normal"/>
    <w:link w:val="CommentTextChar"/>
    <w:uiPriority w:val="99"/>
    <w:semiHidden/>
    <w:unhideWhenUsed/>
    <w:rsid w:val="008D6DE4"/>
  </w:style>
  <w:style w:type="character" w:customStyle="1" w:styleId="CommentTextChar">
    <w:name w:val="Comment Text Char"/>
    <w:basedOn w:val="DefaultParagraphFont"/>
    <w:link w:val="CommentText"/>
    <w:uiPriority w:val="99"/>
    <w:semiHidden/>
    <w:rsid w:val="008D6DE4"/>
    <w:rPr>
      <w:rFonts w:ascii="Calibri" w:hAnsi="Calibri"/>
      <w:color w:val="4C4C4C"/>
      <w:sz w:val="20"/>
      <w:szCs w:val="20"/>
    </w:rPr>
  </w:style>
  <w:style w:type="paragraph" w:styleId="CommentSubject">
    <w:name w:val="annotation subject"/>
    <w:basedOn w:val="CommentText"/>
    <w:next w:val="CommentText"/>
    <w:link w:val="CommentSubjectChar"/>
    <w:uiPriority w:val="99"/>
    <w:semiHidden/>
    <w:unhideWhenUsed/>
    <w:rsid w:val="008D6DE4"/>
    <w:rPr>
      <w:b/>
      <w:bCs/>
    </w:rPr>
  </w:style>
  <w:style w:type="character" w:customStyle="1" w:styleId="CommentSubjectChar">
    <w:name w:val="Comment Subject Char"/>
    <w:basedOn w:val="CommentTextChar"/>
    <w:link w:val="CommentSubject"/>
    <w:uiPriority w:val="99"/>
    <w:semiHidden/>
    <w:rsid w:val="008D6DE4"/>
    <w:rPr>
      <w:rFonts w:ascii="Calibri" w:hAnsi="Calibri"/>
      <w:b/>
      <w:bCs/>
      <w:color w:val="4C4C4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989823">
      <w:bodyDiv w:val="1"/>
      <w:marLeft w:val="0"/>
      <w:marRight w:val="0"/>
      <w:marTop w:val="0"/>
      <w:marBottom w:val="0"/>
      <w:divBdr>
        <w:top w:val="none" w:sz="0" w:space="0" w:color="auto"/>
        <w:left w:val="none" w:sz="0" w:space="0" w:color="auto"/>
        <w:bottom w:val="none" w:sz="0" w:space="0" w:color="auto"/>
        <w:right w:val="none" w:sz="0" w:space="0" w:color="auto"/>
      </w:divBdr>
    </w:div>
    <w:div w:id="1795633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1777-779B-4537-AB8B-390F8088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Pylon Design Consultants Ltd</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Conrad</dc:creator>
  <cp:keywords/>
  <dc:description/>
  <cp:lastModifiedBy>Benita Henry</cp:lastModifiedBy>
  <cp:revision>4</cp:revision>
  <dcterms:created xsi:type="dcterms:W3CDTF">2022-04-27T08:50:00Z</dcterms:created>
  <dcterms:modified xsi:type="dcterms:W3CDTF">2022-04-27T08:53:00Z</dcterms:modified>
</cp:coreProperties>
</file>