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C314E" w14:textId="77777777" w:rsidR="00701945" w:rsidRDefault="00701945" w:rsidP="00CF384E">
      <w:pPr>
        <w:spacing w:after="0"/>
        <w:rPr>
          <w:color w:val="2F5496" w:themeColor="accent1" w:themeShade="BF"/>
          <w:sz w:val="28"/>
          <w:szCs w:val="28"/>
        </w:rPr>
      </w:pPr>
      <w:bookmarkStart w:id="0" w:name="_GoBack"/>
      <w:bookmarkEnd w:id="0"/>
    </w:p>
    <w:p w14:paraId="14382C4C" w14:textId="50918B64" w:rsidR="00D01DB4" w:rsidRPr="004E158F" w:rsidRDefault="00A84683" w:rsidP="00701945">
      <w:pPr>
        <w:spacing w:after="0"/>
        <w:jc w:val="center"/>
        <w:rPr>
          <w:b/>
          <w:color w:val="279F88"/>
          <w:sz w:val="28"/>
          <w:szCs w:val="28"/>
        </w:rPr>
      </w:pPr>
      <w:r w:rsidRPr="008531B1">
        <w:rPr>
          <w:color w:val="2F5496" w:themeColor="accent1" w:themeShade="BF"/>
          <w:sz w:val="28"/>
          <w:szCs w:val="28"/>
        </w:rPr>
        <w:t xml:space="preserve"> </w:t>
      </w:r>
      <w:r w:rsidRPr="004E158F">
        <w:rPr>
          <w:b/>
          <w:color w:val="279F88"/>
          <w:sz w:val="28"/>
          <w:szCs w:val="28"/>
        </w:rPr>
        <w:t xml:space="preserve">Job Description – </w:t>
      </w:r>
      <w:r w:rsidR="00703451" w:rsidRPr="004E158F">
        <w:rPr>
          <w:b/>
          <w:color w:val="279F88"/>
          <w:sz w:val="28"/>
          <w:szCs w:val="28"/>
        </w:rPr>
        <w:t xml:space="preserve">Music </w:t>
      </w:r>
      <w:r w:rsidRPr="004E158F">
        <w:rPr>
          <w:b/>
          <w:color w:val="279F88"/>
          <w:sz w:val="28"/>
          <w:szCs w:val="28"/>
        </w:rPr>
        <w:t>Teacher</w:t>
      </w:r>
    </w:p>
    <w:p w14:paraId="2212E999" w14:textId="3BD13BFC" w:rsidR="00A84683" w:rsidRDefault="00A84683" w:rsidP="00CF384E">
      <w:pPr>
        <w:spacing w:after="0"/>
      </w:pPr>
    </w:p>
    <w:p w14:paraId="2BFAE61C" w14:textId="77777777" w:rsidR="00A84683" w:rsidRPr="00A84683" w:rsidRDefault="00A84683">
      <w:pPr>
        <w:rPr>
          <w:b/>
          <w:bCs/>
        </w:rPr>
      </w:pPr>
      <w:r w:rsidRPr="00A84683">
        <w:rPr>
          <w:b/>
          <w:bCs/>
        </w:rPr>
        <w:t xml:space="preserve">MAIN PURPOSE </w:t>
      </w:r>
    </w:p>
    <w:p w14:paraId="55A538D4" w14:textId="3E550214" w:rsidR="00A84683" w:rsidRDefault="00A84683" w:rsidP="00B3764D">
      <w:pPr>
        <w:pStyle w:val="ListParagraph"/>
        <w:numPr>
          <w:ilvl w:val="0"/>
          <w:numId w:val="1"/>
        </w:numPr>
      </w:pPr>
      <w:r>
        <w:t>To take responsibility to carry out duties of a school teacher as set out in the School Teachers’ Pay and Conditions Regulations and reflect the vision, aims and policies established by the Governors of the School</w:t>
      </w:r>
    </w:p>
    <w:p w14:paraId="23118012" w14:textId="468D9D66" w:rsidR="00A84683" w:rsidRDefault="00A84683" w:rsidP="00B3764D">
      <w:pPr>
        <w:pStyle w:val="ListParagraph"/>
        <w:numPr>
          <w:ilvl w:val="0"/>
          <w:numId w:val="1"/>
        </w:numPr>
      </w:pPr>
      <w:r>
        <w:t>To take responsibility for class</w:t>
      </w:r>
      <w:r w:rsidR="00703451">
        <w:t>es</w:t>
      </w:r>
      <w:r>
        <w:t xml:space="preserve"> of pupils in the age range </w:t>
      </w:r>
      <w:r w:rsidR="00703451">
        <w:t xml:space="preserve">4 </w:t>
      </w:r>
      <w:r>
        <w:t xml:space="preserve">-11 years.  </w:t>
      </w:r>
    </w:p>
    <w:p w14:paraId="003CF7B1" w14:textId="45AAA3A6" w:rsidR="00A84683" w:rsidRDefault="00A84683" w:rsidP="00CF384E">
      <w:pPr>
        <w:pStyle w:val="ListParagraph"/>
        <w:numPr>
          <w:ilvl w:val="0"/>
          <w:numId w:val="1"/>
        </w:numPr>
        <w:spacing w:after="0"/>
      </w:pPr>
      <w:r>
        <w:t xml:space="preserve">To promote effective </w:t>
      </w:r>
      <w:r w:rsidR="00D86124">
        <w:t xml:space="preserve">music </w:t>
      </w:r>
      <w:r>
        <w:t xml:space="preserve">teaching and learning for these pupils and secure a high pupil </w:t>
      </w:r>
      <w:r w:rsidR="00D86124">
        <w:t xml:space="preserve">engagement and </w:t>
      </w:r>
      <w:r>
        <w:t>achievement</w:t>
      </w:r>
    </w:p>
    <w:p w14:paraId="4444BD0C" w14:textId="5E3D9A85" w:rsidR="00A84683" w:rsidRDefault="00A84683" w:rsidP="00CF384E">
      <w:pPr>
        <w:pStyle w:val="ListParagraph"/>
        <w:numPr>
          <w:ilvl w:val="0"/>
          <w:numId w:val="1"/>
        </w:numPr>
        <w:spacing w:after="0"/>
      </w:pPr>
      <w:r>
        <w:t xml:space="preserve">To take </w:t>
      </w:r>
      <w:r w:rsidR="00D86124">
        <w:t xml:space="preserve">on the </w:t>
      </w:r>
      <w:r>
        <w:t xml:space="preserve">responsibility </w:t>
      </w:r>
      <w:r w:rsidR="00D86124">
        <w:t>of</w:t>
      </w:r>
      <w:r>
        <w:t xml:space="preserve"> </w:t>
      </w:r>
      <w:r w:rsidR="00D86124">
        <w:t>being the Music Subject Leader</w:t>
      </w:r>
      <w:r>
        <w:t xml:space="preserve"> </w:t>
      </w:r>
    </w:p>
    <w:p w14:paraId="7C5DD7AC" w14:textId="02DEB4C4" w:rsidR="004E158F" w:rsidRDefault="004E158F" w:rsidP="00CF384E">
      <w:pPr>
        <w:pStyle w:val="ListParagraph"/>
        <w:numPr>
          <w:ilvl w:val="0"/>
          <w:numId w:val="1"/>
        </w:numPr>
        <w:spacing w:after="0"/>
      </w:pPr>
      <w:r>
        <w:t xml:space="preserve">To engage with </w:t>
      </w:r>
      <w:r w:rsidR="00CF6815">
        <w:t>events that allow children to participate in music events beyond school</w:t>
      </w:r>
    </w:p>
    <w:p w14:paraId="34C98511" w14:textId="5930B0D3" w:rsidR="00CF6815" w:rsidRDefault="00CF6815" w:rsidP="00CF384E">
      <w:pPr>
        <w:pStyle w:val="ListParagraph"/>
        <w:numPr>
          <w:ilvl w:val="0"/>
          <w:numId w:val="1"/>
        </w:numPr>
        <w:spacing w:after="0"/>
      </w:pPr>
      <w:r>
        <w:t>To manage music resources and the music studio</w:t>
      </w:r>
    </w:p>
    <w:p w14:paraId="3BFC6186" w14:textId="40723723" w:rsidR="00CF6815" w:rsidRDefault="00CF6815" w:rsidP="00CF384E">
      <w:pPr>
        <w:pStyle w:val="ListParagraph"/>
        <w:numPr>
          <w:ilvl w:val="0"/>
          <w:numId w:val="1"/>
        </w:numPr>
        <w:spacing w:after="0"/>
      </w:pPr>
      <w:r>
        <w:t>To liaise, as necessary, with Richmond Music Trust</w:t>
      </w:r>
    </w:p>
    <w:p w14:paraId="2E50CDF5" w14:textId="77777777" w:rsidR="008531B1" w:rsidRDefault="008531B1" w:rsidP="00CF384E">
      <w:pPr>
        <w:spacing w:after="0"/>
      </w:pPr>
    </w:p>
    <w:p w14:paraId="77D1519A" w14:textId="28419BBB" w:rsidR="00A84683" w:rsidRDefault="00A84683">
      <w:r w:rsidRPr="00A84683">
        <w:rPr>
          <w:b/>
          <w:bCs/>
        </w:rPr>
        <w:t>CORE RESPONSBILITIES</w:t>
      </w:r>
      <w:r>
        <w:t xml:space="preserve"> </w:t>
      </w:r>
    </w:p>
    <w:p w14:paraId="78001BF7" w14:textId="542D9914" w:rsidR="008531B1" w:rsidRPr="008531B1" w:rsidRDefault="008531B1">
      <w:pPr>
        <w:rPr>
          <w:b/>
          <w:bCs/>
        </w:rPr>
      </w:pPr>
      <w:r w:rsidRPr="008531B1">
        <w:rPr>
          <w:b/>
          <w:bCs/>
        </w:rPr>
        <w:t>Teaching and Learning</w:t>
      </w:r>
    </w:p>
    <w:p w14:paraId="2FE9BEBD" w14:textId="742883EC" w:rsidR="00A84683" w:rsidRDefault="00A84683" w:rsidP="00B3764D">
      <w:pPr>
        <w:pStyle w:val="ListParagraph"/>
        <w:numPr>
          <w:ilvl w:val="0"/>
          <w:numId w:val="2"/>
        </w:numPr>
      </w:pPr>
      <w:r>
        <w:t>To use and develop the professional skills of a classroom teacher</w:t>
      </w:r>
      <w:r w:rsidR="008531B1">
        <w:t xml:space="preserve">, using a </w:t>
      </w:r>
      <w:r>
        <w:t xml:space="preserve">variety of suitable teaching and learning styles that communicate clear learning objectives and expectations </w:t>
      </w:r>
    </w:p>
    <w:p w14:paraId="4998FDED" w14:textId="09882CD9" w:rsidR="00A84683" w:rsidRDefault="00A84683" w:rsidP="00B3764D">
      <w:pPr>
        <w:pStyle w:val="ListParagraph"/>
        <w:numPr>
          <w:ilvl w:val="0"/>
          <w:numId w:val="2"/>
        </w:numPr>
      </w:pPr>
      <w:r>
        <w:t xml:space="preserve">To have the children’s learning as the central focus of </w:t>
      </w:r>
      <w:r w:rsidR="00992D8F">
        <w:t>music lessons</w:t>
      </w:r>
      <w:r>
        <w:t xml:space="preserve"> </w:t>
      </w:r>
    </w:p>
    <w:p w14:paraId="7E44BEAD" w14:textId="482D2D1D" w:rsidR="00A84683" w:rsidRDefault="00A84683" w:rsidP="00B3764D">
      <w:pPr>
        <w:pStyle w:val="ListParagraph"/>
        <w:numPr>
          <w:ilvl w:val="0"/>
          <w:numId w:val="2"/>
        </w:numPr>
      </w:pPr>
      <w:r>
        <w:t xml:space="preserve">To develop a climate in the classroom which encourages independent learning and self-reliance </w:t>
      </w:r>
    </w:p>
    <w:p w14:paraId="77887231" w14:textId="246BE5AE" w:rsidR="00A84683" w:rsidRDefault="00A84683" w:rsidP="00B3764D">
      <w:pPr>
        <w:pStyle w:val="ListParagraph"/>
        <w:numPr>
          <w:ilvl w:val="0"/>
          <w:numId w:val="2"/>
        </w:numPr>
      </w:pPr>
      <w:r>
        <w:t>To enhance the child’s self-esteem based upon their achievement</w:t>
      </w:r>
    </w:p>
    <w:p w14:paraId="7EDBB82D" w14:textId="187A3C66" w:rsidR="00A84683" w:rsidRDefault="00A84683" w:rsidP="00B3764D">
      <w:pPr>
        <w:pStyle w:val="ListParagraph"/>
        <w:numPr>
          <w:ilvl w:val="0"/>
          <w:numId w:val="2"/>
        </w:numPr>
      </w:pPr>
      <w:r>
        <w:t>To achieve the highest personal standard in organisation, teaching methods and presentation in the classroom</w:t>
      </w:r>
      <w:r w:rsidR="008531B1">
        <w:t>. This includes ensuring that support staff receive appropriate direction and guidance to effectively support children’s learning</w:t>
      </w:r>
    </w:p>
    <w:p w14:paraId="61504691" w14:textId="7B77D14F" w:rsidR="00A84683" w:rsidRDefault="00A84683" w:rsidP="00B3764D">
      <w:pPr>
        <w:pStyle w:val="ListParagraph"/>
        <w:numPr>
          <w:ilvl w:val="0"/>
          <w:numId w:val="2"/>
        </w:numPr>
      </w:pPr>
      <w:r>
        <w:t xml:space="preserve">To prepare lessons within the agreed planning principles of the school </w:t>
      </w:r>
    </w:p>
    <w:p w14:paraId="54B86C61" w14:textId="77777777" w:rsidR="00A84683" w:rsidRDefault="00A84683" w:rsidP="00B3764D">
      <w:pPr>
        <w:pStyle w:val="ListParagraph"/>
        <w:numPr>
          <w:ilvl w:val="0"/>
          <w:numId w:val="2"/>
        </w:numPr>
      </w:pPr>
      <w:r>
        <w:t xml:space="preserve">To allow for inclusion of all children in the classroom </w:t>
      </w:r>
    </w:p>
    <w:p w14:paraId="1EC94C7B" w14:textId="78BA162C" w:rsidR="00A84683" w:rsidRDefault="00A84683" w:rsidP="00B3764D">
      <w:pPr>
        <w:pStyle w:val="ListParagraph"/>
        <w:numPr>
          <w:ilvl w:val="0"/>
          <w:numId w:val="2"/>
        </w:numPr>
      </w:pPr>
      <w:r>
        <w:t>To take an active role in the social, educational and general welfare of the children throughout the school</w:t>
      </w:r>
    </w:p>
    <w:p w14:paraId="15F19BBC" w14:textId="16BDDA8B" w:rsidR="00CF6815" w:rsidRDefault="00CF6815" w:rsidP="00B3764D">
      <w:pPr>
        <w:pStyle w:val="ListParagraph"/>
        <w:numPr>
          <w:ilvl w:val="0"/>
          <w:numId w:val="2"/>
        </w:numPr>
      </w:pPr>
      <w:r>
        <w:t>To attend training as necessary and appropriate for professional development</w:t>
      </w:r>
    </w:p>
    <w:p w14:paraId="3590D38A" w14:textId="6F83A6F8" w:rsidR="008531B1" w:rsidRPr="008531B1" w:rsidRDefault="008531B1">
      <w:pPr>
        <w:rPr>
          <w:b/>
          <w:bCs/>
        </w:rPr>
      </w:pPr>
      <w:r>
        <w:rPr>
          <w:b/>
          <w:bCs/>
        </w:rPr>
        <w:t>Records and setting expectations for behaviour and learning</w:t>
      </w:r>
    </w:p>
    <w:p w14:paraId="3AF69812" w14:textId="77777777" w:rsidR="00A84683" w:rsidRDefault="00A84683" w:rsidP="00B3764D">
      <w:pPr>
        <w:pStyle w:val="ListParagraph"/>
        <w:numPr>
          <w:ilvl w:val="0"/>
          <w:numId w:val="3"/>
        </w:numPr>
      </w:pPr>
      <w:r>
        <w:t>To keep a record of the work for the children in your class with due regard for the requirements of the National Curriculum and the schemes and policies of the school</w:t>
      </w:r>
    </w:p>
    <w:p w14:paraId="4D355250" w14:textId="702050D5" w:rsidR="00A84683" w:rsidRDefault="00A84683" w:rsidP="00B3764D">
      <w:pPr>
        <w:pStyle w:val="ListParagraph"/>
        <w:numPr>
          <w:ilvl w:val="0"/>
          <w:numId w:val="3"/>
        </w:numPr>
      </w:pPr>
      <w:r>
        <w:t xml:space="preserve">To </w:t>
      </w:r>
      <w:r w:rsidR="00992D8F">
        <w:t>support class teachers by providing relevant input for end of year reports</w:t>
      </w:r>
    </w:p>
    <w:p w14:paraId="433D3302" w14:textId="77777777" w:rsidR="00A84683" w:rsidRDefault="00A84683" w:rsidP="00B3764D">
      <w:pPr>
        <w:pStyle w:val="ListParagraph"/>
        <w:numPr>
          <w:ilvl w:val="0"/>
          <w:numId w:val="3"/>
        </w:numPr>
      </w:pPr>
      <w:r>
        <w:t xml:space="preserve">To have the highest expectations of the children, appropriate to their ability level and potential. </w:t>
      </w:r>
    </w:p>
    <w:p w14:paraId="0FBD99EF" w14:textId="2189DB9C" w:rsidR="00701945" w:rsidRPr="00992D8F" w:rsidRDefault="00A84683" w:rsidP="00992D8F">
      <w:pPr>
        <w:pStyle w:val="ListParagraph"/>
        <w:numPr>
          <w:ilvl w:val="0"/>
          <w:numId w:val="3"/>
        </w:numPr>
      </w:pPr>
      <w:r>
        <w:t>To maintain records of assessment and attainment</w:t>
      </w:r>
    </w:p>
    <w:p w14:paraId="05A46DF3" w14:textId="297BDC42" w:rsidR="008531B1" w:rsidRPr="008531B1" w:rsidRDefault="008531B1">
      <w:pPr>
        <w:rPr>
          <w:b/>
          <w:bCs/>
        </w:rPr>
      </w:pPr>
      <w:r>
        <w:rPr>
          <w:b/>
          <w:bCs/>
        </w:rPr>
        <w:t>Professional knowledge and skills</w:t>
      </w:r>
    </w:p>
    <w:p w14:paraId="19AA2B9C" w14:textId="4BF81D31" w:rsidR="002B08DD" w:rsidRPr="004E158F" w:rsidRDefault="00A84683">
      <w:r>
        <w:t xml:space="preserve">To have and to develop appropriate subject knowledge for </w:t>
      </w:r>
      <w:r w:rsidR="004E158F">
        <w:t>leading and teaching</w:t>
      </w:r>
      <w:r>
        <w:t xml:space="preserve"> the </w:t>
      </w:r>
      <w:r w:rsidR="00992D8F">
        <w:t xml:space="preserve">music </w:t>
      </w:r>
      <w:r>
        <w:t xml:space="preserve">curriculum </w:t>
      </w:r>
    </w:p>
    <w:p w14:paraId="6560EC1F" w14:textId="0C0AD34C" w:rsidR="002B08DD" w:rsidRPr="002B08DD" w:rsidRDefault="002B08DD">
      <w:pPr>
        <w:rPr>
          <w:b/>
          <w:bCs/>
        </w:rPr>
      </w:pPr>
      <w:r>
        <w:rPr>
          <w:b/>
          <w:bCs/>
        </w:rPr>
        <w:t>Safety, Inclusion and Relationships</w:t>
      </w:r>
    </w:p>
    <w:p w14:paraId="0F9CB4C9" w14:textId="33BCE6A5" w:rsidR="00A84683" w:rsidRDefault="00A84683" w:rsidP="00652C0A">
      <w:pPr>
        <w:pStyle w:val="ListParagraph"/>
        <w:numPr>
          <w:ilvl w:val="0"/>
          <w:numId w:val="4"/>
        </w:numPr>
      </w:pPr>
      <w:r>
        <w:lastRenderedPageBreak/>
        <w:t>To ensure the health and safety of the children</w:t>
      </w:r>
      <w:r w:rsidR="00652C0A">
        <w:t>, recognising and sharing any safeguarding concerns in accordance with school policy.</w:t>
      </w:r>
      <w:r>
        <w:t xml:space="preserve"> </w:t>
      </w:r>
    </w:p>
    <w:p w14:paraId="5A3B94F9" w14:textId="2D392BF5" w:rsidR="008531B1" w:rsidRDefault="00A84683" w:rsidP="00652C0A">
      <w:pPr>
        <w:pStyle w:val="ListParagraph"/>
        <w:numPr>
          <w:ilvl w:val="0"/>
          <w:numId w:val="4"/>
        </w:numPr>
      </w:pPr>
      <w:r>
        <w:t>To ensure equal opportunities are afforded to all pupils</w:t>
      </w:r>
    </w:p>
    <w:p w14:paraId="0B872874" w14:textId="2BDB9A8E" w:rsidR="008531B1" w:rsidRDefault="00A84683" w:rsidP="00652C0A">
      <w:pPr>
        <w:pStyle w:val="ListParagraph"/>
        <w:numPr>
          <w:ilvl w:val="0"/>
          <w:numId w:val="4"/>
        </w:numPr>
      </w:pPr>
      <w:r>
        <w:t xml:space="preserve">To be an interested, active and contributing member of the teaching staff </w:t>
      </w:r>
    </w:p>
    <w:p w14:paraId="22C50C3C" w14:textId="77777777" w:rsidR="004E158F" w:rsidRDefault="004E158F" w:rsidP="004E158F">
      <w:pPr>
        <w:pStyle w:val="ListParagraph"/>
        <w:ind w:left="360"/>
      </w:pPr>
    </w:p>
    <w:p w14:paraId="4B3A8E44" w14:textId="044B0FD9" w:rsidR="008531B1" w:rsidRDefault="00A84683" w:rsidP="00652C0A">
      <w:pPr>
        <w:pStyle w:val="ListParagraph"/>
        <w:numPr>
          <w:ilvl w:val="0"/>
          <w:numId w:val="4"/>
        </w:numPr>
      </w:pPr>
      <w:r>
        <w:t>To develop good relationships with colleagues, children, parents</w:t>
      </w:r>
      <w:r w:rsidR="004E158F">
        <w:t xml:space="preserve"> and </w:t>
      </w:r>
      <w:r>
        <w:t xml:space="preserve">governors </w:t>
      </w:r>
    </w:p>
    <w:p w14:paraId="24DD5BD7" w14:textId="77777777" w:rsidR="008531B1" w:rsidRDefault="00A84683" w:rsidP="00CF384E">
      <w:pPr>
        <w:pStyle w:val="ListParagraph"/>
        <w:numPr>
          <w:ilvl w:val="0"/>
          <w:numId w:val="4"/>
        </w:numPr>
        <w:spacing w:after="0"/>
      </w:pPr>
      <w:r>
        <w:t xml:space="preserve">To work in accordance with the requirements set out in the Pay and Conditions Document </w:t>
      </w:r>
    </w:p>
    <w:p w14:paraId="0ED3C7DA" w14:textId="77777777" w:rsidR="002B08DD" w:rsidRDefault="002B08DD" w:rsidP="00CF384E">
      <w:pPr>
        <w:spacing w:after="0"/>
        <w:rPr>
          <w:b/>
          <w:bCs/>
        </w:rPr>
      </w:pPr>
    </w:p>
    <w:p w14:paraId="149256A1" w14:textId="4D12170F" w:rsidR="002B08DD" w:rsidRDefault="002B08DD" w:rsidP="002B08DD">
      <w:pPr>
        <w:rPr>
          <w:b/>
          <w:bCs/>
        </w:rPr>
      </w:pPr>
      <w:r>
        <w:rPr>
          <w:b/>
          <w:bCs/>
        </w:rPr>
        <w:t xml:space="preserve">Supporting the school </w:t>
      </w:r>
    </w:p>
    <w:p w14:paraId="3A8B9139" w14:textId="31228699" w:rsidR="008531B1" w:rsidRDefault="00A84683" w:rsidP="00B04D5D">
      <w:pPr>
        <w:pStyle w:val="ListParagraph"/>
        <w:numPr>
          <w:ilvl w:val="0"/>
          <w:numId w:val="5"/>
        </w:numPr>
      </w:pPr>
      <w:r>
        <w:t xml:space="preserve">Be aware of and comply with policies and procedures relating to child protection, health, safety and security, confidentiality and data protection, reporting all concerns to an appropriate person </w:t>
      </w:r>
    </w:p>
    <w:p w14:paraId="151C8447" w14:textId="77777777" w:rsidR="008531B1" w:rsidRDefault="00A84683" w:rsidP="00B04D5D">
      <w:pPr>
        <w:pStyle w:val="ListParagraph"/>
        <w:numPr>
          <w:ilvl w:val="0"/>
          <w:numId w:val="5"/>
        </w:numPr>
      </w:pPr>
      <w:r>
        <w:t>Be aware of and support difference and ensure all pupils have equal access to opportunities to learn and develop</w:t>
      </w:r>
    </w:p>
    <w:p w14:paraId="45D5DEA2" w14:textId="1DF50368" w:rsidR="008531B1" w:rsidRDefault="003B73E2" w:rsidP="00CF384E">
      <w:pPr>
        <w:pStyle w:val="ListParagraph"/>
        <w:numPr>
          <w:ilvl w:val="0"/>
          <w:numId w:val="5"/>
        </w:numPr>
      </w:pPr>
      <w:r>
        <w:t xml:space="preserve">Support and contribute to the school vision, values and </w:t>
      </w:r>
      <w:r w:rsidR="004E158F">
        <w:t>etho</w:t>
      </w:r>
      <w:r>
        <w:t>s of the school</w:t>
      </w:r>
      <w:r w:rsidR="00A84683">
        <w:t xml:space="preserve"> </w:t>
      </w:r>
    </w:p>
    <w:p w14:paraId="257CF12B" w14:textId="2E1918D2" w:rsidR="008531B1" w:rsidRDefault="00A84683" w:rsidP="00B04D5D">
      <w:pPr>
        <w:pStyle w:val="ListParagraph"/>
        <w:numPr>
          <w:ilvl w:val="0"/>
          <w:numId w:val="5"/>
        </w:numPr>
      </w:pPr>
      <w:r>
        <w:t xml:space="preserve">Establish constructive relationships </w:t>
      </w:r>
    </w:p>
    <w:p w14:paraId="618C8989" w14:textId="13D9FBD2" w:rsidR="008531B1" w:rsidRDefault="00A84683" w:rsidP="00B04D5D">
      <w:pPr>
        <w:pStyle w:val="ListParagraph"/>
        <w:numPr>
          <w:ilvl w:val="0"/>
          <w:numId w:val="5"/>
        </w:numPr>
      </w:pPr>
      <w:r>
        <w:t>Participate in training and other learning activities as required</w:t>
      </w:r>
      <w:r w:rsidR="002B08DD">
        <w:t>, taking responsibility for your own professional development</w:t>
      </w:r>
    </w:p>
    <w:p w14:paraId="0CFE24C8" w14:textId="77777777" w:rsidR="008531B1" w:rsidRDefault="00A84683" w:rsidP="00B04D5D">
      <w:pPr>
        <w:pStyle w:val="ListParagraph"/>
        <w:numPr>
          <w:ilvl w:val="0"/>
          <w:numId w:val="5"/>
        </w:numPr>
      </w:pPr>
      <w:r>
        <w:t xml:space="preserve">Recognise own strengths and areas of expertise and use these to advise and support others </w:t>
      </w:r>
    </w:p>
    <w:p w14:paraId="1D0FDE0E" w14:textId="77777777" w:rsidR="008531B1" w:rsidRDefault="00A84683" w:rsidP="00B04D5D">
      <w:pPr>
        <w:pStyle w:val="ListParagraph"/>
        <w:numPr>
          <w:ilvl w:val="0"/>
          <w:numId w:val="5"/>
        </w:numPr>
      </w:pPr>
      <w:r>
        <w:t xml:space="preserve">Provide appropriate guidance and supervision and assist in the training and development of staff as appropriate </w:t>
      </w:r>
    </w:p>
    <w:p w14:paraId="30A3C8A7" w14:textId="77777777" w:rsidR="008531B1" w:rsidRDefault="00A84683" w:rsidP="00B04D5D">
      <w:pPr>
        <w:pStyle w:val="ListParagraph"/>
        <w:numPr>
          <w:ilvl w:val="0"/>
          <w:numId w:val="5"/>
        </w:numPr>
      </w:pPr>
      <w:r>
        <w:t xml:space="preserve">Undertake planned supervision of pupils’ out of school hours learning activities </w:t>
      </w:r>
    </w:p>
    <w:p w14:paraId="45450AD7" w14:textId="77777777" w:rsidR="008531B1" w:rsidRDefault="00A84683" w:rsidP="00B04D5D">
      <w:pPr>
        <w:pStyle w:val="ListParagraph"/>
        <w:numPr>
          <w:ilvl w:val="0"/>
          <w:numId w:val="5"/>
        </w:numPr>
      </w:pPr>
      <w:r>
        <w:t xml:space="preserve">Supervise pupils on visits, trips and out of school activities as required </w:t>
      </w:r>
    </w:p>
    <w:p w14:paraId="4F466260" w14:textId="77777777" w:rsidR="002B08DD" w:rsidRDefault="002B08DD" w:rsidP="008531B1"/>
    <w:p w14:paraId="64F6FC20" w14:textId="5296DCAB" w:rsidR="00A84683" w:rsidRDefault="00A84683" w:rsidP="008531B1">
      <w:r>
        <w:t>Whilst every effort has been made to explain the main duties and responsibilities of the post, each individual task undertaken may not been identified. Employees will be expected to comply with any reasonable request to undertake work that is not specified in this description.</w:t>
      </w:r>
    </w:p>
    <w:sectPr w:rsidR="00A846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3D89" w14:textId="77777777" w:rsidR="000E46EC" w:rsidRDefault="000E46EC" w:rsidP="002B08DD">
      <w:pPr>
        <w:spacing w:after="0" w:line="240" w:lineRule="auto"/>
      </w:pPr>
      <w:r>
        <w:separator/>
      </w:r>
    </w:p>
  </w:endnote>
  <w:endnote w:type="continuationSeparator" w:id="0">
    <w:p w14:paraId="32CB8822" w14:textId="77777777" w:rsidR="000E46EC" w:rsidRDefault="000E46EC" w:rsidP="002B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06045" w14:textId="77777777" w:rsidR="000E46EC" w:rsidRDefault="000E46EC" w:rsidP="002B08DD">
      <w:pPr>
        <w:spacing w:after="0" w:line="240" w:lineRule="auto"/>
      </w:pPr>
      <w:r>
        <w:separator/>
      </w:r>
    </w:p>
  </w:footnote>
  <w:footnote w:type="continuationSeparator" w:id="0">
    <w:p w14:paraId="77BF84EF" w14:textId="77777777" w:rsidR="000E46EC" w:rsidRDefault="000E46EC" w:rsidP="002B0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F7AC" w14:textId="2CEE89DF" w:rsidR="004E158F" w:rsidRDefault="004E158F" w:rsidP="004E158F">
    <w:pPr>
      <w:pStyle w:val="Header"/>
      <w:jc w:val="center"/>
    </w:pPr>
    <w:r>
      <w:rPr>
        <w:noProof/>
        <w:color w:val="000000"/>
        <w:sz w:val="20"/>
        <w:szCs w:val="20"/>
        <w:bdr w:val="none" w:sz="0" w:space="0" w:color="auto" w:frame="1"/>
      </w:rPr>
      <w:drawing>
        <wp:inline distT="0" distB="0" distL="0" distR="0" wp14:anchorId="562BEC07" wp14:editId="6E0AB556">
          <wp:extent cx="1276350" cy="695325"/>
          <wp:effectExtent l="0" t="0" r="0" b="9525"/>
          <wp:docPr id="2" name="Picture 2" descr="https://lh6.googleusercontent.com/GozDmSeQOLLDSrcjKJ6buK9rj7aPLymrrChrdSsABuoQxPYyCpsHyX-LVrNy0KpA1nNQs5Q1KcuZz2AnlRU_T5rtqybLskpn7pGyG7SxM4t7BHTRdjQHPqS2UdQheoPJRSuTuhE2kEU8AOUhwMSkIQGaj8PfvxGyM3t_Qpk4hTz4YDjoa9gZRIAJnSxOZUBGMvi8SR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GozDmSeQOLLDSrcjKJ6buK9rj7aPLymrrChrdSsABuoQxPYyCpsHyX-LVrNy0KpA1nNQs5Q1KcuZz2AnlRU_T5rtqybLskpn7pGyG7SxM4t7BHTRdjQHPqS2UdQheoPJRSuTuhE2kEU8AOUhwMSkIQGaj8PfvxGyM3t_Qpk4hTz4YDjoa9gZRIAJnSxOZUBGMvi8SR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64C28"/>
    <w:multiLevelType w:val="hybridMultilevel"/>
    <w:tmpl w:val="CD304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774BB1"/>
    <w:multiLevelType w:val="hybridMultilevel"/>
    <w:tmpl w:val="377E4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636A67"/>
    <w:multiLevelType w:val="hybridMultilevel"/>
    <w:tmpl w:val="5CB88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ED4B8C"/>
    <w:multiLevelType w:val="hybridMultilevel"/>
    <w:tmpl w:val="F0163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0C44FA"/>
    <w:multiLevelType w:val="hybridMultilevel"/>
    <w:tmpl w:val="EA6AA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83"/>
    <w:rsid w:val="00012AF5"/>
    <w:rsid w:val="000E46EC"/>
    <w:rsid w:val="00142106"/>
    <w:rsid w:val="002B08DD"/>
    <w:rsid w:val="00335291"/>
    <w:rsid w:val="003B73E2"/>
    <w:rsid w:val="004E158F"/>
    <w:rsid w:val="00652C0A"/>
    <w:rsid w:val="00701945"/>
    <w:rsid w:val="00703451"/>
    <w:rsid w:val="00735FB4"/>
    <w:rsid w:val="008531B1"/>
    <w:rsid w:val="00955867"/>
    <w:rsid w:val="00992D8F"/>
    <w:rsid w:val="00A84683"/>
    <w:rsid w:val="00B04D5D"/>
    <w:rsid w:val="00B3764D"/>
    <w:rsid w:val="00CF384E"/>
    <w:rsid w:val="00CF6815"/>
    <w:rsid w:val="00D01DB4"/>
    <w:rsid w:val="00D54BCF"/>
    <w:rsid w:val="00D86124"/>
    <w:rsid w:val="00F972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9AF7"/>
  <w15:chartTrackingRefBased/>
  <w15:docId w15:val="{B8394771-4E20-462C-8C7C-2F50FE4F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DD"/>
  </w:style>
  <w:style w:type="paragraph" w:styleId="Footer">
    <w:name w:val="footer"/>
    <w:basedOn w:val="Normal"/>
    <w:link w:val="FooterChar"/>
    <w:uiPriority w:val="99"/>
    <w:unhideWhenUsed/>
    <w:rsid w:val="002B0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DD"/>
  </w:style>
  <w:style w:type="paragraph" w:styleId="ListParagraph">
    <w:name w:val="List Paragraph"/>
    <w:basedOn w:val="Normal"/>
    <w:uiPriority w:val="34"/>
    <w:qFormat/>
    <w:rsid w:val="00B37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Louise Prendergast</cp:lastModifiedBy>
  <cp:revision>2</cp:revision>
  <dcterms:created xsi:type="dcterms:W3CDTF">2023-01-16T15:02:00Z</dcterms:created>
  <dcterms:modified xsi:type="dcterms:W3CDTF">2023-01-16T15:02:00Z</dcterms:modified>
</cp:coreProperties>
</file>