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4C0159" w14:textId="0CFF6FE6" w:rsidR="00AF3220" w:rsidRDefault="00CB1209">
      <w:pPr>
        <w:spacing w:after="0" w:line="240" w:lineRule="auto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Class Teacher</w:t>
      </w:r>
    </w:p>
    <w:p w14:paraId="48DC939D" w14:textId="77777777" w:rsidR="00AF3220" w:rsidRPr="00E36C33" w:rsidRDefault="00AF3220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5117D789" w14:textId="77777777" w:rsidR="00AF3220" w:rsidRPr="00E36C33" w:rsidRDefault="00F76407" w:rsidP="000045B6">
      <w:pPr>
        <w:rPr>
          <w:rFonts w:ascii="Arial" w:hAnsi="Arial" w:cs="Arial"/>
          <w:b/>
          <w:sz w:val="24"/>
          <w:szCs w:val="24"/>
        </w:rPr>
      </w:pPr>
      <w:r w:rsidRPr="00E36C33">
        <w:rPr>
          <w:rFonts w:ascii="Arial" w:hAnsi="Arial" w:cs="Arial"/>
          <w:b/>
          <w:sz w:val="24"/>
          <w:szCs w:val="24"/>
        </w:rPr>
        <w:t>JOB DESCRIPTION</w:t>
      </w:r>
    </w:p>
    <w:tbl>
      <w:tblPr>
        <w:tblStyle w:val="a"/>
        <w:tblW w:w="9356" w:type="dxa"/>
        <w:tblBorders>
          <w:top w:val="single" w:sz="18" w:space="0" w:color="000000"/>
          <w:bottom w:val="single" w:sz="1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37"/>
        <w:gridCol w:w="5919"/>
      </w:tblGrid>
      <w:tr w:rsidR="00AF3220" w:rsidRPr="00C61320" w14:paraId="44FC6B2E" w14:textId="77777777">
        <w:trPr>
          <w:trHeight w:val="976"/>
        </w:trPr>
        <w:tc>
          <w:tcPr>
            <w:tcW w:w="3437" w:type="dxa"/>
          </w:tcPr>
          <w:p w14:paraId="1AB47305" w14:textId="77777777" w:rsidR="00AF3220" w:rsidRPr="00C61320" w:rsidRDefault="00AF322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AD4EE6" w14:textId="77777777" w:rsidR="00AF3220" w:rsidRPr="00C61320" w:rsidRDefault="00F7640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61320">
              <w:rPr>
                <w:rFonts w:ascii="Arial" w:hAnsi="Arial" w:cs="Arial"/>
                <w:b/>
                <w:sz w:val="24"/>
                <w:szCs w:val="24"/>
              </w:rPr>
              <w:t>POSITION:</w:t>
            </w:r>
          </w:p>
          <w:p w14:paraId="18B0C8F2" w14:textId="77777777" w:rsidR="002E7407" w:rsidRDefault="00F764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61320">
              <w:rPr>
                <w:rFonts w:ascii="Arial" w:hAnsi="Arial" w:cs="Arial"/>
                <w:b/>
                <w:sz w:val="24"/>
                <w:szCs w:val="24"/>
              </w:rPr>
              <w:t>GRADE:</w:t>
            </w:r>
            <w:r w:rsidRPr="00C61320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14:paraId="6EB89D5A" w14:textId="7076CD59" w:rsidR="00AF3220" w:rsidRPr="00C61320" w:rsidRDefault="00F7640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61320">
              <w:rPr>
                <w:rFonts w:ascii="Arial" w:hAnsi="Arial" w:cs="Arial"/>
                <w:sz w:val="24"/>
                <w:szCs w:val="24"/>
              </w:rPr>
              <w:t xml:space="preserve">       </w:t>
            </w:r>
          </w:p>
          <w:p w14:paraId="43D38866" w14:textId="77777777" w:rsidR="00E36C33" w:rsidRDefault="00F7640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61320">
              <w:rPr>
                <w:rFonts w:ascii="Arial" w:hAnsi="Arial" w:cs="Arial"/>
                <w:b/>
                <w:sz w:val="24"/>
                <w:szCs w:val="24"/>
              </w:rPr>
              <w:t xml:space="preserve">HOURS:    </w:t>
            </w:r>
          </w:p>
          <w:p w14:paraId="2EAF1E16" w14:textId="511997E5" w:rsidR="003B2A10" w:rsidRDefault="00F7640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61320">
              <w:rPr>
                <w:rFonts w:ascii="Arial" w:hAnsi="Arial" w:cs="Arial"/>
                <w:b/>
                <w:sz w:val="24"/>
                <w:szCs w:val="24"/>
              </w:rPr>
              <w:t xml:space="preserve">      </w:t>
            </w:r>
          </w:p>
          <w:p w14:paraId="18891C76" w14:textId="2FCEE189" w:rsidR="00AF3220" w:rsidRDefault="00F7640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61320">
              <w:rPr>
                <w:rFonts w:ascii="Arial" w:hAnsi="Arial" w:cs="Arial"/>
                <w:b/>
                <w:sz w:val="24"/>
                <w:szCs w:val="24"/>
              </w:rPr>
              <w:t xml:space="preserve">RESPONSIBLE TO: </w:t>
            </w:r>
          </w:p>
          <w:p w14:paraId="5A7E0691" w14:textId="77777777" w:rsidR="003B2A10" w:rsidRDefault="003B2A1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CE51ED4" w14:textId="5F15983B" w:rsidR="003B2A10" w:rsidRPr="00C61320" w:rsidRDefault="003B2A1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19" w:type="dxa"/>
          </w:tcPr>
          <w:p w14:paraId="3CDC6D67" w14:textId="77777777" w:rsidR="00AF3220" w:rsidRPr="00C61320" w:rsidRDefault="00AF322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F1953B9" w14:textId="0C926747" w:rsidR="00052136" w:rsidRPr="00C61320" w:rsidRDefault="00CB120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EYFS</w:t>
            </w:r>
            <w:r w:rsidR="005C28CD"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="00614CED">
              <w:rPr>
                <w:rFonts w:ascii="Arial" w:hAnsi="Arial" w:cs="Arial"/>
                <w:b/>
                <w:sz w:val="24"/>
                <w:szCs w:val="24"/>
              </w:rPr>
              <w:t>KS1/</w:t>
            </w:r>
            <w:r w:rsidR="005B1B12">
              <w:rPr>
                <w:rFonts w:ascii="Arial" w:hAnsi="Arial" w:cs="Arial"/>
                <w:b/>
                <w:sz w:val="24"/>
                <w:szCs w:val="24"/>
              </w:rPr>
              <w:t>KS2</w:t>
            </w:r>
            <w:r w:rsidR="005C4B66" w:rsidRPr="00C6132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5A2E20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="005C4B66" w:rsidRPr="00C61320">
              <w:rPr>
                <w:rFonts w:ascii="Arial" w:hAnsi="Arial" w:cs="Arial"/>
                <w:b/>
                <w:sz w:val="24"/>
                <w:szCs w:val="24"/>
              </w:rPr>
              <w:t xml:space="preserve">lass teacher </w:t>
            </w:r>
            <w:r w:rsidR="0019266E" w:rsidRPr="00C6132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4D173C05" w14:textId="50E79AC0" w:rsidR="003B2A10" w:rsidRDefault="003B2A1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Main pay scale</w:t>
            </w:r>
            <w:r w:rsidR="00304E9B">
              <w:rPr>
                <w:rFonts w:ascii="Arial" w:hAnsi="Arial" w:cs="Arial"/>
                <w:b/>
                <w:sz w:val="24"/>
                <w:szCs w:val="24"/>
              </w:rPr>
              <w:t xml:space="preserve"> 1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C6CA6" w:rsidRPr="00C61320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="005C41F4" w:rsidRPr="00C61320">
              <w:rPr>
                <w:rFonts w:ascii="Arial" w:hAnsi="Arial" w:cs="Arial"/>
                <w:b/>
                <w:sz w:val="24"/>
                <w:szCs w:val="24"/>
              </w:rPr>
              <w:t>U</w:t>
            </w:r>
            <w:r>
              <w:rPr>
                <w:rFonts w:ascii="Arial" w:hAnsi="Arial" w:cs="Arial"/>
                <w:b/>
                <w:sz w:val="24"/>
                <w:szCs w:val="24"/>
              </w:rPr>
              <w:t>pper pay scale</w:t>
            </w:r>
          </w:p>
          <w:p w14:paraId="73B6DED5" w14:textId="0AABB60F" w:rsidR="003B2A10" w:rsidRPr="003B2A10" w:rsidRDefault="003B2A1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ECT’s are welcome to apply</w:t>
            </w:r>
          </w:p>
          <w:p w14:paraId="6C8CC176" w14:textId="5D573DC1" w:rsidR="00E36C33" w:rsidRDefault="009C6CA6" w:rsidP="0005213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61320">
              <w:rPr>
                <w:rFonts w:ascii="Arial" w:hAnsi="Arial" w:cs="Arial"/>
                <w:b/>
                <w:sz w:val="24"/>
                <w:szCs w:val="24"/>
              </w:rPr>
              <w:t>32.5</w:t>
            </w:r>
            <w:r w:rsidR="00F76407" w:rsidRPr="00C61320">
              <w:rPr>
                <w:rFonts w:ascii="Arial" w:hAnsi="Arial" w:cs="Arial"/>
                <w:b/>
                <w:sz w:val="24"/>
                <w:szCs w:val="24"/>
              </w:rPr>
              <w:t xml:space="preserve"> hours per week</w:t>
            </w:r>
          </w:p>
          <w:p w14:paraId="76E90A26" w14:textId="77777777" w:rsidR="005741C2" w:rsidRDefault="005741C2" w:rsidP="0005213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18C269C" w14:textId="6EE6B3CA" w:rsidR="00052136" w:rsidRPr="00C61320" w:rsidRDefault="005C4B66" w:rsidP="0005213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61320">
              <w:rPr>
                <w:rFonts w:ascii="Arial" w:hAnsi="Arial" w:cs="Arial"/>
                <w:b/>
                <w:sz w:val="24"/>
                <w:szCs w:val="24"/>
              </w:rPr>
              <w:t xml:space="preserve"> Head </w:t>
            </w:r>
            <w:r w:rsidR="009C6CA6" w:rsidRPr="00C61320">
              <w:rPr>
                <w:rFonts w:ascii="Arial" w:hAnsi="Arial" w:cs="Arial"/>
                <w:b/>
                <w:sz w:val="24"/>
                <w:szCs w:val="24"/>
              </w:rPr>
              <w:t>Teacher</w:t>
            </w:r>
            <w:bookmarkStart w:id="0" w:name="_GoBack"/>
            <w:bookmarkEnd w:id="0"/>
          </w:p>
          <w:p w14:paraId="09E8D9E9" w14:textId="7BD8A703" w:rsidR="00AF3220" w:rsidRPr="00C61320" w:rsidRDefault="00052136" w:rsidP="0005213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6132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</w:tbl>
    <w:p w14:paraId="22A8994D" w14:textId="77777777" w:rsidR="00AF3220" w:rsidRPr="00C61320" w:rsidRDefault="00AF3220">
      <w:pPr>
        <w:spacing w:after="12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390DDB37" w14:textId="77777777" w:rsidR="00AF3220" w:rsidRPr="00C61320" w:rsidRDefault="00F76407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C61320">
        <w:rPr>
          <w:rFonts w:ascii="Arial" w:hAnsi="Arial" w:cs="Arial"/>
          <w:b/>
          <w:color w:val="000000"/>
          <w:sz w:val="24"/>
          <w:szCs w:val="24"/>
        </w:rPr>
        <w:t>Purpose of the Job:</w:t>
      </w:r>
    </w:p>
    <w:p w14:paraId="639FA851" w14:textId="77777777" w:rsidR="00AF3220" w:rsidRPr="00C61320" w:rsidRDefault="00AF3220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5E9316E5" w14:textId="155387AA" w:rsidR="00052136" w:rsidRDefault="00C61320" w:rsidP="009C6CA6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This job description should be read alongside the range of duties of teachers set out in the annual School Teachers’ Pay and Conditions Document and the Teaching Standards. </w:t>
      </w:r>
    </w:p>
    <w:p w14:paraId="31B0BC91" w14:textId="643ED679" w:rsidR="00C61320" w:rsidRDefault="00C61320" w:rsidP="009C6CA6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59B6CAF4" w14:textId="7C2ADD33" w:rsidR="00C61320" w:rsidRPr="00C61320" w:rsidRDefault="00C61320" w:rsidP="009C6CA6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299DB165" w14:textId="6ECA3654" w:rsidR="009C6CA6" w:rsidRPr="00C61320" w:rsidRDefault="009C6CA6" w:rsidP="009C6CA6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C61320">
        <w:rPr>
          <w:rFonts w:ascii="Arial" w:hAnsi="Arial" w:cs="Arial"/>
          <w:b/>
          <w:color w:val="000000"/>
          <w:sz w:val="24"/>
          <w:szCs w:val="24"/>
        </w:rPr>
        <w:t>Duties and responsibilities</w:t>
      </w:r>
    </w:p>
    <w:p w14:paraId="5BCE317D" w14:textId="77777777" w:rsidR="00753A23" w:rsidRPr="00C61320" w:rsidRDefault="00753A23" w:rsidP="009C6CA6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21AB4171" w14:textId="77777777" w:rsidR="009C6CA6" w:rsidRPr="00C61320" w:rsidRDefault="009C6CA6" w:rsidP="009C6CA6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C61320">
        <w:rPr>
          <w:rFonts w:ascii="Arial" w:hAnsi="Arial" w:cs="Arial"/>
          <w:b/>
          <w:color w:val="000000"/>
          <w:sz w:val="24"/>
          <w:szCs w:val="24"/>
        </w:rPr>
        <w:t>Teaching</w:t>
      </w:r>
    </w:p>
    <w:p w14:paraId="41FA460C" w14:textId="5E0B3FBF" w:rsidR="009C6CA6" w:rsidRPr="00C61320" w:rsidRDefault="009C6CA6" w:rsidP="00052136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61320">
        <w:rPr>
          <w:rFonts w:ascii="Arial" w:hAnsi="Arial" w:cs="Arial"/>
          <w:color w:val="000000"/>
          <w:sz w:val="24"/>
          <w:szCs w:val="24"/>
        </w:rPr>
        <w:t>Plan and teach well-structured lessons to assigned classes, following the school’s plans, curriculum and schemes of work</w:t>
      </w:r>
    </w:p>
    <w:p w14:paraId="395E0477" w14:textId="36BB53C4" w:rsidR="009C6CA6" w:rsidRPr="00C61320" w:rsidRDefault="009C6CA6" w:rsidP="00052136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61320">
        <w:rPr>
          <w:rFonts w:ascii="Arial" w:hAnsi="Arial" w:cs="Arial"/>
          <w:color w:val="000000"/>
          <w:sz w:val="24"/>
          <w:szCs w:val="24"/>
        </w:rPr>
        <w:t>Assess, monitor, record and report on the learning needs, progress and achievements of assigned pupils, making accurate and productive use of assessment</w:t>
      </w:r>
    </w:p>
    <w:p w14:paraId="66DE155B" w14:textId="04EE0D4B" w:rsidR="009C6CA6" w:rsidRPr="00C61320" w:rsidRDefault="009C6CA6" w:rsidP="00052136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61320">
        <w:rPr>
          <w:rFonts w:ascii="Arial" w:hAnsi="Arial" w:cs="Arial"/>
          <w:color w:val="000000"/>
          <w:sz w:val="24"/>
          <w:szCs w:val="24"/>
        </w:rPr>
        <w:t>Adapt teaching to respond to the strengths and needs of pupils</w:t>
      </w:r>
    </w:p>
    <w:p w14:paraId="70E632E0" w14:textId="375C716D" w:rsidR="009C6CA6" w:rsidRPr="00C61320" w:rsidRDefault="009C6CA6" w:rsidP="00052136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61320">
        <w:rPr>
          <w:rFonts w:ascii="Arial" w:hAnsi="Arial" w:cs="Arial"/>
          <w:color w:val="000000"/>
          <w:sz w:val="24"/>
          <w:szCs w:val="24"/>
        </w:rPr>
        <w:t>Set high expectations which inspire, motivate and challenge pupils</w:t>
      </w:r>
    </w:p>
    <w:p w14:paraId="4A3AAE04" w14:textId="0C887514" w:rsidR="009C6CA6" w:rsidRPr="00C61320" w:rsidRDefault="009C6CA6" w:rsidP="00052136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61320">
        <w:rPr>
          <w:rFonts w:ascii="Arial" w:hAnsi="Arial" w:cs="Arial"/>
          <w:color w:val="000000"/>
          <w:sz w:val="24"/>
          <w:szCs w:val="24"/>
        </w:rPr>
        <w:t>Promote good progress and outcomes by pupils</w:t>
      </w:r>
    </w:p>
    <w:p w14:paraId="4832A5FF" w14:textId="035ECC13" w:rsidR="009C6CA6" w:rsidRPr="00C61320" w:rsidRDefault="009C6CA6" w:rsidP="00052136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61320">
        <w:rPr>
          <w:rFonts w:ascii="Arial" w:hAnsi="Arial" w:cs="Arial"/>
          <w:color w:val="000000"/>
          <w:sz w:val="24"/>
          <w:szCs w:val="24"/>
        </w:rPr>
        <w:t>Demonstrate good subject and curriculum knowledge</w:t>
      </w:r>
    </w:p>
    <w:p w14:paraId="5A16F99B" w14:textId="67BB9ED0" w:rsidR="009C6CA6" w:rsidRPr="00C61320" w:rsidRDefault="009C6CA6" w:rsidP="00052136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61320">
        <w:rPr>
          <w:rFonts w:ascii="Arial" w:hAnsi="Arial" w:cs="Arial"/>
          <w:color w:val="000000"/>
          <w:sz w:val="24"/>
          <w:szCs w:val="24"/>
        </w:rPr>
        <w:t>Participate in arrangements for preparing pupils for external tests</w:t>
      </w:r>
    </w:p>
    <w:p w14:paraId="15489A57" w14:textId="40A09284" w:rsidR="00052136" w:rsidRDefault="00052136" w:rsidP="00052136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61320">
        <w:rPr>
          <w:rFonts w:ascii="Arial" w:hAnsi="Arial" w:cs="Arial"/>
          <w:color w:val="000000"/>
          <w:sz w:val="24"/>
          <w:szCs w:val="24"/>
        </w:rPr>
        <w:t xml:space="preserve">Exemplify and share best practice across the school </w:t>
      </w:r>
    </w:p>
    <w:p w14:paraId="6B21AA84" w14:textId="4E437558" w:rsidR="006143F3" w:rsidRDefault="006143F3" w:rsidP="00052136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Communicate effectively with parents regarding pupils’ learning and progress</w:t>
      </w:r>
    </w:p>
    <w:p w14:paraId="0CF98AF6" w14:textId="1C48F920" w:rsidR="006143F3" w:rsidRDefault="006143F3" w:rsidP="00052136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To maintain an attractive and stimulating learning environment in accordance with the school’s display policy</w:t>
      </w:r>
    </w:p>
    <w:p w14:paraId="3689FDC4" w14:textId="378F698A" w:rsidR="006143F3" w:rsidRPr="00C61320" w:rsidRDefault="006143F3" w:rsidP="00052136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To promote a calm and focussed learning environment through utilising a positive behaviour management strategy in line with Duncombe’s behaviour policy </w:t>
      </w:r>
    </w:p>
    <w:p w14:paraId="3E72A492" w14:textId="4A1D060F" w:rsidR="009C6CA6" w:rsidRPr="00C61320" w:rsidRDefault="009C6CA6" w:rsidP="009C6CA6">
      <w:pPr>
        <w:spacing w:after="0" w:line="240" w:lineRule="auto"/>
        <w:ind w:left="851" w:hanging="567"/>
        <w:rPr>
          <w:rFonts w:ascii="Arial" w:hAnsi="Arial" w:cs="Arial"/>
          <w:color w:val="000000"/>
          <w:sz w:val="24"/>
          <w:szCs w:val="24"/>
        </w:rPr>
      </w:pPr>
    </w:p>
    <w:p w14:paraId="5EC1DBCA" w14:textId="77777777" w:rsidR="00052136" w:rsidRPr="00C61320" w:rsidRDefault="00052136" w:rsidP="009C6CA6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4F205925" w14:textId="77E31C4E" w:rsidR="009C6CA6" w:rsidRPr="00C61320" w:rsidRDefault="009C6CA6" w:rsidP="009C6CA6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C61320">
        <w:rPr>
          <w:rFonts w:ascii="Arial" w:hAnsi="Arial" w:cs="Arial"/>
          <w:b/>
          <w:color w:val="000000"/>
          <w:sz w:val="24"/>
          <w:szCs w:val="24"/>
        </w:rPr>
        <w:t>Whole-school organisation, strategy and development</w:t>
      </w:r>
    </w:p>
    <w:p w14:paraId="2708ADB2" w14:textId="77777777" w:rsidR="009C6CA6" w:rsidRPr="00C61320" w:rsidRDefault="009C6CA6" w:rsidP="009C6CA6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12FC438F" w14:textId="77777777" w:rsidR="009C6CA6" w:rsidRPr="00C61320" w:rsidRDefault="009C6CA6" w:rsidP="009C6CA6">
      <w:pPr>
        <w:spacing w:after="0" w:line="240" w:lineRule="auto"/>
        <w:ind w:left="851" w:hanging="567"/>
        <w:rPr>
          <w:rFonts w:ascii="Arial" w:hAnsi="Arial" w:cs="Arial"/>
          <w:color w:val="000000"/>
          <w:sz w:val="24"/>
          <w:szCs w:val="24"/>
        </w:rPr>
      </w:pPr>
      <w:r w:rsidRPr="00C61320">
        <w:rPr>
          <w:rFonts w:ascii="Arial" w:hAnsi="Arial" w:cs="Arial"/>
          <w:color w:val="000000"/>
          <w:sz w:val="24"/>
          <w:szCs w:val="24"/>
        </w:rPr>
        <w:t>•</w:t>
      </w:r>
      <w:r w:rsidRPr="00C61320">
        <w:rPr>
          <w:rFonts w:ascii="Arial" w:hAnsi="Arial" w:cs="Arial"/>
          <w:color w:val="000000"/>
          <w:sz w:val="24"/>
          <w:szCs w:val="24"/>
        </w:rPr>
        <w:tab/>
        <w:t>Contribute to the development, implementation and evaluation of the school’s policies, practices and procedures, so as to support the school’s values and vision</w:t>
      </w:r>
    </w:p>
    <w:p w14:paraId="72B879C5" w14:textId="77777777" w:rsidR="009C6CA6" w:rsidRPr="00C61320" w:rsidRDefault="009C6CA6" w:rsidP="009C6CA6">
      <w:pPr>
        <w:spacing w:after="0" w:line="240" w:lineRule="auto"/>
        <w:ind w:left="851" w:hanging="567"/>
        <w:rPr>
          <w:rFonts w:ascii="Arial" w:hAnsi="Arial" w:cs="Arial"/>
          <w:color w:val="000000"/>
          <w:sz w:val="24"/>
          <w:szCs w:val="24"/>
        </w:rPr>
      </w:pPr>
      <w:r w:rsidRPr="00C61320">
        <w:rPr>
          <w:rFonts w:ascii="Arial" w:hAnsi="Arial" w:cs="Arial"/>
          <w:color w:val="000000"/>
          <w:sz w:val="24"/>
          <w:szCs w:val="24"/>
        </w:rPr>
        <w:t>•</w:t>
      </w:r>
      <w:r w:rsidRPr="00C61320">
        <w:rPr>
          <w:rFonts w:ascii="Arial" w:hAnsi="Arial" w:cs="Arial"/>
          <w:color w:val="000000"/>
          <w:sz w:val="24"/>
          <w:szCs w:val="24"/>
        </w:rPr>
        <w:tab/>
        <w:t>Make a positive contribution to the wider life and ethos of the school</w:t>
      </w:r>
    </w:p>
    <w:p w14:paraId="2A247CF1" w14:textId="77777777" w:rsidR="009C6CA6" w:rsidRPr="00C61320" w:rsidRDefault="009C6CA6" w:rsidP="009C6CA6">
      <w:pPr>
        <w:spacing w:after="0" w:line="240" w:lineRule="auto"/>
        <w:ind w:left="851" w:hanging="567"/>
        <w:rPr>
          <w:rFonts w:ascii="Arial" w:hAnsi="Arial" w:cs="Arial"/>
          <w:color w:val="000000"/>
          <w:sz w:val="24"/>
          <w:szCs w:val="24"/>
        </w:rPr>
      </w:pPr>
      <w:r w:rsidRPr="00C61320">
        <w:rPr>
          <w:rFonts w:ascii="Arial" w:hAnsi="Arial" w:cs="Arial"/>
          <w:color w:val="000000"/>
          <w:sz w:val="24"/>
          <w:szCs w:val="24"/>
        </w:rPr>
        <w:t>•</w:t>
      </w:r>
      <w:r w:rsidRPr="00C61320">
        <w:rPr>
          <w:rFonts w:ascii="Arial" w:hAnsi="Arial" w:cs="Arial"/>
          <w:color w:val="000000"/>
          <w:sz w:val="24"/>
          <w:szCs w:val="24"/>
        </w:rPr>
        <w:tab/>
        <w:t>Work with others on curriculum and pupil development to secure co-ordinated outcomes</w:t>
      </w:r>
    </w:p>
    <w:p w14:paraId="54DA057D" w14:textId="6537495E" w:rsidR="009C6CA6" w:rsidRDefault="009C6CA6" w:rsidP="009C6CA6">
      <w:pPr>
        <w:spacing w:after="0" w:line="240" w:lineRule="auto"/>
        <w:ind w:left="851" w:hanging="567"/>
        <w:rPr>
          <w:rFonts w:ascii="Arial" w:hAnsi="Arial" w:cs="Arial"/>
          <w:color w:val="000000"/>
          <w:sz w:val="24"/>
          <w:szCs w:val="24"/>
        </w:rPr>
      </w:pPr>
      <w:r w:rsidRPr="00C61320">
        <w:rPr>
          <w:rFonts w:ascii="Arial" w:hAnsi="Arial" w:cs="Arial"/>
          <w:color w:val="000000"/>
          <w:sz w:val="24"/>
          <w:szCs w:val="24"/>
        </w:rPr>
        <w:t>•</w:t>
      </w:r>
      <w:r w:rsidRPr="00C61320">
        <w:rPr>
          <w:rFonts w:ascii="Arial" w:hAnsi="Arial" w:cs="Arial"/>
          <w:color w:val="000000"/>
          <w:sz w:val="24"/>
          <w:szCs w:val="24"/>
        </w:rPr>
        <w:tab/>
        <w:t>Provide cover, in the unforeseen circumstance that another teacher is unable to teach</w:t>
      </w:r>
    </w:p>
    <w:p w14:paraId="150674D7" w14:textId="33BD1FD7" w:rsidR="005741C2" w:rsidRDefault="005741C2" w:rsidP="009C6CA6">
      <w:pPr>
        <w:spacing w:after="0" w:line="240" w:lineRule="auto"/>
        <w:ind w:left="851" w:hanging="567"/>
        <w:rPr>
          <w:rFonts w:ascii="Arial" w:hAnsi="Arial" w:cs="Arial"/>
          <w:color w:val="000000"/>
          <w:sz w:val="24"/>
          <w:szCs w:val="24"/>
        </w:rPr>
      </w:pPr>
    </w:p>
    <w:p w14:paraId="797B5CBC" w14:textId="0CA18C24" w:rsidR="005741C2" w:rsidRDefault="005741C2" w:rsidP="009C6CA6">
      <w:pPr>
        <w:spacing w:after="0" w:line="240" w:lineRule="auto"/>
        <w:ind w:left="851" w:hanging="567"/>
        <w:rPr>
          <w:rFonts w:ascii="Arial" w:hAnsi="Arial" w:cs="Arial"/>
          <w:color w:val="000000"/>
          <w:sz w:val="24"/>
          <w:szCs w:val="24"/>
        </w:rPr>
      </w:pPr>
    </w:p>
    <w:p w14:paraId="2C89EDA9" w14:textId="77777777" w:rsidR="005741C2" w:rsidRPr="00C61320" w:rsidRDefault="005741C2" w:rsidP="009C6CA6">
      <w:pPr>
        <w:spacing w:after="0" w:line="240" w:lineRule="auto"/>
        <w:ind w:left="851" w:hanging="567"/>
        <w:rPr>
          <w:rFonts w:ascii="Arial" w:hAnsi="Arial" w:cs="Arial"/>
          <w:color w:val="000000"/>
          <w:sz w:val="24"/>
          <w:szCs w:val="24"/>
        </w:rPr>
      </w:pPr>
    </w:p>
    <w:p w14:paraId="4B116161" w14:textId="77777777" w:rsidR="009C6CA6" w:rsidRPr="00C61320" w:rsidRDefault="009C6CA6" w:rsidP="009C6CA6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256586D" w14:textId="77777777" w:rsidR="005741C2" w:rsidRDefault="005741C2" w:rsidP="009C6CA6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454CB2AE" w14:textId="77777777" w:rsidR="005741C2" w:rsidRDefault="005741C2" w:rsidP="009C6CA6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16503BE8" w14:textId="77777777" w:rsidR="005741C2" w:rsidRDefault="005741C2" w:rsidP="009C6CA6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4C649CC3" w14:textId="77777777" w:rsidR="005741C2" w:rsidRDefault="005741C2" w:rsidP="009C6CA6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5C436208" w14:textId="77777777" w:rsidR="005741C2" w:rsidRDefault="005741C2" w:rsidP="009C6CA6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548CD0B4" w14:textId="77777777" w:rsidR="005741C2" w:rsidRDefault="005741C2" w:rsidP="009C6CA6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74D19F53" w14:textId="2014AF11" w:rsidR="009C6CA6" w:rsidRPr="00C61320" w:rsidRDefault="009C6CA6" w:rsidP="009C6CA6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C61320">
        <w:rPr>
          <w:rFonts w:ascii="Arial" w:hAnsi="Arial" w:cs="Arial"/>
          <w:b/>
          <w:color w:val="000000"/>
          <w:sz w:val="24"/>
          <w:szCs w:val="24"/>
        </w:rPr>
        <w:t>Health, safety and discipline</w:t>
      </w:r>
    </w:p>
    <w:p w14:paraId="28DA323C" w14:textId="77777777" w:rsidR="009C6CA6" w:rsidRPr="00C61320" w:rsidRDefault="009C6CA6" w:rsidP="009C6CA6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5C5DDAB" w14:textId="77777777" w:rsidR="009C6CA6" w:rsidRPr="00C61320" w:rsidRDefault="009C6CA6" w:rsidP="009C6CA6">
      <w:pPr>
        <w:spacing w:after="0" w:line="240" w:lineRule="auto"/>
        <w:ind w:left="851" w:hanging="567"/>
        <w:rPr>
          <w:rFonts w:ascii="Arial" w:hAnsi="Arial" w:cs="Arial"/>
          <w:color w:val="000000"/>
          <w:sz w:val="24"/>
          <w:szCs w:val="24"/>
        </w:rPr>
      </w:pPr>
      <w:r w:rsidRPr="00C61320">
        <w:rPr>
          <w:rFonts w:ascii="Arial" w:hAnsi="Arial" w:cs="Arial"/>
          <w:color w:val="000000"/>
          <w:sz w:val="24"/>
          <w:szCs w:val="24"/>
        </w:rPr>
        <w:t>•</w:t>
      </w:r>
      <w:r w:rsidRPr="00C61320">
        <w:rPr>
          <w:rFonts w:ascii="Arial" w:hAnsi="Arial" w:cs="Arial"/>
          <w:color w:val="000000"/>
          <w:sz w:val="24"/>
          <w:szCs w:val="24"/>
        </w:rPr>
        <w:tab/>
        <w:t>Promote the safety and wellbeing of pupils</w:t>
      </w:r>
    </w:p>
    <w:p w14:paraId="22D5D9F7" w14:textId="5C76633A" w:rsidR="009C6CA6" w:rsidRPr="00C61320" w:rsidRDefault="009C6CA6" w:rsidP="009C6CA6">
      <w:pPr>
        <w:spacing w:after="0" w:line="240" w:lineRule="auto"/>
        <w:ind w:left="851" w:hanging="567"/>
        <w:rPr>
          <w:rFonts w:ascii="Arial" w:hAnsi="Arial" w:cs="Arial"/>
          <w:color w:val="000000"/>
          <w:sz w:val="24"/>
          <w:szCs w:val="24"/>
        </w:rPr>
      </w:pPr>
      <w:r w:rsidRPr="00C61320">
        <w:rPr>
          <w:rFonts w:ascii="Arial" w:hAnsi="Arial" w:cs="Arial"/>
          <w:color w:val="000000"/>
          <w:sz w:val="24"/>
          <w:szCs w:val="24"/>
        </w:rPr>
        <w:t>•</w:t>
      </w:r>
      <w:r w:rsidRPr="00C61320">
        <w:rPr>
          <w:rFonts w:ascii="Arial" w:hAnsi="Arial" w:cs="Arial"/>
          <w:color w:val="000000"/>
          <w:sz w:val="24"/>
          <w:szCs w:val="24"/>
        </w:rPr>
        <w:tab/>
        <w:t xml:space="preserve">Maintain </w:t>
      </w:r>
      <w:r w:rsidR="00CB1209">
        <w:rPr>
          <w:rFonts w:ascii="Arial" w:hAnsi="Arial" w:cs="Arial"/>
          <w:color w:val="000000"/>
          <w:sz w:val="24"/>
          <w:szCs w:val="24"/>
        </w:rPr>
        <w:t>a calm and purposeful environment in the school</w:t>
      </w:r>
      <w:r w:rsidRPr="00C61320">
        <w:rPr>
          <w:rFonts w:ascii="Arial" w:hAnsi="Arial" w:cs="Arial"/>
          <w:color w:val="000000"/>
          <w:sz w:val="24"/>
          <w:szCs w:val="24"/>
        </w:rPr>
        <w:t xml:space="preserve"> among pupils, managing behaviour effectively to ensure a good and safe learning environment</w:t>
      </w:r>
    </w:p>
    <w:p w14:paraId="0117A157" w14:textId="77777777" w:rsidR="009C6CA6" w:rsidRPr="00C61320" w:rsidRDefault="009C6CA6" w:rsidP="009C6CA6">
      <w:pPr>
        <w:spacing w:after="0" w:line="240" w:lineRule="auto"/>
        <w:ind w:left="851" w:hanging="567"/>
        <w:rPr>
          <w:rFonts w:ascii="Arial" w:hAnsi="Arial" w:cs="Arial"/>
          <w:color w:val="000000"/>
          <w:sz w:val="24"/>
          <w:szCs w:val="24"/>
        </w:rPr>
      </w:pPr>
    </w:p>
    <w:p w14:paraId="02953A76" w14:textId="77777777" w:rsidR="009C6CA6" w:rsidRPr="00C61320" w:rsidRDefault="009C6CA6" w:rsidP="009C6CA6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C61320">
        <w:rPr>
          <w:rFonts w:ascii="Arial" w:hAnsi="Arial" w:cs="Arial"/>
          <w:b/>
          <w:color w:val="000000"/>
          <w:sz w:val="24"/>
          <w:szCs w:val="24"/>
        </w:rPr>
        <w:t>Professional development</w:t>
      </w:r>
    </w:p>
    <w:p w14:paraId="31F068A8" w14:textId="77777777" w:rsidR="009C6CA6" w:rsidRPr="00C61320" w:rsidRDefault="009C6CA6" w:rsidP="009C6CA6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6EEBC550" w14:textId="77777777" w:rsidR="009C6CA6" w:rsidRPr="00C61320" w:rsidRDefault="009C6CA6" w:rsidP="009C6CA6">
      <w:pPr>
        <w:spacing w:after="0" w:line="240" w:lineRule="auto"/>
        <w:ind w:left="851" w:hanging="567"/>
        <w:rPr>
          <w:rFonts w:ascii="Arial" w:hAnsi="Arial" w:cs="Arial"/>
          <w:color w:val="000000"/>
          <w:sz w:val="24"/>
          <w:szCs w:val="24"/>
        </w:rPr>
      </w:pPr>
      <w:r w:rsidRPr="00C61320">
        <w:rPr>
          <w:rFonts w:ascii="Arial" w:hAnsi="Arial" w:cs="Arial"/>
          <w:color w:val="000000"/>
          <w:sz w:val="24"/>
          <w:szCs w:val="24"/>
        </w:rPr>
        <w:t>•</w:t>
      </w:r>
      <w:r w:rsidRPr="00C61320">
        <w:rPr>
          <w:rFonts w:ascii="Arial" w:hAnsi="Arial" w:cs="Arial"/>
          <w:color w:val="000000"/>
          <w:sz w:val="24"/>
          <w:szCs w:val="24"/>
        </w:rPr>
        <w:tab/>
        <w:t>Take part actively in the school’s appraisal procedures</w:t>
      </w:r>
    </w:p>
    <w:p w14:paraId="65FD7C2B" w14:textId="77777777" w:rsidR="009C6CA6" w:rsidRPr="00C61320" w:rsidRDefault="009C6CA6" w:rsidP="009C6CA6">
      <w:pPr>
        <w:spacing w:after="0" w:line="240" w:lineRule="auto"/>
        <w:ind w:left="851" w:hanging="567"/>
        <w:rPr>
          <w:rFonts w:ascii="Arial" w:hAnsi="Arial" w:cs="Arial"/>
          <w:color w:val="000000"/>
          <w:sz w:val="24"/>
          <w:szCs w:val="24"/>
        </w:rPr>
      </w:pPr>
      <w:r w:rsidRPr="00C61320">
        <w:rPr>
          <w:rFonts w:ascii="Arial" w:hAnsi="Arial" w:cs="Arial"/>
          <w:color w:val="000000"/>
          <w:sz w:val="24"/>
          <w:szCs w:val="24"/>
        </w:rPr>
        <w:t>•</w:t>
      </w:r>
      <w:r w:rsidRPr="00C61320">
        <w:rPr>
          <w:rFonts w:ascii="Arial" w:hAnsi="Arial" w:cs="Arial"/>
          <w:color w:val="000000"/>
          <w:sz w:val="24"/>
          <w:szCs w:val="24"/>
        </w:rPr>
        <w:tab/>
        <w:t>Take part in further training and development in order to improve own teaching</w:t>
      </w:r>
    </w:p>
    <w:p w14:paraId="489167A5" w14:textId="77777777" w:rsidR="009C6CA6" w:rsidRPr="00C61320" w:rsidRDefault="009C6CA6" w:rsidP="009C6CA6">
      <w:pPr>
        <w:spacing w:after="0" w:line="240" w:lineRule="auto"/>
        <w:ind w:left="851" w:hanging="567"/>
        <w:rPr>
          <w:rFonts w:ascii="Arial" w:hAnsi="Arial" w:cs="Arial"/>
          <w:color w:val="000000"/>
          <w:sz w:val="24"/>
          <w:szCs w:val="24"/>
        </w:rPr>
      </w:pPr>
      <w:r w:rsidRPr="00C61320">
        <w:rPr>
          <w:rFonts w:ascii="Arial" w:hAnsi="Arial" w:cs="Arial"/>
          <w:color w:val="000000"/>
          <w:sz w:val="24"/>
          <w:szCs w:val="24"/>
        </w:rPr>
        <w:t>•</w:t>
      </w:r>
      <w:r w:rsidRPr="00C61320">
        <w:rPr>
          <w:rFonts w:ascii="Arial" w:hAnsi="Arial" w:cs="Arial"/>
          <w:color w:val="000000"/>
          <w:sz w:val="24"/>
          <w:szCs w:val="24"/>
        </w:rPr>
        <w:tab/>
        <w:t>Where appropriate, take part in the appraisal and professional development of others</w:t>
      </w:r>
    </w:p>
    <w:p w14:paraId="0D41FF9C" w14:textId="77777777" w:rsidR="009C6CA6" w:rsidRPr="00C61320" w:rsidRDefault="009C6CA6" w:rsidP="009C6CA6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7F7AEE8" w14:textId="77777777" w:rsidR="009C6CA6" w:rsidRPr="00C61320" w:rsidRDefault="009C6CA6" w:rsidP="009C6CA6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C61320">
        <w:rPr>
          <w:rFonts w:ascii="Arial" w:hAnsi="Arial" w:cs="Arial"/>
          <w:b/>
          <w:color w:val="000000"/>
          <w:sz w:val="24"/>
          <w:szCs w:val="24"/>
        </w:rPr>
        <w:t>Communication</w:t>
      </w:r>
    </w:p>
    <w:p w14:paraId="33FDCCB4" w14:textId="77777777" w:rsidR="009C6CA6" w:rsidRPr="00C61320" w:rsidRDefault="009C6CA6" w:rsidP="009C6CA6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2AA2E7BD" w14:textId="44C98236" w:rsidR="009C6CA6" w:rsidRPr="00C61320" w:rsidRDefault="009C6CA6" w:rsidP="009C6CA6">
      <w:pPr>
        <w:spacing w:after="0" w:line="240" w:lineRule="auto"/>
        <w:ind w:left="851" w:hanging="567"/>
        <w:rPr>
          <w:rFonts w:ascii="Arial" w:hAnsi="Arial" w:cs="Arial"/>
          <w:color w:val="000000"/>
          <w:sz w:val="24"/>
          <w:szCs w:val="24"/>
        </w:rPr>
      </w:pPr>
      <w:r w:rsidRPr="00C61320">
        <w:rPr>
          <w:rFonts w:ascii="Arial" w:hAnsi="Arial" w:cs="Arial"/>
          <w:color w:val="000000"/>
          <w:sz w:val="24"/>
          <w:szCs w:val="24"/>
        </w:rPr>
        <w:t>•</w:t>
      </w:r>
      <w:r w:rsidRPr="00C61320">
        <w:rPr>
          <w:rFonts w:ascii="Arial" w:hAnsi="Arial" w:cs="Arial"/>
          <w:color w:val="000000"/>
          <w:sz w:val="24"/>
          <w:szCs w:val="24"/>
        </w:rPr>
        <w:tab/>
        <w:t>Communicate effectively with pupils, parents and carers, following the schools agreed procedures</w:t>
      </w:r>
      <w:r w:rsidR="00CB1209">
        <w:rPr>
          <w:rFonts w:ascii="Arial" w:hAnsi="Arial" w:cs="Arial"/>
          <w:color w:val="000000"/>
          <w:sz w:val="24"/>
          <w:szCs w:val="24"/>
        </w:rPr>
        <w:t>.</w:t>
      </w:r>
    </w:p>
    <w:p w14:paraId="09A52DA8" w14:textId="77777777" w:rsidR="00753A23" w:rsidRPr="00C61320" w:rsidRDefault="00753A23" w:rsidP="009C6CA6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2EFDA28C" w14:textId="77777777" w:rsidR="00753A23" w:rsidRPr="00C61320" w:rsidRDefault="00753A23" w:rsidP="009C6CA6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2AE49422" w14:textId="20D53922" w:rsidR="009C6CA6" w:rsidRPr="00C61320" w:rsidRDefault="009C6CA6" w:rsidP="009C6CA6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C61320">
        <w:rPr>
          <w:rFonts w:ascii="Arial" w:hAnsi="Arial" w:cs="Arial"/>
          <w:b/>
          <w:color w:val="000000"/>
          <w:sz w:val="24"/>
          <w:szCs w:val="24"/>
        </w:rPr>
        <w:t>Working with colleagues and other relevant professionals</w:t>
      </w:r>
    </w:p>
    <w:p w14:paraId="1E13AB7A" w14:textId="77777777" w:rsidR="009C6CA6" w:rsidRPr="00C61320" w:rsidRDefault="009C6CA6" w:rsidP="009C6CA6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73A639F7" w14:textId="77777777" w:rsidR="009C6CA6" w:rsidRPr="00C61320" w:rsidRDefault="009C6CA6" w:rsidP="009C6CA6">
      <w:pPr>
        <w:spacing w:after="0" w:line="240" w:lineRule="auto"/>
        <w:ind w:left="851" w:hanging="567"/>
        <w:rPr>
          <w:rFonts w:ascii="Arial" w:hAnsi="Arial" w:cs="Arial"/>
          <w:color w:val="000000"/>
          <w:sz w:val="24"/>
          <w:szCs w:val="24"/>
        </w:rPr>
      </w:pPr>
      <w:r w:rsidRPr="00C61320">
        <w:rPr>
          <w:rFonts w:ascii="Arial" w:hAnsi="Arial" w:cs="Arial"/>
          <w:color w:val="000000"/>
          <w:sz w:val="24"/>
          <w:szCs w:val="24"/>
        </w:rPr>
        <w:t>•</w:t>
      </w:r>
      <w:r w:rsidRPr="00C61320">
        <w:rPr>
          <w:rFonts w:ascii="Arial" w:hAnsi="Arial" w:cs="Arial"/>
          <w:color w:val="000000"/>
          <w:sz w:val="24"/>
          <w:szCs w:val="24"/>
        </w:rPr>
        <w:tab/>
        <w:t>Collaborate and work with colleagues and other relevant professionals within and beyond the school</w:t>
      </w:r>
    </w:p>
    <w:p w14:paraId="3BB37A5F" w14:textId="42F0E545" w:rsidR="009C6CA6" w:rsidRPr="00C61320" w:rsidRDefault="009C6CA6" w:rsidP="00753A23">
      <w:pPr>
        <w:spacing w:after="0" w:line="240" w:lineRule="auto"/>
        <w:ind w:left="851" w:hanging="567"/>
        <w:rPr>
          <w:rFonts w:ascii="Arial" w:hAnsi="Arial" w:cs="Arial"/>
          <w:color w:val="000000"/>
          <w:sz w:val="24"/>
          <w:szCs w:val="24"/>
        </w:rPr>
      </w:pPr>
      <w:r w:rsidRPr="00C61320">
        <w:rPr>
          <w:rFonts w:ascii="Arial" w:hAnsi="Arial" w:cs="Arial"/>
          <w:color w:val="000000"/>
          <w:sz w:val="24"/>
          <w:szCs w:val="24"/>
        </w:rPr>
        <w:t>•</w:t>
      </w:r>
      <w:r w:rsidRPr="00C61320">
        <w:rPr>
          <w:rFonts w:ascii="Arial" w:hAnsi="Arial" w:cs="Arial"/>
          <w:color w:val="000000"/>
          <w:sz w:val="24"/>
          <w:szCs w:val="24"/>
        </w:rPr>
        <w:tab/>
        <w:t>Develop effective professional relationships with colleagues</w:t>
      </w:r>
    </w:p>
    <w:p w14:paraId="2D108153" w14:textId="77777777" w:rsidR="00052136" w:rsidRPr="00C61320" w:rsidRDefault="00052136" w:rsidP="00052136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5DFEAFB7" w14:textId="7D11C070" w:rsidR="009C6CA6" w:rsidRPr="00C61320" w:rsidRDefault="009C6CA6" w:rsidP="00052136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C61320">
        <w:rPr>
          <w:rFonts w:ascii="Arial" w:hAnsi="Arial" w:cs="Arial"/>
          <w:b/>
          <w:color w:val="000000"/>
          <w:sz w:val="24"/>
          <w:szCs w:val="24"/>
        </w:rPr>
        <w:t>Personal and professional conduct</w:t>
      </w:r>
    </w:p>
    <w:p w14:paraId="0EA7DB1F" w14:textId="77777777" w:rsidR="009C6CA6" w:rsidRPr="00C61320" w:rsidRDefault="009C6CA6" w:rsidP="009C6CA6">
      <w:pPr>
        <w:spacing w:after="0" w:line="240" w:lineRule="auto"/>
        <w:ind w:left="851" w:hanging="567"/>
        <w:rPr>
          <w:rFonts w:ascii="Arial" w:hAnsi="Arial" w:cs="Arial"/>
          <w:b/>
          <w:color w:val="000000"/>
          <w:sz w:val="24"/>
          <w:szCs w:val="24"/>
        </w:rPr>
      </w:pPr>
    </w:p>
    <w:p w14:paraId="73A127E7" w14:textId="7E4B9245" w:rsidR="00125148" w:rsidRDefault="009C6CA6" w:rsidP="005741C2">
      <w:pPr>
        <w:spacing w:after="0" w:line="240" w:lineRule="auto"/>
        <w:ind w:left="851" w:hanging="567"/>
        <w:rPr>
          <w:rFonts w:ascii="Arial" w:hAnsi="Arial" w:cs="Arial"/>
          <w:color w:val="000000"/>
          <w:sz w:val="24"/>
          <w:szCs w:val="24"/>
        </w:rPr>
      </w:pPr>
      <w:r w:rsidRPr="00C61320">
        <w:rPr>
          <w:rFonts w:ascii="Arial" w:hAnsi="Arial" w:cs="Arial"/>
          <w:color w:val="000000"/>
          <w:sz w:val="24"/>
          <w:szCs w:val="24"/>
        </w:rPr>
        <w:t>•</w:t>
      </w:r>
      <w:r w:rsidRPr="00C61320">
        <w:rPr>
          <w:rFonts w:ascii="Arial" w:hAnsi="Arial" w:cs="Arial"/>
          <w:color w:val="000000"/>
          <w:sz w:val="24"/>
          <w:szCs w:val="24"/>
        </w:rPr>
        <w:tab/>
        <w:t>Uphold public trust in the profession and maintain high standards of ethics and behaviour, within and outside school</w:t>
      </w:r>
    </w:p>
    <w:p w14:paraId="01680099" w14:textId="77777777" w:rsidR="00EC2611" w:rsidRDefault="00EC2611" w:rsidP="009C6CA6">
      <w:pPr>
        <w:spacing w:after="0" w:line="240" w:lineRule="auto"/>
        <w:ind w:left="851" w:hanging="567"/>
        <w:rPr>
          <w:rFonts w:ascii="Arial" w:hAnsi="Arial" w:cs="Arial"/>
          <w:color w:val="000000"/>
          <w:sz w:val="24"/>
          <w:szCs w:val="24"/>
        </w:rPr>
      </w:pPr>
    </w:p>
    <w:p w14:paraId="7E285742" w14:textId="10CF1B2B" w:rsidR="00EC2611" w:rsidRPr="00EC2611" w:rsidRDefault="00EC2611" w:rsidP="00EC2611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C2611">
        <w:rPr>
          <w:rFonts w:ascii="Arial" w:hAnsi="Arial" w:cs="Arial"/>
          <w:color w:val="000000"/>
          <w:sz w:val="24"/>
          <w:szCs w:val="24"/>
        </w:rPr>
        <w:t xml:space="preserve">Have proper and professional regard for the ethos, policies and practices of the       school, and maintain high standards of attendance and punctuality leading others through modelling personal excellence </w:t>
      </w:r>
    </w:p>
    <w:p w14:paraId="6547A87F" w14:textId="68076130" w:rsidR="00125148" w:rsidRDefault="00125148" w:rsidP="00EC2611">
      <w:pPr>
        <w:tabs>
          <w:tab w:val="left" w:pos="855"/>
        </w:tabs>
        <w:spacing w:after="0" w:line="240" w:lineRule="auto"/>
        <w:ind w:left="851" w:hanging="567"/>
        <w:rPr>
          <w:rFonts w:ascii="Arial" w:hAnsi="Arial" w:cs="Arial"/>
          <w:color w:val="000000"/>
          <w:sz w:val="24"/>
          <w:szCs w:val="24"/>
        </w:rPr>
      </w:pPr>
    </w:p>
    <w:p w14:paraId="06FA0F12" w14:textId="4A018152" w:rsidR="009C6CA6" w:rsidRPr="00EC2611" w:rsidRDefault="009C6CA6" w:rsidP="00EC2611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C2611">
        <w:rPr>
          <w:rFonts w:ascii="Arial" w:hAnsi="Arial" w:cs="Arial"/>
          <w:color w:val="000000"/>
          <w:sz w:val="24"/>
          <w:szCs w:val="24"/>
        </w:rPr>
        <w:t>Understand and act within the statutory frameworks setting out their professional duties and responsibilities</w:t>
      </w:r>
    </w:p>
    <w:p w14:paraId="4220E980" w14:textId="77777777" w:rsidR="00AF3220" w:rsidRDefault="00F76407">
      <w:pPr>
        <w:spacing w:after="0" w:line="240" w:lineRule="auto"/>
        <w:rPr>
          <w:b/>
          <w:color w:val="000000"/>
          <w:sz w:val="20"/>
          <w:szCs w:val="20"/>
        </w:rPr>
      </w:pPr>
      <w:r w:rsidRPr="00C61320">
        <w:rPr>
          <w:rFonts w:ascii="Arial" w:hAnsi="Arial" w:cs="Arial"/>
          <w:color w:val="000000"/>
          <w:sz w:val="24"/>
          <w:szCs w:val="24"/>
        </w:rPr>
        <w:br/>
      </w:r>
      <w:r>
        <w:rPr>
          <w:color w:val="000000"/>
          <w:sz w:val="20"/>
          <w:szCs w:val="20"/>
        </w:rPr>
        <w:br/>
      </w:r>
    </w:p>
    <w:p w14:paraId="03AAA3AD" w14:textId="77777777" w:rsidR="00AF3220" w:rsidRDefault="00AF3220">
      <w:pPr>
        <w:spacing w:before="120" w:after="120" w:line="240" w:lineRule="auto"/>
        <w:rPr>
          <w:b/>
          <w:color w:val="000000"/>
          <w:sz w:val="20"/>
          <w:szCs w:val="20"/>
        </w:rPr>
      </w:pPr>
    </w:p>
    <w:p w14:paraId="4455E4F6" w14:textId="77777777" w:rsidR="009C6CA6" w:rsidRDefault="009C6CA6">
      <w:pPr>
        <w:spacing w:before="120" w:after="120" w:line="240" w:lineRule="auto"/>
        <w:rPr>
          <w:b/>
          <w:color w:val="000000"/>
          <w:sz w:val="20"/>
          <w:szCs w:val="20"/>
        </w:rPr>
      </w:pPr>
    </w:p>
    <w:p w14:paraId="2E3D854A" w14:textId="77777777" w:rsidR="009C6CA6" w:rsidRDefault="009C6CA6">
      <w:pPr>
        <w:spacing w:before="120" w:after="120" w:line="240" w:lineRule="auto"/>
        <w:rPr>
          <w:b/>
          <w:color w:val="000000"/>
          <w:sz w:val="20"/>
          <w:szCs w:val="20"/>
        </w:rPr>
      </w:pPr>
    </w:p>
    <w:p w14:paraId="072BCBE0" w14:textId="7AEFA8FC" w:rsidR="00125148" w:rsidRDefault="00125148" w:rsidP="00052136">
      <w:pPr>
        <w:spacing w:after="0" w:line="240" w:lineRule="auto"/>
        <w:rPr>
          <w:b/>
          <w:color w:val="000000"/>
          <w:sz w:val="20"/>
          <w:szCs w:val="20"/>
        </w:rPr>
      </w:pPr>
    </w:p>
    <w:p w14:paraId="5732CBE6" w14:textId="77777777" w:rsidR="000A1C50" w:rsidRDefault="000A1C50" w:rsidP="00052136">
      <w:pPr>
        <w:spacing w:after="0" w:line="240" w:lineRule="auto"/>
        <w:rPr>
          <w:b/>
          <w:sz w:val="20"/>
          <w:szCs w:val="20"/>
        </w:rPr>
      </w:pPr>
    </w:p>
    <w:p w14:paraId="2043DC56" w14:textId="77777777" w:rsidR="00125148" w:rsidRDefault="00125148" w:rsidP="00052136">
      <w:pPr>
        <w:spacing w:after="0" w:line="240" w:lineRule="auto"/>
        <w:rPr>
          <w:b/>
          <w:sz w:val="20"/>
          <w:szCs w:val="20"/>
        </w:rPr>
      </w:pPr>
    </w:p>
    <w:p w14:paraId="0061C93D" w14:textId="77777777" w:rsidR="00125148" w:rsidRDefault="00125148" w:rsidP="00052136">
      <w:pPr>
        <w:spacing w:after="0" w:line="240" w:lineRule="auto"/>
        <w:rPr>
          <w:b/>
          <w:sz w:val="20"/>
          <w:szCs w:val="20"/>
        </w:rPr>
      </w:pPr>
    </w:p>
    <w:p w14:paraId="67F9C675" w14:textId="743F6C4A" w:rsidR="0019266E" w:rsidRDefault="0019266E" w:rsidP="00052136">
      <w:pPr>
        <w:spacing w:after="0" w:line="240" w:lineRule="auto"/>
        <w:rPr>
          <w:b/>
          <w:sz w:val="20"/>
          <w:szCs w:val="20"/>
        </w:rPr>
      </w:pPr>
    </w:p>
    <w:p w14:paraId="402A4167" w14:textId="301BE343" w:rsidR="0019266E" w:rsidRPr="0019266E" w:rsidRDefault="0019266E" w:rsidP="00052136">
      <w:pPr>
        <w:spacing w:after="0" w:line="240" w:lineRule="auto"/>
        <w:rPr>
          <w:b/>
          <w:sz w:val="28"/>
          <w:szCs w:val="28"/>
        </w:rPr>
      </w:pPr>
    </w:p>
    <w:p w14:paraId="38EA48D2" w14:textId="0CA356A9" w:rsidR="0019266E" w:rsidRPr="0019266E" w:rsidRDefault="0019266E" w:rsidP="0019266E">
      <w:pPr>
        <w:spacing w:after="0" w:line="240" w:lineRule="auto"/>
        <w:jc w:val="center"/>
        <w:rPr>
          <w:b/>
          <w:sz w:val="28"/>
          <w:szCs w:val="28"/>
        </w:rPr>
      </w:pPr>
      <w:r w:rsidRPr="0019266E">
        <w:rPr>
          <w:b/>
          <w:sz w:val="28"/>
          <w:szCs w:val="28"/>
        </w:rPr>
        <w:t xml:space="preserve">PERSON SPECIFICATION </w:t>
      </w:r>
    </w:p>
    <w:tbl>
      <w:tblPr>
        <w:tblStyle w:val="a0"/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8931"/>
      </w:tblGrid>
      <w:tr w:rsidR="00AF3220" w14:paraId="2A902E39" w14:textId="77777777" w:rsidTr="00052136">
        <w:tc>
          <w:tcPr>
            <w:tcW w:w="1560" w:type="dxa"/>
            <w:shd w:val="clear" w:color="auto" w:fill="12263F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D6A1BF2" w14:textId="77777777" w:rsidR="00AF3220" w:rsidRDefault="00F76407" w:rsidP="00B2255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mallCaps/>
                <w:color w:val="F8F8F8"/>
                <w:sz w:val="20"/>
                <w:szCs w:val="20"/>
              </w:rPr>
              <w:t>CRITERIA</w:t>
            </w:r>
          </w:p>
        </w:tc>
        <w:tc>
          <w:tcPr>
            <w:tcW w:w="8931" w:type="dxa"/>
            <w:shd w:val="clear" w:color="auto" w:fill="12263F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ABEF380" w14:textId="77777777" w:rsidR="00AF3220" w:rsidRDefault="00F76407" w:rsidP="00B2255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mallCaps/>
                <w:color w:val="F8F8F8"/>
                <w:sz w:val="20"/>
                <w:szCs w:val="20"/>
              </w:rPr>
              <w:t>QUALITIES</w:t>
            </w:r>
          </w:p>
        </w:tc>
      </w:tr>
      <w:tr w:rsidR="00AF3220" w14:paraId="311231CB" w14:textId="77777777" w:rsidTr="00052136">
        <w:tc>
          <w:tcPr>
            <w:tcW w:w="156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84A0770" w14:textId="77777777" w:rsidR="00AF3220" w:rsidRPr="008B2FF5" w:rsidRDefault="00F76407" w:rsidP="00B225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B2FF5">
              <w:rPr>
                <w:rFonts w:ascii="Arial" w:hAnsi="Arial" w:cs="Arial"/>
                <w:color w:val="000000"/>
                <w:sz w:val="20"/>
                <w:szCs w:val="20"/>
              </w:rPr>
              <w:t xml:space="preserve">Qualifications </w:t>
            </w:r>
            <w:r w:rsidRPr="008B2FF5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</w:tc>
        <w:tc>
          <w:tcPr>
            <w:tcW w:w="893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B0C3F82" w14:textId="694BC7F1" w:rsidR="009C6CA6" w:rsidRPr="0019266E" w:rsidRDefault="0019266E" w:rsidP="0019266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9266E">
              <w:rPr>
                <w:rFonts w:ascii="Arial" w:hAnsi="Arial" w:cs="Arial"/>
                <w:sz w:val="24"/>
                <w:szCs w:val="24"/>
              </w:rPr>
              <w:t xml:space="preserve">E1 </w:t>
            </w:r>
            <w:r w:rsidR="009C6CA6" w:rsidRPr="0019266E">
              <w:rPr>
                <w:rFonts w:ascii="Arial" w:hAnsi="Arial" w:cs="Arial"/>
                <w:sz w:val="24"/>
                <w:szCs w:val="24"/>
              </w:rPr>
              <w:t xml:space="preserve">Qualified teacher status  </w:t>
            </w:r>
          </w:p>
          <w:p w14:paraId="6ADB0332" w14:textId="35EC80C5" w:rsidR="00D60B83" w:rsidRPr="0019266E" w:rsidRDefault="00D60B83" w:rsidP="0019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4D14E8B2" w14:textId="43F9606E" w:rsidR="0019266E" w:rsidRPr="0019266E" w:rsidRDefault="0019266E" w:rsidP="0019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266E">
              <w:rPr>
                <w:rFonts w:ascii="Arial" w:hAnsi="Arial" w:cs="Arial"/>
                <w:color w:val="000000"/>
                <w:sz w:val="24"/>
                <w:szCs w:val="24"/>
              </w:rPr>
              <w:t>E2. Successful experience of teaching in the EYFS, KS1 and/or KS2</w:t>
            </w:r>
            <w:r w:rsidR="00CB1209">
              <w:rPr>
                <w:rFonts w:ascii="Arial" w:hAnsi="Arial" w:cs="Arial"/>
                <w:color w:val="000000"/>
                <w:sz w:val="24"/>
                <w:szCs w:val="24"/>
              </w:rPr>
              <w:t xml:space="preserve"> ( this can include PGCE placements).</w:t>
            </w:r>
          </w:p>
          <w:p w14:paraId="3CC01C80" w14:textId="5ADC7F87" w:rsidR="00052136" w:rsidRDefault="00052136" w:rsidP="005C4B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  <w:sz w:val="20"/>
                <w:szCs w:val="20"/>
              </w:rPr>
            </w:pPr>
          </w:p>
        </w:tc>
      </w:tr>
      <w:tr w:rsidR="00AF3220" w14:paraId="06044365" w14:textId="77777777" w:rsidTr="00052136">
        <w:tc>
          <w:tcPr>
            <w:tcW w:w="1560" w:type="dxa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220D03AD" w14:textId="0A6261E1" w:rsidR="00AF3220" w:rsidRPr="006C0F2C" w:rsidRDefault="00F76407" w:rsidP="00B225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0F2C">
              <w:rPr>
                <w:rFonts w:ascii="Arial" w:hAnsi="Arial" w:cs="Arial"/>
                <w:color w:val="000000"/>
                <w:sz w:val="24"/>
                <w:szCs w:val="24"/>
              </w:rPr>
              <w:t>Experienc</w:t>
            </w:r>
            <w:r w:rsidR="006C0F2C" w:rsidRPr="006C0F2C">
              <w:rPr>
                <w:rFonts w:ascii="Arial" w:hAnsi="Arial" w:cs="Arial"/>
                <w:color w:val="000000"/>
                <w:sz w:val="24"/>
                <w:szCs w:val="24"/>
              </w:rPr>
              <w:t>e</w:t>
            </w:r>
          </w:p>
        </w:tc>
        <w:tc>
          <w:tcPr>
            <w:tcW w:w="8931" w:type="dxa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7BD71278" w14:textId="10C308F7" w:rsidR="009F0355" w:rsidRDefault="006C0F2C" w:rsidP="006C0F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0F2C">
              <w:rPr>
                <w:rFonts w:ascii="Arial" w:hAnsi="Arial" w:cs="Arial"/>
                <w:sz w:val="24"/>
                <w:szCs w:val="24"/>
              </w:rPr>
              <w:t>E3</w:t>
            </w:r>
            <w:r>
              <w:rPr>
                <w:rFonts w:ascii="Arial" w:hAnsi="Arial" w:cs="Arial"/>
                <w:sz w:val="24"/>
                <w:szCs w:val="24"/>
              </w:rPr>
              <w:t>. Recent, goo</w:t>
            </w:r>
            <w:r w:rsidR="00580DFC">
              <w:rPr>
                <w:rFonts w:ascii="Arial" w:hAnsi="Arial" w:cs="Arial"/>
                <w:sz w:val="24"/>
                <w:szCs w:val="24"/>
              </w:rPr>
              <w:t xml:space="preserve">d or outstanding teaching </w:t>
            </w:r>
            <w:r w:rsidR="009F0355">
              <w:rPr>
                <w:rFonts w:ascii="Arial" w:hAnsi="Arial" w:cs="Arial"/>
                <w:sz w:val="24"/>
                <w:szCs w:val="24"/>
              </w:rPr>
              <w:t>in the EYFS,</w:t>
            </w:r>
            <w:r w:rsidR="008B2FF5">
              <w:rPr>
                <w:rFonts w:ascii="Arial" w:hAnsi="Arial" w:cs="Arial"/>
                <w:sz w:val="24"/>
                <w:szCs w:val="24"/>
              </w:rPr>
              <w:t xml:space="preserve"> K</w:t>
            </w:r>
            <w:r w:rsidR="009F0355">
              <w:rPr>
                <w:rFonts w:ascii="Arial" w:hAnsi="Arial" w:cs="Arial"/>
                <w:sz w:val="24"/>
                <w:szCs w:val="24"/>
              </w:rPr>
              <w:t xml:space="preserve">ey stage 1 and/or 2. </w:t>
            </w:r>
          </w:p>
          <w:p w14:paraId="7EB94D2A" w14:textId="77777777" w:rsidR="009F0355" w:rsidRDefault="009F0355" w:rsidP="006C0F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A09C127" w14:textId="09ECC071" w:rsidR="00B22552" w:rsidRDefault="009F0355" w:rsidP="006C0F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E4. Demonstrates a passion for teaching and the achievement of all learners, whatever their starting points.  </w:t>
            </w:r>
          </w:p>
          <w:p w14:paraId="30DB72AD" w14:textId="77777777" w:rsidR="009F0355" w:rsidRDefault="009F0355" w:rsidP="006C0F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E17169E" w14:textId="1338C925" w:rsidR="009F0355" w:rsidRDefault="009F0355" w:rsidP="006C0F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="008B2FF5">
              <w:rPr>
                <w:rFonts w:ascii="Arial" w:hAnsi="Arial" w:cs="Arial"/>
                <w:sz w:val="24"/>
                <w:szCs w:val="24"/>
              </w:rPr>
              <w:t>5. Excellent</w:t>
            </w:r>
            <w:r>
              <w:rPr>
                <w:rFonts w:ascii="Arial" w:hAnsi="Arial" w:cs="Arial"/>
                <w:sz w:val="24"/>
                <w:szCs w:val="24"/>
              </w:rPr>
              <w:t xml:space="preserve"> understanding of the National Curriculum and a commitment to a broad and balanced </w:t>
            </w:r>
            <w:r w:rsidR="00AF5FC8">
              <w:rPr>
                <w:rFonts w:ascii="Arial" w:hAnsi="Arial" w:cs="Arial"/>
                <w:sz w:val="24"/>
                <w:szCs w:val="24"/>
              </w:rPr>
              <w:t xml:space="preserve">curriculum in all subject areas. </w:t>
            </w:r>
          </w:p>
          <w:p w14:paraId="3CAB99D4" w14:textId="77777777" w:rsidR="00AF5FC8" w:rsidRDefault="00AF5FC8" w:rsidP="006C0F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4C23F62" w14:textId="7F812DA7" w:rsidR="00AF5FC8" w:rsidRDefault="00AF5FC8" w:rsidP="006C0F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E6. Evidence of effective use of assessment strategies to move learning on, experience of tracking progress and attainment to ensure that gaps in understanding are swiftly closed. </w:t>
            </w:r>
          </w:p>
          <w:p w14:paraId="19C169D7" w14:textId="2C060E7C" w:rsidR="00AF5FC8" w:rsidRDefault="00AF5FC8" w:rsidP="006C0F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F66796B" w14:textId="3393F286" w:rsidR="00AF5FC8" w:rsidRDefault="00AF5FC8" w:rsidP="006C0F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="008B2FF5">
              <w:rPr>
                <w:rFonts w:ascii="Arial" w:hAnsi="Arial" w:cs="Arial"/>
                <w:sz w:val="24"/>
                <w:szCs w:val="24"/>
              </w:rPr>
              <w:t>7. Proven</w:t>
            </w:r>
            <w:r>
              <w:rPr>
                <w:rFonts w:ascii="Arial" w:hAnsi="Arial" w:cs="Arial"/>
                <w:sz w:val="24"/>
                <w:szCs w:val="24"/>
              </w:rPr>
              <w:t xml:space="preserve"> experience of achieving high standards of Early Years/</w:t>
            </w:r>
            <w:r w:rsidR="00CB1209">
              <w:rPr>
                <w:rFonts w:ascii="Arial" w:hAnsi="Arial" w:cs="Arial"/>
                <w:sz w:val="24"/>
                <w:szCs w:val="24"/>
              </w:rPr>
              <w:t xml:space="preserve">KS1/KS2 </w:t>
            </w:r>
            <w:r>
              <w:rPr>
                <w:rFonts w:ascii="Arial" w:hAnsi="Arial" w:cs="Arial"/>
                <w:sz w:val="24"/>
                <w:szCs w:val="24"/>
              </w:rPr>
              <w:t xml:space="preserve">classroom practice and for more experienced candidates, the potential to lead an area of the curriculum. </w:t>
            </w:r>
          </w:p>
          <w:p w14:paraId="49E4F19C" w14:textId="6F15D8F7" w:rsidR="00AF5FC8" w:rsidRDefault="00AF5FC8" w:rsidP="006C0F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4318021" w14:textId="64BC6B67" w:rsidR="00AF5FC8" w:rsidRDefault="00AF5FC8" w:rsidP="006C0F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E8. Exemplary </w:t>
            </w:r>
            <w:r w:rsidR="00CB1209">
              <w:rPr>
                <w:rFonts w:ascii="Arial" w:hAnsi="Arial" w:cs="Arial"/>
                <w:sz w:val="24"/>
                <w:szCs w:val="24"/>
              </w:rPr>
              <w:t>trauma informed, positive</w:t>
            </w:r>
            <w:r>
              <w:rPr>
                <w:rFonts w:ascii="Arial" w:hAnsi="Arial" w:cs="Arial"/>
                <w:sz w:val="24"/>
                <w:szCs w:val="24"/>
              </w:rPr>
              <w:t xml:space="preserve"> behaviour management strategies and consistently high expectations of behaviour for learning.</w:t>
            </w:r>
          </w:p>
          <w:p w14:paraId="4B8A35A0" w14:textId="77777777" w:rsidR="00AF5FC8" w:rsidRDefault="00AF5FC8" w:rsidP="006C0F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A688007" w14:textId="4B064B79" w:rsidR="00AF5FC8" w:rsidRPr="006C0F2C" w:rsidRDefault="00AF5FC8" w:rsidP="006C0F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3220" w14:paraId="6BA55B5D" w14:textId="77777777" w:rsidTr="00052136">
        <w:tc>
          <w:tcPr>
            <w:tcW w:w="1560" w:type="dxa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6C9A2BAB" w14:textId="075DAF6E" w:rsidR="00AF3220" w:rsidRPr="008B2FF5" w:rsidRDefault="008B2FF5" w:rsidP="00B225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B2FF5">
              <w:rPr>
                <w:rFonts w:ascii="Arial" w:hAnsi="Arial" w:cs="Arial"/>
                <w:color w:val="000000"/>
                <w:sz w:val="20"/>
                <w:szCs w:val="20"/>
              </w:rPr>
              <w:t xml:space="preserve"> Safeguarding </w:t>
            </w:r>
          </w:p>
        </w:tc>
        <w:tc>
          <w:tcPr>
            <w:tcW w:w="8931" w:type="dxa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2B606CA9" w14:textId="77777777" w:rsidR="00AF3220" w:rsidRDefault="009C6CA6" w:rsidP="008B2FF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FF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B2FF5" w:rsidRPr="008B2FF5">
              <w:rPr>
                <w:rFonts w:ascii="Arial" w:hAnsi="Arial" w:cs="Arial"/>
                <w:sz w:val="24"/>
                <w:szCs w:val="24"/>
              </w:rPr>
              <w:t>E9. Display commitment to the protection and safeguarding of children and the ability to prioritise this.</w:t>
            </w:r>
          </w:p>
          <w:p w14:paraId="7044ABD1" w14:textId="77777777" w:rsidR="008B2FF5" w:rsidRDefault="008B2FF5" w:rsidP="008B2FF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FA4AD9D" w14:textId="67F23958" w:rsidR="008B2FF5" w:rsidRPr="008B2FF5" w:rsidRDefault="008B2FF5" w:rsidP="008B2FF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E10. Up-to-date knowledge and understanding of relevant legislation and guidance in relation to working with and the protection of children. </w:t>
            </w:r>
          </w:p>
        </w:tc>
      </w:tr>
      <w:tr w:rsidR="00AF3220" w14:paraId="3038C6F6" w14:textId="77777777" w:rsidTr="00052136">
        <w:tc>
          <w:tcPr>
            <w:tcW w:w="1560" w:type="dxa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41AEFE63" w14:textId="33BF94EF" w:rsidR="00AF3220" w:rsidRPr="008B2FF5" w:rsidRDefault="008B2FF5" w:rsidP="00B225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FF5">
              <w:rPr>
                <w:rFonts w:ascii="Arial" w:hAnsi="Arial" w:cs="Arial"/>
                <w:sz w:val="24"/>
                <w:szCs w:val="24"/>
              </w:rPr>
              <w:t xml:space="preserve"> Personal Qualities </w:t>
            </w:r>
          </w:p>
        </w:tc>
        <w:tc>
          <w:tcPr>
            <w:tcW w:w="8931" w:type="dxa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04206D33" w14:textId="77777777" w:rsidR="005C4B66" w:rsidRDefault="008B2FF5" w:rsidP="008B2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FF5">
              <w:rPr>
                <w:rFonts w:ascii="Arial" w:hAnsi="Arial" w:cs="Arial"/>
                <w:color w:val="000000"/>
                <w:sz w:val="24"/>
                <w:szCs w:val="24"/>
              </w:rPr>
              <w:t xml:space="preserve">E11 A sense of integrity and commitment to meeting the needs of and having high aspirations for children in a diverse inner-city school. </w:t>
            </w:r>
            <w:r w:rsidR="005C4B66" w:rsidRPr="008B2FF5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14:paraId="75953A5F" w14:textId="77777777" w:rsidR="008B2FF5" w:rsidRDefault="008B2FF5" w:rsidP="008B2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75A4A852" w14:textId="77777777" w:rsidR="008B2FF5" w:rsidRDefault="008B2FF5" w:rsidP="008B2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E12. To contribute to the ethos of the school, ASPIRE, through own professional behaviours.</w:t>
            </w:r>
          </w:p>
          <w:p w14:paraId="790CE017" w14:textId="77777777" w:rsidR="008B2FF5" w:rsidRDefault="008B2FF5" w:rsidP="008B2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5DF27D15" w14:textId="77777777" w:rsidR="008B2FF5" w:rsidRDefault="008B2FF5" w:rsidP="008B2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E13. To have excellent oral and written communication skills with parents, children and all other stakeholders.</w:t>
            </w:r>
          </w:p>
          <w:p w14:paraId="5C7B5501" w14:textId="77777777" w:rsidR="008B2FF5" w:rsidRDefault="008B2FF5" w:rsidP="008B2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580E1B43" w14:textId="74800AA7" w:rsidR="008B2FF5" w:rsidRPr="008B2FF5" w:rsidRDefault="008B2FF5" w:rsidP="008B2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E14. To be well-organised and have the ability to prioritise efficiently. </w:t>
            </w:r>
          </w:p>
        </w:tc>
      </w:tr>
    </w:tbl>
    <w:p w14:paraId="54E40210" w14:textId="77777777" w:rsidR="00125148" w:rsidRDefault="00125148">
      <w:pPr>
        <w:spacing w:before="120" w:after="12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17DEEE57" w14:textId="77777777" w:rsidR="00125148" w:rsidRDefault="00125148">
      <w:pPr>
        <w:spacing w:before="120" w:after="12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sectPr w:rsidR="00125148">
      <w:headerReference w:type="default" r:id="rId7"/>
      <w:pgSz w:w="11906" w:h="16838"/>
      <w:pgMar w:top="567" w:right="1274" w:bottom="709" w:left="1276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75CDEC" w14:textId="77777777" w:rsidR="00786A85" w:rsidRDefault="00786A85">
      <w:pPr>
        <w:spacing w:after="0" w:line="240" w:lineRule="auto"/>
      </w:pPr>
      <w:r>
        <w:separator/>
      </w:r>
    </w:p>
  </w:endnote>
  <w:endnote w:type="continuationSeparator" w:id="0">
    <w:p w14:paraId="3C8E15C0" w14:textId="77777777" w:rsidR="00786A85" w:rsidRDefault="00786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017335" w14:textId="77777777" w:rsidR="00786A85" w:rsidRDefault="00786A85">
      <w:pPr>
        <w:spacing w:after="0" w:line="240" w:lineRule="auto"/>
      </w:pPr>
      <w:r>
        <w:separator/>
      </w:r>
    </w:p>
  </w:footnote>
  <w:footnote w:type="continuationSeparator" w:id="0">
    <w:p w14:paraId="5D914DFF" w14:textId="77777777" w:rsidR="00786A85" w:rsidRDefault="00786A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B61377" w14:textId="77777777" w:rsidR="00AF3220" w:rsidRDefault="00F7640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250B9619" wp14:editId="4889FDF8">
          <wp:simplePos x="0" y="0"/>
          <wp:positionH relativeFrom="column">
            <wp:posOffset>-269562</wp:posOffset>
          </wp:positionH>
          <wp:positionV relativeFrom="paragraph">
            <wp:posOffset>-32575</wp:posOffset>
          </wp:positionV>
          <wp:extent cx="2658110" cy="591820"/>
          <wp:effectExtent l="0" t="0" r="0" b="0"/>
          <wp:wrapSquare wrapText="bothSides" distT="0" distB="0" distL="114300" distR="114300"/>
          <wp:docPr id="3" name="image1.png" descr="See the source 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See the source imag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58110" cy="5918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639AB"/>
    <w:multiLevelType w:val="multilevel"/>
    <w:tmpl w:val="4DB0B9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89C67B2"/>
    <w:multiLevelType w:val="multilevel"/>
    <w:tmpl w:val="B2CA6B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EEC2C99"/>
    <w:multiLevelType w:val="hybridMultilevel"/>
    <w:tmpl w:val="485686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B541CD"/>
    <w:multiLevelType w:val="multilevel"/>
    <w:tmpl w:val="447EFC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4D60CC3"/>
    <w:multiLevelType w:val="hybridMultilevel"/>
    <w:tmpl w:val="6F629964"/>
    <w:lvl w:ilvl="0" w:tplc="E1307C82">
      <w:numFmt w:val="bullet"/>
      <w:lvlText w:val="•"/>
      <w:lvlJc w:val="left"/>
      <w:pPr>
        <w:ind w:left="854" w:hanging="57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9D1100"/>
    <w:multiLevelType w:val="hybridMultilevel"/>
    <w:tmpl w:val="A26A44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5615B6"/>
    <w:multiLevelType w:val="multilevel"/>
    <w:tmpl w:val="3828C0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8213497"/>
    <w:multiLevelType w:val="hybridMultilevel"/>
    <w:tmpl w:val="91A25C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E386A"/>
    <w:multiLevelType w:val="multilevel"/>
    <w:tmpl w:val="D21295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8321345"/>
    <w:multiLevelType w:val="hybridMultilevel"/>
    <w:tmpl w:val="F3A256D2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46E92A5C"/>
    <w:multiLevelType w:val="hybridMultilevel"/>
    <w:tmpl w:val="9D9C06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21E1260"/>
    <w:multiLevelType w:val="hybridMultilevel"/>
    <w:tmpl w:val="53CAE60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26238E0"/>
    <w:multiLevelType w:val="hybridMultilevel"/>
    <w:tmpl w:val="52AC2A22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53F6494B"/>
    <w:multiLevelType w:val="multilevel"/>
    <w:tmpl w:val="09A8EE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55D34375"/>
    <w:multiLevelType w:val="hybridMultilevel"/>
    <w:tmpl w:val="5AFA7C9E"/>
    <w:lvl w:ilvl="0" w:tplc="08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5" w15:restartNumberingAfterBreak="0">
    <w:nsid w:val="623F51EE"/>
    <w:multiLevelType w:val="hybridMultilevel"/>
    <w:tmpl w:val="A96E7A00"/>
    <w:lvl w:ilvl="0" w:tplc="DA5A288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24FC36">
      <w:start w:val="1"/>
      <w:numFmt w:val="bullet"/>
      <w:lvlText w:val="o"/>
      <w:lvlJc w:val="left"/>
      <w:pPr>
        <w:ind w:left="22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6A3E40">
      <w:start w:val="1"/>
      <w:numFmt w:val="bullet"/>
      <w:lvlText w:val="▪"/>
      <w:lvlJc w:val="left"/>
      <w:pPr>
        <w:ind w:left="29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C26CEC">
      <w:start w:val="1"/>
      <w:numFmt w:val="bullet"/>
      <w:lvlText w:val="•"/>
      <w:lvlJc w:val="left"/>
      <w:pPr>
        <w:ind w:left="3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4EEB94">
      <w:start w:val="1"/>
      <w:numFmt w:val="bullet"/>
      <w:lvlText w:val="o"/>
      <w:lvlJc w:val="left"/>
      <w:pPr>
        <w:ind w:left="44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90436E">
      <w:start w:val="1"/>
      <w:numFmt w:val="bullet"/>
      <w:lvlText w:val="▪"/>
      <w:lvlJc w:val="left"/>
      <w:pPr>
        <w:ind w:left="51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28AE32">
      <w:start w:val="1"/>
      <w:numFmt w:val="bullet"/>
      <w:lvlText w:val="•"/>
      <w:lvlJc w:val="left"/>
      <w:pPr>
        <w:ind w:left="58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2813C0">
      <w:start w:val="1"/>
      <w:numFmt w:val="bullet"/>
      <w:lvlText w:val="o"/>
      <w:lvlJc w:val="left"/>
      <w:pPr>
        <w:ind w:left="65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66371C">
      <w:start w:val="1"/>
      <w:numFmt w:val="bullet"/>
      <w:lvlText w:val="▪"/>
      <w:lvlJc w:val="left"/>
      <w:pPr>
        <w:ind w:left="72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4986618"/>
    <w:multiLevelType w:val="multilevel"/>
    <w:tmpl w:val="EC88A1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6850134E"/>
    <w:multiLevelType w:val="multilevel"/>
    <w:tmpl w:val="B96E40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6E6B43DC"/>
    <w:multiLevelType w:val="multilevel"/>
    <w:tmpl w:val="FCD63F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709846FD"/>
    <w:multiLevelType w:val="hybridMultilevel"/>
    <w:tmpl w:val="1206E96C"/>
    <w:lvl w:ilvl="0" w:tplc="E1307C82">
      <w:numFmt w:val="bullet"/>
      <w:lvlText w:val="•"/>
      <w:lvlJc w:val="left"/>
      <w:pPr>
        <w:ind w:left="854" w:hanging="57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2B42B95"/>
    <w:multiLevelType w:val="hybridMultilevel"/>
    <w:tmpl w:val="68C01D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8714F13"/>
    <w:multiLevelType w:val="hybridMultilevel"/>
    <w:tmpl w:val="838626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7723FB"/>
    <w:multiLevelType w:val="multilevel"/>
    <w:tmpl w:val="3670B7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3"/>
  </w:num>
  <w:num w:numId="2">
    <w:abstractNumId w:val="18"/>
  </w:num>
  <w:num w:numId="3">
    <w:abstractNumId w:val="17"/>
  </w:num>
  <w:num w:numId="4">
    <w:abstractNumId w:val="16"/>
  </w:num>
  <w:num w:numId="5">
    <w:abstractNumId w:val="3"/>
  </w:num>
  <w:num w:numId="6">
    <w:abstractNumId w:val="22"/>
  </w:num>
  <w:num w:numId="7">
    <w:abstractNumId w:val="6"/>
  </w:num>
  <w:num w:numId="8">
    <w:abstractNumId w:val="8"/>
  </w:num>
  <w:num w:numId="9">
    <w:abstractNumId w:val="0"/>
  </w:num>
  <w:num w:numId="10">
    <w:abstractNumId w:val="1"/>
  </w:num>
  <w:num w:numId="11">
    <w:abstractNumId w:val="21"/>
  </w:num>
  <w:num w:numId="12">
    <w:abstractNumId w:val="5"/>
  </w:num>
  <w:num w:numId="13">
    <w:abstractNumId w:val="11"/>
  </w:num>
  <w:num w:numId="14">
    <w:abstractNumId w:val="10"/>
  </w:num>
  <w:num w:numId="15">
    <w:abstractNumId w:val="2"/>
  </w:num>
  <w:num w:numId="16">
    <w:abstractNumId w:val="20"/>
  </w:num>
  <w:num w:numId="17">
    <w:abstractNumId w:val="12"/>
  </w:num>
  <w:num w:numId="18">
    <w:abstractNumId w:val="19"/>
  </w:num>
  <w:num w:numId="19">
    <w:abstractNumId w:val="4"/>
  </w:num>
  <w:num w:numId="20">
    <w:abstractNumId w:val="15"/>
  </w:num>
  <w:num w:numId="21">
    <w:abstractNumId w:val="14"/>
  </w:num>
  <w:num w:numId="22">
    <w:abstractNumId w:val="9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220"/>
    <w:rsid w:val="000045B6"/>
    <w:rsid w:val="00052136"/>
    <w:rsid w:val="000A1C50"/>
    <w:rsid w:val="000C4252"/>
    <w:rsid w:val="00125148"/>
    <w:rsid w:val="0019266E"/>
    <w:rsid w:val="00232A01"/>
    <w:rsid w:val="002470D5"/>
    <w:rsid w:val="002604DB"/>
    <w:rsid w:val="002E7407"/>
    <w:rsid w:val="00304E9B"/>
    <w:rsid w:val="003230B3"/>
    <w:rsid w:val="003B2A10"/>
    <w:rsid w:val="005741C2"/>
    <w:rsid w:val="00580DFC"/>
    <w:rsid w:val="005853E4"/>
    <w:rsid w:val="005A2E20"/>
    <w:rsid w:val="005B1B12"/>
    <w:rsid w:val="005C28CD"/>
    <w:rsid w:val="005C41F4"/>
    <w:rsid w:val="005C4B66"/>
    <w:rsid w:val="005E5096"/>
    <w:rsid w:val="006143F3"/>
    <w:rsid w:val="00614CED"/>
    <w:rsid w:val="006C0F2C"/>
    <w:rsid w:val="00753A23"/>
    <w:rsid w:val="00786A85"/>
    <w:rsid w:val="008B2FF5"/>
    <w:rsid w:val="009C6CA6"/>
    <w:rsid w:val="009D0314"/>
    <w:rsid w:val="009F0355"/>
    <w:rsid w:val="00A71557"/>
    <w:rsid w:val="00AF3220"/>
    <w:rsid w:val="00AF5FC8"/>
    <w:rsid w:val="00B22552"/>
    <w:rsid w:val="00BD0C96"/>
    <w:rsid w:val="00C61320"/>
    <w:rsid w:val="00CB1209"/>
    <w:rsid w:val="00CF0D0C"/>
    <w:rsid w:val="00D1001F"/>
    <w:rsid w:val="00D60B83"/>
    <w:rsid w:val="00E36C33"/>
    <w:rsid w:val="00EC2611"/>
    <w:rsid w:val="00F5339E"/>
    <w:rsid w:val="00F56E04"/>
    <w:rsid w:val="00F76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90A96"/>
  <w15:docId w15:val="{E0EB8DE8-3EB7-4E6F-9FBC-0DA6AE874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after="0" w:line="240" w:lineRule="auto"/>
    </w:pPr>
    <w:rPr>
      <w:sz w:val="56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ListParagraph">
    <w:name w:val="List Paragraph"/>
    <w:aliases w:val="Dot pt,No Spacing1,List Paragraph Char Char Char,Indicator Text,Numbered Para 1,Bullet 1,List Paragraph1,F5 List Paragraph,Bullet Points,MAIN CONTENT,List Paragraph12,Bullet Style,Normal numbered,List Paragraph2"/>
    <w:basedOn w:val="Normal"/>
    <w:link w:val="ListParagraphChar"/>
    <w:uiPriority w:val="34"/>
    <w:qFormat/>
    <w:rsid w:val="00D1001F"/>
    <w:pPr>
      <w:ind w:left="720"/>
      <w:contextualSpacing/>
    </w:pPr>
  </w:style>
  <w:style w:type="character" w:customStyle="1" w:styleId="ListParagraphChar">
    <w:name w:val="List Paragraph Char"/>
    <w:aliases w:val="Dot pt Char,No Spacing1 Char,List Paragraph Char Char Char Char,Indicator Text Char,Numbered Para 1 Char,Bullet 1 Char,List Paragraph1 Char,F5 List Paragraph Char,Bullet Points Char,MAIN CONTENT Char,List Paragraph12 Char"/>
    <w:link w:val="ListParagraph"/>
    <w:uiPriority w:val="34"/>
    <w:qFormat/>
    <w:locked/>
    <w:rsid w:val="009C6CA6"/>
  </w:style>
  <w:style w:type="paragraph" w:styleId="BalloonText">
    <w:name w:val="Balloon Text"/>
    <w:basedOn w:val="Normal"/>
    <w:link w:val="BalloonTextChar"/>
    <w:uiPriority w:val="99"/>
    <w:semiHidden/>
    <w:unhideWhenUsed/>
    <w:rsid w:val="00753A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A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Monique Roberts</dc:creator>
  <cp:lastModifiedBy>Kerry Hackett</cp:lastModifiedBy>
  <cp:revision>13</cp:revision>
  <cp:lastPrinted>2021-03-30T14:23:00Z</cp:lastPrinted>
  <dcterms:created xsi:type="dcterms:W3CDTF">2024-04-18T16:33:00Z</dcterms:created>
  <dcterms:modified xsi:type="dcterms:W3CDTF">2025-06-12T14:24:00Z</dcterms:modified>
</cp:coreProperties>
</file>