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CED63" w14:textId="0548AA2C" w:rsidR="006015F3" w:rsidRPr="006F6197" w:rsidRDefault="006015F3" w:rsidP="00A66FFC">
      <w:pPr>
        <w:pStyle w:val="Default"/>
        <w:spacing w:before="0" w:line="240" w:lineRule="auto"/>
        <w:rPr>
          <w:rFonts w:ascii="Aptos" w:hAnsi="Aptos"/>
          <w:b/>
          <w:bCs/>
          <w:color w:val="89B9B4"/>
          <w:sz w:val="16"/>
          <w:szCs w:val="16"/>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000A1C15">
        <w:trPr>
          <w:trHeight w:val="454"/>
        </w:trPr>
        <w:tc>
          <w:tcPr>
            <w:tcW w:w="2803" w:type="dxa"/>
            <w:tcBorders>
              <w:right w:val="single" w:sz="18" w:space="0" w:color="004F8A"/>
            </w:tcBorders>
            <w:shd w:val="clear" w:color="auto" w:fill="D5EDFF"/>
          </w:tcPr>
          <w:p w14:paraId="395BB672" w14:textId="77777777" w:rsidR="00455B38" w:rsidRPr="000A1C15" w:rsidRDefault="00455B38" w:rsidP="006C4138">
            <w:pPr>
              <w:spacing w:line="360" w:lineRule="auto"/>
              <w:ind w:left="321"/>
              <w:rPr>
                <w:rFonts w:ascii="Aptos" w:hAnsi="Aptos"/>
                <w:b/>
                <w:bCs/>
                <w:color w:val="004F8A"/>
              </w:rPr>
            </w:pPr>
            <w:r w:rsidRPr="000A1C15">
              <w:rPr>
                <w:rFonts w:ascii="Aptos" w:hAnsi="Aptos"/>
                <w:b/>
                <w:bCs/>
                <w:color w:val="004F8A"/>
              </w:rPr>
              <w:t>Job Title</w:t>
            </w:r>
          </w:p>
        </w:tc>
        <w:tc>
          <w:tcPr>
            <w:tcW w:w="6835" w:type="dxa"/>
            <w:tcBorders>
              <w:left w:val="single" w:sz="18" w:space="0" w:color="004F8A"/>
            </w:tcBorders>
            <w:shd w:val="clear" w:color="auto" w:fill="D5EDFF"/>
          </w:tcPr>
          <w:p w14:paraId="0E72F7FA" w14:textId="29FE484F" w:rsidR="00455B38" w:rsidRPr="000A1C15" w:rsidRDefault="002B06A0" w:rsidP="006C4138">
            <w:pPr>
              <w:spacing w:line="360" w:lineRule="auto"/>
              <w:ind w:left="352"/>
              <w:rPr>
                <w:rFonts w:ascii="Aptos" w:hAnsi="Aptos"/>
                <w:b/>
                <w:bCs/>
                <w:color w:val="004F8A"/>
              </w:rPr>
            </w:pPr>
            <w:r>
              <w:rPr>
                <w:rFonts w:ascii="Aptos" w:hAnsi="Aptos"/>
                <w:b/>
                <w:bCs/>
                <w:color w:val="004F8A"/>
              </w:rPr>
              <w:t>Nursery Lead</w:t>
            </w:r>
          </w:p>
        </w:tc>
      </w:tr>
      <w:tr w:rsidR="00455B38" w:rsidRPr="00F4325E" w14:paraId="5880A426" w14:textId="77777777" w:rsidTr="00B36A73">
        <w:trPr>
          <w:trHeight w:val="454"/>
        </w:trPr>
        <w:tc>
          <w:tcPr>
            <w:tcW w:w="2803" w:type="dxa"/>
            <w:tcBorders>
              <w:right w:val="single" w:sz="18" w:space="0" w:color="004F8A"/>
            </w:tcBorders>
          </w:tcPr>
          <w:p w14:paraId="5BA00683" w14:textId="77777777" w:rsidR="00455B38" w:rsidRPr="000A1C15" w:rsidRDefault="00455B38" w:rsidP="006C4138">
            <w:pPr>
              <w:spacing w:line="360" w:lineRule="auto"/>
              <w:ind w:left="321"/>
              <w:rPr>
                <w:rFonts w:ascii="Aptos" w:hAnsi="Aptos"/>
                <w:b/>
                <w:bCs/>
                <w:color w:val="004F8A"/>
              </w:rPr>
            </w:pPr>
            <w:r w:rsidRPr="000A1C15">
              <w:rPr>
                <w:rFonts w:ascii="Aptos" w:hAnsi="Aptos"/>
                <w:b/>
                <w:bCs/>
                <w:color w:val="004F8A"/>
              </w:rPr>
              <w:t>Grade</w:t>
            </w:r>
          </w:p>
        </w:tc>
        <w:tc>
          <w:tcPr>
            <w:tcW w:w="6835" w:type="dxa"/>
            <w:tcBorders>
              <w:left w:val="single" w:sz="18" w:space="0" w:color="004F8A"/>
            </w:tcBorders>
          </w:tcPr>
          <w:p w14:paraId="2526B1D3" w14:textId="627E17B7" w:rsidR="00455B38" w:rsidRPr="000A1C15" w:rsidRDefault="00393B58" w:rsidP="006C4138">
            <w:pPr>
              <w:spacing w:line="360" w:lineRule="auto"/>
              <w:ind w:left="352"/>
              <w:rPr>
                <w:rFonts w:ascii="Aptos" w:hAnsi="Aptos"/>
                <w:b/>
                <w:bCs/>
                <w:color w:val="004F8A"/>
              </w:rPr>
            </w:pPr>
            <w:r>
              <w:rPr>
                <w:rFonts w:ascii="Aptos" w:hAnsi="Aptos"/>
                <w:b/>
                <w:bCs/>
                <w:color w:val="004F8A"/>
              </w:rPr>
              <w:t>E</w:t>
            </w:r>
          </w:p>
        </w:tc>
      </w:tr>
      <w:tr w:rsidR="001630CE" w:rsidRPr="00F4325E" w14:paraId="1E2E1CD5" w14:textId="77777777" w:rsidTr="00B36A73">
        <w:trPr>
          <w:trHeight w:val="454"/>
        </w:trPr>
        <w:tc>
          <w:tcPr>
            <w:tcW w:w="2803" w:type="dxa"/>
            <w:tcBorders>
              <w:right w:val="single" w:sz="18" w:space="0" w:color="004F8A"/>
            </w:tcBorders>
            <w:shd w:val="clear" w:color="auto" w:fill="D5EDFF"/>
          </w:tcPr>
          <w:p w14:paraId="5A261DFE" w14:textId="15E71626" w:rsidR="001630CE" w:rsidRPr="000A1C15" w:rsidRDefault="001630CE" w:rsidP="001630CE">
            <w:pPr>
              <w:spacing w:line="360" w:lineRule="auto"/>
              <w:ind w:left="321"/>
              <w:rPr>
                <w:rFonts w:ascii="Aptos" w:hAnsi="Aptos"/>
                <w:b/>
                <w:bCs/>
                <w:color w:val="004F8A"/>
              </w:rPr>
            </w:pPr>
            <w:r w:rsidRPr="000A1C15">
              <w:rPr>
                <w:rFonts w:ascii="Aptos" w:hAnsi="Aptos"/>
                <w:b/>
                <w:bCs/>
                <w:color w:val="004F8A"/>
              </w:rPr>
              <w:t>Contract</w:t>
            </w:r>
          </w:p>
        </w:tc>
        <w:tc>
          <w:tcPr>
            <w:tcW w:w="6835" w:type="dxa"/>
            <w:tcBorders>
              <w:left w:val="single" w:sz="18" w:space="0" w:color="004F8A"/>
            </w:tcBorders>
            <w:shd w:val="clear" w:color="auto" w:fill="D5EDFF"/>
          </w:tcPr>
          <w:p w14:paraId="03599176" w14:textId="6EC67E13" w:rsidR="001630CE" w:rsidRPr="000A1C15" w:rsidRDefault="001630CE" w:rsidP="001630CE">
            <w:pPr>
              <w:spacing w:line="360" w:lineRule="auto"/>
              <w:ind w:left="352"/>
              <w:rPr>
                <w:rFonts w:ascii="Aptos" w:hAnsi="Aptos"/>
                <w:b/>
                <w:bCs/>
                <w:color w:val="004F8A"/>
              </w:rPr>
            </w:pPr>
            <w:r>
              <w:rPr>
                <w:rFonts w:ascii="Aptos" w:hAnsi="Aptos"/>
                <w:b/>
                <w:bCs/>
                <w:color w:val="004F8A"/>
              </w:rPr>
              <w:t>Term time only</w:t>
            </w:r>
          </w:p>
        </w:tc>
      </w:tr>
      <w:tr w:rsidR="001630CE" w:rsidRPr="00F4325E" w14:paraId="0040ACD2" w14:textId="77777777" w:rsidTr="0011289A">
        <w:trPr>
          <w:trHeight w:val="19"/>
        </w:trPr>
        <w:tc>
          <w:tcPr>
            <w:tcW w:w="2803" w:type="dxa"/>
            <w:tcBorders>
              <w:right w:val="single" w:sz="18" w:space="0" w:color="004F8A"/>
            </w:tcBorders>
          </w:tcPr>
          <w:p w14:paraId="6A14DD5C" w14:textId="62FF9800" w:rsidR="001630CE" w:rsidRPr="000A1C15" w:rsidRDefault="001630CE" w:rsidP="001630CE">
            <w:pPr>
              <w:spacing w:line="360" w:lineRule="auto"/>
              <w:ind w:left="321"/>
              <w:rPr>
                <w:rFonts w:ascii="Aptos" w:hAnsi="Aptos"/>
                <w:b/>
                <w:bCs/>
                <w:color w:val="004F8A"/>
              </w:rPr>
            </w:pPr>
            <w:r w:rsidRPr="000A1C15">
              <w:rPr>
                <w:rFonts w:ascii="Aptos" w:hAnsi="Aptos"/>
                <w:b/>
                <w:bCs/>
                <w:color w:val="004F8A"/>
              </w:rPr>
              <w:t>Reporting to</w:t>
            </w:r>
          </w:p>
        </w:tc>
        <w:tc>
          <w:tcPr>
            <w:tcW w:w="6835" w:type="dxa"/>
            <w:tcBorders>
              <w:left w:val="single" w:sz="18" w:space="0" w:color="004F8A"/>
            </w:tcBorders>
          </w:tcPr>
          <w:p w14:paraId="3D7D054A" w14:textId="3B6BBE62" w:rsidR="001630CE" w:rsidRPr="000A1C15" w:rsidRDefault="00C43714" w:rsidP="001630CE">
            <w:pPr>
              <w:spacing w:line="360" w:lineRule="auto"/>
              <w:ind w:left="352"/>
              <w:rPr>
                <w:rFonts w:ascii="Aptos" w:hAnsi="Aptos"/>
                <w:b/>
                <w:bCs/>
                <w:color w:val="004F8A"/>
              </w:rPr>
            </w:pPr>
            <w:r>
              <w:rPr>
                <w:rFonts w:ascii="Aptos" w:hAnsi="Aptos"/>
                <w:b/>
                <w:bCs/>
                <w:color w:val="004F8A"/>
              </w:rPr>
              <w:t>Headteacher</w:t>
            </w:r>
          </w:p>
        </w:tc>
      </w:tr>
    </w:tbl>
    <w:p w14:paraId="2774486D" w14:textId="77777777" w:rsidR="00CD188E" w:rsidRPr="00F4325E" w:rsidRDefault="00CD188E" w:rsidP="00A66FFC">
      <w:pPr>
        <w:pStyle w:val="Default"/>
        <w:spacing w:before="0" w:line="240" w:lineRule="auto"/>
        <w:rPr>
          <w:rFonts w:ascii="Aptos" w:hAnsi="Aptos"/>
          <w:b/>
          <w:bCs/>
          <w:color w:val="89B9B4"/>
          <w:sz w:val="28"/>
          <w:szCs w:val="28"/>
          <w:lang w:val="en-US"/>
        </w:rPr>
      </w:pPr>
    </w:p>
    <w:p w14:paraId="244E931B" w14:textId="1A2F2FBB" w:rsidR="00A66FFC" w:rsidRPr="00050F9B" w:rsidRDefault="00A66FFC" w:rsidP="00A66FFC">
      <w:pPr>
        <w:pStyle w:val="Default"/>
        <w:spacing w:before="0" w:line="240" w:lineRule="auto"/>
        <w:rPr>
          <w:rFonts w:ascii="Aptos" w:hAnsi="Aptos"/>
          <w:b/>
          <w:bCs/>
          <w:color w:val="004F8A"/>
          <w:sz w:val="28"/>
          <w:szCs w:val="28"/>
          <w:lang w:val="en-US"/>
        </w:rPr>
      </w:pPr>
      <w:r w:rsidRPr="00050F9B">
        <w:rPr>
          <w:rFonts w:ascii="Aptos" w:hAnsi="Aptos"/>
          <w:b/>
          <w:bCs/>
          <w:color w:val="004F8A"/>
          <w:sz w:val="28"/>
          <w:szCs w:val="28"/>
          <w:lang w:val="en-US"/>
        </w:rPr>
        <w:t>Purpose of the job</w:t>
      </w:r>
    </w:p>
    <w:p w14:paraId="2F625555" w14:textId="77777777" w:rsidR="00E779F0" w:rsidRDefault="00E779F0" w:rsidP="006D1031">
      <w:pPr>
        <w:pStyle w:val="Default"/>
        <w:spacing w:before="0" w:line="240" w:lineRule="auto"/>
        <w:rPr>
          <w:rFonts w:ascii="Aptos" w:hAnsi="Aptos"/>
          <w:b/>
          <w:bCs/>
          <w:color w:val="57B9FF"/>
          <w:sz w:val="16"/>
          <w:szCs w:val="16"/>
          <w:lang w:val="en-US"/>
        </w:rPr>
      </w:pPr>
    </w:p>
    <w:p w14:paraId="6765D62F" w14:textId="77777777" w:rsidR="003C0FAB" w:rsidRPr="003C0FAB" w:rsidRDefault="003C0FAB" w:rsidP="003C0FAB">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3C0FAB">
        <w:rPr>
          <w:rFonts w:ascii="Aptos" w:hAnsi="Aptos" w:cs="Calibri"/>
        </w:rPr>
        <w:t xml:space="preserve">The Nursery Leader will play a key role in leading and nurturing the nursery provision at Ide Primary School, creating a happy, safe, and inspiring environment where every child can thrive. They will be responsible for the day-to-day management, </w:t>
      </w:r>
      <w:proofErr w:type="spellStart"/>
      <w:r w:rsidRPr="003C0FAB">
        <w:rPr>
          <w:rFonts w:ascii="Aptos" w:hAnsi="Aptos" w:cs="Calibri"/>
        </w:rPr>
        <w:t>organisation</w:t>
      </w:r>
      <w:proofErr w:type="spellEnd"/>
      <w:r w:rsidRPr="003C0FAB">
        <w:rPr>
          <w:rFonts w:ascii="Aptos" w:hAnsi="Aptos" w:cs="Calibri"/>
        </w:rPr>
        <w:t>, and ongoing development of the nursery, ensuring that children receive high-quality care and learning experiences that support their growth, curiosity, and well-being.</w:t>
      </w:r>
    </w:p>
    <w:p w14:paraId="48D6AC34" w14:textId="77777777" w:rsidR="003C0FAB" w:rsidRPr="003C0FAB" w:rsidRDefault="003C0FAB" w:rsidP="003C0FAB">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360"/>
        <w:rPr>
          <w:rFonts w:ascii="Aptos" w:hAnsi="Aptos" w:cs="Calibri"/>
        </w:rPr>
      </w:pPr>
    </w:p>
    <w:p w14:paraId="77E4476E" w14:textId="6E992CA4" w:rsidR="003C0FAB" w:rsidRPr="003C0FAB" w:rsidRDefault="003C0FAB" w:rsidP="003C0FAB">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3C0FAB">
        <w:rPr>
          <w:rFonts w:ascii="Aptos" w:hAnsi="Aptos" w:cs="Calibri"/>
        </w:rPr>
        <w:t>Working closely with the Early Years team, School Administrator, and Headteacher, the Nursery Leader will help shape a positive and inclusive setting where children feel valued and supported. They will also build strong, trusting relationships with parents and carers, fostering open communication and meaningful partnerships to ensure every child has the best possible start to their educational journey.</w:t>
      </w:r>
    </w:p>
    <w:p w14:paraId="01A6F5D7" w14:textId="77777777" w:rsidR="006760DC" w:rsidRDefault="006760DC" w:rsidP="002E10B3">
      <w:pPr>
        <w:ind w:left="720" w:hanging="720"/>
        <w:rPr>
          <w:rFonts w:ascii="Aptos" w:eastAsiaTheme="minorEastAsia" w:hAnsi="Aptos" w:cstheme="minorBidi"/>
          <w:b/>
          <w:bCs/>
          <w:color w:val="004F8A"/>
          <w:sz w:val="28"/>
          <w:szCs w:val="28"/>
        </w:rPr>
      </w:pPr>
    </w:p>
    <w:p w14:paraId="0B83A699" w14:textId="6226B2D1" w:rsidR="002E10B3" w:rsidRDefault="002E10B3" w:rsidP="002E10B3">
      <w:pPr>
        <w:ind w:left="720" w:hanging="720"/>
        <w:rPr>
          <w:rFonts w:ascii="Aptos" w:eastAsiaTheme="minorEastAsia" w:hAnsi="Aptos" w:cstheme="minorBidi"/>
          <w:b/>
          <w:bCs/>
          <w:color w:val="004F8A"/>
          <w:sz w:val="28"/>
          <w:szCs w:val="28"/>
        </w:rPr>
      </w:pPr>
      <w:r w:rsidRPr="002E10B3">
        <w:rPr>
          <w:rFonts w:ascii="Aptos" w:eastAsiaTheme="minorEastAsia" w:hAnsi="Aptos" w:cstheme="minorBidi"/>
          <w:b/>
          <w:bCs/>
          <w:color w:val="004F8A"/>
          <w:sz w:val="28"/>
          <w:szCs w:val="28"/>
        </w:rPr>
        <w:t>Key responsibilities</w:t>
      </w:r>
    </w:p>
    <w:p w14:paraId="77ACA7BA" w14:textId="77777777" w:rsidR="0011289A" w:rsidRDefault="0011289A" w:rsidP="002E10B3">
      <w:pPr>
        <w:ind w:left="720" w:hanging="720"/>
        <w:rPr>
          <w:rFonts w:ascii="Aptos" w:eastAsiaTheme="minorEastAsia" w:hAnsi="Aptos" w:cstheme="minorBidi"/>
          <w:b/>
          <w:bCs/>
          <w:color w:val="004F8A"/>
          <w:sz w:val="28"/>
          <w:szCs w:val="28"/>
        </w:rPr>
      </w:pPr>
    </w:p>
    <w:p w14:paraId="421C4159" w14:textId="77777777" w:rsidR="005843DA" w:rsidRPr="005843DA" w:rsidRDefault="005843DA" w:rsidP="005843DA">
      <w:pPr>
        <w:ind w:left="720" w:hanging="720"/>
        <w:rPr>
          <w:rFonts w:ascii="Aptos" w:eastAsiaTheme="minorEastAsia" w:hAnsi="Aptos" w:cstheme="minorBidi"/>
          <w:b/>
          <w:bCs/>
          <w:color w:val="004F8A"/>
          <w:lang w:val="en-GB"/>
        </w:rPr>
      </w:pPr>
      <w:r w:rsidRPr="005843DA">
        <w:rPr>
          <w:rFonts w:ascii="Aptos" w:eastAsiaTheme="minorEastAsia" w:hAnsi="Aptos" w:cstheme="minorBidi"/>
          <w:b/>
          <w:bCs/>
          <w:color w:val="004F8A"/>
          <w:lang w:val="en-GB"/>
        </w:rPr>
        <w:t>Leadership, Management &amp; Compliance</w:t>
      </w:r>
    </w:p>
    <w:p w14:paraId="5103D5F0" w14:textId="77777777" w:rsidR="005843DA" w:rsidRPr="005843DA" w:rsidRDefault="005843DA" w:rsidP="005843D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843DA">
        <w:rPr>
          <w:rFonts w:ascii="Aptos" w:hAnsi="Aptos" w:cs="Calibri"/>
        </w:rPr>
        <w:t>Lead and develop the nursery provision, ensuring a safe, stimulating, inclusive, and high-quality environment for all children.</w:t>
      </w:r>
    </w:p>
    <w:p w14:paraId="1B333387" w14:textId="77777777" w:rsidR="005843DA" w:rsidRPr="005843DA" w:rsidRDefault="005843DA" w:rsidP="005843D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843DA">
        <w:rPr>
          <w:rFonts w:ascii="Aptos" w:hAnsi="Aptos" w:cs="Calibri"/>
        </w:rPr>
        <w:t>Work closely with the Early Years team and Headteacher to ensure a smooth transition from Nursery to Reception.</w:t>
      </w:r>
    </w:p>
    <w:p w14:paraId="164C85A2" w14:textId="77777777" w:rsidR="005843DA" w:rsidRPr="005843DA" w:rsidRDefault="005843DA" w:rsidP="005843D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843DA">
        <w:rPr>
          <w:rFonts w:ascii="Aptos" w:hAnsi="Aptos" w:cs="Calibri"/>
        </w:rPr>
        <w:t>Manage nursery staff, providing support, guidance, training, and professional development opportunities.</w:t>
      </w:r>
    </w:p>
    <w:p w14:paraId="10AF4530" w14:textId="77777777" w:rsidR="005843DA" w:rsidRPr="005843DA" w:rsidRDefault="005843DA" w:rsidP="005843D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843DA">
        <w:rPr>
          <w:rFonts w:ascii="Aptos" w:hAnsi="Aptos" w:cs="Calibri"/>
        </w:rPr>
        <w:t>Monitor and evaluate the quality of provision, driving continuous improvement.</w:t>
      </w:r>
    </w:p>
    <w:p w14:paraId="2EFDF1CB" w14:textId="77777777" w:rsidR="005843DA" w:rsidRPr="005843DA" w:rsidRDefault="005843DA" w:rsidP="005843D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843DA">
        <w:rPr>
          <w:rFonts w:ascii="Aptos" w:hAnsi="Aptos" w:cs="Calibri"/>
        </w:rPr>
        <w:t>Oversee nursery admissions and waiting lists in collaboration with the School Administrator.</w:t>
      </w:r>
    </w:p>
    <w:p w14:paraId="5F31CACA" w14:textId="77777777" w:rsidR="005843DA" w:rsidRPr="005843DA" w:rsidRDefault="005843DA" w:rsidP="005843D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843DA">
        <w:rPr>
          <w:rFonts w:ascii="Aptos" w:hAnsi="Aptos" w:cs="Calibri"/>
        </w:rPr>
        <w:t>Ensure compliance with all statutory requirements, including EYFS, safeguarding, SEND, health and safety, data protection, and equalities legislation.</w:t>
      </w:r>
    </w:p>
    <w:p w14:paraId="143DA39E" w14:textId="77777777" w:rsidR="005843DA" w:rsidRDefault="005843DA" w:rsidP="005843D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843DA">
        <w:rPr>
          <w:rFonts w:ascii="Aptos" w:hAnsi="Aptos" w:cs="Calibri"/>
        </w:rPr>
        <w:t>Maintain accurate records, including attendance, progress, and safeguarding information.</w:t>
      </w:r>
    </w:p>
    <w:p w14:paraId="21872D7D" w14:textId="77777777" w:rsidR="005843DA" w:rsidRPr="005843DA" w:rsidRDefault="005843DA" w:rsidP="005843DA">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720"/>
        <w:rPr>
          <w:rFonts w:ascii="Aptos" w:hAnsi="Aptos" w:cs="Calibri"/>
        </w:rPr>
      </w:pPr>
    </w:p>
    <w:p w14:paraId="1BBA9E05" w14:textId="77777777" w:rsidR="005843DA" w:rsidRPr="005843DA" w:rsidRDefault="005843DA" w:rsidP="005843D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843DA">
        <w:rPr>
          <w:rFonts w:ascii="Aptos" w:hAnsi="Aptos" w:cs="Calibri"/>
        </w:rPr>
        <w:lastRenderedPageBreak/>
        <w:t>Manage and maintain nursery resources and equipment effectively.</w:t>
      </w:r>
    </w:p>
    <w:p w14:paraId="238CE959" w14:textId="43DC4478" w:rsidR="005843DA" w:rsidRDefault="005843DA"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5843DA">
        <w:rPr>
          <w:rFonts w:ascii="Aptos" w:hAnsi="Aptos" w:cs="Calibri"/>
        </w:rPr>
        <w:t>Contribute to the wider ethos, aims, and life of the school, attending relevant meetings and training as required.</w:t>
      </w:r>
    </w:p>
    <w:p w14:paraId="2A7EBFB9" w14:textId="77777777" w:rsidR="0024438E" w:rsidRPr="0024438E" w:rsidRDefault="0024438E" w:rsidP="0024438E">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720"/>
        <w:rPr>
          <w:rFonts w:ascii="Aptos" w:hAnsi="Aptos" w:cs="Calibri"/>
        </w:rPr>
      </w:pPr>
    </w:p>
    <w:p w14:paraId="5775F394" w14:textId="77777777" w:rsidR="0024438E" w:rsidRPr="0024438E" w:rsidRDefault="0024438E" w:rsidP="0024438E">
      <w:pPr>
        <w:ind w:left="720" w:hanging="720"/>
        <w:rPr>
          <w:rFonts w:ascii="Aptos" w:eastAsiaTheme="minorEastAsia" w:hAnsi="Aptos" w:cstheme="minorBidi"/>
          <w:b/>
          <w:bCs/>
          <w:color w:val="004F8A"/>
          <w:lang w:val="en-GB"/>
        </w:rPr>
      </w:pPr>
      <w:r w:rsidRPr="0024438E">
        <w:rPr>
          <w:rFonts w:ascii="Aptos" w:eastAsiaTheme="minorEastAsia" w:hAnsi="Aptos" w:cstheme="minorBidi"/>
          <w:b/>
          <w:bCs/>
          <w:color w:val="004F8A"/>
          <w:lang w:val="en-GB"/>
        </w:rPr>
        <w:t>Teaching, Learning &amp; Child Development</w:t>
      </w:r>
    </w:p>
    <w:p w14:paraId="630E5D37"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Plan and deliver a rich, play-based curriculum in line with the EYFS framework, including strong foundations in early phonics and mathematics.</w:t>
      </w:r>
    </w:p>
    <w:p w14:paraId="391AE8C3"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Assess and monitor children's progress, identifying next steps and supporting individual learning needs.</w:t>
      </w:r>
    </w:p>
    <w:p w14:paraId="58605C40"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Promote high-quality interactions that develop communication, language, confidence, and school readiness.</w:t>
      </w:r>
    </w:p>
    <w:p w14:paraId="03BFF42C"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Ensure an inclusive approach that meets the needs of all children, including those with SEND.</w:t>
      </w:r>
    </w:p>
    <w:p w14:paraId="7606E531"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Prepare, maintain, and use learning resources and ICT effectively to support children's learning and independence.</w:t>
      </w:r>
    </w:p>
    <w:p w14:paraId="01938543"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Promote positive behaviour, inclusion, and equal opportunities, ensuring all children can access learning and thrive.</w:t>
      </w:r>
    </w:p>
    <w:p w14:paraId="136C0394" w14:textId="77777777" w:rsid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Support children's health, welfare, personal care, and medical needs, administering first aid where trained and appropriate.</w:t>
      </w:r>
    </w:p>
    <w:p w14:paraId="0A37B14E" w14:textId="77777777" w:rsidR="0024438E" w:rsidRPr="0024438E" w:rsidRDefault="0024438E" w:rsidP="0024438E">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720"/>
        <w:rPr>
          <w:rFonts w:ascii="Aptos" w:hAnsi="Aptos" w:cs="Calibri"/>
        </w:rPr>
      </w:pPr>
    </w:p>
    <w:p w14:paraId="31D20D00" w14:textId="77777777" w:rsidR="0024438E" w:rsidRPr="0024438E" w:rsidRDefault="0024438E" w:rsidP="0024438E">
      <w:pPr>
        <w:ind w:left="720" w:hanging="720"/>
        <w:rPr>
          <w:rFonts w:ascii="Aptos" w:eastAsiaTheme="minorEastAsia" w:hAnsi="Aptos" w:cstheme="minorBidi"/>
          <w:b/>
          <w:bCs/>
          <w:color w:val="004F8A"/>
          <w:lang w:val="en-GB"/>
        </w:rPr>
      </w:pPr>
      <w:r w:rsidRPr="0024438E">
        <w:rPr>
          <w:rFonts w:ascii="Aptos" w:eastAsiaTheme="minorEastAsia" w:hAnsi="Aptos" w:cstheme="minorBidi"/>
          <w:b/>
          <w:bCs/>
          <w:color w:val="004F8A"/>
          <w:lang w:val="en-GB"/>
        </w:rPr>
        <w:t>Partnerships, Safeguarding &amp; Family Engagement</w:t>
      </w:r>
    </w:p>
    <w:p w14:paraId="62497BDF"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Build strong, positive relationships with parents and carers, keeping them informed about their child's progress and development.</w:t>
      </w:r>
    </w:p>
    <w:p w14:paraId="38220B6B"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Use online platforms and other communication channels to promote the nursery and share children's learning.</w:t>
      </w:r>
    </w:p>
    <w:p w14:paraId="0D1CCB29"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Organise and lead parent meetings, workshops, and events that support children's learning at home.</w:t>
      </w:r>
    </w:p>
    <w:p w14:paraId="24AA9BB8"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Respond to parental queries and concerns promptly, professionally, and sensitively.</w:t>
      </w:r>
    </w:p>
    <w:p w14:paraId="4024A1AF"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Work with external agencies and other professionals to ensure children receive appropriate support.</w:t>
      </w:r>
    </w:p>
    <w:p w14:paraId="585B871F" w14:textId="77777777" w:rsidR="0024438E"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Take responsibility for safeguarding and promoting the welfare of children, acting as a Designated Safeguarding Lead or Deputy if required.</w:t>
      </w:r>
    </w:p>
    <w:p w14:paraId="10AD0664" w14:textId="25D1F087" w:rsidR="005843DA" w:rsidRPr="0024438E" w:rsidRDefault="0024438E"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cs="Calibri"/>
        </w:rPr>
        <w:t>Ensure all safeguarding, child protection, health and safety, and welfare procedures are followed and concerns are reported appropriately.</w:t>
      </w:r>
    </w:p>
    <w:p w14:paraId="52EA19E5" w14:textId="77777777" w:rsidR="005843DA" w:rsidRDefault="005843DA" w:rsidP="002E10B3">
      <w:pPr>
        <w:ind w:left="720" w:hanging="720"/>
        <w:rPr>
          <w:rFonts w:ascii="Aptos" w:eastAsiaTheme="minorEastAsia" w:hAnsi="Aptos" w:cstheme="minorBidi"/>
          <w:b/>
          <w:bCs/>
          <w:color w:val="004F8A"/>
          <w:sz w:val="28"/>
          <w:szCs w:val="28"/>
        </w:rPr>
      </w:pPr>
    </w:p>
    <w:p w14:paraId="64DB4E0D" w14:textId="7CA2A316" w:rsidR="0011289A" w:rsidRDefault="0011289A" w:rsidP="0011289A">
      <w:pPr>
        <w:ind w:left="720" w:hanging="720"/>
        <w:rPr>
          <w:rFonts w:ascii="Aptos" w:eastAsiaTheme="minorEastAsia" w:hAnsi="Aptos" w:cstheme="minorBidi"/>
          <w:b/>
          <w:bCs/>
          <w:color w:val="004F8A"/>
          <w:sz w:val="28"/>
          <w:szCs w:val="28"/>
        </w:rPr>
      </w:pPr>
      <w:r>
        <w:rPr>
          <w:rFonts w:ascii="Aptos" w:eastAsiaTheme="minorEastAsia" w:hAnsi="Aptos" w:cstheme="minorBidi"/>
          <w:b/>
          <w:bCs/>
          <w:color w:val="004F8A"/>
          <w:sz w:val="28"/>
          <w:szCs w:val="28"/>
        </w:rPr>
        <w:t>Other</w:t>
      </w:r>
    </w:p>
    <w:p w14:paraId="11595B48" w14:textId="77777777" w:rsidR="0011289A" w:rsidRDefault="0011289A" w:rsidP="002E10B3">
      <w:pPr>
        <w:ind w:left="720" w:hanging="720"/>
        <w:rPr>
          <w:rFonts w:ascii="Aptos" w:eastAsiaTheme="minorEastAsia" w:hAnsi="Aptos" w:cstheme="minorBidi"/>
          <w:b/>
          <w:bCs/>
          <w:color w:val="004F8A"/>
          <w:sz w:val="28"/>
          <w:szCs w:val="28"/>
        </w:rPr>
      </w:pPr>
    </w:p>
    <w:p w14:paraId="269F2F19" w14:textId="77777777" w:rsidR="0011289A" w:rsidRPr="00FA7652" w:rsidRDefault="0011289A" w:rsidP="0011289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43DE90A6" w14:textId="77777777" w:rsidR="0011289A" w:rsidRPr="00F4325E" w:rsidRDefault="0011289A" w:rsidP="0011289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4C5FFD7B" w14:textId="77777777" w:rsidR="0011289A" w:rsidRPr="00F4325E" w:rsidRDefault="0011289A" w:rsidP="0011289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r>
        <w:rPr>
          <w:rFonts w:ascii="Aptos" w:hAnsi="Aptos" w:cs="Calibri"/>
        </w:rPr>
        <w:t xml:space="preserve">, as well as attending team meetings. </w:t>
      </w:r>
    </w:p>
    <w:p w14:paraId="198C34F9" w14:textId="77777777" w:rsidR="0011289A" w:rsidRPr="00F4325E" w:rsidRDefault="0011289A" w:rsidP="0011289A">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Use resources thoughtfully, showing care for school property and the wider environment.</w:t>
      </w:r>
    </w:p>
    <w:p w14:paraId="7DE2B136" w14:textId="77777777" w:rsidR="0024438E" w:rsidRDefault="0011289A" w:rsidP="0024438E">
      <w:pPr>
        <w:pStyle w:val="NoSpacing"/>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1D5AD44F" w14:textId="7401A34D" w:rsidR="00E724A7" w:rsidRPr="0024438E" w:rsidRDefault="00F1795F" w:rsidP="0024438E">
      <w:pPr>
        <w:pStyle w:val="NoSpacing"/>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24438E">
        <w:rPr>
          <w:rFonts w:ascii="Aptos" w:hAnsi="Aptos"/>
          <w:b/>
          <w:bCs/>
          <w:color w:val="004F8A"/>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1034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4831"/>
        <w:gridCol w:w="3827"/>
      </w:tblGrid>
      <w:tr w:rsidR="00C833FD" w:rsidRPr="00F4325E" w14:paraId="758CA578" w14:textId="77777777" w:rsidTr="007C559B">
        <w:trPr>
          <w:trHeight w:val="464"/>
        </w:trPr>
        <w:tc>
          <w:tcPr>
            <w:tcW w:w="1691" w:type="dxa"/>
            <w:tcBorders>
              <w:right w:val="single" w:sz="18" w:space="0" w:color="004F8A"/>
            </w:tcBorders>
            <w:shd w:val="clear" w:color="auto" w:fill="004F8A"/>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4831" w:type="dxa"/>
            <w:tcBorders>
              <w:left w:val="single" w:sz="18" w:space="0" w:color="004F8A"/>
              <w:right w:val="single" w:sz="18" w:space="0" w:color="004F8A"/>
            </w:tcBorders>
            <w:shd w:val="clear" w:color="auto" w:fill="004F8A"/>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827" w:type="dxa"/>
            <w:tcBorders>
              <w:left w:val="single" w:sz="18" w:space="0" w:color="004F8A"/>
            </w:tcBorders>
            <w:shd w:val="clear" w:color="auto" w:fill="004F8A"/>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2E10B3" w:rsidRPr="000056A4" w14:paraId="09E2EC49" w14:textId="77777777" w:rsidTr="007C559B">
        <w:tc>
          <w:tcPr>
            <w:tcW w:w="1691" w:type="dxa"/>
            <w:tcBorders>
              <w:right w:val="single" w:sz="18" w:space="0" w:color="004F8A"/>
            </w:tcBorders>
          </w:tcPr>
          <w:p w14:paraId="6924BF3B" w14:textId="6EE785A0"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 xml:space="preserve">Qualifications &amp; Experience </w:t>
            </w:r>
          </w:p>
          <w:p w14:paraId="2FB4E707" w14:textId="77777777" w:rsidR="002E10B3" w:rsidRPr="007C559B" w:rsidRDefault="002E10B3" w:rsidP="002E10B3">
            <w:pPr>
              <w:spacing w:before="120"/>
              <w:rPr>
                <w:rFonts w:ascii="Aptos" w:hAnsi="Aptos"/>
                <w:b/>
                <w:bCs/>
                <w:color w:val="004F8A"/>
                <w:sz w:val="23"/>
                <w:szCs w:val="23"/>
              </w:rPr>
            </w:pPr>
          </w:p>
        </w:tc>
        <w:tc>
          <w:tcPr>
            <w:tcW w:w="4831" w:type="dxa"/>
            <w:tcBorders>
              <w:left w:val="single" w:sz="18" w:space="0" w:color="004F8A"/>
              <w:right w:val="single" w:sz="18" w:space="0" w:color="004F8A"/>
            </w:tcBorders>
          </w:tcPr>
          <w:p w14:paraId="5CFB159B" w14:textId="77777777" w:rsidR="007B789E" w:rsidRPr="007B789E" w:rsidRDefault="007B789E" w:rsidP="007B789E">
            <w:pPr>
              <w:pStyle w:val="ListParagraph"/>
              <w:numPr>
                <w:ilvl w:val="0"/>
                <w:numId w:val="21"/>
              </w:numPr>
              <w:rPr>
                <w:rFonts w:ascii="Aptos" w:hAnsi="Aptos"/>
                <w:color w:val="000000" w:themeColor="text1"/>
                <w:sz w:val="22"/>
                <w:szCs w:val="22"/>
              </w:rPr>
            </w:pPr>
            <w:r w:rsidRPr="007B789E">
              <w:rPr>
                <w:rFonts w:ascii="Aptos" w:hAnsi="Aptos"/>
                <w:color w:val="000000" w:themeColor="text1"/>
                <w:sz w:val="22"/>
                <w:szCs w:val="22"/>
              </w:rPr>
              <w:t xml:space="preserve">Good English and </w:t>
            </w:r>
            <w:proofErr w:type="spellStart"/>
            <w:r w:rsidRPr="007B789E">
              <w:rPr>
                <w:rFonts w:ascii="Aptos" w:hAnsi="Aptos"/>
                <w:color w:val="000000" w:themeColor="text1"/>
                <w:sz w:val="22"/>
                <w:szCs w:val="22"/>
              </w:rPr>
              <w:t>Maths</w:t>
            </w:r>
            <w:proofErr w:type="spellEnd"/>
            <w:r w:rsidRPr="007B789E">
              <w:rPr>
                <w:rFonts w:ascii="Aptos" w:hAnsi="Aptos"/>
                <w:color w:val="000000" w:themeColor="text1"/>
                <w:sz w:val="22"/>
                <w:szCs w:val="22"/>
              </w:rPr>
              <w:t xml:space="preserve"> skills (GCSE Grade C/4 or above)</w:t>
            </w:r>
          </w:p>
          <w:p w14:paraId="2778B945" w14:textId="77777777" w:rsidR="007B789E" w:rsidRPr="007B789E" w:rsidRDefault="007B789E" w:rsidP="007B789E">
            <w:pPr>
              <w:pStyle w:val="ListParagraph"/>
              <w:numPr>
                <w:ilvl w:val="0"/>
                <w:numId w:val="21"/>
              </w:numPr>
              <w:rPr>
                <w:rFonts w:ascii="Aptos" w:hAnsi="Aptos"/>
                <w:color w:val="000000" w:themeColor="text1"/>
                <w:sz w:val="22"/>
                <w:szCs w:val="22"/>
              </w:rPr>
            </w:pPr>
            <w:r w:rsidRPr="007B789E">
              <w:rPr>
                <w:rFonts w:ascii="Aptos" w:hAnsi="Aptos"/>
                <w:color w:val="000000" w:themeColor="text1"/>
                <w:sz w:val="22"/>
                <w:szCs w:val="22"/>
              </w:rPr>
              <w:t>Level 3 Early Years qualification (or higher)</w:t>
            </w:r>
          </w:p>
          <w:p w14:paraId="5D685D5D" w14:textId="77777777" w:rsidR="007B789E" w:rsidRPr="007B789E" w:rsidRDefault="007B789E" w:rsidP="007B789E">
            <w:pPr>
              <w:pStyle w:val="ListParagraph"/>
              <w:numPr>
                <w:ilvl w:val="0"/>
                <w:numId w:val="21"/>
              </w:numPr>
              <w:rPr>
                <w:rFonts w:ascii="Aptos" w:hAnsi="Aptos"/>
                <w:color w:val="000000" w:themeColor="text1"/>
                <w:sz w:val="22"/>
                <w:szCs w:val="22"/>
              </w:rPr>
            </w:pPr>
            <w:r w:rsidRPr="007B789E">
              <w:rPr>
                <w:rFonts w:ascii="Aptos" w:hAnsi="Aptos"/>
                <w:color w:val="000000" w:themeColor="text1"/>
                <w:sz w:val="22"/>
                <w:szCs w:val="22"/>
              </w:rPr>
              <w:t>Proven track record of delivering high-quality early years provision</w:t>
            </w:r>
          </w:p>
          <w:p w14:paraId="07D295B3" w14:textId="77777777" w:rsidR="007B789E" w:rsidRPr="007B789E" w:rsidRDefault="007B789E" w:rsidP="007B789E">
            <w:pPr>
              <w:pStyle w:val="ListParagraph"/>
              <w:numPr>
                <w:ilvl w:val="0"/>
                <w:numId w:val="21"/>
              </w:numPr>
              <w:rPr>
                <w:rFonts w:ascii="Aptos" w:hAnsi="Aptos"/>
                <w:color w:val="000000" w:themeColor="text1"/>
                <w:sz w:val="22"/>
                <w:szCs w:val="22"/>
              </w:rPr>
            </w:pPr>
            <w:r w:rsidRPr="007B789E">
              <w:rPr>
                <w:rFonts w:ascii="Aptos" w:hAnsi="Aptos"/>
                <w:color w:val="000000" w:themeColor="text1"/>
                <w:sz w:val="22"/>
                <w:szCs w:val="22"/>
              </w:rPr>
              <w:t>Experience working within an Early Years setting</w:t>
            </w:r>
          </w:p>
          <w:p w14:paraId="34C5B07F" w14:textId="77777777" w:rsidR="007B789E" w:rsidRPr="007B789E" w:rsidRDefault="007B789E" w:rsidP="007B789E">
            <w:pPr>
              <w:pStyle w:val="ListParagraph"/>
              <w:numPr>
                <w:ilvl w:val="0"/>
                <w:numId w:val="21"/>
              </w:numPr>
              <w:rPr>
                <w:rFonts w:ascii="Aptos" w:hAnsi="Aptos"/>
                <w:color w:val="000000" w:themeColor="text1"/>
                <w:sz w:val="22"/>
                <w:szCs w:val="22"/>
              </w:rPr>
            </w:pPr>
            <w:r w:rsidRPr="007B789E">
              <w:rPr>
                <w:rFonts w:ascii="Aptos" w:hAnsi="Aptos"/>
                <w:color w:val="000000" w:themeColor="text1"/>
                <w:sz w:val="22"/>
                <w:szCs w:val="22"/>
              </w:rPr>
              <w:t>Experience working with the EYFS framework and statutory requirements</w:t>
            </w:r>
          </w:p>
          <w:p w14:paraId="4192843C" w14:textId="77777777" w:rsidR="002E10B3" w:rsidRDefault="007B789E" w:rsidP="007B789E">
            <w:pPr>
              <w:pStyle w:val="ListParagraph"/>
              <w:numPr>
                <w:ilvl w:val="0"/>
                <w:numId w:val="21"/>
              </w:numPr>
              <w:rPr>
                <w:rFonts w:ascii="Aptos" w:hAnsi="Aptos"/>
                <w:sz w:val="22"/>
                <w:szCs w:val="22"/>
              </w:rPr>
            </w:pPr>
            <w:r w:rsidRPr="007B789E">
              <w:rPr>
                <w:rFonts w:ascii="Aptos" w:hAnsi="Aptos"/>
                <w:color w:val="000000" w:themeColor="text1"/>
                <w:sz w:val="22"/>
                <w:szCs w:val="22"/>
              </w:rPr>
              <w:t>Ability to form positive relationships with children with social,</w:t>
            </w:r>
            <w:r w:rsidRPr="007B789E">
              <w:rPr>
                <w:rFonts w:ascii="Aptos" w:hAnsi="Aptos"/>
                <w:sz w:val="22"/>
                <w:szCs w:val="22"/>
              </w:rPr>
              <w:t xml:space="preserve"> emotional and mental health needs</w:t>
            </w:r>
          </w:p>
          <w:p w14:paraId="766EA216" w14:textId="1F10C205" w:rsidR="00E410C4" w:rsidRPr="006C1DE0" w:rsidRDefault="00E410C4" w:rsidP="00E410C4">
            <w:pPr>
              <w:pStyle w:val="ListParagraph"/>
              <w:ind w:left="360"/>
              <w:rPr>
                <w:rFonts w:ascii="Aptos" w:hAnsi="Aptos"/>
                <w:sz w:val="22"/>
                <w:szCs w:val="22"/>
              </w:rPr>
            </w:pPr>
          </w:p>
        </w:tc>
        <w:tc>
          <w:tcPr>
            <w:tcW w:w="3827" w:type="dxa"/>
            <w:tcBorders>
              <w:left w:val="single" w:sz="18" w:space="0" w:color="004F8A"/>
            </w:tcBorders>
          </w:tcPr>
          <w:p w14:paraId="12EAF85F" w14:textId="0F7D753A" w:rsidR="00212719" w:rsidRPr="00212719" w:rsidRDefault="00212719" w:rsidP="00212719">
            <w:pPr>
              <w:pStyle w:val="NoSpacing"/>
              <w:numPr>
                <w:ilvl w:val="0"/>
                <w:numId w:val="9"/>
              </w:numPr>
              <w:ind w:left="312"/>
              <w:rPr>
                <w:rFonts w:ascii="Aptos" w:hAnsi="Aptos"/>
                <w:sz w:val="22"/>
                <w:szCs w:val="22"/>
                <w:lang w:val="en-GB"/>
              </w:rPr>
            </w:pPr>
            <w:r w:rsidRPr="00212719">
              <w:rPr>
                <w:rFonts w:ascii="Aptos" w:hAnsi="Aptos"/>
                <w:sz w:val="22"/>
                <w:szCs w:val="22"/>
                <w:lang w:val="en-GB"/>
              </w:rPr>
              <w:t xml:space="preserve">Degree or higher-level qualification in Early Years </w:t>
            </w:r>
          </w:p>
          <w:p w14:paraId="5B471F37" w14:textId="087F32E9" w:rsidR="00212719" w:rsidRPr="00212719" w:rsidRDefault="00212719" w:rsidP="00212719">
            <w:pPr>
              <w:pStyle w:val="NoSpacing"/>
              <w:numPr>
                <w:ilvl w:val="0"/>
                <w:numId w:val="9"/>
              </w:numPr>
              <w:ind w:left="312"/>
              <w:rPr>
                <w:rFonts w:ascii="Aptos" w:hAnsi="Aptos"/>
                <w:sz w:val="22"/>
                <w:szCs w:val="22"/>
                <w:lang w:val="en-GB"/>
              </w:rPr>
            </w:pPr>
            <w:r w:rsidRPr="00212719">
              <w:rPr>
                <w:rFonts w:ascii="Aptos" w:hAnsi="Aptos"/>
                <w:sz w:val="22"/>
                <w:szCs w:val="22"/>
                <w:lang w:val="en-GB"/>
              </w:rPr>
              <w:t xml:space="preserve">Experience working within a school-based nursery setting </w:t>
            </w:r>
          </w:p>
          <w:p w14:paraId="52855E7D" w14:textId="15A3BEB9" w:rsidR="00212719" w:rsidRPr="00212719" w:rsidRDefault="00212719" w:rsidP="00212719">
            <w:pPr>
              <w:pStyle w:val="NoSpacing"/>
              <w:numPr>
                <w:ilvl w:val="0"/>
                <w:numId w:val="9"/>
              </w:numPr>
              <w:ind w:left="312"/>
              <w:rPr>
                <w:rFonts w:ascii="Aptos" w:hAnsi="Aptos"/>
                <w:sz w:val="22"/>
                <w:szCs w:val="22"/>
                <w:lang w:val="en-GB"/>
              </w:rPr>
            </w:pPr>
            <w:r w:rsidRPr="00212719">
              <w:rPr>
                <w:rFonts w:ascii="Aptos" w:hAnsi="Aptos"/>
                <w:sz w:val="22"/>
                <w:szCs w:val="22"/>
                <w:lang w:val="en-GB"/>
              </w:rPr>
              <w:t xml:space="preserve">Food Handling qualification </w:t>
            </w:r>
          </w:p>
          <w:p w14:paraId="6186D59F" w14:textId="2DDE38A0" w:rsidR="00212719" w:rsidRPr="00212719" w:rsidRDefault="00212719" w:rsidP="00212719">
            <w:pPr>
              <w:pStyle w:val="NoSpacing"/>
              <w:numPr>
                <w:ilvl w:val="0"/>
                <w:numId w:val="9"/>
              </w:numPr>
              <w:ind w:left="312"/>
              <w:rPr>
                <w:rFonts w:ascii="Aptos" w:hAnsi="Aptos"/>
                <w:sz w:val="22"/>
                <w:szCs w:val="22"/>
                <w:lang w:val="en-GB"/>
              </w:rPr>
            </w:pPr>
            <w:r w:rsidRPr="00212719">
              <w:rPr>
                <w:rFonts w:ascii="Aptos" w:hAnsi="Aptos"/>
                <w:sz w:val="22"/>
                <w:szCs w:val="22"/>
                <w:lang w:val="en-GB"/>
              </w:rPr>
              <w:t>Paediatric First Aid qualification</w:t>
            </w:r>
          </w:p>
          <w:p w14:paraId="5C0012ED" w14:textId="5DB2E375" w:rsidR="002E10B3" w:rsidRPr="006C1DE0" w:rsidRDefault="002E10B3" w:rsidP="00212719">
            <w:pPr>
              <w:pStyle w:val="NoSpacing"/>
              <w:ind w:left="-48"/>
              <w:rPr>
                <w:rFonts w:ascii="Aptos" w:hAnsi="Aptos"/>
                <w:sz w:val="22"/>
                <w:szCs w:val="22"/>
              </w:rPr>
            </w:pPr>
          </w:p>
        </w:tc>
      </w:tr>
      <w:tr w:rsidR="002E10B3" w:rsidRPr="00F4325E" w14:paraId="488C1880" w14:textId="77777777" w:rsidTr="007C559B">
        <w:tc>
          <w:tcPr>
            <w:tcW w:w="1691" w:type="dxa"/>
            <w:tcBorders>
              <w:right w:val="single" w:sz="18" w:space="0" w:color="004F8A"/>
            </w:tcBorders>
            <w:shd w:val="clear" w:color="auto" w:fill="D5EDFF"/>
          </w:tcPr>
          <w:p w14:paraId="6A4B8DB3" w14:textId="31B247B4"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Knowledge &amp; Skills</w:t>
            </w:r>
          </w:p>
          <w:p w14:paraId="618F6C5B" w14:textId="7242FB67" w:rsidR="002E10B3" w:rsidRPr="007C559B" w:rsidRDefault="002E10B3" w:rsidP="002E10B3">
            <w:pPr>
              <w:spacing w:before="120"/>
              <w:rPr>
                <w:rFonts w:ascii="Aptos" w:hAnsi="Aptos"/>
                <w:b/>
                <w:bCs/>
                <w:color w:val="004F8A"/>
                <w:sz w:val="23"/>
                <w:szCs w:val="23"/>
              </w:rPr>
            </w:pPr>
          </w:p>
        </w:tc>
        <w:tc>
          <w:tcPr>
            <w:tcW w:w="4831" w:type="dxa"/>
            <w:tcBorders>
              <w:left w:val="single" w:sz="18" w:space="0" w:color="004F8A"/>
              <w:right w:val="single" w:sz="18" w:space="0" w:color="004F8A"/>
            </w:tcBorders>
            <w:shd w:val="clear" w:color="auto" w:fill="D5EDFF"/>
          </w:tcPr>
          <w:p w14:paraId="0BB1C618" w14:textId="77777777" w:rsidR="00E410C4" w:rsidRPr="00E410C4" w:rsidRDefault="00E410C4" w:rsidP="00E410C4">
            <w:pPr>
              <w:pStyle w:val="ListParagraph"/>
              <w:numPr>
                <w:ilvl w:val="0"/>
                <w:numId w:val="21"/>
              </w:numPr>
              <w:rPr>
                <w:rFonts w:ascii="Aptos" w:hAnsi="Aptos"/>
                <w:color w:val="000000" w:themeColor="text1"/>
                <w:sz w:val="22"/>
                <w:szCs w:val="22"/>
              </w:rPr>
            </w:pPr>
            <w:r w:rsidRPr="00E410C4">
              <w:rPr>
                <w:rFonts w:ascii="Aptos" w:hAnsi="Aptos"/>
                <w:color w:val="000000" w:themeColor="text1"/>
                <w:sz w:val="22"/>
                <w:szCs w:val="22"/>
              </w:rPr>
              <w:t>Good ICT skills</w:t>
            </w:r>
          </w:p>
          <w:p w14:paraId="3E0931CE" w14:textId="77777777" w:rsidR="00E410C4" w:rsidRPr="00E410C4" w:rsidRDefault="00E410C4" w:rsidP="00E410C4">
            <w:pPr>
              <w:pStyle w:val="ListParagraph"/>
              <w:numPr>
                <w:ilvl w:val="0"/>
                <w:numId w:val="21"/>
              </w:numPr>
              <w:rPr>
                <w:rFonts w:ascii="Aptos" w:hAnsi="Aptos"/>
                <w:color w:val="000000" w:themeColor="text1"/>
                <w:sz w:val="22"/>
                <w:szCs w:val="22"/>
              </w:rPr>
            </w:pPr>
            <w:r w:rsidRPr="00E410C4">
              <w:rPr>
                <w:rFonts w:ascii="Aptos" w:hAnsi="Aptos"/>
                <w:color w:val="000000" w:themeColor="text1"/>
                <w:sz w:val="22"/>
                <w:szCs w:val="22"/>
              </w:rPr>
              <w:t>Good interpersonal and communication skills</w:t>
            </w:r>
          </w:p>
          <w:p w14:paraId="01C87053" w14:textId="77777777" w:rsidR="00E410C4" w:rsidRPr="00E410C4" w:rsidRDefault="00E410C4" w:rsidP="00E410C4">
            <w:pPr>
              <w:pStyle w:val="ListParagraph"/>
              <w:numPr>
                <w:ilvl w:val="0"/>
                <w:numId w:val="21"/>
              </w:numPr>
              <w:rPr>
                <w:rFonts w:ascii="Aptos" w:hAnsi="Aptos"/>
                <w:color w:val="000000" w:themeColor="text1"/>
                <w:sz w:val="22"/>
                <w:szCs w:val="22"/>
              </w:rPr>
            </w:pPr>
            <w:r w:rsidRPr="00E410C4">
              <w:rPr>
                <w:rFonts w:ascii="Aptos" w:hAnsi="Aptos"/>
                <w:color w:val="000000" w:themeColor="text1"/>
                <w:sz w:val="22"/>
                <w:szCs w:val="22"/>
              </w:rPr>
              <w:t>Ability to relate well to children and adults</w:t>
            </w:r>
          </w:p>
          <w:p w14:paraId="0189D462" w14:textId="77777777" w:rsidR="00E410C4" w:rsidRPr="00E410C4" w:rsidRDefault="00E410C4" w:rsidP="00E410C4">
            <w:pPr>
              <w:pStyle w:val="ListParagraph"/>
              <w:numPr>
                <w:ilvl w:val="0"/>
                <w:numId w:val="21"/>
              </w:numPr>
              <w:rPr>
                <w:rFonts w:ascii="Aptos" w:hAnsi="Aptos"/>
                <w:color w:val="000000" w:themeColor="text1"/>
                <w:sz w:val="22"/>
                <w:szCs w:val="22"/>
              </w:rPr>
            </w:pPr>
            <w:r w:rsidRPr="00E410C4">
              <w:rPr>
                <w:rFonts w:ascii="Aptos" w:hAnsi="Aptos"/>
                <w:color w:val="000000" w:themeColor="text1"/>
                <w:sz w:val="22"/>
                <w:szCs w:val="22"/>
              </w:rPr>
              <w:t>Understanding of and commitment to safeguarding and child protection procedures</w:t>
            </w:r>
          </w:p>
          <w:p w14:paraId="1FA557DF" w14:textId="77777777" w:rsidR="00E410C4" w:rsidRPr="00E410C4" w:rsidRDefault="00E410C4" w:rsidP="00E410C4">
            <w:pPr>
              <w:pStyle w:val="ListParagraph"/>
              <w:numPr>
                <w:ilvl w:val="0"/>
                <w:numId w:val="21"/>
              </w:numPr>
              <w:rPr>
                <w:rFonts w:ascii="Aptos" w:hAnsi="Aptos"/>
                <w:color w:val="000000" w:themeColor="text1"/>
                <w:sz w:val="22"/>
                <w:szCs w:val="22"/>
              </w:rPr>
            </w:pPr>
            <w:r w:rsidRPr="00E410C4">
              <w:rPr>
                <w:rFonts w:ascii="Aptos" w:hAnsi="Aptos"/>
                <w:color w:val="000000" w:themeColor="text1"/>
                <w:sz w:val="22"/>
                <w:szCs w:val="22"/>
              </w:rPr>
              <w:t>Ability to be flexible and use own initiative</w:t>
            </w:r>
          </w:p>
          <w:p w14:paraId="55A3E50E" w14:textId="77777777" w:rsidR="002E10B3" w:rsidRDefault="00E410C4" w:rsidP="00E410C4">
            <w:pPr>
              <w:pStyle w:val="ListParagraph"/>
              <w:numPr>
                <w:ilvl w:val="0"/>
                <w:numId w:val="21"/>
              </w:numPr>
              <w:contextualSpacing w:val="0"/>
              <w:rPr>
                <w:rFonts w:ascii="Aptos" w:hAnsi="Aptos"/>
                <w:color w:val="000000" w:themeColor="text1"/>
                <w:sz w:val="22"/>
                <w:szCs w:val="22"/>
              </w:rPr>
            </w:pPr>
            <w:r w:rsidRPr="00E410C4">
              <w:rPr>
                <w:rFonts w:ascii="Aptos" w:hAnsi="Aptos"/>
                <w:color w:val="000000" w:themeColor="text1"/>
                <w:sz w:val="22"/>
                <w:szCs w:val="22"/>
              </w:rPr>
              <w:t>Knowledge of maintaining professional confidentiality regarding pupils, families and staff</w:t>
            </w:r>
          </w:p>
          <w:p w14:paraId="427FECBB" w14:textId="2528CD31" w:rsidR="00E410C4" w:rsidRPr="00E410C4" w:rsidRDefault="00E410C4" w:rsidP="00E410C4">
            <w:pPr>
              <w:pStyle w:val="ListParagraph"/>
              <w:ind w:left="360"/>
              <w:contextualSpacing w:val="0"/>
              <w:rPr>
                <w:rFonts w:ascii="Aptos" w:hAnsi="Aptos"/>
                <w:color w:val="000000" w:themeColor="text1"/>
                <w:sz w:val="22"/>
                <w:szCs w:val="22"/>
              </w:rPr>
            </w:pPr>
          </w:p>
        </w:tc>
        <w:tc>
          <w:tcPr>
            <w:tcW w:w="3827" w:type="dxa"/>
            <w:tcBorders>
              <w:left w:val="single" w:sz="18" w:space="0" w:color="004F8A"/>
            </w:tcBorders>
            <w:shd w:val="clear" w:color="auto" w:fill="D5EDFF"/>
          </w:tcPr>
          <w:p w14:paraId="440680E8" w14:textId="32CCDF43" w:rsidR="00B36A73" w:rsidRPr="006C1DE0" w:rsidRDefault="00B36A73" w:rsidP="00E410C4">
            <w:pPr>
              <w:pStyle w:val="ListParagraph"/>
              <w:ind w:left="312"/>
              <w:contextualSpacing w:val="0"/>
              <w:rPr>
                <w:rFonts w:ascii="Aptos" w:hAnsi="Aptos"/>
                <w:sz w:val="22"/>
                <w:szCs w:val="22"/>
              </w:rPr>
            </w:pPr>
          </w:p>
        </w:tc>
      </w:tr>
      <w:tr w:rsidR="002E10B3" w:rsidRPr="00F4325E" w14:paraId="176D5394" w14:textId="77777777" w:rsidTr="006C1DE0">
        <w:trPr>
          <w:trHeight w:val="68"/>
        </w:trPr>
        <w:tc>
          <w:tcPr>
            <w:tcW w:w="1691" w:type="dxa"/>
            <w:tcBorders>
              <w:right w:val="single" w:sz="18" w:space="0" w:color="004F8A"/>
            </w:tcBorders>
          </w:tcPr>
          <w:p w14:paraId="4C3C7F4D" w14:textId="77777777"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 xml:space="preserve">Personal Qualities </w:t>
            </w:r>
          </w:p>
          <w:p w14:paraId="4194C6A2" w14:textId="77777777" w:rsidR="002E10B3" w:rsidRPr="007C559B" w:rsidRDefault="002E10B3" w:rsidP="002E10B3">
            <w:pPr>
              <w:spacing w:before="120"/>
              <w:rPr>
                <w:rFonts w:ascii="Aptos" w:hAnsi="Aptos"/>
                <w:b/>
                <w:bCs/>
                <w:color w:val="004F8A"/>
                <w:sz w:val="23"/>
                <w:szCs w:val="23"/>
              </w:rPr>
            </w:pPr>
          </w:p>
        </w:tc>
        <w:tc>
          <w:tcPr>
            <w:tcW w:w="4831" w:type="dxa"/>
            <w:tcBorders>
              <w:left w:val="single" w:sz="18" w:space="0" w:color="004F8A"/>
              <w:right w:val="single" w:sz="18" w:space="0" w:color="004F8A"/>
            </w:tcBorders>
          </w:tcPr>
          <w:p w14:paraId="5C0D5A46" w14:textId="77777777"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Kind, compassionate and child-</w:t>
            </w:r>
            <w:proofErr w:type="spellStart"/>
            <w:r w:rsidRPr="0011289A">
              <w:rPr>
                <w:rFonts w:ascii="Aptos" w:hAnsi="Aptos"/>
                <w:color w:val="000000" w:themeColor="text1"/>
                <w:sz w:val="22"/>
                <w:szCs w:val="22"/>
              </w:rPr>
              <w:t>centred</w:t>
            </w:r>
            <w:proofErr w:type="spellEnd"/>
            <w:r w:rsidRPr="0011289A">
              <w:rPr>
                <w:rFonts w:ascii="Aptos" w:hAnsi="Aptos"/>
                <w:color w:val="000000" w:themeColor="text1"/>
                <w:sz w:val="22"/>
                <w:szCs w:val="22"/>
              </w:rPr>
              <w:t>, creating environments where everyone feels valued and always acting in pupils’ best interests.</w:t>
            </w:r>
          </w:p>
          <w:p w14:paraId="074D0EE4" w14:textId="77777777"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Calm, steady and positive, offering a reassuring presence and helping others to feel confident and supported, even when things are busy or challenging.</w:t>
            </w:r>
          </w:p>
          <w:p w14:paraId="3241040A" w14:textId="77777777"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Collaborative and respectful, building trusting relationships while maintaining professionalism, discretion and confidentiality.</w:t>
            </w:r>
          </w:p>
          <w:p w14:paraId="0344CADA" w14:textId="77777777" w:rsidR="0011289A" w:rsidRPr="0011289A" w:rsidRDefault="0011289A" w:rsidP="0011289A">
            <w:pPr>
              <w:pStyle w:val="ListParagraph"/>
              <w:numPr>
                <w:ilvl w:val="0"/>
                <w:numId w:val="21"/>
              </w:numPr>
              <w:rPr>
                <w:rFonts w:ascii="Aptos" w:hAnsi="Aptos"/>
                <w:color w:val="000000" w:themeColor="text1"/>
                <w:sz w:val="22"/>
                <w:szCs w:val="22"/>
              </w:rPr>
            </w:pPr>
            <w:r w:rsidRPr="0011289A">
              <w:rPr>
                <w:rFonts w:ascii="Aptos" w:hAnsi="Aptos"/>
                <w:color w:val="000000" w:themeColor="text1"/>
                <w:sz w:val="22"/>
                <w:szCs w:val="22"/>
              </w:rPr>
              <w:t xml:space="preserve">Flexible, adaptable and proactive, responding to changing needs with good </w:t>
            </w:r>
            <w:proofErr w:type="spellStart"/>
            <w:r w:rsidRPr="0011289A">
              <w:rPr>
                <w:rFonts w:ascii="Aptos" w:hAnsi="Aptos"/>
                <w:color w:val="000000" w:themeColor="text1"/>
                <w:sz w:val="22"/>
                <w:szCs w:val="22"/>
              </w:rPr>
              <w:t>humour</w:t>
            </w:r>
            <w:proofErr w:type="spellEnd"/>
            <w:r w:rsidRPr="0011289A">
              <w:rPr>
                <w:rFonts w:ascii="Aptos" w:hAnsi="Aptos"/>
                <w:color w:val="000000" w:themeColor="text1"/>
                <w:sz w:val="22"/>
                <w:szCs w:val="22"/>
              </w:rPr>
              <w:t>, taking initiative and seeing things through.</w:t>
            </w:r>
          </w:p>
          <w:p w14:paraId="3BAAF2F8" w14:textId="77777777" w:rsidR="002E10B3" w:rsidRPr="00E410C4" w:rsidRDefault="0011289A" w:rsidP="0011289A">
            <w:pPr>
              <w:pStyle w:val="ListParagraph"/>
              <w:numPr>
                <w:ilvl w:val="0"/>
                <w:numId w:val="21"/>
              </w:numPr>
              <w:rPr>
                <w:rFonts w:ascii="Aptos" w:hAnsi="Aptos"/>
                <w:color w:val="3E6C74"/>
                <w:sz w:val="22"/>
                <w:szCs w:val="22"/>
              </w:rPr>
            </w:pPr>
            <w:r w:rsidRPr="0011289A">
              <w:rPr>
                <w:rFonts w:ascii="Aptos" w:hAnsi="Aptos"/>
                <w:color w:val="000000" w:themeColor="text1"/>
                <w:sz w:val="22"/>
                <w:szCs w:val="22"/>
              </w:rPr>
              <w:t>Reflective, inclusive and open-minded, with a genuine commitment to learning, celebrating diversity and fostering a strong sense of belonging for all.</w:t>
            </w:r>
          </w:p>
          <w:p w14:paraId="2E0FFF18" w14:textId="32D70CE6" w:rsidR="00E410C4" w:rsidRPr="0011289A" w:rsidRDefault="00E410C4" w:rsidP="00E410C4">
            <w:pPr>
              <w:pStyle w:val="ListParagraph"/>
              <w:ind w:left="360"/>
              <w:rPr>
                <w:rFonts w:ascii="Aptos" w:hAnsi="Aptos"/>
                <w:color w:val="3E6C74"/>
                <w:sz w:val="22"/>
                <w:szCs w:val="22"/>
              </w:rPr>
            </w:pPr>
          </w:p>
        </w:tc>
        <w:tc>
          <w:tcPr>
            <w:tcW w:w="3827" w:type="dxa"/>
            <w:tcBorders>
              <w:left w:val="single" w:sz="18" w:space="0" w:color="004F8A"/>
            </w:tcBorders>
          </w:tcPr>
          <w:p w14:paraId="36B9F809" w14:textId="77777777" w:rsidR="002E10B3" w:rsidRPr="006C1DE0" w:rsidRDefault="002E10B3" w:rsidP="002E10B3">
            <w:pPr>
              <w:pStyle w:val="NoSpacing"/>
              <w:rPr>
                <w:rFonts w:ascii="Aptos" w:hAnsi="Aptos"/>
                <w:sz w:val="22"/>
                <w:szCs w:val="22"/>
              </w:rPr>
            </w:pPr>
          </w:p>
        </w:tc>
      </w:tr>
      <w:tr w:rsidR="002E10B3" w:rsidRPr="00F4325E" w14:paraId="7EDD96B8" w14:textId="77777777" w:rsidTr="007C559B">
        <w:trPr>
          <w:trHeight w:val="406"/>
        </w:trPr>
        <w:tc>
          <w:tcPr>
            <w:tcW w:w="1691" w:type="dxa"/>
            <w:tcBorders>
              <w:right w:val="single" w:sz="18" w:space="0" w:color="004F8A"/>
            </w:tcBorders>
            <w:shd w:val="clear" w:color="auto" w:fill="D5EDFF"/>
          </w:tcPr>
          <w:p w14:paraId="582C143B" w14:textId="77777777" w:rsidR="002E10B3" w:rsidRPr="007C559B" w:rsidRDefault="002E10B3" w:rsidP="002E10B3">
            <w:pPr>
              <w:spacing w:before="120"/>
              <w:rPr>
                <w:rFonts w:ascii="Aptos" w:hAnsi="Aptos"/>
                <w:b/>
                <w:bCs/>
                <w:color w:val="004F8A"/>
                <w:sz w:val="23"/>
                <w:szCs w:val="23"/>
              </w:rPr>
            </w:pPr>
            <w:r w:rsidRPr="007C559B">
              <w:rPr>
                <w:rFonts w:ascii="Aptos" w:hAnsi="Aptos"/>
                <w:b/>
                <w:bCs/>
                <w:color w:val="004F8A"/>
                <w:sz w:val="23"/>
                <w:szCs w:val="23"/>
              </w:rPr>
              <w:t>Other Factors</w:t>
            </w:r>
          </w:p>
        </w:tc>
        <w:tc>
          <w:tcPr>
            <w:tcW w:w="4831" w:type="dxa"/>
            <w:tcBorders>
              <w:left w:val="single" w:sz="18" w:space="0" w:color="004F8A"/>
              <w:right w:val="single" w:sz="18" w:space="0" w:color="004F8A"/>
            </w:tcBorders>
            <w:shd w:val="clear" w:color="auto" w:fill="D5EDFF"/>
          </w:tcPr>
          <w:p w14:paraId="2C004F2A" w14:textId="7FAB5B1E" w:rsidR="002E10B3" w:rsidRPr="006C1DE0" w:rsidRDefault="002E10B3" w:rsidP="007C559B">
            <w:pPr>
              <w:pStyle w:val="ListParagraph"/>
              <w:numPr>
                <w:ilvl w:val="0"/>
                <w:numId w:val="22"/>
              </w:numPr>
              <w:ind w:left="306" w:hanging="284"/>
              <w:rPr>
                <w:rFonts w:ascii="Aptos" w:hAnsi="Aptos"/>
                <w:sz w:val="22"/>
                <w:szCs w:val="22"/>
              </w:rPr>
            </w:pPr>
            <w:r w:rsidRPr="006C1DE0">
              <w:rPr>
                <w:rFonts w:ascii="Aptos" w:hAnsi="Aptos"/>
                <w:sz w:val="22"/>
                <w:szCs w:val="22"/>
              </w:rPr>
              <w:t>Satisfactory Safer Recruitment Checks</w:t>
            </w:r>
          </w:p>
        </w:tc>
        <w:tc>
          <w:tcPr>
            <w:tcW w:w="3827" w:type="dxa"/>
            <w:tcBorders>
              <w:left w:val="single" w:sz="18" w:space="0" w:color="004F8A"/>
            </w:tcBorders>
            <w:shd w:val="clear" w:color="auto" w:fill="D5EDFF"/>
          </w:tcPr>
          <w:p w14:paraId="22E9D002" w14:textId="77777777" w:rsidR="002E10B3" w:rsidRPr="006C1DE0" w:rsidRDefault="002E10B3" w:rsidP="002E10B3">
            <w:pPr>
              <w:pStyle w:val="NoSpacing"/>
              <w:rPr>
                <w:rFonts w:ascii="Aptos" w:hAnsi="Aptos"/>
                <w:sz w:val="22"/>
                <w:szCs w:val="22"/>
              </w:rPr>
            </w:pPr>
          </w:p>
        </w:tc>
      </w:tr>
      <w:bookmarkEnd w:id="0"/>
    </w:tbl>
    <w:p w14:paraId="56578A29" w14:textId="1B36E42B" w:rsidR="00C833FD" w:rsidRDefault="00C833FD" w:rsidP="00C833FD"/>
    <w:sectPr w:rsidR="00C833FD" w:rsidSect="00B36A73">
      <w:footerReference w:type="default" r:id="rId11"/>
      <w:headerReference w:type="first" r:id="rId12"/>
      <w:footerReference w:type="first" r:id="rId13"/>
      <w:pgSz w:w="11906" w:h="16838"/>
      <w:pgMar w:top="851" w:right="1133" w:bottom="567" w:left="1134" w:header="709" w:footer="5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895E5" w14:textId="77777777" w:rsidR="0033721D" w:rsidRDefault="0033721D">
      <w:r>
        <w:separator/>
      </w:r>
    </w:p>
  </w:endnote>
  <w:endnote w:type="continuationSeparator" w:id="0">
    <w:p w14:paraId="4CAB37DB" w14:textId="77777777" w:rsidR="0033721D" w:rsidRDefault="00337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7024E71" w:rsidR="00923F06" w:rsidRDefault="00E779F0">
    <w:pPr>
      <w:pStyle w:val="Footer"/>
    </w:pPr>
    <w:r>
      <w:rPr>
        <w:noProof/>
      </w:rPr>
      <w:drawing>
        <wp:anchor distT="0" distB="0" distL="114300" distR="114300" simplePos="0" relativeHeight="251658240" behindDoc="0" locked="0" layoutInCell="1" allowOverlap="1" wp14:anchorId="5E88416E" wp14:editId="0BE677FB">
          <wp:simplePos x="0" y="0"/>
          <wp:positionH relativeFrom="column">
            <wp:posOffset>1815625</wp:posOffset>
          </wp:positionH>
          <wp:positionV relativeFrom="paragraph">
            <wp:posOffset>-377190</wp:posOffset>
          </wp:positionV>
          <wp:extent cx="2314575" cy="697217"/>
          <wp:effectExtent l="0" t="0" r="0" b="8255"/>
          <wp:wrapNone/>
          <wp:docPr id="1348001347"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69721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0FADE" w14:textId="77777777" w:rsidR="0033721D" w:rsidRDefault="0033721D">
      <w:r>
        <w:separator/>
      </w:r>
    </w:p>
  </w:footnote>
  <w:footnote w:type="continuationSeparator" w:id="0">
    <w:p w14:paraId="24120ED1" w14:textId="77777777" w:rsidR="0033721D" w:rsidRDefault="00337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3B5F" w14:textId="4F2B9BD5" w:rsidR="006F6197" w:rsidRPr="006F6197" w:rsidRDefault="006F6197">
    <w:pPr>
      <w:pStyle w:val="Header"/>
      <w:rPr>
        <w:sz w:val="4"/>
        <w:szCs w:val="4"/>
      </w:rPr>
    </w:pPr>
    <w:r>
      <w:rPr>
        <w:rFonts w:ascii="Aptos" w:hAnsi="Aptos"/>
        <w:b/>
        <w:bCs/>
        <w:noProof/>
        <w:color w:val="89B9B4"/>
        <w:sz w:val="28"/>
        <w:szCs w:val="28"/>
      </w:rPr>
      <mc:AlternateContent>
        <mc:Choice Requires="wps">
          <w:drawing>
            <wp:anchor distT="0" distB="0" distL="114300" distR="114300" simplePos="0" relativeHeight="251661312" behindDoc="0" locked="0" layoutInCell="1" allowOverlap="1" wp14:anchorId="69C88E70" wp14:editId="65D141C3">
              <wp:simplePos x="0" y="0"/>
              <wp:positionH relativeFrom="column">
                <wp:posOffset>-310515</wp:posOffset>
              </wp:positionH>
              <wp:positionV relativeFrom="paragraph">
                <wp:posOffset>826135</wp:posOffset>
              </wp:positionV>
              <wp:extent cx="6467475" cy="0"/>
              <wp:effectExtent l="0" t="0" r="0" b="0"/>
              <wp:wrapNone/>
              <wp:docPr id="704540965" name="Straight Connector 6"/>
              <wp:cNvGraphicFramePr/>
              <a:graphic xmlns:a="http://schemas.openxmlformats.org/drawingml/2006/main">
                <a:graphicData uri="http://schemas.microsoft.com/office/word/2010/wordprocessingShape">
                  <wps:wsp>
                    <wps:cNvCnPr/>
                    <wps:spPr>
                      <a:xfrm>
                        <a:off x="0" y="0"/>
                        <a:ext cx="6467475"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anchor>
          </w:drawing>
        </mc:Choice>
        <mc:Fallback xmlns:a="http://schemas.openxmlformats.org/drawingml/2006/main">
          <w:pict>
            <v:line id="Straight Connector 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white [3212]" strokeweight="2pt" from="-24.45pt,65.05pt" to="484.8pt,65.05pt" w14:anchorId="6BBE5B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">
              <v:stroke miterlimit="4" joinstyle="miter"/>
            </v:line>
          </w:pict>
        </mc:Fallback>
      </mc:AlternateContent>
    </w:r>
    <w:r w:rsidRPr="006015F3">
      <w:rPr>
        <w:rFonts w:ascii="Aptos" w:hAnsi="Aptos"/>
        <w:b/>
        <w:bCs/>
        <w:noProof/>
        <w:color w:val="89B9B4"/>
        <w:sz w:val="28"/>
        <w:szCs w:val="28"/>
      </w:rPr>
      <mc:AlternateContent>
        <mc:Choice Requires="wps">
          <w:drawing>
            <wp:anchor distT="45720" distB="45720" distL="114300" distR="114300" simplePos="0" relativeHeight="251660288" behindDoc="0" locked="0" layoutInCell="1" allowOverlap="1" wp14:anchorId="43D20AB7" wp14:editId="0FB18BBC">
              <wp:simplePos x="0" y="0"/>
              <wp:positionH relativeFrom="column">
                <wp:posOffset>-781050</wp:posOffset>
              </wp:positionH>
              <wp:positionV relativeFrom="paragraph">
                <wp:posOffset>-478790</wp:posOffset>
              </wp:positionV>
              <wp:extent cx="7588250" cy="2085975"/>
              <wp:effectExtent l="0" t="0" r="12700" b="28575"/>
              <wp:wrapSquare wrapText="bothSides"/>
              <wp:docPr id="1342067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0" cy="2085975"/>
                      </a:xfrm>
                      <a:prstGeom prst="rect">
                        <a:avLst/>
                      </a:prstGeom>
                      <a:solidFill>
                        <a:srgbClr val="004F8A"/>
                      </a:solidFill>
                      <a:ln w="9525">
                        <a:solidFill>
                          <a:srgbClr val="57B9FF"/>
                        </a:solidFill>
                        <a:miter lim="800000"/>
                        <a:headEnd/>
                        <a:tailEnd/>
                      </a:ln>
                    </wps:spPr>
                    <wps:txbx>
                      <w:txbxContent>
                        <w:p w14:paraId="0C32A5E9" w14:textId="77777777" w:rsidR="006F6197" w:rsidRDefault="006F6197" w:rsidP="000A1C15">
                          <w:pPr>
                            <w:pStyle w:val="Default"/>
                            <w:shd w:val="clear" w:color="auto" w:fill="004F8A"/>
                            <w:tabs>
                              <w:tab w:val="left" w:pos="11057"/>
                            </w:tabs>
                            <w:spacing w:before="0" w:line="240" w:lineRule="auto"/>
                            <w:ind w:left="851"/>
                            <w:jc w:val="both"/>
                            <w:rPr>
                              <w:rFonts w:asciiTheme="majorHAnsi" w:hAnsiTheme="majorHAnsi"/>
                              <w:b/>
                              <w:bCs/>
                              <w:color w:val="FFFFFF"/>
                              <w:sz w:val="52"/>
                              <w:szCs w:val="52"/>
                            </w:rPr>
                          </w:pPr>
                        </w:p>
                        <w:p w14:paraId="1E697551" w14:textId="731D2487" w:rsidR="006F6197" w:rsidRPr="00567CCD" w:rsidRDefault="002B06A0" w:rsidP="000A1C15">
                          <w:pPr>
                            <w:pStyle w:val="Default"/>
                            <w:shd w:val="clear" w:color="auto" w:fill="004F8A"/>
                            <w:tabs>
                              <w:tab w:val="left" w:pos="11057"/>
                            </w:tabs>
                            <w:spacing w:before="0" w:line="240" w:lineRule="auto"/>
                            <w:ind w:left="7088" w:hanging="6521"/>
                            <w:rPr>
                              <w:rFonts w:asciiTheme="majorHAnsi" w:hAnsiTheme="majorHAnsi"/>
                              <w:b/>
                              <w:bCs/>
                              <w:color w:val="FFFFFF"/>
                              <w:sz w:val="52"/>
                              <w:szCs w:val="52"/>
                            </w:rPr>
                          </w:pPr>
                          <w:r>
                            <w:rPr>
                              <w:rFonts w:asciiTheme="majorHAnsi" w:hAnsiTheme="majorHAnsi"/>
                              <w:b/>
                              <w:bCs/>
                              <w:color w:val="FFFFFF"/>
                              <w:sz w:val="48"/>
                              <w:szCs w:val="48"/>
                            </w:rPr>
                            <w:t>Nursery Lead</w:t>
                          </w:r>
                          <w:r w:rsidR="000A1C15">
                            <w:rPr>
                              <w:rFonts w:asciiTheme="majorHAnsi" w:hAnsiTheme="majorHAnsi"/>
                              <w:b/>
                              <w:bCs/>
                              <w:color w:val="FFFFFF"/>
                              <w:sz w:val="48"/>
                              <w:szCs w:val="48"/>
                            </w:rPr>
                            <w:t xml:space="preserve">                             </w:t>
                          </w:r>
                          <w:r w:rsidR="00567CCD">
                            <w:rPr>
                              <w:rFonts w:asciiTheme="majorHAnsi" w:hAnsiTheme="majorHAnsi"/>
                              <w:b/>
                              <w:bCs/>
                              <w:color w:val="FFFFFF"/>
                              <w:sz w:val="52"/>
                              <w:szCs w:val="52"/>
                            </w:rPr>
                            <w:t xml:space="preserve">                             </w:t>
                          </w:r>
                          <w:r w:rsidR="006676F4">
                            <w:rPr>
                              <w:rFonts w:asciiTheme="majorHAnsi" w:hAnsiTheme="majorHAnsi"/>
                              <w:b/>
                              <w:bCs/>
                              <w:color w:val="FFFFFF"/>
                              <w:sz w:val="52"/>
                              <w:szCs w:val="52"/>
                            </w:rPr>
                            <w:t xml:space="preserve">    </w:t>
                          </w:r>
                          <w:r w:rsidR="006F6197" w:rsidRPr="006676F4">
                            <w:rPr>
                              <w:rFonts w:asciiTheme="majorHAnsi" w:hAnsiTheme="majorHAnsi"/>
                              <w:i/>
                              <w:iCs/>
                              <w:color w:val="FFFFFF"/>
                              <w:sz w:val="44"/>
                              <w:szCs w:val="44"/>
                            </w:rPr>
                            <w:t>Job Description</w:t>
                          </w:r>
                        </w:p>
                        <w:p w14:paraId="4EC668D6" w14:textId="77777777" w:rsidR="006F6197" w:rsidRPr="006015F3" w:rsidRDefault="006F6197" w:rsidP="000A1C15">
                          <w:pPr>
                            <w:shd w:val="clear" w:color="auto" w:fill="004F8A"/>
                            <w:ind w:left="7200"/>
                            <w:rPr>
                              <w:rFonts w:asciiTheme="majorHAnsi" w:hAnsiTheme="majorHAnsi"/>
                              <w:i/>
                              <w:iCs/>
                              <w:color w:val="FFFFFF"/>
                              <w:sz w:val="16"/>
                              <w:szCs w:val="16"/>
                            </w:rPr>
                          </w:pPr>
                        </w:p>
                        <w:p w14:paraId="5FF46E02" w14:textId="77777777" w:rsidR="006F6197" w:rsidRPr="006F6197" w:rsidRDefault="006F6197" w:rsidP="000A1C15">
                          <w:pPr>
                            <w:pStyle w:val="NoSpacing"/>
                            <w:shd w:val="clear" w:color="auto" w:fill="004F8A"/>
                            <w:ind w:left="567"/>
                            <w:rPr>
                              <w:rFonts w:ascii="Aptos" w:hAnsi="Aptos"/>
                              <w:color w:val="FFFFFF"/>
                              <w:sz w:val="16"/>
                              <w:szCs w:val="16"/>
                            </w:rPr>
                          </w:pPr>
                        </w:p>
                        <w:p w14:paraId="10F7978A" w14:textId="57061604" w:rsidR="006F6197" w:rsidRDefault="006F6197" w:rsidP="000A1C15">
                          <w:pPr>
                            <w:pStyle w:val="NoSpacing"/>
                            <w:shd w:val="clear" w:color="auto" w:fill="004F8A"/>
                            <w:ind w:left="567"/>
                          </w:pPr>
                          <w:r w:rsidRPr="005D5C48">
                            <w:rPr>
                              <w:rFonts w:ascii="Aptos" w:hAnsi="Aptos"/>
                              <w:color w:val="FFFFFF"/>
                            </w:rPr>
                            <w:t xml:space="preserve">At Exeter Learning Academy Trust, we are creating our future together </w:t>
                          </w:r>
                          <w:r>
                            <w:rPr>
                              <w:rFonts w:ascii="Aptos" w:hAnsi="Aptos"/>
                              <w:color w:val="FFFFFF"/>
                            </w:rPr>
                            <w:t xml:space="preserve">- </w:t>
                          </w:r>
                          <w:r w:rsidRPr="005D5C48">
                            <w:rPr>
                              <w:rFonts w:ascii="Aptos" w:hAnsi="Aptos"/>
                              <w:color w:val="FFFFFF"/>
                            </w:rPr>
                            <w:t xml:space="preserve">with </w:t>
                          </w:r>
                          <w:r w:rsidRPr="005D5C48">
                            <w:rPr>
                              <w:rFonts w:ascii="Aptos" w:hAnsi="Aptos"/>
                              <w:b/>
                              <w:bCs/>
                              <w:i/>
                              <w:iCs/>
                              <w:color w:val="FFFFFF"/>
                            </w:rPr>
                            <w:t>ambition, kindness</w:t>
                          </w:r>
                          <w:r w:rsidRPr="005D5C48">
                            <w:rPr>
                              <w:rFonts w:ascii="Aptos" w:hAnsi="Aptos"/>
                              <w:color w:val="FFFFFF"/>
                            </w:rPr>
                            <w:t xml:space="preserve"> and </w:t>
                          </w:r>
                          <w:r w:rsidRPr="005D5C48">
                            <w:rPr>
                              <w:rFonts w:ascii="Aptos" w:hAnsi="Aptos"/>
                              <w:b/>
                              <w:bCs/>
                              <w:i/>
                              <w:iCs/>
                              <w:color w:val="FFFFFF"/>
                            </w:rPr>
                            <w:t>courage</w:t>
                          </w:r>
                          <w:r w:rsidRPr="005D5C48">
                            <w:rPr>
                              <w:rFonts w:ascii="Aptos" w:hAnsi="Aptos"/>
                              <w:color w:val="FFFFFF"/>
                            </w:rPr>
                            <w:t xml:space="preserve"> at our heart. Together, we provide an exceptional education where every child belongs, feels connected, and leaves ready to shape a life of opportunity and choice.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20AB7" id="_x0000_t202" coordsize="21600,21600" o:spt="202" path="m,l,21600r21600,l21600,xe">
              <v:stroke joinstyle="miter"/>
              <v:path gradientshapeok="t" o:connecttype="rect"/>
            </v:shapetype>
            <v:shape id="Text Box 2" o:spid="_x0000_s1026" type="#_x0000_t202" style="position:absolute;margin-left:-61.5pt;margin-top:-37.7pt;width:597.5pt;height:16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" fillcolor="#004f8a" strokecolor="#57b9ff">
              <v:textbox>
                <w:txbxContent>
                  <w:p w14:paraId="0C32A5E9" w14:textId="77777777" w:rsidR="006F6197" w:rsidRDefault="006F6197" w:rsidP="000A1C15">
                    <w:pPr>
                      <w:pStyle w:val="Default"/>
                      <w:shd w:val="clear" w:color="auto" w:fill="004F8A"/>
                      <w:tabs>
                        <w:tab w:val="left" w:pos="11057"/>
                      </w:tabs>
                      <w:spacing w:before="0" w:line="240" w:lineRule="auto"/>
                      <w:ind w:left="851"/>
                      <w:jc w:val="both"/>
                      <w:rPr>
                        <w:rFonts w:asciiTheme="majorHAnsi" w:hAnsiTheme="majorHAnsi"/>
                        <w:b/>
                        <w:bCs/>
                        <w:color w:val="FFFFFF"/>
                        <w:sz w:val="52"/>
                        <w:szCs w:val="52"/>
                      </w:rPr>
                    </w:pPr>
                  </w:p>
                  <w:p w14:paraId="1E697551" w14:textId="731D2487" w:rsidR="006F6197" w:rsidRPr="00567CCD" w:rsidRDefault="002B06A0" w:rsidP="000A1C15">
                    <w:pPr>
                      <w:pStyle w:val="Default"/>
                      <w:shd w:val="clear" w:color="auto" w:fill="004F8A"/>
                      <w:tabs>
                        <w:tab w:val="left" w:pos="11057"/>
                      </w:tabs>
                      <w:spacing w:before="0" w:line="240" w:lineRule="auto"/>
                      <w:ind w:left="7088" w:hanging="6521"/>
                      <w:rPr>
                        <w:rFonts w:asciiTheme="majorHAnsi" w:hAnsiTheme="majorHAnsi"/>
                        <w:b/>
                        <w:bCs/>
                        <w:color w:val="FFFFFF"/>
                        <w:sz w:val="52"/>
                        <w:szCs w:val="52"/>
                      </w:rPr>
                    </w:pPr>
                    <w:r>
                      <w:rPr>
                        <w:rFonts w:asciiTheme="majorHAnsi" w:hAnsiTheme="majorHAnsi"/>
                        <w:b/>
                        <w:bCs/>
                        <w:color w:val="FFFFFF"/>
                        <w:sz w:val="48"/>
                        <w:szCs w:val="48"/>
                      </w:rPr>
                      <w:t>Nursery Lead</w:t>
                    </w:r>
                    <w:r w:rsidR="000A1C15">
                      <w:rPr>
                        <w:rFonts w:asciiTheme="majorHAnsi" w:hAnsiTheme="majorHAnsi"/>
                        <w:b/>
                        <w:bCs/>
                        <w:color w:val="FFFFFF"/>
                        <w:sz w:val="48"/>
                        <w:szCs w:val="48"/>
                      </w:rPr>
                      <w:t xml:space="preserve">                             </w:t>
                    </w:r>
                    <w:r w:rsidR="00567CCD">
                      <w:rPr>
                        <w:rFonts w:asciiTheme="majorHAnsi" w:hAnsiTheme="majorHAnsi"/>
                        <w:b/>
                        <w:bCs/>
                        <w:color w:val="FFFFFF"/>
                        <w:sz w:val="52"/>
                        <w:szCs w:val="52"/>
                      </w:rPr>
                      <w:t xml:space="preserve">                             </w:t>
                    </w:r>
                    <w:r w:rsidR="006676F4">
                      <w:rPr>
                        <w:rFonts w:asciiTheme="majorHAnsi" w:hAnsiTheme="majorHAnsi"/>
                        <w:b/>
                        <w:bCs/>
                        <w:color w:val="FFFFFF"/>
                        <w:sz w:val="52"/>
                        <w:szCs w:val="52"/>
                      </w:rPr>
                      <w:t xml:space="preserve">    </w:t>
                    </w:r>
                    <w:r w:rsidR="006F6197" w:rsidRPr="006676F4">
                      <w:rPr>
                        <w:rFonts w:asciiTheme="majorHAnsi" w:hAnsiTheme="majorHAnsi"/>
                        <w:i/>
                        <w:iCs/>
                        <w:color w:val="FFFFFF"/>
                        <w:sz w:val="44"/>
                        <w:szCs w:val="44"/>
                      </w:rPr>
                      <w:t>Job Description</w:t>
                    </w:r>
                  </w:p>
                  <w:p w14:paraId="4EC668D6" w14:textId="77777777" w:rsidR="006F6197" w:rsidRPr="006015F3" w:rsidRDefault="006F6197" w:rsidP="000A1C15">
                    <w:pPr>
                      <w:shd w:val="clear" w:color="auto" w:fill="004F8A"/>
                      <w:ind w:left="7200"/>
                      <w:rPr>
                        <w:rFonts w:asciiTheme="majorHAnsi" w:hAnsiTheme="majorHAnsi"/>
                        <w:i/>
                        <w:iCs/>
                        <w:color w:val="FFFFFF"/>
                        <w:sz w:val="16"/>
                        <w:szCs w:val="16"/>
                      </w:rPr>
                    </w:pPr>
                  </w:p>
                  <w:p w14:paraId="5FF46E02" w14:textId="77777777" w:rsidR="006F6197" w:rsidRPr="006F6197" w:rsidRDefault="006F6197" w:rsidP="000A1C15">
                    <w:pPr>
                      <w:pStyle w:val="NoSpacing"/>
                      <w:shd w:val="clear" w:color="auto" w:fill="004F8A"/>
                      <w:ind w:left="567"/>
                      <w:rPr>
                        <w:rFonts w:ascii="Aptos" w:hAnsi="Aptos"/>
                        <w:color w:val="FFFFFF"/>
                        <w:sz w:val="16"/>
                        <w:szCs w:val="16"/>
                      </w:rPr>
                    </w:pPr>
                  </w:p>
                  <w:p w14:paraId="10F7978A" w14:textId="57061604" w:rsidR="006F6197" w:rsidRDefault="006F6197" w:rsidP="000A1C15">
                    <w:pPr>
                      <w:pStyle w:val="NoSpacing"/>
                      <w:shd w:val="clear" w:color="auto" w:fill="004F8A"/>
                      <w:ind w:left="567"/>
                    </w:pPr>
                    <w:r w:rsidRPr="005D5C48">
                      <w:rPr>
                        <w:rFonts w:ascii="Aptos" w:hAnsi="Aptos"/>
                        <w:color w:val="FFFFFF"/>
                      </w:rPr>
                      <w:t xml:space="preserve">At Exeter Learning Academy Trust, we are creating our future together </w:t>
                    </w:r>
                    <w:r>
                      <w:rPr>
                        <w:rFonts w:ascii="Aptos" w:hAnsi="Aptos"/>
                        <w:color w:val="FFFFFF"/>
                      </w:rPr>
                      <w:t xml:space="preserve">- </w:t>
                    </w:r>
                    <w:r w:rsidRPr="005D5C48">
                      <w:rPr>
                        <w:rFonts w:ascii="Aptos" w:hAnsi="Aptos"/>
                        <w:color w:val="FFFFFF"/>
                      </w:rPr>
                      <w:t xml:space="preserve">with </w:t>
                    </w:r>
                    <w:r w:rsidRPr="005D5C48">
                      <w:rPr>
                        <w:rFonts w:ascii="Aptos" w:hAnsi="Aptos"/>
                        <w:b/>
                        <w:bCs/>
                        <w:i/>
                        <w:iCs/>
                        <w:color w:val="FFFFFF"/>
                      </w:rPr>
                      <w:t>ambition, kindness</w:t>
                    </w:r>
                    <w:r w:rsidRPr="005D5C48">
                      <w:rPr>
                        <w:rFonts w:ascii="Aptos" w:hAnsi="Aptos"/>
                        <w:color w:val="FFFFFF"/>
                      </w:rPr>
                      <w:t xml:space="preserve"> and </w:t>
                    </w:r>
                    <w:r w:rsidRPr="005D5C48">
                      <w:rPr>
                        <w:rFonts w:ascii="Aptos" w:hAnsi="Aptos"/>
                        <w:b/>
                        <w:bCs/>
                        <w:i/>
                        <w:iCs/>
                        <w:color w:val="FFFFFF"/>
                      </w:rPr>
                      <w:t>courage</w:t>
                    </w:r>
                    <w:r w:rsidRPr="005D5C48">
                      <w:rPr>
                        <w:rFonts w:ascii="Aptos" w:hAnsi="Aptos"/>
                        <w:color w:val="FFFFFF"/>
                      </w:rPr>
                      <w:t xml:space="preserve"> at our heart. Together, we provide an exceptional education where every child belongs, feels connected, and leaves ready to shape a life of opportunity and choice.</w:t>
                    </w:r>
                  </w:p>
                </w:txbxContent>
              </v:textbox>
              <w10:wrap type="squar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p8VwT3V/rG5KRi" int2:id="DdhIKwyN">
      <int2:state int2:value="Rejected" int2:type="spell"/>
    </int2:textHash>
    <int2:textHash int2:hashCode="xcgb3EeIup7nN2" int2:id="ilZNcTD1">
      <int2:state int2:value="Rejected" int2:type="spell"/>
    </int2:textHash>
    <int2:textHash int2:hashCode="aG+z44WpgrTp0l" int2:id="nwvACeI3">
      <int2:state int2:value="Rejected" int2:type="spell"/>
    </int2:textHash>
    <int2:textHash int2:hashCode="kv4UVae7TQCfC0" int2:id="nQ52HWr5">
      <int2:state int2:value="Rejected" int2:type="spell"/>
    </int2:textHash>
    <int2:textHash int2:hashCode="OrtZNwJC/JiGrS" int2:id="yhrYPjwm">
      <int2:state int2:value="Rejected" int2:type="spell"/>
    </int2:textHash>
    <int2:textHash int2:hashCode="5XDRCdvPuC+WfK" int2:id="mQHRld7h">
      <int2:state int2:value="Rejected" int2:type="spell"/>
    </int2:textHash>
    <int2:textHash int2:hashCode="v3jXqOAVqWKVSe" int2:id="buKxI1y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9F9"/>
    <w:multiLevelType w:val="hybridMultilevel"/>
    <w:tmpl w:val="E2AA53D4"/>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C29D0"/>
    <w:multiLevelType w:val="hybridMultilevel"/>
    <w:tmpl w:val="713C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76834"/>
    <w:multiLevelType w:val="multilevel"/>
    <w:tmpl w:val="B002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339AD"/>
    <w:multiLevelType w:val="hybridMultilevel"/>
    <w:tmpl w:val="C8A4F5A0"/>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64210"/>
    <w:multiLevelType w:val="multilevel"/>
    <w:tmpl w:val="422A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601A0"/>
    <w:multiLevelType w:val="multilevel"/>
    <w:tmpl w:val="2000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261D1"/>
    <w:multiLevelType w:val="hybridMultilevel"/>
    <w:tmpl w:val="BF20AB54"/>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9C682D"/>
    <w:multiLevelType w:val="hybridMultilevel"/>
    <w:tmpl w:val="FE62A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4A6900"/>
    <w:multiLevelType w:val="hybridMultilevel"/>
    <w:tmpl w:val="EC4A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066E1C"/>
    <w:multiLevelType w:val="hybridMultilevel"/>
    <w:tmpl w:val="85E417DC"/>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DB42A2"/>
    <w:multiLevelType w:val="multilevel"/>
    <w:tmpl w:val="0D1E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424EBC"/>
    <w:multiLevelType w:val="multilevel"/>
    <w:tmpl w:val="8AC8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402674"/>
    <w:multiLevelType w:val="hybridMultilevel"/>
    <w:tmpl w:val="F41C7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FF4C26"/>
    <w:multiLevelType w:val="multilevel"/>
    <w:tmpl w:val="39C8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337155"/>
    <w:multiLevelType w:val="hybridMultilevel"/>
    <w:tmpl w:val="3D4E6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4A6923"/>
    <w:multiLevelType w:val="multilevel"/>
    <w:tmpl w:val="82C0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E6233"/>
    <w:multiLevelType w:val="multilevel"/>
    <w:tmpl w:val="0D3A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CB3DFF"/>
    <w:multiLevelType w:val="multilevel"/>
    <w:tmpl w:val="601C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056952"/>
    <w:multiLevelType w:val="multilevel"/>
    <w:tmpl w:val="9A88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E1872"/>
    <w:multiLevelType w:val="multilevel"/>
    <w:tmpl w:val="FF68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40480"/>
    <w:multiLevelType w:val="hybridMultilevel"/>
    <w:tmpl w:val="C6146C70"/>
    <w:lvl w:ilvl="0" w:tplc="DE0CED98">
      <w:numFmt w:val="bullet"/>
      <w:lvlText w:val="•"/>
      <w:lvlJc w:val="left"/>
      <w:pPr>
        <w:ind w:left="720" w:hanging="360"/>
      </w:pPr>
      <w:rPr>
        <w:rFonts w:ascii="Calibri" w:eastAsiaTheme="minorEastAsia" w:hAnsi="Calibri" w:cs="Calibri" w:hint="default"/>
        <w:b w:val="0"/>
        <w:u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1A7B5F"/>
    <w:multiLevelType w:val="hybridMultilevel"/>
    <w:tmpl w:val="57F00506"/>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D4732D"/>
    <w:multiLevelType w:val="hybridMultilevel"/>
    <w:tmpl w:val="8D9C2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F132F6"/>
    <w:multiLevelType w:val="hybridMultilevel"/>
    <w:tmpl w:val="C61CA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3A233F"/>
    <w:multiLevelType w:val="hybridMultilevel"/>
    <w:tmpl w:val="BA8C31B2"/>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575ED8"/>
    <w:multiLevelType w:val="multilevel"/>
    <w:tmpl w:val="7AF8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73281E00"/>
    <w:multiLevelType w:val="multilevel"/>
    <w:tmpl w:val="1A90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0F0690"/>
    <w:multiLevelType w:val="hybridMultilevel"/>
    <w:tmpl w:val="E4E483B6"/>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7726351">
    <w:abstractNumId w:val="9"/>
  </w:num>
  <w:num w:numId="2" w16cid:durableId="1250188995">
    <w:abstractNumId w:val="30"/>
  </w:num>
  <w:num w:numId="3" w16cid:durableId="1081951002">
    <w:abstractNumId w:val="32"/>
  </w:num>
  <w:num w:numId="4" w16cid:durableId="1147552665">
    <w:abstractNumId w:val="0"/>
  </w:num>
  <w:num w:numId="5" w16cid:durableId="299191681">
    <w:abstractNumId w:val="3"/>
  </w:num>
  <w:num w:numId="6" w16cid:durableId="250429368">
    <w:abstractNumId w:val="22"/>
  </w:num>
  <w:num w:numId="7" w16cid:durableId="112017427">
    <w:abstractNumId w:val="23"/>
  </w:num>
  <w:num w:numId="8" w16cid:durableId="582759050">
    <w:abstractNumId w:val="6"/>
  </w:num>
  <w:num w:numId="9" w16cid:durableId="1827815903">
    <w:abstractNumId w:val="26"/>
  </w:num>
  <w:num w:numId="10" w16cid:durableId="272059512">
    <w:abstractNumId w:val="5"/>
  </w:num>
  <w:num w:numId="11" w16cid:durableId="1173107046">
    <w:abstractNumId w:val="18"/>
  </w:num>
  <w:num w:numId="12" w16cid:durableId="92164419">
    <w:abstractNumId w:val="20"/>
  </w:num>
  <w:num w:numId="13" w16cid:durableId="1034430643">
    <w:abstractNumId w:val="16"/>
  </w:num>
  <w:num w:numId="14" w16cid:durableId="1633633620">
    <w:abstractNumId w:val="11"/>
  </w:num>
  <w:num w:numId="15" w16cid:durableId="1600487422">
    <w:abstractNumId w:val="31"/>
  </w:num>
  <w:num w:numId="16" w16cid:durableId="343896332">
    <w:abstractNumId w:val="2"/>
  </w:num>
  <w:num w:numId="17" w16cid:durableId="775174522">
    <w:abstractNumId w:val="10"/>
  </w:num>
  <w:num w:numId="18" w16cid:durableId="1525023600">
    <w:abstractNumId w:val="21"/>
  </w:num>
  <w:num w:numId="19" w16cid:durableId="2025085753">
    <w:abstractNumId w:val="4"/>
  </w:num>
  <w:num w:numId="20" w16cid:durableId="972489571">
    <w:abstractNumId w:val="13"/>
  </w:num>
  <w:num w:numId="21" w16cid:durableId="1917737154">
    <w:abstractNumId w:val="28"/>
  </w:num>
  <w:num w:numId="22" w16cid:durableId="1627783521">
    <w:abstractNumId w:val="8"/>
  </w:num>
  <w:num w:numId="23" w16cid:durableId="1807040749">
    <w:abstractNumId w:val="25"/>
  </w:num>
  <w:num w:numId="24" w16cid:durableId="364645012">
    <w:abstractNumId w:val="7"/>
  </w:num>
  <w:num w:numId="25" w16cid:durableId="24254875">
    <w:abstractNumId w:val="15"/>
  </w:num>
  <w:num w:numId="26" w16cid:durableId="1523587829">
    <w:abstractNumId w:val="29"/>
  </w:num>
  <w:num w:numId="27" w16cid:durableId="817038677">
    <w:abstractNumId w:val="1"/>
  </w:num>
  <w:num w:numId="28" w16cid:durableId="769854109">
    <w:abstractNumId w:val="24"/>
  </w:num>
  <w:num w:numId="29" w16cid:durableId="901327234">
    <w:abstractNumId w:val="12"/>
  </w:num>
  <w:num w:numId="30" w16cid:durableId="261843759">
    <w:abstractNumId w:val="17"/>
  </w:num>
  <w:num w:numId="31" w16cid:durableId="487014940">
    <w:abstractNumId w:val="19"/>
  </w:num>
  <w:num w:numId="32" w16cid:durableId="1386681522">
    <w:abstractNumId w:val="27"/>
  </w:num>
  <w:num w:numId="33" w16cid:durableId="652955134">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056A4"/>
    <w:rsid w:val="00026758"/>
    <w:rsid w:val="00030AFF"/>
    <w:rsid w:val="00050F9B"/>
    <w:rsid w:val="00053F42"/>
    <w:rsid w:val="000844A8"/>
    <w:rsid w:val="000A1C15"/>
    <w:rsid w:val="000A3D77"/>
    <w:rsid w:val="000B02C9"/>
    <w:rsid w:val="000C03F8"/>
    <w:rsid w:val="000D149F"/>
    <w:rsid w:val="000D2806"/>
    <w:rsid w:val="000E3A74"/>
    <w:rsid w:val="000F1DF6"/>
    <w:rsid w:val="00102BC0"/>
    <w:rsid w:val="00111298"/>
    <w:rsid w:val="001117F7"/>
    <w:rsid w:val="0011289A"/>
    <w:rsid w:val="00122075"/>
    <w:rsid w:val="00131820"/>
    <w:rsid w:val="00137275"/>
    <w:rsid w:val="001427D0"/>
    <w:rsid w:val="00144D48"/>
    <w:rsid w:val="001630CE"/>
    <w:rsid w:val="00164775"/>
    <w:rsid w:val="0017569B"/>
    <w:rsid w:val="0018148F"/>
    <w:rsid w:val="0018197F"/>
    <w:rsid w:val="001A3F82"/>
    <w:rsid w:val="001B4CA9"/>
    <w:rsid w:val="001D3CC1"/>
    <w:rsid w:val="001D42CB"/>
    <w:rsid w:val="00212719"/>
    <w:rsid w:val="00216209"/>
    <w:rsid w:val="00217867"/>
    <w:rsid w:val="00236556"/>
    <w:rsid w:val="0024438E"/>
    <w:rsid w:val="00260FEB"/>
    <w:rsid w:val="0027538D"/>
    <w:rsid w:val="0027751E"/>
    <w:rsid w:val="00281DF2"/>
    <w:rsid w:val="00292D2C"/>
    <w:rsid w:val="002973D6"/>
    <w:rsid w:val="002A5054"/>
    <w:rsid w:val="002A6B3E"/>
    <w:rsid w:val="002B06A0"/>
    <w:rsid w:val="002C4FFB"/>
    <w:rsid w:val="002E10B3"/>
    <w:rsid w:val="00306861"/>
    <w:rsid w:val="00317DF2"/>
    <w:rsid w:val="00320331"/>
    <w:rsid w:val="00324AE0"/>
    <w:rsid w:val="0033721D"/>
    <w:rsid w:val="00343979"/>
    <w:rsid w:val="00355675"/>
    <w:rsid w:val="00367A62"/>
    <w:rsid w:val="00382ED6"/>
    <w:rsid w:val="00383494"/>
    <w:rsid w:val="00393B58"/>
    <w:rsid w:val="003C0FAB"/>
    <w:rsid w:val="003E3FF5"/>
    <w:rsid w:val="00424D8C"/>
    <w:rsid w:val="00441F6E"/>
    <w:rsid w:val="0044364D"/>
    <w:rsid w:val="00455B38"/>
    <w:rsid w:val="0047658C"/>
    <w:rsid w:val="00476783"/>
    <w:rsid w:val="00481620"/>
    <w:rsid w:val="00483E4E"/>
    <w:rsid w:val="0048611F"/>
    <w:rsid w:val="004B2750"/>
    <w:rsid w:val="004F3EC7"/>
    <w:rsid w:val="00505EF0"/>
    <w:rsid w:val="00514461"/>
    <w:rsid w:val="005359B9"/>
    <w:rsid w:val="00540423"/>
    <w:rsid w:val="005444FC"/>
    <w:rsid w:val="00555376"/>
    <w:rsid w:val="00567CCD"/>
    <w:rsid w:val="005843DA"/>
    <w:rsid w:val="005B7D2C"/>
    <w:rsid w:val="005C6996"/>
    <w:rsid w:val="005D03AE"/>
    <w:rsid w:val="005D4EEA"/>
    <w:rsid w:val="005D5C48"/>
    <w:rsid w:val="005E6A20"/>
    <w:rsid w:val="005F6D11"/>
    <w:rsid w:val="006015F3"/>
    <w:rsid w:val="00610099"/>
    <w:rsid w:val="00610577"/>
    <w:rsid w:val="00656597"/>
    <w:rsid w:val="006570B7"/>
    <w:rsid w:val="00663F51"/>
    <w:rsid w:val="006676F4"/>
    <w:rsid w:val="00667D07"/>
    <w:rsid w:val="00674BEA"/>
    <w:rsid w:val="006760DC"/>
    <w:rsid w:val="006866B0"/>
    <w:rsid w:val="00693009"/>
    <w:rsid w:val="006A3F90"/>
    <w:rsid w:val="006B6C78"/>
    <w:rsid w:val="006C1DE0"/>
    <w:rsid w:val="006C4138"/>
    <w:rsid w:val="006D1031"/>
    <w:rsid w:val="006D227E"/>
    <w:rsid w:val="006E06C9"/>
    <w:rsid w:val="006E104F"/>
    <w:rsid w:val="006E6A16"/>
    <w:rsid w:val="006F6197"/>
    <w:rsid w:val="00710D20"/>
    <w:rsid w:val="0072055A"/>
    <w:rsid w:val="00733902"/>
    <w:rsid w:val="00746142"/>
    <w:rsid w:val="00746827"/>
    <w:rsid w:val="007B12A8"/>
    <w:rsid w:val="007B789E"/>
    <w:rsid w:val="007C559B"/>
    <w:rsid w:val="007D4A68"/>
    <w:rsid w:val="007D66F6"/>
    <w:rsid w:val="007D73E4"/>
    <w:rsid w:val="008045A9"/>
    <w:rsid w:val="00811295"/>
    <w:rsid w:val="00822E3C"/>
    <w:rsid w:val="00843C16"/>
    <w:rsid w:val="008454AB"/>
    <w:rsid w:val="00847CC6"/>
    <w:rsid w:val="0089105F"/>
    <w:rsid w:val="008B045D"/>
    <w:rsid w:val="008B13F0"/>
    <w:rsid w:val="008C3A8E"/>
    <w:rsid w:val="008F12C7"/>
    <w:rsid w:val="008F3E62"/>
    <w:rsid w:val="008F772E"/>
    <w:rsid w:val="00900803"/>
    <w:rsid w:val="0090308F"/>
    <w:rsid w:val="009231C2"/>
    <w:rsid w:val="00923F06"/>
    <w:rsid w:val="00924565"/>
    <w:rsid w:val="0094276E"/>
    <w:rsid w:val="009573D1"/>
    <w:rsid w:val="00972303"/>
    <w:rsid w:val="00980529"/>
    <w:rsid w:val="009B363B"/>
    <w:rsid w:val="009B5921"/>
    <w:rsid w:val="009C44AC"/>
    <w:rsid w:val="009C75EE"/>
    <w:rsid w:val="009F14FA"/>
    <w:rsid w:val="009F2858"/>
    <w:rsid w:val="00A07597"/>
    <w:rsid w:val="00A11B9C"/>
    <w:rsid w:val="00A30E93"/>
    <w:rsid w:val="00A41AA4"/>
    <w:rsid w:val="00A6257E"/>
    <w:rsid w:val="00A66FFC"/>
    <w:rsid w:val="00A77F3B"/>
    <w:rsid w:val="00A9432C"/>
    <w:rsid w:val="00AA3CD8"/>
    <w:rsid w:val="00AB334C"/>
    <w:rsid w:val="00AB4818"/>
    <w:rsid w:val="00AD77B1"/>
    <w:rsid w:val="00AE4465"/>
    <w:rsid w:val="00AF3604"/>
    <w:rsid w:val="00AF4275"/>
    <w:rsid w:val="00B064BC"/>
    <w:rsid w:val="00B13F41"/>
    <w:rsid w:val="00B300B5"/>
    <w:rsid w:val="00B30616"/>
    <w:rsid w:val="00B35A79"/>
    <w:rsid w:val="00B36A73"/>
    <w:rsid w:val="00B51696"/>
    <w:rsid w:val="00B656BF"/>
    <w:rsid w:val="00B74C3F"/>
    <w:rsid w:val="00B976B3"/>
    <w:rsid w:val="00BC09E0"/>
    <w:rsid w:val="00BC22CB"/>
    <w:rsid w:val="00BC34C5"/>
    <w:rsid w:val="00BC4F77"/>
    <w:rsid w:val="00BE2AAC"/>
    <w:rsid w:val="00BF1437"/>
    <w:rsid w:val="00C051B8"/>
    <w:rsid w:val="00C07742"/>
    <w:rsid w:val="00C10B6A"/>
    <w:rsid w:val="00C25E5C"/>
    <w:rsid w:val="00C318EE"/>
    <w:rsid w:val="00C34715"/>
    <w:rsid w:val="00C36B70"/>
    <w:rsid w:val="00C40B83"/>
    <w:rsid w:val="00C43714"/>
    <w:rsid w:val="00C558D9"/>
    <w:rsid w:val="00C619E6"/>
    <w:rsid w:val="00C64E50"/>
    <w:rsid w:val="00C73BDF"/>
    <w:rsid w:val="00C833FD"/>
    <w:rsid w:val="00CB6785"/>
    <w:rsid w:val="00CC7EA4"/>
    <w:rsid w:val="00CD1629"/>
    <w:rsid w:val="00CD188E"/>
    <w:rsid w:val="00CE37D1"/>
    <w:rsid w:val="00CE558E"/>
    <w:rsid w:val="00CF5DF8"/>
    <w:rsid w:val="00D01C18"/>
    <w:rsid w:val="00D055D8"/>
    <w:rsid w:val="00D15B75"/>
    <w:rsid w:val="00D23E4C"/>
    <w:rsid w:val="00D250D9"/>
    <w:rsid w:val="00D5325F"/>
    <w:rsid w:val="00D560E9"/>
    <w:rsid w:val="00DC7878"/>
    <w:rsid w:val="00DF00B6"/>
    <w:rsid w:val="00DF44D2"/>
    <w:rsid w:val="00E00BB7"/>
    <w:rsid w:val="00E22AD7"/>
    <w:rsid w:val="00E410C4"/>
    <w:rsid w:val="00E64F31"/>
    <w:rsid w:val="00E724A7"/>
    <w:rsid w:val="00E779F0"/>
    <w:rsid w:val="00E81522"/>
    <w:rsid w:val="00E8458A"/>
    <w:rsid w:val="00EA75EA"/>
    <w:rsid w:val="00EB3B55"/>
    <w:rsid w:val="00EC6697"/>
    <w:rsid w:val="00ED1AD9"/>
    <w:rsid w:val="00F0735B"/>
    <w:rsid w:val="00F16BF0"/>
    <w:rsid w:val="00F175B0"/>
    <w:rsid w:val="00F1795F"/>
    <w:rsid w:val="00F25D45"/>
    <w:rsid w:val="00F31440"/>
    <w:rsid w:val="00F4325E"/>
    <w:rsid w:val="00F4669F"/>
    <w:rsid w:val="00F53FFA"/>
    <w:rsid w:val="00F61EC3"/>
    <w:rsid w:val="00F671FE"/>
    <w:rsid w:val="00F81DA7"/>
    <w:rsid w:val="00F844AE"/>
    <w:rsid w:val="00FA7652"/>
    <w:rsid w:val="00FD546B"/>
    <w:rsid w:val="00FE0C4A"/>
    <w:rsid w:val="00FE0C85"/>
    <w:rsid w:val="01683060"/>
    <w:rsid w:val="01BCBE70"/>
    <w:rsid w:val="0DD3F9B0"/>
    <w:rsid w:val="1617BCF0"/>
    <w:rsid w:val="1BDE843E"/>
    <w:rsid w:val="2A68D555"/>
    <w:rsid w:val="3CDEAFF3"/>
    <w:rsid w:val="3F19AB69"/>
    <w:rsid w:val="57CFFF58"/>
    <w:rsid w:val="6170A1BF"/>
    <w:rsid w:val="667E9AF2"/>
    <w:rsid w:val="67F9D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 w:type="paragraph" w:customStyle="1" w:styleId="paragraph">
    <w:name w:val="paragraph"/>
    <w:basedOn w:val="Normal"/>
    <w:rsid w:val="002E10B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eop">
    <w:name w:val="eop"/>
    <w:basedOn w:val="DefaultParagraphFont"/>
    <w:rsid w:val="002E1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55D4BC67F5A344A55121DA3BF2C8FD" ma:contentTypeVersion="18" ma:contentTypeDescription="Create a new document." ma:contentTypeScope="" ma:versionID="cfbb4c6e617269f72ed2b1293c5683d5">
  <xsd:schema xmlns:xsd="http://www.w3.org/2001/XMLSchema" xmlns:xs="http://www.w3.org/2001/XMLSchema" xmlns:p="http://schemas.microsoft.com/office/2006/metadata/properties" xmlns:ns2="ad7f0977-8142-491b-9300-6240755b41a2" xmlns:ns3="5281406c-5990-493f-abb2-590e05cd9a08" targetNamespace="http://schemas.microsoft.com/office/2006/metadata/properties" ma:root="true" ma:fieldsID="b86bd2e7dea0977180638046576fa250" ns2:_="" ns3:_="">
    <xsd:import namespace="ad7f0977-8142-491b-9300-6240755b41a2"/>
    <xsd:import namespace="5281406c-5990-493f-abb2-590e05cd9a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f0977-8142-491b-9300-6240755b4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ac5cfe-d8ee-40cf-88b4-396c27fa3cc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81406c-5990-493f-abb2-590e05cd9a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3a0d9d-4dcd-4f6f-83fc-2c248bac1554}" ma:internalName="TaxCatchAll" ma:showField="CatchAllData" ma:web="5281406c-5990-493f-abb2-590e05cd9a0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281406c-5990-493f-abb2-590e05cd9a08" xsi:nil="true"/>
    <lcf76f155ced4ddcb4097134ff3c332f xmlns="ad7f0977-8142-491b-9300-6240755b41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A9C4D6-5A68-4C7A-BFF9-8315962AC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f0977-8142-491b-9300-6240755b41a2"/>
    <ds:schemaRef ds:uri="5281406c-5990-493f-abb2-590e05cd9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4F2D3-3AC6-43B2-A13F-9C34B3E7B493}">
  <ds:schemaRefs>
    <ds:schemaRef ds:uri="http://schemas.microsoft.com/sharepoint/v3/contenttype/forms"/>
  </ds:schemaRefs>
</ds:datastoreItem>
</file>

<file path=customXml/itemProps3.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4.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5281406c-5990-493f-abb2-590e05cd9a08"/>
    <ds:schemaRef ds:uri="ad7f0977-8142-491b-9300-6240755b41a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928</Words>
  <Characters>5292</Characters>
  <Application>Microsoft Office Word</Application>
  <DocSecurity>0</DocSecurity>
  <Lines>44</Lines>
  <Paragraphs>12</Paragraphs>
  <ScaleCrop>false</ScaleCrop>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ELAT HR</cp:lastModifiedBy>
  <cp:revision>13</cp:revision>
  <cp:lastPrinted>2026-03-11T09:21:00Z</cp:lastPrinted>
  <dcterms:created xsi:type="dcterms:W3CDTF">2026-05-18T12:11:00Z</dcterms:created>
  <dcterms:modified xsi:type="dcterms:W3CDTF">2026-07-16T15:54:00Z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0x010100DA55D4BC67F5A344A55121DA3BF2C8FD</vt:lpwstr>
  </property>
  <property fmtid="{D5CDD505-2E9C-101B-9397-08002B2CF9AE}" pid="3" name="MediaServiceImageTags">
    <vt:lpwstr/>
  </property>
</Properties>
</file>