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ook w:val="0000" w:firstRow="0" w:lastRow="0" w:firstColumn="0" w:lastColumn="0" w:noHBand="0" w:noVBand="0"/>
      </w:tblPr>
      <w:tblGrid>
        <w:gridCol w:w="7763"/>
        <w:gridCol w:w="2410"/>
      </w:tblGrid>
      <w:tr w:rsidR="003E2F80" w:rsidRPr="0093442A" w14:paraId="7EA34264" w14:textId="77777777" w:rsidTr="00FB2B4B">
        <w:tc>
          <w:tcPr>
            <w:tcW w:w="7763" w:type="dxa"/>
            <w:vAlign w:val="center"/>
          </w:tcPr>
          <w:p w14:paraId="50E17433" w14:textId="77777777" w:rsidR="003E2F80" w:rsidRPr="00941154" w:rsidRDefault="003E2F80" w:rsidP="001B04DD">
            <w:pPr>
              <w:rPr>
                <w:rFonts w:ascii="Arial" w:hAnsi="Arial" w:cs="Arial"/>
                <w:b/>
                <w:szCs w:val="24"/>
              </w:rPr>
            </w:pPr>
            <w:r w:rsidRPr="00941154">
              <w:rPr>
                <w:rFonts w:ascii="Arial" w:hAnsi="Arial" w:cs="Arial"/>
                <w:b/>
                <w:szCs w:val="24"/>
              </w:rPr>
              <w:t xml:space="preserve">Job Description – </w:t>
            </w:r>
            <w:r w:rsidR="00964B20">
              <w:rPr>
                <w:rFonts w:ascii="Arial" w:hAnsi="Arial" w:cs="Arial"/>
                <w:b/>
                <w:szCs w:val="24"/>
              </w:rPr>
              <w:t>Nursery Manager</w:t>
            </w:r>
          </w:p>
        </w:tc>
        <w:tc>
          <w:tcPr>
            <w:tcW w:w="2410" w:type="dxa"/>
          </w:tcPr>
          <w:p w14:paraId="7433B492" w14:textId="77777777" w:rsidR="003E2F80" w:rsidRPr="0093442A" w:rsidRDefault="00964B20" w:rsidP="00F728AF">
            <w:pPr>
              <w:rPr>
                <w:rFonts w:ascii="Arial" w:hAnsi="Arial" w:cs="Arial"/>
                <w:sz w:val="22"/>
                <w:szCs w:val="22"/>
              </w:rPr>
            </w:pPr>
            <w:r>
              <w:rPr>
                <w:rFonts w:ascii="Arial" w:eastAsia="Arial" w:hAnsi="Arial" w:cs="Arial"/>
                <w:b/>
                <w:bCs/>
                <w:noProof/>
              </w:rPr>
              <w:drawing>
                <wp:anchor distT="0" distB="0" distL="114300" distR="114300" simplePos="0" relativeHeight="251659264" behindDoc="1" locked="0" layoutInCell="1" allowOverlap="1" wp14:anchorId="5FB46239" wp14:editId="262912C7">
                  <wp:simplePos x="0" y="0"/>
                  <wp:positionH relativeFrom="column">
                    <wp:posOffset>-68580</wp:posOffset>
                  </wp:positionH>
                  <wp:positionV relativeFrom="paragraph">
                    <wp:posOffset>339</wp:posOffset>
                  </wp:positionV>
                  <wp:extent cx="1304925" cy="757036"/>
                  <wp:effectExtent l="0" t="0" r="0" b="5080"/>
                  <wp:wrapTight wrapText="bothSides">
                    <wp:wrapPolygon edited="0">
                      <wp:start x="6622" y="0"/>
                      <wp:lineTo x="0" y="2718"/>
                      <wp:lineTo x="0" y="14134"/>
                      <wp:lineTo x="1261" y="17396"/>
                      <wp:lineTo x="1261" y="17940"/>
                      <wp:lineTo x="5991" y="21201"/>
                      <wp:lineTo x="6622" y="21201"/>
                      <wp:lineTo x="14505" y="21201"/>
                      <wp:lineTo x="15136" y="21201"/>
                      <wp:lineTo x="19866" y="17940"/>
                      <wp:lineTo x="19866" y="17396"/>
                      <wp:lineTo x="21127" y="14134"/>
                      <wp:lineTo x="21127" y="2718"/>
                      <wp:lineTo x="14505" y="0"/>
                      <wp:lineTo x="6622"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che_2446444564.png"/>
                          <pic:cNvPicPr/>
                        </pic:nvPicPr>
                        <pic:blipFill>
                          <a:blip r:embed="rId11">
                            <a:extLst>
                              <a:ext uri="{28A0092B-C50C-407E-A947-70E740481C1C}">
                                <a14:useLocalDpi xmlns:a14="http://schemas.microsoft.com/office/drawing/2010/main" val="0"/>
                              </a:ext>
                            </a:extLst>
                          </a:blip>
                          <a:stretch>
                            <a:fillRect/>
                          </a:stretch>
                        </pic:blipFill>
                        <pic:spPr>
                          <a:xfrm>
                            <a:off x="0" y="0"/>
                            <a:ext cx="1320520" cy="766083"/>
                          </a:xfrm>
                          <a:prstGeom prst="rect">
                            <a:avLst/>
                          </a:prstGeom>
                        </pic:spPr>
                      </pic:pic>
                    </a:graphicData>
                  </a:graphic>
                  <wp14:sizeRelH relativeFrom="page">
                    <wp14:pctWidth>0</wp14:pctWidth>
                  </wp14:sizeRelH>
                  <wp14:sizeRelV relativeFrom="page">
                    <wp14:pctHeight>0</wp14:pctHeight>
                  </wp14:sizeRelV>
                </wp:anchor>
              </w:drawing>
            </w:r>
          </w:p>
        </w:tc>
      </w:tr>
    </w:tbl>
    <w:p w14:paraId="5836F22F" w14:textId="77777777" w:rsidR="003E2F80" w:rsidRPr="0028255A" w:rsidRDefault="003E2F80" w:rsidP="00E43FD3">
      <w:pPr>
        <w:rPr>
          <w:rFonts w:ascii="Arial" w:hAnsi="Arial" w:cs="Arial"/>
          <w:sz w:val="22"/>
          <w:szCs w:val="22"/>
        </w:rPr>
      </w:pPr>
    </w:p>
    <w:p w14:paraId="4EF5D8A7" w14:textId="0962017B" w:rsidR="001B04DD" w:rsidRPr="0018685B" w:rsidRDefault="001B04DD" w:rsidP="00964B20">
      <w:pPr>
        <w:rPr>
          <w:rFonts w:ascii="Arial" w:hAnsi="Arial" w:cs="Arial"/>
          <w:sz w:val="22"/>
          <w:szCs w:val="22"/>
          <w:lang w:eastAsia="en-GB"/>
        </w:rPr>
      </w:pPr>
      <w:r w:rsidRPr="0018685B">
        <w:rPr>
          <w:rFonts w:ascii="Arial" w:hAnsi="Arial" w:cs="Arial"/>
          <w:sz w:val="22"/>
          <w:szCs w:val="22"/>
          <w:lang w:eastAsia="en-GB"/>
        </w:rPr>
        <w:t xml:space="preserve">Reporting to the </w:t>
      </w:r>
      <w:r w:rsidR="00964B20">
        <w:rPr>
          <w:rFonts w:ascii="Arial" w:hAnsi="Arial" w:cs="Arial"/>
          <w:sz w:val="22"/>
          <w:szCs w:val="22"/>
          <w:lang w:eastAsia="en-GB"/>
        </w:rPr>
        <w:t>Directors,</w:t>
      </w:r>
      <w:r w:rsidRPr="0018685B">
        <w:rPr>
          <w:rFonts w:ascii="Arial" w:hAnsi="Arial" w:cs="Arial"/>
          <w:sz w:val="22"/>
          <w:szCs w:val="22"/>
          <w:lang w:eastAsia="en-GB"/>
        </w:rPr>
        <w:t xml:space="preserve"> you will </w:t>
      </w:r>
      <w:r w:rsidR="00964B20">
        <w:rPr>
          <w:rFonts w:ascii="Arial" w:hAnsi="Arial" w:cs="Arial"/>
          <w:sz w:val="22"/>
          <w:szCs w:val="22"/>
          <w:lang w:eastAsia="en-GB"/>
        </w:rPr>
        <w:t xml:space="preserve">manage all aspects of the running of the nursery, ensuring that all children attending Guisborough Montessori </w:t>
      </w:r>
      <w:r w:rsidR="00DD095D">
        <w:rPr>
          <w:rFonts w:ascii="Arial" w:hAnsi="Arial" w:cs="Arial"/>
          <w:sz w:val="22"/>
          <w:szCs w:val="22"/>
          <w:lang w:eastAsia="en-GB"/>
        </w:rPr>
        <w:t xml:space="preserve">Nursery </w:t>
      </w:r>
      <w:r w:rsidR="00964B20">
        <w:rPr>
          <w:rFonts w:ascii="Arial" w:hAnsi="Arial" w:cs="Arial"/>
          <w:sz w:val="22"/>
          <w:szCs w:val="22"/>
          <w:lang w:eastAsia="en-GB"/>
        </w:rPr>
        <w:t>receive high quality care, are kept safe and are provided with planned and stimulating play experiences which meet their individual needs and support all aspects of the Early Years Foundation Stage (EYFS)</w:t>
      </w:r>
      <w:r w:rsidR="00DD095D">
        <w:rPr>
          <w:rFonts w:ascii="Arial" w:hAnsi="Arial" w:cs="Arial"/>
          <w:sz w:val="22"/>
          <w:szCs w:val="22"/>
          <w:lang w:eastAsia="en-GB"/>
        </w:rPr>
        <w:t>.</w:t>
      </w:r>
    </w:p>
    <w:p w14:paraId="488567DE" w14:textId="77777777" w:rsidR="008E64D5" w:rsidRPr="0018685B" w:rsidRDefault="008E64D5" w:rsidP="008E64D5">
      <w:pPr>
        <w:jc w:val="both"/>
        <w:rPr>
          <w:rFonts w:ascii="Arial" w:hAnsi="Arial" w:cs="Arial"/>
          <w:sz w:val="22"/>
          <w:szCs w:val="22"/>
        </w:rPr>
      </w:pPr>
    </w:p>
    <w:p w14:paraId="40EE8A63" w14:textId="77777777" w:rsidR="003E2F80" w:rsidRPr="0018685B" w:rsidRDefault="001B04DD" w:rsidP="003E2F80">
      <w:pPr>
        <w:jc w:val="both"/>
        <w:rPr>
          <w:rFonts w:ascii="Arial" w:hAnsi="Arial" w:cs="Arial"/>
          <w:b/>
          <w:sz w:val="22"/>
          <w:szCs w:val="22"/>
        </w:rPr>
      </w:pPr>
      <w:r w:rsidRPr="0018685B">
        <w:rPr>
          <w:rFonts w:ascii="Arial" w:hAnsi="Arial" w:cs="Arial"/>
          <w:b/>
          <w:sz w:val="22"/>
          <w:szCs w:val="22"/>
        </w:rPr>
        <w:t>Duties and Responsibilities:</w:t>
      </w:r>
    </w:p>
    <w:p w14:paraId="1A3FD088" w14:textId="77777777" w:rsidR="002549B0" w:rsidRPr="0018685B" w:rsidRDefault="002549B0" w:rsidP="00964B20">
      <w:pPr>
        <w:numPr>
          <w:ilvl w:val="12"/>
          <w:numId w:val="0"/>
        </w:numPr>
        <w:jc w:val="both"/>
        <w:rPr>
          <w:rFonts w:ascii="Arial" w:hAnsi="Arial" w:cs="Arial"/>
          <w:b/>
          <w:sz w:val="22"/>
          <w:szCs w:val="22"/>
        </w:rPr>
      </w:pPr>
    </w:p>
    <w:p w14:paraId="0535F255"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 xml:space="preserve">To lead and contribute to the provision of a </w:t>
      </w:r>
      <w:proofErr w:type="gramStart"/>
      <w:r w:rsidRPr="00771299">
        <w:rPr>
          <w:rFonts w:ascii="Arial" w:hAnsi="Arial" w:cs="Arial"/>
          <w:sz w:val="22"/>
          <w:szCs w:val="22"/>
        </w:rPr>
        <w:t>high quality</w:t>
      </w:r>
      <w:proofErr w:type="gramEnd"/>
      <w:r w:rsidRPr="00771299">
        <w:rPr>
          <w:rFonts w:ascii="Arial" w:hAnsi="Arial" w:cs="Arial"/>
          <w:sz w:val="22"/>
          <w:szCs w:val="22"/>
        </w:rPr>
        <w:t xml:space="preserve"> environment to meet the need of individual children from different cultures and religious backgrounds, and stages of development. </w:t>
      </w:r>
    </w:p>
    <w:p w14:paraId="019E5C3B"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 xml:space="preserve">To plan and deliver exciting and engaging experiences that are centre around the children needs and interest. </w:t>
      </w:r>
    </w:p>
    <w:p w14:paraId="33450380"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 xml:space="preserve">To provide comfort, warmth and empathy to children and families that require physical or emotional support. </w:t>
      </w:r>
    </w:p>
    <w:p w14:paraId="79A40496"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 xml:space="preserve">To develop and enhance areas of provision to spark the interest and curiosity of children in their learning experiences. </w:t>
      </w:r>
    </w:p>
    <w:p w14:paraId="2450F7F3" w14:textId="7A02A196"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To engage with parents on a regular basis, to form strong links that promote a positive working partnership</w:t>
      </w:r>
      <w:r w:rsidR="0064701C">
        <w:rPr>
          <w:rFonts w:ascii="Arial" w:hAnsi="Arial" w:cs="Arial"/>
          <w:sz w:val="22"/>
          <w:szCs w:val="22"/>
        </w:rPr>
        <w:t>, including high levels of parent involvement and customer satisfaction</w:t>
      </w:r>
    </w:p>
    <w:p w14:paraId="5144F47A"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 xml:space="preserve">To quality assure and keep accurate data and assessment records of children’s learning and progress e.g. learning journals </w:t>
      </w:r>
    </w:p>
    <w:p w14:paraId="5D63C5EF"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To ensure that first and foremost, safeguarding children and staff is the utmost priority.</w:t>
      </w:r>
    </w:p>
    <w:p w14:paraId="57AD44F4"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 xml:space="preserve">To have a strong understanding of the safeguarding protocol and be able to follow and act upon this effectively. </w:t>
      </w:r>
    </w:p>
    <w:p w14:paraId="2D3B2A65" w14:textId="3B59D278"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To effectively manage the nursery through reflective practice, develop long term plans and action plans that progressively move the nursery forward</w:t>
      </w:r>
      <w:r w:rsidR="0064701C">
        <w:rPr>
          <w:rFonts w:ascii="Arial" w:hAnsi="Arial" w:cs="Arial"/>
          <w:sz w:val="22"/>
          <w:szCs w:val="22"/>
        </w:rPr>
        <w:t xml:space="preserve"> and expand the current provision</w:t>
      </w:r>
    </w:p>
    <w:p w14:paraId="51D631CB"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To ensure the nursery complies with all relevant legislation, plus local authority and OFSTED requirements</w:t>
      </w:r>
    </w:p>
    <w:p w14:paraId="21410F11"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To ensure the nursery operates within budgetary constraints</w:t>
      </w:r>
    </w:p>
    <w:p w14:paraId="57EBBC3E"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 xml:space="preserve">Ensure the required standards, staffing ratios and conditions of registration are </w:t>
      </w:r>
      <w:proofErr w:type="gramStart"/>
      <w:r w:rsidRPr="00771299">
        <w:rPr>
          <w:rFonts w:ascii="Arial" w:hAnsi="Arial" w:cs="Arial"/>
          <w:sz w:val="22"/>
          <w:szCs w:val="22"/>
        </w:rPr>
        <w:t>maintained at all times</w:t>
      </w:r>
      <w:proofErr w:type="gramEnd"/>
    </w:p>
    <w:p w14:paraId="09A171CA"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To work in partnership with early years professionals and agencies as required, such as Health Visitors and SEN services</w:t>
      </w:r>
    </w:p>
    <w:p w14:paraId="11970F01"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 xml:space="preserve">Monitor occupancy levels and proactively market the nursery. </w:t>
      </w:r>
    </w:p>
    <w:p w14:paraId="6B274AD0" w14:textId="5D78B768"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 xml:space="preserve">To liaise with the HR </w:t>
      </w:r>
      <w:r w:rsidR="00C24040">
        <w:rPr>
          <w:rFonts w:ascii="Arial" w:hAnsi="Arial" w:cs="Arial"/>
          <w:sz w:val="22"/>
          <w:szCs w:val="22"/>
        </w:rPr>
        <w:t>Manager</w:t>
      </w:r>
      <w:r w:rsidRPr="00771299">
        <w:rPr>
          <w:rFonts w:ascii="Arial" w:hAnsi="Arial" w:cs="Arial"/>
          <w:sz w:val="22"/>
          <w:szCs w:val="22"/>
        </w:rPr>
        <w:t xml:space="preserve"> to ensure that Safer Recruitment Processes are followed for all employed staff, volunteers and work placements</w:t>
      </w:r>
    </w:p>
    <w:p w14:paraId="5D6E0945"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Manage, lead and develop all nursery staff, including responsibilities for all aspects of people management, performance management and staff development</w:t>
      </w:r>
    </w:p>
    <w:p w14:paraId="616671B5"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To ensure that staff adhere to nursery policies, objectives and code of conduct.</w:t>
      </w:r>
    </w:p>
    <w:p w14:paraId="32251E32"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To ensure accurate records (including attendance records) are maintained for all children and to enable accurate financial and management reporting to Directors and other Managers within TVCE Ltd as required</w:t>
      </w:r>
    </w:p>
    <w:p w14:paraId="55043E27"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To promote and maintain our reputation for providing exemplary practice.</w:t>
      </w:r>
    </w:p>
    <w:p w14:paraId="1ED13DC7" w14:textId="77777777" w:rsidR="00BD371A" w:rsidRPr="00771299" w:rsidRDefault="00BD371A" w:rsidP="00BD371A">
      <w:pPr>
        <w:numPr>
          <w:ilvl w:val="0"/>
          <w:numId w:val="27"/>
        </w:numPr>
        <w:jc w:val="both"/>
        <w:rPr>
          <w:rFonts w:ascii="Arial" w:hAnsi="Arial" w:cs="Arial"/>
          <w:sz w:val="22"/>
          <w:szCs w:val="22"/>
        </w:rPr>
      </w:pPr>
      <w:r w:rsidRPr="00771299">
        <w:rPr>
          <w:rFonts w:ascii="Arial" w:hAnsi="Arial" w:cs="Arial"/>
          <w:sz w:val="22"/>
          <w:szCs w:val="22"/>
        </w:rPr>
        <w:t>To be responsible for all aspects of Health &amp; Safety within the workplace, including but not limited to; accident reporting, overseeing fire and evacuation procedures, first aid provision and risk assessments</w:t>
      </w:r>
    </w:p>
    <w:p w14:paraId="1B9665C4" w14:textId="77777777" w:rsidR="00717FF7" w:rsidRPr="0028255A" w:rsidRDefault="00717FF7" w:rsidP="00717FF7">
      <w:pPr>
        <w:ind w:left="360"/>
        <w:jc w:val="both"/>
        <w:rPr>
          <w:rFonts w:ascii="Arial" w:hAnsi="Arial" w:cs="Arial"/>
          <w:sz w:val="22"/>
          <w:szCs w:val="22"/>
        </w:rPr>
      </w:pPr>
    </w:p>
    <w:p w14:paraId="73CAD8E1" w14:textId="77777777" w:rsidR="008E64D5" w:rsidRPr="0028255A" w:rsidRDefault="008E64D5" w:rsidP="00E43FD3">
      <w:pPr>
        <w:rPr>
          <w:rFonts w:ascii="Arial" w:hAnsi="Arial" w:cs="Arial"/>
          <w:sz w:val="22"/>
          <w:szCs w:val="22"/>
        </w:rPr>
      </w:pPr>
    </w:p>
    <w:p w14:paraId="47EF3749" w14:textId="77777777" w:rsidR="00683505" w:rsidRPr="0028255A" w:rsidRDefault="0081784B" w:rsidP="007A0C71">
      <w:pPr>
        <w:jc w:val="both"/>
        <w:rPr>
          <w:rFonts w:ascii="Arial" w:hAnsi="Arial" w:cs="Arial"/>
          <w:sz w:val="22"/>
          <w:szCs w:val="22"/>
        </w:rPr>
      </w:pPr>
      <w:r w:rsidRPr="0028255A">
        <w:rPr>
          <w:rFonts w:ascii="Arial" w:hAnsi="Arial" w:cs="Arial"/>
          <w:sz w:val="22"/>
          <w:szCs w:val="22"/>
        </w:rPr>
        <w:lastRenderedPageBreak/>
        <w:t xml:space="preserve">This job description sets out the main </w:t>
      </w:r>
      <w:r w:rsidR="007A3AF5" w:rsidRPr="0028255A">
        <w:rPr>
          <w:rFonts w:ascii="Arial" w:hAnsi="Arial" w:cs="Arial"/>
          <w:sz w:val="22"/>
          <w:szCs w:val="22"/>
        </w:rPr>
        <w:t xml:space="preserve">responsibilities for the </w:t>
      </w:r>
      <w:r w:rsidRPr="0028255A">
        <w:rPr>
          <w:rFonts w:ascii="Arial" w:hAnsi="Arial" w:cs="Arial"/>
          <w:sz w:val="22"/>
          <w:szCs w:val="22"/>
        </w:rPr>
        <w:t>postholder, but is not intended to be an exhaustive list. Specific duties may change from time to time without changing the general na</w:t>
      </w:r>
      <w:r w:rsidR="007A3AF5" w:rsidRPr="0028255A">
        <w:rPr>
          <w:rFonts w:ascii="Arial" w:hAnsi="Arial" w:cs="Arial"/>
          <w:sz w:val="22"/>
          <w:szCs w:val="22"/>
        </w:rPr>
        <w:t xml:space="preserve">ture of the post and the </w:t>
      </w:r>
      <w:r w:rsidRPr="0028255A">
        <w:rPr>
          <w:rFonts w:ascii="Arial" w:hAnsi="Arial" w:cs="Arial"/>
          <w:sz w:val="22"/>
          <w:szCs w:val="22"/>
        </w:rPr>
        <w:t>postholder is expected to be flexible in the range of responsibilities they undertake.</w:t>
      </w:r>
    </w:p>
    <w:p w14:paraId="3F28B5A0" w14:textId="77777777" w:rsidR="00233408" w:rsidRDefault="00233408">
      <w:pPr>
        <w:rPr>
          <w:rFonts w:ascii="Arial" w:hAnsi="Arial" w:cs="Arial"/>
          <w:sz w:val="20"/>
        </w:rPr>
      </w:pPr>
    </w:p>
    <w:p w14:paraId="17CC8741" w14:textId="77777777" w:rsidR="00233408" w:rsidRDefault="00233408">
      <w:pPr>
        <w:rPr>
          <w:rFonts w:ascii="Arial" w:hAnsi="Arial" w:cs="Arial"/>
          <w:sz w:val="20"/>
        </w:rPr>
      </w:pPr>
    </w:p>
    <w:p w14:paraId="1C6D9112" w14:textId="77777777" w:rsidR="00AB6ADF" w:rsidRDefault="00233408">
      <w:pPr>
        <w:rPr>
          <w:rFonts w:ascii="Arial" w:hAnsi="Arial" w:cs="Arial"/>
          <w:sz w:val="20"/>
        </w:rPr>
      </w:pPr>
      <w:r>
        <w:rPr>
          <w:rFonts w:ascii="Arial" w:hAnsi="Arial" w:cs="Arial"/>
          <w:sz w:val="20"/>
        </w:rPr>
        <w:t>Signed ………………………………………………………….   Dated ………………………….</w:t>
      </w:r>
      <w:r w:rsidR="00AB6ADF">
        <w:rPr>
          <w:rFonts w:ascii="Arial" w:hAnsi="Arial" w:cs="Arial"/>
          <w:sz w:val="20"/>
        </w:rPr>
        <w:br w:type="page"/>
      </w:r>
    </w:p>
    <w:tbl>
      <w:tblPr>
        <w:tblW w:w="10173" w:type="dxa"/>
        <w:tblBorders>
          <w:bottom w:val="single" w:sz="4" w:space="0" w:color="auto"/>
        </w:tblBorders>
        <w:tblLook w:val="0000" w:firstRow="0" w:lastRow="0" w:firstColumn="0" w:lastColumn="0" w:noHBand="0" w:noVBand="0"/>
      </w:tblPr>
      <w:tblGrid>
        <w:gridCol w:w="7763"/>
        <w:gridCol w:w="2410"/>
      </w:tblGrid>
      <w:tr w:rsidR="00AB6ADF" w:rsidRPr="0093442A" w14:paraId="63AF58D2" w14:textId="77777777" w:rsidTr="00FB2B4B">
        <w:tc>
          <w:tcPr>
            <w:tcW w:w="7763" w:type="dxa"/>
            <w:vAlign w:val="center"/>
          </w:tcPr>
          <w:p w14:paraId="32632BD1" w14:textId="77777777" w:rsidR="00AB6ADF" w:rsidRPr="00941154" w:rsidRDefault="00AB6ADF" w:rsidP="001B04DD">
            <w:pPr>
              <w:rPr>
                <w:rFonts w:ascii="Arial" w:hAnsi="Arial" w:cs="Arial"/>
                <w:b/>
                <w:szCs w:val="24"/>
              </w:rPr>
            </w:pPr>
            <w:r>
              <w:rPr>
                <w:rFonts w:ascii="Arial" w:hAnsi="Arial" w:cs="Arial"/>
                <w:b/>
                <w:szCs w:val="24"/>
              </w:rPr>
              <w:lastRenderedPageBreak/>
              <w:t>Person Specification</w:t>
            </w:r>
            <w:r w:rsidRPr="00941154">
              <w:rPr>
                <w:rFonts w:ascii="Arial" w:hAnsi="Arial" w:cs="Arial"/>
                <w:b/>
                <w:szCs w:val="24"/>
              </w:rPr>
              <w:t xml:space="preserve"> – </w:t>
            </w:r>
            <w:r w:rsidR="000E3967">
              <w:rPr>
                <w:rFonts w:ascii="Arial" w:hAnsi="Arial" w:cs="Arial"/>
                <w:b/>
                <w:szCs w:val="24"/>
              </w:rPr>
              <w:t>Nursery Manager</w:t>
            </w:r>
          </w:p>
        </w:tc>
        <w:tc>
          <w:tcPr>
            <w:tcW w:w="2410" w:type="dxa"/>
          </w:tcPr>
          <w:p w14:paraId="2194C752" w14:textId="77777777" w:rsidR="00AB6ADF" w:rsidRPr="0093442A" w:rsidRDefault="000E3967" w:rsidP="00D17499">
            <w:pPr>
              <w:rPr>
                <w:rFonts w:ascii="Arial" w:hAnsi="Arial" w:cs="Arial"/>
                <w:sz w:val="22"/>
                <w:szCs w:val="22"/>
              </w:rPr>
            </w:pPr>
            <w:r>
              <w:rPr>
                <w:rFonts w:ascii="Arial" w:eastAsia="Arial" w:hAnsi="Arial" w:cs="Arial"/>
                <w:b/>
                <w:bCs/>
                <w:noProof/>
              </w:rPr>
              <w:drawing>
                <wp:anchor distT="0" distB="0" distL="114300" distR="114300" simplePos="0" relativeHeight="251661312" behindDoc="1" locked="0" layoutInCell="1" allowOverlap="1" wp14:anchorId="10C22F9E" wp14:editId="04A97347">
                  <wp:simplePos x="0" y="0"/>
                  <wp:positionH relativeFrom="column">
                    <wp:posOffset>4445</wp:posOffset>
                  </wp:positionH>
                  <wp:positionV relativeFrom="paragraph">
                    <wp:posOffset>166370</wp:posOffset>
                  </wp:positionV>
                  <wp:extent cx="1304925" cy="757036"/>
                  <wp:effectExtent l="0" t="0" r="0" b="5080"/>
                  <wp:wrapTight wrapText="bothSides">
                    <wp:wrapPolygon edited="0">
                      <wp:start x="6622" y="0"/>
                      <wp:lineTo x="0" y="2718"/>
                      <wp:lineTo x="0" y="14134"/>
                      <wp:lineTo x="1261" y="17396"/>
                      <wp:lineTo x="1261" y="17940"/>
                      <wp:lineTo x="5991" y="21201"/>
                      <wp:lineTo x="6622" y="21201"/>
                      <wp:lineTo x="14505" y="21201"/>
                      <wp:lineTo x="15136" y="21201"/>
                      <wp:lineTo x="19866" y="17940"/>
                      <wp:lineTo x="19866" y="17396"/>
                      <wp:lineTo x="21127" y="14134"/>
                      <wp:lineTo x="21127" y="2718"/>
                      <wp:lineTo x="14505" y="0"/>
                      <wp:lineTo x="662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che_2446444564.png"/>
                          <pic:cNvPicPr/>
                        </pic:nvPicPr>
                        <pic:blipFill>
                          <a:blip r:embed="rId11">
                            <a:extLst>
                              <a:ext uri="{28A0092B-C50C-407E-A947-70E740481C1C}">
                                <a14:useLocalDpi xmlns:a14="http://schemas.microsoft.com/office/drawing/2010/main" val="0"/>
                              </a:ext>
                            </a:extLst>
                          </a:blip>
                          <a:stretch>
                            <a:fillRect/>
                          </a:stretch>
                        </pic:blipFill>
                        <pic:spPr>
                          <a:xfrm>
                            <a:off x="0" y="0"/>
                            <a:ext cx="1320520" cy="766083"/>
                          </a:xfrm>
                          <a:prstGeom prst="rect">
                            <a:avLst/>
                          </a:prstGeom>
                        </pic:spPr>
                      </pic:pic>
                    </a:graphicData>
                  </a:graphic>
                  <wp14:sizeRelH relativeFrom="page">
                    <wp14:pctWidth>0</wp14:pctWidth>
                  </wp14:sizeRelH>
                  <wp14:sizeRelV relativeFrom="page">
                    <wp14:pctHeight>0</wp14:pctHeight>
                  </wp14:sizeRelV>
                </wp:anchor>
              </w:drawing>
            </w:r>
          </w:p>
        </w:tc>
      </w:tr>
    </w:tbl>
    <w:p w14:paraId="58EF6DCB" w14:textId="77777777" w:rsidR="00AB6ADF" w:rsidRDefault="00AB6ADF" w:rsidP="007A0C71">
      <w:pPr>
        <w:jc w:val="both"/>
        <w:rPr>
          <w:rFonts w:ascii="Arial" w:hAnsi="Arial" w:cs="Arial"/>
          <w:sz w:val="22"/>
          <w:szCs w:val="22"/>
        </w:rPr>
      </w:pPr>
    </w:p>
    <w:p w14:paraId="7453E819" w14:textId="77777777" w:rsidR="00353DF2" w:rsidRDefault="00353DF2" w:rsidP="007A0C71">
      <w:pPr>
        <w:jc w:val="both"/>
        <w:rPr>
          <w:rFonts w:ascii="Arial" w:hAnsi="Arial" w:cs="Arial"/>
          <w:sz w:val="22"/>
          <w:szCs w:val="22"/>
        </w:rPr>
      </w:pPr>
    </w:p>
    <w:p w14:paraId="51FC01BD" w14:textId="77777777" w:rsidR="00065E08" w:rsidRDefault="00353DF2" w:rsidP="00353DF2">
      <w:pPr>
        <w:jc w:val="both"/>
        <w:rPr>
          <w:rFonts w:ascii="Arial" w:hAnsi="Arial" w:cs="Arial"/>
          <w:b/>
          <w:sz w:val="22"/>
          <w:szCs w:val="22"/>
        </w:rPr>
      </w:pPr>
      <w:r>
        <w:rPr>
          <w:rFonts w:ascii="Arial" w:hAnsi="Arial" w:cs="Arial"/>
          <w:b/>
          <w:sz w:val="22"/>
          <w:szCs w:val="22"/>
        </w:rPr>
        <w:t>Essential</w:t>
      </w:r>
    </w:p>
    <w:p w14:paraId="4BDB96D6" w14:textId="77777777" w:rsidR="00353DF2" w:rsidRDefault="00353DF2" w:rsidP="00353DF2">
      <w:pPr>
        <w:jc w:val="both"/>
        <w:rPr>
          <w:rFonts w:ascii="Arial" w:hAnsi="Arial" w:cs="Arial"/>
          <w:b/>
          <w:sz w:val="22"/>
          <w:szCs w:val="22"/>
        </w:rPr>
      </w:pPr>
    </w:p>
    <w:p w14:paraId="6F78BB03" w14:textId="77777777" w:rsidR="00BD371A" w:rsidRPr="00771299" w:rsidRDefault="00BD371A" w:rsidP="00BD371A">
      <w:pPr>
        <w:numPr>
          <w:ilvl w:val="0"/>
          <w:numId w:val="30"/>
        </w:numPr>
        <w:ind w:left="567" w:hanging="567"/>
        <w:jc w:val="both"/>
        <w:rPr>
          <w:rFonts w:ascii="Arial" w:hAnsi="Arial" w:cs="Arial"/>
          <w:sz w:val="22"/>
          <w:szCs w:val="22"/>
        </w:rPr>
      </w:pPr>
      <w:r w:rsidRPr="00771299">
        <w:rPr>
          <w:rFonts w:ascii="Arial" w:hAnsi="Arial" w:cs="Arial"/>
          <w:sz w:val="22"/>
          <w:szCs w:val="22"/>
        </w:rPr>
        <w:t xml:space="preserve">A passion and drive for working with children within the Early Years Foundation Stage </w:t>
      </w:r>
    </w:p>
    <w:p w14:paraId="05AB47EC" w14:textId="77777777" w:rsidR="00BD371A" w:rsidRPr="00771299" w:rsidRDefault="00BD371A" w:rsidP="00BD371A">
      <w:pPr>
        <w:numPr>
          <w:ilvl w:val="0"/>
          <w:numId w:val="30"/>
        </w:numPr>
        <w:ind w:left="567" w:hanging="567"/>
        <w:jc w:val="both"/>
        <w:rPr>
          <w:rFonts w:ascii="Arial" w:hAnsi="Arial" w:cs="Arial"/>
          <w:sz w:val="22"/>
          <w:szCs w:val="22"/>
        </w:rPr>
      </w:pPr>
      <w:r w:rsidRPr="00771299">
        <w:rPr>
          <w:rFonts w:ascii="Arial" w:hAnsi="Arial" w:cs="Arial"/>
          <w:sz w:val="22"/>
          <w:szCs w:val="22"/>
          <w:shd w:val="clear" w:color="auto" w:fill="FFFFFF"/>
        </w:rPr>
        <w:t>A belief in building strong Parent Partnerships to provide cohesive learning to our children</w:t>
      </w:r>
    </w:p>
    <w:p w14:paraId="16F2D685" w14:textId="77777777" w:rsidR="00BD371A" w:rsidRPr="00771299" w:rsidRDefault="00BD371A" w:rsidP="00BD371A">
      <w:pPr>
        <w:numPr>
          <w:ilvl w:val="0"/>
          <w:numId w:val="30"/>
        </w:numPr>
        <w:ind w:left="567" w:hanging="567"/>
        <w:jc w:val="both"/>
        <w:rPr>
          <w:rFonts w:ascii="Arial" w:hAnsi="Arial" w:cs="Arial"/>
          <w:sz w:val="22"/>
          <w:szCs w:val="22"/>
        </w:rPr>
      </w:pPr>
      <w:r w:rsidRPr="00771299">
        <w:rPr>
          <w:rFonts w:ascii="Arial" w:hAnsi="Arial" w:cs="Arial"/>
          <w:sz w:val="22"/>
          <w:szCs w:val="22"/>
          <w:shd w:val="clear" w:color="auto" w:fill="FFFFFF"/>
        </w:rPr>
        <w:t xml:space="preserve">A lifelong learner who can be a good role model for children and other member of the team. </w:t>
      </w:r>
    </w:p>
    <w:p w14:paraId="7D1C5F1D" w14:textId="77777777" w:rsidR="00BD371A" w:rsidRPr="00771299" w:rsidRDefault="00BD371A" w:rsidP="00BD371A">
      <w:pPr>
        <w:numPr>
          <w:ilvl w:val="0"/>
          <w:numId w:val="30"/>
        </w:numPr>
        <w:ind w:left="567" w:hanging="567"/>
        <w:jc w:val="both"/>
        <w:rPr>
          <w:rFonts w:ascii="Arial" w:hAnsi="Arial" w:cs="Arial"/>
          <w:sz w:val="22"/>
          <w:szCs w:val="22"/>
        </w:rPr>
      </w:pPr>
      <w:r w:rsidRPr="00771299">
        <w:rPr>
          <w:rFonts w:ascii="Arial" w:hAnsi="Arial" w:cs="Arial"/>
          <w:sz w:val="22"/>
          <w:szCs w:val="22"/>
          <w:shd w:val="clear" w:color="auto" w:fill="FFFFFF"/>
        </w:rPr>
        <w:t xml:space="preserve">An ability to teach groups of children of varying ages, needs and abilities. </w:t>
      </w:r>
    </w:p>
    <w:p w14:paraId="4479E195" w14:textId="77777777" w:rsidR="00BD371A" w:rsidRPr="00771299" w:rsidRDefault="00BD371A" w:rsidP="00BD371A">
      <w:pPr>
        <w:numPr>
          <w:ilvl w:val="0"/>
          <w:numId w:val="30"/>
        </w:numPr>
        <w:ind w:left="567" w:hanging="567"/>
        <w:jc w:val="both"/>
        <w:rPr>
          <w:rFonts w:ascii="Arial" w:hAnsi="Arial" w:cs="Arial"/>
          <w:sz w:val="22"/>
          <w:szCs w:val="22"/>
        </w:rPr>
      </w:pPr>
      <w:r w:rsidRPr="00771299">
        <w:rPr>
          <w:rFonts w:ascii="Arial" w:hAnsi="Arial" w:cs="Arial"/>
          <w:sz w:val="22"/>
          <w:szCs w:val="22"/>
          <w:shd w:val="clear" w:color="auto" w:fill="FFFFFF"/>
        </w:rPr>
        <w:t>Patience and excellent observational, comm</w:t>
      </w:r>
      <w:r>
        <w:rPr>
          <w:rFonts w:ascii="Arial" w:hAnsi="Arial" w:cs="Arial"/>
          <w:sz w:val="22"/>
          <w:szCs w:val="22"/>
          <w:shd w:val="clear" w:color="auto" w:fill="FFFFFF"/>
        </w:rPr>
        <w:t>unication</w:t>
      </w:r>
      <w:r w:rsidRPr="00771299">
        <w:rPr>
          <w:rFonts w:ascii="Arial" w:hAnsi="Arial" w:cs="Arial"/>
          <w:sz w:val="22"/>
          <w:szCs w:val="22"/>
          <w:shd w:val="clear" w:color="auto" w:fill="FFFFFF"/>
        </w:rPr>
        <w:t xml:space="preserve"> and diagnostic skills </w:t>
      </w:r>
    </w:p>
    <w:p w14:paraId="12CFE953" w14:textId="77777777" w:rsidR="00BD371A" w:rsidRPr="00771299" w:rsidRDefault="00BD371A" w:rsidP="00BD371A">
      <w:pPr>
        <w:numPr>
          <w:ilvl w:val="0"/>
          <w:numId w:val="30"/>
        </w:numPr>
        <w:ind w:left="567" w:hanging="567"/>
        <w:jc w:val="both"/>
        <w:rPr>
          <w:rFonts w:ascii="Arial" w:hAnsi="Arial" w:cs="Arial"/>
          <w:sz w:val="22"/>
          <w:szCs w:val="22"/>
        </w:rPr>
      </w:pPr>
      <w:r w:rsidRPr="00771299">
        <w:rPr>
          <w:rFonts w:ascii="Arial" w:hAnsi="Arial" w:cs="Arial"/>
          <w:sz w:val="22"/>
          <w:szCs w:val="22"/>
        </w:rPr>
        <w:t>Level 4 Childcare qualification from a recognised awarding scheme (CWDC Diploma, NNEB, BTEC, NVQ, CACHE)</w:t>
      </w:r>
    </w:p>
    <w:p w14:paraId="4D36C09C" w14:textId="77777777" w:rsidR="00BD371A" w:rsidRPr="00771299" w:rsidRDefault="00BD371A" w:rsidP="00BD371A">
      <w:pPr>
        <w:numPr>
          <w:ilvl w:val="0"/>
          <w:numId w:val="30"/>
        </w:numPr>
        <w:ind w:left="567" w:hanging="567"/>
        <w:jc w:val="both"/>
        <w:rPr>
          <w:rFonts w:ascii="Arial" w:hAnsi="Arial" w:cs="Arial"/>
          <w:sz w:val="22"/>
          <w:szCs w:val="22"/>
        </w:rPr>
      </w:pPr>
      <w:r w:rsidRPr="00771299">
        <w:rPr>
          <w:rFonts w:ascii="Arial" w:hAnsi="Arial" w:cs="Arial"/>
          <w:sz w:val="22"/>
          <w:szCs w:val="22"/>
        </w:rPr>
        <w:t>At least 4 GCSEs at grade A-C, or equivalent level 2 qualification, including English and Maths</w:t>
      </w:r>
    </w:p>
    <w:p w14:paraId="488807FF" w14:textId="77777777" w:rsidR="00BD371A" w:rsidRPr="00771299" w:rsidRDefault="00BD371A" w:rsidP="00BD371A">
      <w:pPr>
        <w:numPr>
          <w:ilvl w:val="0"/>
          <w:numId w:val="30"/>
        </w:numPr>
        <w:ind w:left="567" w:hanging="567"/>
        <w:jc w:val="both"/>
        <w:rPr>
          <w:rFonts w:ascii="Arial" w:hAnsi="Arial" w:cs="Arial"/>
          <w:sz w:val="22"/>
          <w:szCs w:val="22"/>
        </w:rPr>
      </w:pPr>
      <w:r w:rsidRPr="00771299">
        <w:rPr>
          <w:rFonts w:ascii="Arial" w:hAnsi="Arial" w:cs="Arial"/>
          <w:sz w:val="22"/>
          <w:szCs w:val="22"/>
        </w:rPr>
        <w:t>Paediatric First Aid certificate, or willingness to undertake training</w:t>
      </w:r>
    </w:p>
    <w:p w14:paraId="25A7ADFC" w14:textId="77777777" w:rsidR="00BD371A" w:rsidRPr="00771299" w:rsidRDefault="00BD371A" w:rsidP="00BD371A">
      <w:pPr>
        <w:numPr>
          <w:ilvl w:val="0"/>
          <w:numId w:val="30"/>
        </w:numPr>
        <w:ind w:left="567" w:hanging="567"/>
        <w:jc w:val="both"/>
        <w:rPr>
          <w:rFonts w:ascii="Arial" w:eastAsia="Arial" w:hAnsi="Arial" w:cs="Arial"/>
          <w:sz w:val="22"/>
          <w:szCs w:val="22"/>
        </w:rPr>
      </w:pPr>
      <w:r w:rsidRPr="00771299">
        <w:rPr>
          <w:rFonts w:ascii="Arial" w:eastAsia="Arial" w:hAnsi="Arial" w:cs="Arial"/>
          <w:sz w:val="22"/>
          <w:szCs w:val="22"/>
        </w:rPr>
        <w:t>A minimum of 3 years’ experience in a managerial position in a good or outstanding nursery</w:t>
      </w:r>
    </w:p>
    <w:p w14:paraId="2CCA690D" w14:textId="77777777" w:rsidR="00BD371A" w:rsidRPr="00771299" w:rsidRDefault="00BD371A" w:rsidP="00BD371A">
      <w:pPr>
        <w:numPr>
          <w:ilvl w:val="0"/>
          <w:numId w:val="29"/>
        </w:numPr>
        <w:ind w:left="567" w:hanging="567"/>
        <w:jc w:val="both"/>
        <w:rPr>
          <w:rFonts w:ascii="Arial" w:hAnsi="Arial" w:cs="Arial"/>
          <w:sz w:val="22"/>
          <w:szCs w:val="22"/>
        </w:rPr>
      </w:pPr>
      <w:r w:rsidRPr="00771299">
        <w:rPr>
          <w:rFonts w:ascii="Arial" w:hAnsi="Arial" w:cs="Arial"/>
          <w:sz w:val="22"/>
          <w:szCs w:val="22"/>
        </w:rPr>
        <w:t xml:space="preserve">Proven management experience, including the ability to plan and prioritise own workload and those of others, work to deadlines and manage conflicting priorities. </w:t>
      </w:r>
    </w:p>
    <w:p w14:paraId="6C2CDCA8" w14:textId="77777777" w:rsidR="00BD371A" w:rsidRPr="00771299" w:rsidRDefault="00BD371A" w:rsidP="00BD371A">
      <w:pPr>
        <w:numPr>
          <w:ilvl w:val="0"/>
          <w:numId w:val="29"/>
        </w:numPr>
        <w:ind w:left="567" w:hanging="567"/>
        <w:jc w:val="both"/>
        <w:rPr>
          <w:rFonts w:ascii="Arial" w:hAnsi="Arial" w:cs="Arial"/>
          <w:sz w:val="22"/>
          <w:szCs w:val="22"/>
        </w:rPr>
      </w:pPr>
      <w:r w:rsidRPr="00771299">
        <w:rPr>
          <w:rFonts w:ascii="Arial" w:hAnsi="Arial" w:cs="Arial"/>
          <w:sz w:val="22"/>
          <w:szCs w:val="22"/>
        </w:rPr>
        <w:t>Able to lead, organise, manage, and motivate others and demonstrate line management skills.</w:t>
      </w:r>
    </w:p>
    <w:p w14:paraId="1019F712" w14:textId="77777777" w:rsidR="00BD371A" w:rsidRPr="00771299" w:rsidRDefault="00BD371A" w:rsidP="00BD371A">
      <w:pPr>
        <w:numPr>
          <w:ilvl w:val="0"/>
          <w:numId w:val="29"/>
        </w:numPr>
        <w:ind w:left="567" w:hanging="567"/>
        <w:rPr>
          <w:rFonts w:ascii="Arial" w:hAnsi="Arial" w:cs="Arial"/>
          <w:sz w:val="22"/>
          <w:szCs w:val="22"/>
        </w:rPr>
      </w:pPr>
      <w:r w:rsidRPr="00771299">
        <w:rPr>
          <w:rFonts w:ascii="Arial" w:hAnsi="Arial" w:cs="Arial"/>
          <w:sz w:val="22"/>
          <w:szCs w:val="22"/>
        </w:rPr>
        <w:t>Excellent planning, organisation, administrative and time management skills</w:t>
      </w:r>
    </w:p>
    <w:p w14:paraId="4F281F84" w14:textId="77777777" w:rsidR="00BD371A" w:rsidRPr="00771299" w:rsidRDefault="00BD371A" w:rsidP="00BD371A">
      <w:pPr>
        <w:numPr>
          <w:ilvl w:val="0"/>
          <w:numId w:val="29"/>
        </w:numPr>
        <w:ind w:left="567" w:hanging="567"/>
        <w:rPr>
          <w:rFonts w:ascii="Arial" w:hAnsi="Arial" w:cs="Arial"/>
          <w:sz w:val="22"/>
          <w:szCs w:val="22"/>
        </w:rPr>
      </w:pPr>
      <w:r w:rsidRPr="00771299">
        <w:rPr>
          <w:rFonts w:ascii="Arial" w:hAnsi="Arial" w:cs="Arial"/>
          <w:sz w:val="22"/>
          <w:szCs w:val="22"/>
        </w:rPr>
        <w:t xml:space="preserve">Excellent communication skills, both written and verbal including maintaining records. </w:t>
      </w:r>
    </w:p>
    <w:p w14:paraId="514DEAB6" w14:textId="77777777" w:rsidR="00BD371A" w:rsidRPr="00771299" w:rsidRDefault="00BD371A" w:rsidP="00BD371A">
      <w:pPr>
        <w:numPr>
          <w:ilvl w:val="0"/>
          <w:numId w:val="29"/>
        </w:numPr>
        <w:ind w:left="567" w:hanging="567"/>
        <w:rPr>
          <w:rFonts w:ascii="Arial" w:hAnsi="Arial" w:cs="Arial"/>
          <w:sz w:val="22"/>
          <w:szCs w:val="22"/>
        </w:rPr>
      </w:pPr>
      <w:r w:rsidRPr="00771299">
        <w:rPr>
          <w:rFonts w:ascii="Arial" w:hAnsi="Arial" w:cs="Arial"/>
          <w:sz w:val="22"/>
          <w:szCs w:val="22"/>
        </w:rPr>
        <w:t>Knowledge and understanding of legislation and regulations relating to nurseries for young children and the inspections process by OFSTED</w:t>
      </w:r>
    </w:p>
    <w:p w14:paraId="675C572A" w14:textId="77777777" w:rsidR="00C1168E" w:rsidRDefault="00C1168E" w:rsidP="00C1168E">
      <w:pPr>
        <w:ind w:left="567"/>
        <w:rPr>
          <w:rFonts w:ascii="Arial" w:hAnsi="Arial" w:cs="Arial"/>
          <w:sz w:val="22"/>
          <w:szCs w:val="22"/>
        </w:rPr>
      </w:pPr>
    </w:p>
    <w:p w14:paraId="5C88E004" w14:textId="77777777" w:rsidR="00C1168E" w:rsidRDefault="00C1168E" w:rsidP="00C1168E">
      <w:pPr>
        <w:pStyle w:val="ListParagraph"/>
        <w:rPr>
          <w:rFonts w:ascii="Arial" w:hAnsi="Arial" w:cs="Arial"/>
          <w:sz w:val="22"/>
          <w:szCs w:val="22"/>
        </w:rPr>
      </w:pPr>
    </w:p>
    <w:p w14:paraId="0A06D9AA" w14:textId="77777777" w:rsidR="00353DF2" w:rsidRDefault="00353DF2" w:rsidP="00353DF2">
      <w:pPr>
        <w:jc w:val="both"/>
        <w:rPr>
          <w:rFonts w:ascii="Arial" w:hAnsi="Arial" w:cs="Arial"/>
          <w:sz w:val="22"/>
          <w:szCs w:val="22"/>
        </w:rPr>
      </w:pPr>
    </w:p>
    <w:p w14:paraId="43D90AED" w14:textId="77777777" w:rsidR="00353DF2" w:rsidRPr="00C1168E" w:rsidRDefault="00353DF2" w:rsidP="00353DF2">
      <w:pPr>
        <w:jc w:val="both"/>
        <w:rPr>
          <w:rFonts w:ascii="Arial" w:hAnsi="Arial" w:cs="Arial"/>
          <w:b/>
          <w:sz w:val="22"/>
          <w:szCs w:val="22"/>
        </w:rPr>
      </w:pPr>
      <w:r w:rsidRPr="00C1168E">
        <w:rPr>
          <w:rFonts w:ascii="Arial" w:hAnsi="Arial" w:cs="Arial"/>
          <w:b/>
          <w:sz w:val="22"/>
          <w:szCs w:val="22"/>
        </w:rPr>
        <w:t>Desirable</w:t>
      </w:r>
    </w:p>
    <w:p w14:paraId="7884FA77" w14:textId="77777777" w:rsidR="00353DF2" w:rsidRDefault="00353DF2" w:rsidP="00353DF2">
      <w:pPr>
        <w:jc w:val="both"/>
        <w:rPr>
          <w:rFonts w:ascii="Arial" w:hAnsi="Arial" w:cs="Arial"/>
          <w:sz w:val="22"/>
          <w:szCs w:val="22"/>
        </w:rPr>
      </w:pPr>
    </w:p>
    <w:p w14:paraId="6D50DA1F" w14:textId="73E3594A" w:rsidR="00BD371A" w:rsidRPr="00771299" w:rsidRDefault="00BD371A" w:rsidP="00BD371A">
      <w:pPr>
        <w:numPr>
          <w:ilvl w:val="0"/>
          <w:numId w:val="31"/>
        </w:numPr>
        <w:ind w:left="567" w:hanging="567"/>
        <w:jc w:val="both"/>
        <w:rPr>
          <w:rFonts w:ascii="Arial" w:hAnsi="Arial" w:cs="Arial"/>
          <w:sz w:val="22"/>
          <w:szCs w:val="22"/>
        </w:rPr>
      </w:pPr>
      <w:r w:rsidRPr="00771299">
        <w:rPr>
          <w:rFonts w:ascii="Arial" w:hAnsi="Arial" w:cs="Arial"/>
          <w:sz w:val="22"/>
          <w:szCs w:val="22"/>
        </w:rPr>
        <w:t xml:space="preserve">Willing to consider graduate or post graduate training – Early </w:t>
      </w:r>
      <w:r w:rsidR="00DD095D">
        <w:rPr>
          <w:rFonts w:ascii="Arial" w:hAnsi="Arial" w:cs="Arial"/>
          <w:sz w:val="22"/>
          <w:szCs w:val="22"/>
        </w:rPr>
        <w:t xml:space="preserve">Years </w:t>
      </w:r>
      <w:r w:rsidRPr="00771299">
        <w:rPr>
          <w:rFonts w:ascii="Arial" w:hAnsi="Arial" w:cs="Arial"/>
          <w:sz w:val="22"/>
          <w:szCs w:val="22"/>
        </w:rPr>
        <w:t xml:space="preserve">Teacher </w:t>
      </w:r>
    </w:p>
    <w:p w14:paraId="07621A31" w14:textId="77777777" w:rsidR="00BD371A" w:rsidRPr="00771299" w:rsidRDefault="00BD371A" w:rsidP="00BD371A">
      <w:pPr>
        <w:numPr>
          <w:ilvl w:val="0"/>
          <w:numId w:val="31"/>
        </w:numPr>
        <w:ind w:left="567" w:hanging="567"/>
        <w:jc w:val="both"/>
        <w:rPr>
          <w:rFonts w:ascii="Arial" w:hAnsi="Arial" w:cs="Arial"/>
          <w:sz w:val="22"/>
          <w:szCs w:val="22"/>
        </w:rPr>
      </w:pPr>
      <w:r w:rsidRPr="00771299">
        <w:rPr>
          <w:rFonts w:ascii="Arial" w:hAnsi="Arial" w:cs="Arial"/>
          <w:sz w:val="22"/>
          <w:szCs w:val="22"/>
        </w:rPr>
        <w:t>Experience of successfully passing an OFSTED Inspection to good or outstanding levels</w:t>
      </w:r>
    </w:p>
    <w:p w14:paraId="59938538" w14:textId="747670F3" w:rsidR="00BD371A" w:rsidRDefault="00BD371A" w:rsidP="00BD371A">
      <w:pPr>
        <w:numPr>
          <w:ilvl w:val="0"/>
          <w:numId w:val="31"/>
        </w:numPr>
        <w:ind w:left="567" w:hanging="567"/>
        <w:jc w:val="both"/>
        <w:rPr>
          <w:rFonts w:ascii="Arial" w:hAnsi="Arial" w:cs="Arial"/>
          <w:sz w:val="22"/>
          <w:szCs w:val="22"/>
        </w:rPr>
      </w:pPr>
      <w:r w:rsidRPr="00771299">
        <w:rPr>
          <w:rFonts w:ascii="Arial" w:hAnsi="Arial" w:cs="Arial"/>
          <w:sz w:val="22"/>
          <w:szCs w:val="22"/>
        </w:rPr>
        <w:t>An awareness of child education philosophies</w:t>
      </w:r>
      <w:r w:rsidR="00DD095D">
        <w:rPr>
          <w:rFonts w:ascii="Arial" w:hAnsi="Arial" w:cs="Arial"/>
          <w:sz w:val="22"/>
          <w:szCs w:val="22"/>
        </w:rPr>
        <w:t xml:space="preserve"> and pedagogy.</w:t>
      </w:r>
    </w:p>
    <w:p w14:paraId="427FBDD0" w14:textId="1E9D4F32" w:rsidR="00DD095D" w:rsidRPr="00771299" w:rsidRDefault="00DD095D" w:rsidP="00BD371A">
      <w:pPr>
        <w:numPr>
          <w:ilvl w:val="0"/>
          <w:numId w:val="31"/>
        </w:numPr>
        <w:ind w:left="567" w:hanging="567"/>
        <w:jc w:val="both"/>
        <w:rPr>
          <w:rFonts w:ascii="Arial" w:hAnsi="Arial" w:cs="Arial"/>
          <w:sz w:val="22"/>
          <w:szCs w:val="22"/>
        </w:rPr>
      </w:pPr>
      <w:r>
        <w:rPr>
          <w:rFonts w:ascii="Arial" w:hAnsi="Arial" w:cs="Arial"/>
          <w:sz w:val="22"/>
          <w:szCs w:val="22"/>
        </w:rPr>
        <w:t>To bring other passions and skills to EYFS such as forest school. Beach school, oracy</w:t>
      </w:r>
    </w:p>
    <w:p w14:paraId="4D76AAAE" w14:textId="17B4CC14" w:rsidR="00B83274" w:rsidRPr="00005B99" w:rsidRDefault="00B83274" w:rsidP="00B83274">
      <w:pPr>
        <w:pStyle w:val="ListParagraph"/>
        <w:ind w:left="567"/>
        <w:jc w:val="both"/>
        <w:rPr>
          <w:rFonts w:ascii="Arial" w:hAnsi="Arial" w:cs="Arial"/>
          <w:sz w:val="22"/>
          <w:szCs w:val="22"/>
        </w:rPr>
      </w:pPr>
    </w:p>
    <w:p w14:paraId="084BD198" w14:textId="77777777" w:rsidR="00C1168E" w:rsidRPr="002549B0" w:rsidRDefault="00C1168E" w:rsidP="00353DF2">
      <w:pPr>
        <w:jc w:val="both"/>
        <w:rPr>
          <w:rFonts w:ascii="Arial" w:hAnsi="Arial" w:cs="Arial"/>
          <w:sz w:val="22"/>
          <w:szCs w:val="22"/>
        </w:rPr>
      </w:pPr>
    </w:p>
    <w:sectPr w:rsidR="00C1168E" w:rsidRPr="002549B0" w:rsidSect="0028255A">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EDE3" w14:textId="77777777" w:rsidR="006D3A63" w:rsidRDefault="006D3A63">
      <w:r>
        <w:separator/>
      </w:r>
    </w:p>
  </w:endnote>
  <w:endnote w:type="continuationSeparator" w:id="0">
    <w:p w14:paraId="08088F0C" w14:textId="77777777" w:rsidR="006D3A63" w:rsidRDefault="006D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82B14" w14:textId="77777777" w:rsidR="006D3A63" w:rsidRDefault="006D3A63">
      <w:r>
        <w:separator/>
      </w:r>
    </w:p>
  </w:footnote>
  <w:footnote w:type="continuationSeparator" w:id="0">
    <w:p w14:paraId="3740FD6E" w14:textId="77777777" w:rsidR="006D3A63" w:rsidRDefault="006D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2EA6"/>
    <w:multiLevelType w:val="hybridMultilevel"/>
    <w:tmpl w:val="7CF40ECA"/>
    <w:lvl w:ilvl="0" w:tplc="9A3212F6">
      <w:start w:val="1"/>
      <w:numFmt w:val="bullet"/>
      <w:lvlText w:val="•"/>
      <w:lvlJc w:val="left"/>
    </w:lvl>
    <w:lvl w:ilvl="1" w:tplc="B516944E">
      <w:numFmt w:val="decimal"/>
      <w:lvlText w:val=""/>
      <w:lvlJc w:val="left"/>
    </w:lvl>
    <w:lvl w:ilvl="2" w:tplc="1BC00B7C">
      <w:numFmt w:val="decimal"/>
      <w:lvlText w:val=""/>
      <w:lvlJc w:val="left"/>
    </w:lvl>
    <w:lvl w:ilvl="3" w:tplc="EC806802">
      <w:numFmt w:val="decimal"/>
      <w:lvlText w:val=""/>
      <w:lvlJc w:val="left"/>
    </w:lvl>
    <w:lvl w:ilvl="4" w:tplc="7F0099B6">
      <w:numFmt w:val="decimal"/>
      <w:lvlText w:val=""/>
      <w:lvlJc w:val="left"/>
    </w:lvl>
    <w:lvl w:ilvl="5" w:tplc="816CA0E2">
      <w:numFmt w:val="decimal"/>
      <w:lvlText w:val=""/>
      <w:lvlJc w:val="left"/>
    </w:lvl>
    <w:lvl w:ilvl="6" w:tplc="803E3C9C">
      <w:numFmt w:val="decimal"/>
      <w:lvlText w:val=""/>
      <w:lvlJc w:val="left"/>
    </w:lvl>
    <w:lvl w:ilvl="7" w:tplc="BB1228EC">
      <w:numFmt w:val="decimal"/>
      <w:lvlText w:val=""/>
      <w:lvlJc w:val="left"/>
    </w:lvl>
    <w:lvl w:ilvl="8" w:tplc="358E1738">
      <w:numFmt w:val="decimal"/>
      <w:lvlText w:val=""/>
      <w:lvlJc w:val="left"/>
    </w:lvl>
  </w:abstractNum>
  <w:abstractNum w:abstractNumId="2" w15:restartNumberingAfterBreak="0">
    <w:nsid w:val="03447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935A21"/>
    <w:multiLevelType w:val="hybridMultilevel"/>
    <w:tmpl w:val="DDEE9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676A42"/>
    <w:multiLevelType w:val="hybridMultilevel"/>
    <w:tmpl w:val="50CE7B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914414"/>
    <w:multiLevelType w:val="singleLevel"/>
    <w:tmpl w:val="0990472C"/>
    <w:lvl w:ilvl="0">
      <w:start w:val="11"/>
      <w:numFmt w:val="decimal"/>
      <w:lvlText w:val="(%1)"/>
      <w:lvlJc w:val="left"/>
      <w:pPr>
        <w:tabs>
          <w:tab w:val="num" w:pos="390"/>
        </w:tabs>
        <w:ind w:left="390" w:hanging="390"/>
      </w:pPr>
      <w:rPr>
        <w:rFonts w:hint="default"/>
      </w:rPr>
    </w:lvl>
  </w:abstractNum>
  <w:abstractNum w:abstractNumId="8"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E2411"/>
    <w:multiLevelType w:val="hybridMultilevel"/>
    <w:tmpl w:val="9DF68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5D4DD1"/>
    <w:multiLevelType w:val="hybridMultilevel"/>
    <w:tmpl w:val="285E11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6731DE"/>
    <w:multiLevelType w:val="hybridMultilevel"/>
    <w:tmpl w:val="1DD6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1613A5"/>
    <w:multiLevelType w:val="hybridMultilevel"/>
    <w:tmpl w:val="CCC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85A38"/>
    <w:multiLevelType w:val="hybridMultilevel"/>
    <w:tmpl w:val="B994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77BCF"/>
    <w:multiLevelType w:val="hybridMultilevel"/>
    <w:tmpl w:val="119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A2F14"/>
    <w:multiLevelType w:val="hybridMultilevel"/>
    <w:tmpl w:val="C368F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149BE"/>
    <w:multiLevelType w:val="hybridMultilevel"/>
    <w:tmpl w:val="F7E6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9B42E3"/>
    <w:multiLevelType w:val="hybridMultilevel"/>
    <w:tmpl w:val="FE8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4A46A2"/>
    <w:multiLevelType w:val="hybridMultilevel"/>
    <w:tmpl w:val="E6A4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80F89"/>
    <w:multiLevelType w:val="hybridMultilevel"/>
    <w:tmpl w:val="752A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0691F"/>
    <w:multiLevelType w:val="hybridMultilevel"/>
    <w:tmpl w:val="2602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6A43238"/>
    <w:multiLevelType w:val="hybridMultilevel"/>
    <w:tmpl w:val="C89E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07ABE"/>
    <w:multiLevelType w:val="hybridMultilevel"/>
    <w:tmpl w:val="9E1C105E"/>
    <w:lvl w:ilvl="0" w:tplc="78DAB2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E501C3B"/>
    <w:multiLevelType w:val="hybridMultilevel"/>
    <w:tmpl w:val="6E589D4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0992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92651276">
    <w:abstractNumId w:val="17"/>
  </w:num>
  <w:num w:numId="3" w16cid:durableId="1923835929">
    <w:abstractNumId w:val="8"/>
  </w:num>
  <w:num w:numId="4" w16cid:durableId="1810517946">
    <w:abstractNumId w:val="23"/>
  </w:num>
  <w:num w:numId="5" w16cid:durableId="365058900">
    <w:abstractNumId w:val="12"/>
  </w:num>
  <w:num w:numId="6" w16cid:durableId="77335429">
    <w:abstractNumId w:val="4"/>
  </w:num>
  <w:num w:numId="7" w16cid:durableId="2039117230">
    <w:abstractNumId w:val="20"/>
  </w:num>
  <w:num w:numId="8" w16cid:durableId="1254818191">
    <w:abstractNumId w:val="21"/>
  </w:num>
  <w:num w:numId="9" w16cid:durableId="1393037234">
    <w:abstractNumId w:val="9"/>
  </w:num>
  <w:num w:numId="10" w16cid:durableId="1516729971">
    <w:abstractNumId w:val="24"/>
  </w:num>
  <w:num w:numId="11" w16cid:durableId="1781611269">
    <w:abstractNumId w:val="19"/>
  </w:num>
  <w:num w:numId="12" w16cid:durableId="19022549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53744060">
    <w:abstractNumId w:val="5"/>
  </w:num>
  <w:num w:numId="14" w16cid:durableId="2130469347">
    <w:abstractNumId w:val="7"/>
  </w:num>
  <w:num w:numId="15" w16cid:durableId="1300038186">
    <w:abstractNumId w:val="29"/>
  </w:num>
  <w:num w:numId="16" w16cid:durableId="623853222">
    <w:abstractNumId w:val="27"/>
  </w:num>
  <w:num w:numId="17" w16cid:durableId="1903981597">
    <w:abstractNumId w:val="26"/>
  </w:num>
  <w:num w:numId="18" w16cid:durableId="214396704">
    <w:abstractNumId w:val="30"/>
  </w:num>
  <w:num w:numId="19" w16cid:durableId="1458525919">
    <w:abstractNumId w:val="3"/>
  </w:num>
  <w:num w:numId="20" w16cid:durableId="523909989">
    <w:abstractNumId w:val="18"/>
  </w:num>
  <w:num w:numId="21" w16cid:durableId="1891336084">
    <w:abstractNumId w:val="16"/>
  </w:num>
  <w:num w:numId="22" w16cid:durableId="616185232">
    <w:abstractNumId w:val="10"/>
  </w:num>
  <w:num w:numId="23" w16cid:durableId="1397165904">
    <w:abstractNumId w:val="15"/>
  </w:num>
  <w:num w:numId="24" w16cid:durableId="1292705337">
    <w:abstractNumId w:val="25"/>
  </w:num>
  <w:num w:numId="25" w16cid:durableId="12609483">
    <w:abstractNumId w:val="14"/>
  </w:num>
  <w:num w:numId="26" w16cid:durableId="103041427">
    <w:abstractNumId w:val="1"/>
  </w:num>
  <w:num w:numId="27" w16cid:durableId="69235407">
    <w:abstractNumId w:val="11"/>
  </w:num>
  <w:num w:numId="28" w16cid:durableId="1716002040">
    <w:abstractNumId w:val="6"/>
  </w:num>
  <w:num w:numId="29" w16cid:durableId="809131800">
    <w:abstractNumId w:val="28"/>
  </w:num>
  <w:num w:numId="30" w16cid:durableId="507519570">
    <w:abstractNumId w:val="22"/>
  </w:num>
  <w:num w:numId="31" w16cid:durableId="1849368414">
    <w:abstractNumId w:val="13"/>
  </w:num>
  <w:num w:numId="32" w16cid:durableId="325284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05"/>
    <w:rsid w:val="00005B99"/>
    <w:rsid w:val="00022214"/>
    <w:rsid w:val="00040875"/>
    <w:rsid w:val="00065E08"/>
    <w:rsid w:val="00070210"/>
    <w:rsid w:val="00084879"/>
    <w:rsid w:val="000B2FB1"/>
    <w:rsid w:val="000D64C3"/>
    <w:rsid w:val="000E3967"/>
    <w:rsid w:val="000F41E2"/>
    <w:rsid w:val="00176A3E"/>
    <w:rsid w:val="0018685B"/>
    <w:rsid w:val="001B04DD"/>
    <w:rsid w:val="001E5492"/>
    <w:rsid w:val="002305B1"/>
    <w:rsid w:val="00233408"/>
    <w:rsid w:val="002549B0"/>
    <w:rsid w:val="0028255A"/>
    <w:rsid w:val="002A79A5"/>
    <w:rsid w:val="00353DF2"/>
    <w:rsid w:val="003729E3"/>
    <w:rsid w:val="00391C68"/>
    <w:rsid w:val="003A5EED"/>
    <w:rsid w:val="003C7336"/>
    <w:rsid w:val="003E2F80"/>
    <w:rsid w:val="003F49FA"/>
    <w:rsid w:val="00407860"/>
    <w:rsid w:val="00420154"/>
    <w:rsid w:val="00420B48"/>
    <w:rsid w:val="00451B02"/>
    <w:rsid w:val="004B46FC"/>
    <w:rsid w:val="004D3B67"/>
    <w:rsid w:val="004D3F29"/>
    <w:rsid w:val="004E58C2"/>
    <w:rsid w:val="0053621F"/>
    <w:rsid w:val="005A0867"/>
    <w:rsid w:val="005E44CE"/>
    <w:rsid w:val="0060507F"/>
    <w:rsid w:val="0064701C"/>
    <w:rsid w:val="00683505"/>
    <w:rsid w:val="00685AEC"/>
    <w:rsid w:val="006B392C"/>
    <w:rsid w:val="006C7C0A"/>
    <w:rsid w:val="006D222E"/>
    <w:rsid w:val="006D3A63"/>
    <w:rsid w:val="00717FF7"/>
    <w:rsid w:val="00765FBC"/>
    <w:rsid w:val="007A0C71"/>
    <w:rsid w:val="007A3AF5"/>
    <w:rsid w:val="007D261B"/>
    <w:rsid w:val="00814A03"/>
    <w:rsid w:val="0081784B"/>
    <w:rsid w:val="00843F6B"/>
    <w:rsid w:val="008505AC"/>
    <w:rsid w:val="00897DD7"/>
    <w:rsid w:val="008A13FB"/>
    <w:rsid w:val="008E64D5"/>
    <w:rsid w:val="00921014"/>
    <w:rsid w:val="00950B00"/>
    <w:rsid w:val="0095537C"/>
    <w:rsid w:val="00964B20"/>
    <w:rsid w:val="009849BB"/>
    <w:rsid w:val="009A1137"/>
    <w:rsid w:val="00A21AB9"/>
    <w:rsid w:val="00A53076"/>
    <w:rsid w:val="00A5560E"/>
    <w:rsid w:val="00A841D7"/>
    <w:rsid w:val="00A9122F"/>
    <w:rsid w:val="00AB6ADF"/>
    <w:rsid w:val="00B02F38"/>
    <w:rsid w:val="00B35114"/>
    <w:rsid w:val="00B74EBF"/>
    <w:rsid w:val="00B83274"/>
    <w:rsid w:val="00BD371A"/>
    <w:rsid w:val="00BE69E7"/>
    <w:rsid w:val="00BF1101"/>
    <w:rsid w:val="00C1168E"/>
    <w:rsid w:val="00C170D3"/>
    <w:rsid w:val="00C24040"/>
    <w:rsid w:val="00C4128D"/>
    <w:rsid w:val="00C6595D"/>
    <w:rsid w:val="00C72BC5"/>
    <w:rsid w:val="00C740B5"/>
    <w:rsid w:val="00D01FBB"/>
    <w:rsid w:val="00DA44AB"/>
    <w:rsid w:val="00DC02F4"/>
    <w:rsid w:val="00DD095D"/>
    <w:rsid w:val="00E43FD3"/>
    <w:rsid w:val="00E456E9"/>
    <w:rsid w:val="00E54F0B"/>
    <w:rsid w:val="00EC3BAB"/>
    <w:rsid w:val="00ED141C"/>
    <w:rsid w:val="00F32DFD"/>
    <w:rsid w:val="00F728AF"/>
    <w:rsid w:val="00F76703"/>
    <w:rsid w:val="00F918CB"/>
    <w:rsid w:val="00F91F18"/>
    <w:rsid w:val="00F96648"/>
    <w:rsid w:val="00FB2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51246"/>
  <w15:docId w15:val="{A6377BEE-1ED8-4606-B8F7-EBAE5F93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A5560E"/>
    <w:pPr>
      <w:keepNext/>
      <w:jc w:val="right"/>
      <w:outlineLvl w:val="0"/>
    </w:pPr>
    <w:rPr>
      <w:b/>
      <w:u w:val="single"/>
    </w:rPr>
  </w:style>
  <w:style w:type="paragraph" w:styleId="Heading2">
    <w:name w:val="heading 2"/>
    <w:basedOn w:val="Normal"/>
    <w:next w:val="Normal"/>
    <w:link w:val="Heading2Char"/>
    <w:qFormat/>
    <w:rsid w:val="00A5560E"/>
    <w:pPr>
      <w:keepNext/>
      <w:jc w:val="center"/>
      <w:outlineLvl w:val="1"/>
    </w:pPr>
    <w:rPr>
      <w:b/>
      <w:sz w:val="28"/>
    </w:rPr>
  </w:style>
  <w:style w:type="paragraph" w:styleId="Heading3">
    <w:name w:val="heading 3"/>
    <w:basedOn w:val="Normal"/>
    <w:next w:val="Normal"/>
    <w:link w:val="Heading3Char"/>
    <w:qFormat/>
    <w:rsid w:val="00A5560E"/>
    <w:pPr>
      <w:keepNext/>
      <w:outlineLvl w:val="2"/>
    </w:pPr>
    <w:rPr>
      <w:b/>
    </w:rPr>
  </w:style>
  <w:style w:type="paragraph" w:styleId="Heading4">
    <w:name w:val="heading 4"/>
    <w:basedOn w:val="Normal"/>
    <w:next w:val="Normal"/>
    <w:link w:val="Heading4Char"/>
    <w:qFormat/>
    <w:rsid w:val="00A5560E"/>
    <w:pPr>
      <w:keepNext/>
      <w:ind w:left="1440" w:hanging="720"/>
      <w:outlineLvl w:val="3"/>
    </w:pPr>
    <w:rPr>
      <w:b/>
    </w:rPr>
  </w:style>
  <w:style w:type="paragraph" w:styleId="Heading5">
    <w:name w:val="heading 5"/>
    <w:basedOn w:val="Normal"/>
    <w:next w:val="Normal"/>
    <w:link w:val="Heading5Char"/>
    <w:qFormat/>
    <w:rsid w:val="00A5560E"/>
    <w:pPr>
      <w:keepNext/>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51B02"/>
    <w:rPr>
      <w:rFonts w:ascii="Tahoma" w:hAnsi="Tahoma" w:cs="Tahoma"/>
      <w:sz w:val="16"/>
      <w:szCs w:val="16"/>
    </w:rPr>
  </w:style>
  <w:style w:type="character" w:customStyle="1" w:styleId="BalloonTextChar">
    <w:name w:val="Balloon Text Char"/>
    <w:link w:val="BalloonText"/>
    <w:uiPriority w:val="99"/>
    <w:semiHidden/>
    <w:rsid w:val="00451B02"/>
    <w:rPr>
      <w:rFonts w:ascii="Tahoma" w:hAnsi="Tahoma" w:cs="Tahoma"/>
      <w:sz w:val="16"/>
      <w:szCs w:val="16"/>
      <w:lang w:eastAsia="en-US"/>
    </w:rPr>
  </w:style>
  <w:style w:type="character" w:customStyle="1" w:styleId="Heading1Char">
    <w:name w:val="Heading 1 Char"/>
    <w:link w:val="Heading1"/>
    <w:rsid w:val="00A5560E"/>
    <w:rPr>
      <w:b/>
      <w:sz w:val="24"/>
      <w:u w:val="single"/>
      <w:lang w:eastAsia="en-US"/>
    </w:rPr>
  </w:style>
  <w:style w:type="character" w:customStyle="1" w:styleId="Heading2Char">
    <w:name w:val="Heading 2 Char"/>
    <w:link w:val="Heading2"/>
    <w:rsid w:val="00A5560E"/>
    <w:rPr>
      <w:b/>
      <w:sz w:val="28"/>
      <w:lang w:eastAsia="en-US"/>
    </w:rPr>
  </w:style>
  <w:style w:type="character" w:customStyle="1" w:styleId="Heading3Char">
    <w:name w:val="Heading 3 Char"/>
    <w:link w:val="Heading3"/>
    <w:rsid w:val="00A5560E"/>
    <w:rPr>
      <w:b/>
      <w:sz w:val="24"/>
      <w:lang w:eastAsia="en-US"/>
    </w:rPr>
  </w:style>
  <w:style w:type="character" w:customStyle="1" w:styleId="Heading4Char">
    <w:name w:val="Heading 4 Char"/>
    <w:link w:val="Heading4"/>
    <w:rsid w:val="00A5560E"/>
    <w:rPr>
      <w:b/>
      <w:sz w:val="24"/>
      <w:lang w:eastAsia="en-US"/>
    </w:rPr>
  </w:style>
  <w:style w:type="character" w:customStyle="1" w:styleId="Heading5Char">
    <w:name w:val="Heading 5 Char"/>
    <w:link w:val="Heading5"/>
    <w:rsid w:val="00A5560E"/>
    <w:rPr>
      <w:b/>
      <w:sz w:val="24"/>
      <w:lang w:eastAsia="en-US"/>
    </w:rPr>
  </w:style>
  <w:style w:type="paragraph" w:styleId="BodyTextIndent">
    <w:name w:val="Body Text Indent"/>
    <w:basedOn w:val="Normal"/>
    <w:link w:val="BodyTextIndentChar"/>
    <w:rsid w:val="00A5560E"/>
    <w:pPr>
      <w:ind w:left="720" w:hanging="720"/>
    </w:pPr>
  </w:style>
  <w:style w:type="character" w:customStyle="1" w:styleId="BodyTextIndentChar">
    <w:name w:val="Body Text Indent Char"/>
    <w:link w:val="BodyTextIndent"/>
    <w:rsid w:val="00A5560E"/>
    <w:rPr>
      <w:sz w:val="24"/>
      <w:lang w:eastAsia="en-US"/>
    </w:rPr>
  </w:style>
  <w:style w:type="paragraph" w:styleId="BodyTextIndent2">
    <w:name w:val="Body Text Indent 2"/>
    <w:basedOn w:val="Normal"/>
    <w:link w:val="BodyTextIndent2Char"/>
    <w:rsid w:val="00A5560E"/>
    <w:pPr>
      <w:ind w:left="1440" w:hanging="720"/>
    </w:pPr>
  </w:style>
  <w:style w:type="character" w:customStyle="1" w:styleId="BodyTextIndent2Char">
    <w:name w:val="Body Text Indent 2 Char"/>
    <w:link w:val="BodyTextIndent2"/>
    <w:rsid w:val="00A5560E"/>
    <w:rPr>
      <w:sz w:val="24"/>
      <w:lang w:eastAsia="en-US"/>
    </w:rPr>
  </w:style>
  <w:style w:type="paragraph" w:styleId="BodyTextIndent3">
    <w:name w:val="Body Text Indent 3"/>
    <w:basedOn w:val="Normal"/>
    <w:link w:val="BodyTextIndent3Char"/>
    <w:rsid w:val="00A5560E"/>
    <w:pPr>
      <w:ind w:left="2160" w:hanging="720"/>
      <w:jc w:val="both"/>
    </w:pPr>
    <w:rPr>
      <w:sz w:val="22"/>
    </w:rPr>
  </w:style>
  <w:style w:type="character" w:customStyle="1" w:styleId="BodyTextIndent3Char">
    <w:name w:val="Body Text Indent 3 Char"/>
    <w:link w:val="BodyTextIndent3"/>
    <w:rsid w:val="00A5560E"/>
    <w:rPr>
      <w:sz w:val="22"/>
      <w:lang w:eastAsia="en-US"/>
    </w:rPr>
  </w:style>
  <w:style w:type="paragraph" w:styleId="BodyText">
    <w:name w:val="Body Text"/>
    <w:basedOn w:val="Normal"/>
    <w:link w:val="BodyTextChar"/>
    <w:uiPriority w:val="99"/>
    <w:semiHidden/>
    <w:unhideWhenUsed/>
    <w:rsid w:val="00353DF2"/>
    <w:pPr>
      <w:spacing w:after="120"/>
    </w:pPr>
  </w:style>
  <w:style w:type="character" w:customStyle="1" w:styleId="BodyTextChar">
    <w:name w:val="Body Text Char"/>
    <w:basedOn w:val="DefaultParagraphFont"/>
    <w:link w:val="BodyText"/>
    <w:uiPriority w:val="99"/>
    <w:semiHidden/>
    <w:rsid w:val="00353DF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036536">
      <w:bodyDiv w:val="1"/>
      <w:marLeft w:val="0"/>
      <w:marRight w:val="0"/>
      <w:marTop w:val="0"/>
      <w:marBottom w:val="0"/>
      <w:divBdr>
        <w:top w:val="none" w:sz="0" w:space="0" w:color="auto"/>
        <w:left w:val="none" w:sz="0" w:space="0" w:color="auto"/>
        <w:bottom w:val="none" w:sz="0" w:space="0" w:color="auto"/>
        <w:right w:val="none" w:sz="0" w:space="0" w:color="auto"/>
      </w:divBdr>
    </w:div>
    <w:div w:id="1341854923">
      <w:bodyDiv w:val="1"/>
      <w:marLeft w:val="0"/>
      <w:marRight w:val="0"/>
      <w:marTop w:val="0"/>
      <w:marBottom w:val="0"/>
      <w:divBdr>
        <w:top w:val="none" w:sz="0" w:space="0" w:color="auto"/>
        <w:left w:val="none" w:sz="0" w:space="0" w:color="auto"/>
        <w:bottom w:val="none" w:sz="0" w:space="0" w:color="auto"/>
        <w:right w:val="none" w:sz="0" w:space="0" w:color="auto"/>
      </w:divBdr>
    </w:div>
    <w:div w:id="20238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1e3de77-c748-4c12-a0bd-301ec696a608"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5104E57320084AA9718E6179F63E34" ma:contentTypeVersion="19" ma:contentTypeDescription="Create a new document." ma:contentTypeScope="" ma:versionID="913368cd4691a05a66bd1e5e3fe85c86">
  <xsd:schema xmlns:xsd="http://www.w3.org/2001/XMLSchema" xmlns:xs="http://www.w3.org/2001/XMLSchema" xmlns:p="http://schemas.microsoft.com/office/2006/metadata/properties" xmlns:ns1="http://schemas.microsoft.com/sharepoint/v3" xmlns:ns3="f1e3de77-c748-4c12-a0bd-301ec696a608" xmlns:ns4="c34b7da8-831b-47d1-969b-9c266039df16" targetNamespace="http://schemas.microsoft.com/office/2006/metadata/properties" ma:root="true" ma:fieldsID="7777aa2648551911dbd09c87eb7034de" ns1:_="" ns3:_="" ns4:_="">
    <xsd:import namespace="http://schemas.microsoft.com/sharepoint/v3"/>
    <xsd:import namespace="f1e3de77-c748-4c12-a0bd-301ec696a608"/>
    <xsd:import namespace="c34b7da8-831b-47d1-969b-9c266039df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3de77-c748-4c12-a0bd-301ec696a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b7da8-831b-47d1-969b-9c266039df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A111F-65A4-4DE3-B375-61A2AF1ED81D}">
  <ds:schemaRefs>
    <ds:schemaRef ds:uri="http://www.w3.org/XML/1998/namespace"/>
    <ds:schemaRef ds:uri="http://schemas.microsoft.com/office/2006/documentManagement/types"/>
    <ds:schemaRef ds:uri="http://schemas.microsoft.com/sharepoint/v3"/>
    <ds:schemaRef ds:uri="f1e3de77-c748-4c12-a0bd-301ec696a608"/>
    <ds:schemaRef ds:uri="c34b7da8-831b-47d1-969b-9c266039df16"/>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95DD47E8-BACB-4E96-A706-611307B3010D}">
  <ds:schemaRefs>
    <ds:schemaRef ds:uri="http://schemas.microsoft.com/sharepoint/v3/contenttype/forms"/>
  </ds:schemaRefs>
</ds:datastoreItem>
</file>

<file path=customXml/itemProps3.xml><?xml version="1.0" encoding="utf-8"?>
<ds:datastoreItem xmlns:ds="http://schemas.openxmlformats.org/officeDocument/2006/customXml" ds:itemID="{7B4686F1-753B-48BE-938F-F2E24612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3de77-c748-4c12-a0bd-301ec696a608"/>
    <ds:schemaRef ds:uri="c34b7da8-831b-47d1-969b-9c266039d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FB87D-14A7-431E-827F-DD303346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Pursglove College</dc:creator>
  <cp:lastModifiedBy>Sarah Rule</cp:lastModifiedBy>
  <cp:revision>2</cp:revision>
  <cp:lastPrinted>2017-03-31T12:10:00Z</cp:lastPrinted>
  <dcterms:created xsi:type="dcterms:W3CDTF">2024-11-07T16:12:00Z</dcterms:created>
  <dcterms:modified xsi:type="dcterms:W3CDTF">2024-11-07T16:12:00Z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0x010100645104E57320084AA9718E6179F63E34</vt:lpwstr>
  </property>
</Properties>
</file>