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36" w:rsidRPr="00FD4036" w:rsidRDefault="00FD4036" w:rsidP="00FD4036">
      <w:pPr>
        <w:jc w:val="center"/>
        <w:rPr>
          <w:b/>
        </w:rPr>
      </w:pPr>
      <w:r>
        <w:rPr>
          <w:b/>
        </w:rPr>
        <w:t>Job Description</w:t>
      </w:r>
    </w:p>
    <w:p w:rsidR="00FD4036" w:rsidRDefault="00FD4036" w:rsidP="00FD4036">
      <w:pPr>
        <w:spacing w:after="0"/>
      </w:pPr>
      <w:r>
        <w:t>JOB TITLE</w:t>
      </w:r>
      <w:r w:rsidR="003E7630">
        <w:t xml:space="preserve"> Room Lead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REPORTS TO:   Headteacher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615956" w:rsidP="00FD4036">
      <w:pPr>
        <w:spacing w:after="0"/>
      </w:pPr>
      <w:r>
        <w:t xml:space="preserve">GRADE:   Pay band </w:t>
      </w:r>
      <w:r w:rsidR="003E7630">
        <w:t>5</w:t>
      </w:r>
      <w:r w:rsidR="00FD4036">
        <w:t xml:space="preserve">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SUPERVISES:   </w:t>
      </w:r>
      <w:r w:rsidR="002548A5">
        <w:t>Preschool</w:t>
      </w:r>
      <w:r w:rsidR="003E7630">
        <w:t xml:space="preserve"> or Nursery</w:t>
      </w:r>
      <w:r w:rsidR="002548A5">
        <w:t xml:space="preserve"> Team</w:t>
      </w:r>
      <w:r>
        <w:t xml:space="preserve">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JOB PURPOSE: </w:t>
      </w:r>
    </w:p>
    <w:p w:rsidR="00FD4036" w:rsidRDefault="00FD4036" w:rsidP="00FD4036">
      <w:r>
        <w:t xml:space="preserve">To plan, prepare and monitor daily activities.  </w:t>
      </w:r>
      <w:r w:rsidR="002548A5">
        <w:t>Liaise with Nursery Manager to arrange cover for the team.</w:t>
      </w:r>
    </w:p>
    <w:p w:rsidR="00FD4036" w:rsidRDefault="00FD4036" w:rsidP="00FD4036">
      <w:r>
        <w:t xml:space="preserve">KEY ACCOUNTABILITIES </w:t>
      </w:r>
    </w:p>
    <w:p w:rsidR="00FD4036" w:rsidRDefault="00FD4036" w:rsidP="00FD4036">
      <w:pPr>
        <w:spacing w:after="0"/>
      </w:pPr>
      <w:r>
        <w:t xml:space="preserve"> To actively promote the School’s Equal Opportunities Policy and observe the standard of conduct which prevents discrimination taking place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To maintain awareness of and commitment to the School’s Equal Opportunity Policies in relation to both employment and service delivery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To fully comply with the Health and Safety at Work Act 1974 </w:t>
      </w:r>
      <w:proofErr w:type="spellStart"/>
      <w:r>
        <w:t>etc</w:t>
      </w:r>
      <w:proofErr w:type="spellEnd"/>
      <w:r>
        <w:t xml:space="preserve">, the School’s Health and Safety Policy and all locally agreed safe methods of work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At the discretion of the Head Teacher, such other activities as </w:t>
      </w:r>
      <w:proofErr w:type="gramStart"/>
      <w:r>
        <w:t>may</w:t>
      </w:r>
      <w:proofErr w:type="gramEnd"/>
      <w:r>
        <w:t xml:space="preserve"> from time to time be agreed consistent with the nature of the job described above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To work with colleagues to achieve service plan objectives and targets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To participate in Employee Development schemes and Performance Management and contribute to the identification of own team development needs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PRINCIPAL RESPONSIBILITIES/DUTIES </w:t>
      </w:r>
    </w:p>
    <w:p w:rsidR="00FD4036" w:rsidRDefault="00FD4036" w:rsidP="00FD4036">
      <w:pPr>
        <w:spacing w:after="0"/>
      </w:pPr>
      <w:r>
        <w:t xml:space="preserve">• To support the Nursery Manager to organise and deploy the </w:t>
      </w:r>
      <w:r w:rsidR="002548A5">
        <w:t>Preschool</w:t>
      </w:r>
      <w:r w:rsidR="003E7630">
        <w:t xml:space="preserve"> or Nursery</w:t>
      </w:r>
      <w:r>
        <w:t xml:space="preserve"> Team, ensuring adequate staffing levels are maintained.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• Support the professional development of the team and identify any training needs.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>• To be responsible f</w:t>
      </w:r>
      <w:r w:rsidR="002548A5">
        <w:t xml:space="preserve">or all round care of children </w:t>
      </w:r>
      <w:r w:rsidR="003E7630">
        <w:t>2</w:t>
      </w:r>
      <w:bookmarkStart w:id="0" w:name="_GoBack"/>
      <w:bookmarkEnd w:id="0"/>
      <w:r w:rsidR="002548A5">
        <w:t>-</w:t>
      </w:r>
      <w:r>
        <w:t>4 y</w:t>
      </w:r>
      <w:r w:rsidR="002548A5">
        <w:t>ea</w:t>
      </w:r>
      <w:r>
        <w:t xml:space="preserve">rs and plan and implement activities to support children’s development to cover the six areas of learning.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• To communicate effectively and work in partnership with parents and other professionals and to respect confidentiality when appropriate.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• To take on the role of key worker to a group of children and to maintain accurate developmental records.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lastRenderedPageBreak/>
        <w:t xml:space="preserve">• To attend staff meetings and training sessions as required.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• To work within all nursery policies and procedures including administration and recording of first aid. </w:t>
      </w:r>
    </w:p>
    <w:p w:rsidR="00FD4036" w:rsidRDefault="00FD4036" w:rsidP="00FD4036">
      <w:pPr>
        <w:spacing w:after="0"/>
      </w:pPr>
      <w:r>
        <w:t xml:space="preserve"> </w:t>
      </w:r>
    </w:p>
    <w:p w:rsidR="00FD4036" w:rsidRDefault="00FD4036" w:rsidP="00FD4036">
      <w:pPr>
        <w:spacing w:after="0"/>
      </w:pPr>
      <w:r>
        <w:t xml:space="preserve">• To ensure nursery environment and resources are safe and clean in accordance with health and safety regulations. </w:t>
      </w:r>
    </w:p>
    <w:p w:rsidR="00FD4036" w:rsidRDefault="00FD4036" w:rsidP="00FD4036">
      <w:pPr>
        <w:spacing w:after="0"/>
      </w:pPr>
      <w:r>
        <w:t xml:space="preserve"> </w:t>
      </w:r>
    </w:p>
    <w:p w:rsidR="003764A3" w:rsidRDefault="00FD4036" w:rsidP="00FD4036">
      <w:pPr>
        <w:spacing w:after="0"/>
      </w:pPr>
      <w:r>
        <w:t xml:space="preserve">At the discretion of the </w:t>
      </w:r>
      <w:r w:rsidR="002548A5">
        <w:t>Nursery Manager/</w:t>
      </w:r>
      <w:r>
        <w:t xml:space="preserve">Headteacher, such other activities as </w:t>
      </w:r>
      <w:proofErr w:type="gramStart"/>
      <w:r>
        <w:t>may</w:t>
      </w:r>
      <w:proofErr w:type="gramEnd"/>
      <w:r>
        <w:t xml:space="preserve"> from time to time be agreed consistent with the nature of the job described above</w:t>
      </w:r>
    </w:p>
    <w:p w:rsidR="00FD4036" w:rsidRDefault="00FD4036" w:rsidP="00FD4036">
      <w:pPr>
        <w:spacing w:after="0"/>
      </w:pPr>
    </w:p>
    <w:p w:rsidR="00FD4036" w:rsidRDefault="00FD4036" w:rsidP="00FD4036">
      <w:pPr>
        <w:spacing w:after="0"/>
      </w:pPr>
      <w:r>
        <w:t>Signed</w:t>
      </w:r>
    </w:p>
    <w:p w:rsidR="00FD4036" w:rsidRDefault="00FD4036" w:rsidP="00FD4036">
      <w:pPr>
        <w:spacing w:after="0"/>
      </w:pPr>
    </w:p>
    <w:p w:rsidR="00FD4036" w:rsidRDefault="00FD4036" w:rsidP="00FD4036">
      <w:pPr>
        <w:spacing w:after="0"/>
      </w:pPr>
      <w:r>
        <w:t>Employee: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FD4036" w:rsidRDefault="00FD4036" w:rsidP="00FD4036">
      <w:pPr>
        <w:spacing w:after="0"/>
      </w:pPr>
    </w:p>
    <w:p w:rsidR="00FD4036" w:rsidRDefault="00FD4036" w:rsidP="00FD4036">
      <w:pPr>
        <w:spacing w:after="0"/>
      </w:pPr>
      <w:r>
        <w:t>Head Teacher: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FD403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86" w:rsidRDefault="00FC3986" w:rsidP="00363315">
      <w:pPr>
        <w:spacing w:after="0" w:line="240" w:lineRule="auto"/>
      </w:pPr>
      <w:r>
        <w:separator/>
      </w:r>
    </w:p>
  </w:endnote>
  <w:endnote w:type="continuationSeparator" w:id="0">
    <w:p w:rsidR="00FC3986" w:rsidRDefault="00FC3986" w:rsidP="0036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86" w:rsidRDefault="00FC3986" w:rsidP="00363315">
      <w:pPr>
        <w:spacing w:after="0" w:line="240" w:lineRule="auto"/>
      </w:pPr>
      <w:r>
        <w:separator/>
      </w:r>
    </w:p>
  </w:footnote>
  <w:footnote w:type="continuationSeparator" w:id="0">
    <w:p w:rsidR="00FC3986" w:rsidRDefault="00FC3986" w:rsidP="0036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15" w:rsidRDefault="002548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5628640</wp:posOffset>
          </wp:positionH>
          <wp:positionV relativeFrom="paragraph">
            <wp:posOffset>-211455</wp:posOffset>
          </wp:positionV>
          <wp:extent cx="631825" cy="5422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nor Infant Log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15"/>
    <w:rsid w:val="002548A5"/>
    <w:rsid w:val="00363315"/>
    <w:rsid w:val="003764A3"/>
    <w:rsid w:val="003E7630"/>
    <w:rsid w:val="00615956"/>
    <w:rsid w:val="00FC3986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07033"/>
  <w15:chartTrackingRefBased/>
  <w15:docId w15:val="{E8AA4200-13B1-4537-BA4E-BD8E7587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315"/>
  </w:style>
  <w:style w:type="paragraph" w:styleId="Footer">
    <w:name w:val="footer"/>
    <w:basedOn w:val="Normal"/>
    <w:link w:val="FooterChar"/>
    <w:uiPriority w:val="99"/>
    <w:unhideWhenUsed/>
    <w:rsid w:val="00363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Castle</dc:creator>
  <cp:keywords/>
  <dc:description/>
  <cp:lastModifiedBy>Catharine Guntert</cp:lastModifiedBy>
  <cp:revision>4</cp:revision>
  <dcterms:created xsi:type="dcterms:W3CDTF">2024-03-27T12:07:00Z</dcterms:created>
  <dcterms:modified xsi:type="dcterms:W3CDTF">2025-06-04T08:10:00Z</dcterms:modified>
</cp:coreProperties>
</file>