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68AE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88DBFD2" wp14:editId="2104CD7B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BF981A7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DEF9E1D" w14:textId="6580CDE6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>PERSON SPECIFICATION: CLASS TEACHER</w:t>
      </w:r>
      <w:r w:rsidR="00F9545E">
        <w:rPr>
          <w:rFonts w:ascii="Tahoma" w:hAnsi="Tahoma" w:cs="Tahoma"/>
          <w:sz w:val="28"/>
          <w:szCs w:val="28"/>
          <w:u w:val="single"/>
        </w:rPr>
        <w:t xml:space="preserve"> (Maternity Leave)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C918C15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6B801C1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C283A55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03018EFA" w14:textId="77777777" w:rsidTr="00513A17">
        <w:tc>
          <w:tcPr>
            <w:tcW w:w="3227" w:type="dxa"/>
          </w:tcPr>
          <w:p w14:paraId="7E52940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1061036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0A8B3AC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6D134693" w14:textId="77777777" w:rsidTr="00513A17">
        <w:tc>
          <w:tcPr>
            <w:tcW w:w="3227" w:type="dxa"/>
          </w:tcPr>
          <w:p w14:paraId="6DD6B6D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131C594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4D759D6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34243BB4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001FEC9" w14:textId="77777777" w:rsidTr="00513A17">
        <w:tc>
          <w:tcPr>
            <w:tcW w:w="3227" w:type="dxa"/>
          </w:tcPr>
          <w:p w14:paraId="17875B9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3ED219DB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1D36CA84" w14:textId="25E5712C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86F2E">
              <w:rPr>
                <w:rFonts w:ascii="Tahoma" w:hAnsi="Tahoma" w:cs="Tahoma"/>
                <w:sz w:val="24"/>
                <w:szCs w:val="24"/>
              </w:rPr>
              <w:t>EYFS</w:t>
            </w:r>
          </w:p>
        </w:tc>
        <w:tc>
          <w:tcPr>
            <w:tcW w:w="5474" w:type="dxa"/>
          </w:tcPr>
          <w:p w14:paraId="6318C233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47DEF8F7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F4FF416" w14:textId="77777777" w:rsidTr="00513A17">
        <w:tc>
          <w:tcPr>
            <w:tcW w:w="3227" w:type="dxa"/>
          </w:tcPr>
          <w:p w14:paraId="779843CD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276E070F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4311A064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30348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23E1AAAA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5CF681" w14:textId="1C5090B2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Statutory requirements at the appropriate key stage including how to deliver the </w:t>
            </w:r>
            <w:r w:rsidR="00A86F2E">
              <w:rPr>
                <w:rFonts w:ascii="Tahoma" w:hAnsi="Tahoma" w:cs="Tahoma"/>
                <w:sz w:val="24"/>
                <w:szCs w:val="24"/>
              </w:rPr>
              <w:t>EYFS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 Curriculum, taking into account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needs</w:t>
            </w:r>
          </w:p>
          <w:p w14:paraId="78E307B5" w14:textId="77777777" w:rsidR="00527BB9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  <w:p w14:paraId="406975ED" w14:textId="59CBC21F" w:rsidR="00A86F2E" w:rsidRPr="006A7282" w:rsidRDefault="00A86F2E" w:rsidP="00A86F2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28DDCE61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60432B70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E65D7A" w14:textId="276F36A0" w:rsidR="001847E4" w:rsidRPr="00513A17" w:rsidRDefault="00A86F2E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new EYFS Framework</w:t>
            </w:r>
          </w:p>
          <w:p w14:paraId="1F9CD97B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2DE7685" w14:textId="77777777" w:rsidTr="00513A17">
        <w:tc>
          <w:tcPr>
            <w:tcW w:w="3227" w:type="dxa"/>
          </w:tcPr>
          <w:p w14:paraId="1953D6DF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Skills &amp;  Abilities</w:t>
            </w:r>
          </w:p>
        </w:tc>
        <w:tc>
          <w:tcPr>
            <w:tcW w:w="5462" w:type="dxa"/>
          </w:tcPr>
          <w:p w14:paraId="4066EB8C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47673F16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C180A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22632AC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a high standard to inspire and challenge all pupils</w:t>
            </w:r>
          </w:p>
          <w:p w14:paraId="516DB4E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78C268E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553FFF7F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 and effective learning environment</w:t>
            </w:r>
          </w:p>
          <w:p w14:paraId="13399C5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24301425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6381950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7D3FE3B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1710EFE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7FD13355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7AB34B9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1E1265F7" w14:textId="38AC96E6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specialism in </w:t>
            </w:r>
            <w:r w:rsidR="00F9545E">
              <w:rPr>
                <w:rFonts w:ascii="Tahoma" w:hAnsi="Tahoma" w:cs="Tahoma"/>
                <w:sz w:val="24"/>
                <w:szCs w:val="24"/>
              </w:rPr>
              <w:t>Art</w:t>
            </w:r>
            <w:r w:rsidR="00A86F2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F9545E">
              <w:rPr>
                <w:rFonts w:ascii="Tahoma" w:hAnsi="Tahoma" w:cs="Tahoma"/>
                <w:sz w:val="24"/>
                <w:szCs w:val="24"/>
              </w:rPr>
              <w:t>Music, PSHE</w:t>
            </w:r>
            <w:bookmarkStart w:id="0" w:name="_GoBack"/>
            <w:bookmarkEnd w:id="0"/>
            <w:r w:rsidR="00A86F2E">
              <w:rPr>
                <w:rFonts w:ascii="Tahoma" w:hAnsi="Tahoma" w:cs="Tahoma"/>
                <w:sz w:val="24"/>
                <w:szCs w:val="24"/>
              </w:rPr>
              <w:t xml:space="preserve"> or PE</w:t>
            </w:r>
          </w:p>
        </w:tc>
      </w:tr>
      <w:tr w:rsidR="00774275" w14:paraId="76937923" w14:textId="77777777" w:rsidTr="00513A17">
        <w:tc>
          <w:tcPr>
            <w:tcW w:w="3227" w:type="dxa"/>
          </w:tcPr>
          <w:p w14:paraId="6B75923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877809B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B8D835D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EF56472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671B4533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1C3AA2ED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0891912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9B3D5C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D126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279EC020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42610"/>
      <w:docPartObj>
        <w:docPartGallery w:val="Page Numbers (Bottom of Page)"/>
        <w:docPartUnique/>
      </w:docPartObj>
    </w:sdtPr>
    <w:sdtEndPr/>
    <w:sdtContent>
      <w:p w14:paraId="192BF44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7E75E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BAA1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2EDB5F25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B09B0"/>
    <w:rsid w:val="003B5836"/>
    <w:rsid w:val="004445C4"/>
    <w:rsid w:val="00450B72"/>
    <w:rsid w:val="004A3EC9"/>
    <w:rsid w:val="004A75A6"/>
    <w:rsid w:val="00502535"/>
    <w:rsid w:val="00513A17"/>
    <w:rsid w:val="00527BB9"/>
    <w:rsid w:val="005675AD"/>
    <w:rsid w:val="006859AB"/>
    <w:rsid w:val="006A7282"/>
    <w:rsid w:val="006B7816"/>
    <w:rsid w:val="00774275"/>
    <w:rsid w:val="00825134"/>
    <w:rsid w:val="0085322C"/>
    <w:rsid w:val="00894E5B"/>
    <w:rsid w:val="00915A4C"/>
    <w:rsid w:val="0093028F"/>
    <w:rsid w:val="0095387E"/>
    <w:rsid w:val="00A717A5"/>
    <w:rsid w:val="00A86F2E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8BD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Debbie Williams</cp:lastModifiedBy>
  <cp:revision>4</cp:revision>
  <dcterms:created xsi:type="dcterms:W3CDTF">2021-03-16T14:51:00Z</dcterms:created>
  <dcterms:modified xsi:type="dcterms:W3CDTF">2022-04-08T13:07:00Z</dcterms:modified>
</cp:coreProperties>
</file>