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1687B" w14:textId="0AD4C1C0" w:rsidR="00DE54B4" w:rsidRDefault="00F374C2" w:rsidP="00F374C2">
      <w:pPr>
        <w:tabs>
          <w:tab w:val="center" w:pos="4513"/>
        </w:tabs>
        <w:spacing w:after="0" w:line="240" w:lineRule="auto"/>
        <w:rPr>
          <w:b/>
          <w:bCs/>
          <w:sz w:val="18"/>
          <w:szCs w:val="18"/>
        </w:rPr>
      </w:pPr>
      <w:r>
        <w:rPr>
          <w:b/>
          <w:bCs/>
          <w:sz w:val="18"/>
          <w:szCs w:val="18"/>
        </w:rPr>
        <w:tab/>
      </w:r>
      <w:r w:rsidR="007A45F2">
        <w:rPr>
          <w:b/>
          <w:bCs/>
          <w:noProof/>
          <w:sz w:val="18"/>
          <w:szCs w:val="18"/>
        </w:rPr>
        <w:drawing>
          <wp:inline distT="0" distB="0" distL="0" distR="0" wp14:anchorId="1F19A8A9" wp14:editId="6D291508">
            <wp:extent cx="3228975" cy="1273876"/>
            <wp:effectExtent l="0" t="0" r="0" b="2540"/>
            <wp:docPr id="719415549" name="Picture 4" descr="A blue and whit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15549" name="Picture 4" descr="A blue and white logo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7614" cy="1285175"/>
                    </a:xfrm>
                    <a:prstGeom prst="rect">
                      <a:avLst/>
                    </a:prstGeom>
                  </pic:spPr>
                </pic:pic>
              </a:graphicData>
            </a:graphic>
          </wp:inline>
        </w:drawing>
      </w:r>
      <w:r w:rsidR="00A6232F" w:rsidRPr="27D584EF">
        <w:rPr>
          <w:b/>
          <w:bCs/>
          <w:sz w:val="18"/>
          <w:szCs w:val="18"/>
        </w:rPr>
        <w:t xml:space="preserve"> </w:t>
      </w:r>
    </w:p>
    <w:p w14:paraId="40E995B0" w14:textId="77777777" w:rsidR="00410B30" w:rsidRPr="00410B30" w:rsidRDefault="00410B30" w:rsidP="00F374C2">
      <w:pPr>
        <w:tabs>
          <w:tab w:val="center" w:pos="4513"/>
        </w:tabs>
        <w:spacing w:after="0" w:line="240" w:lineRule="auto"/>
        <w:rPr>
          <w:b/>
          <w:bCs/>
          <w:sz w:val="6"/>
          <w:szCs w:val="6"/>
        </w:rPr>
      </w:pPr>
    </w:p>
    <w:p w14:paraId="3E407A4A" w14:textId="04BBAC45" w:rsidR="0089514A" w:rsidRPr="00DE54B4" w:rsidRDefault="00DE54B4" w:rsidP="3EA6BA7F">
      <w:pPr>
        <w:spacing w:after="0" w:line="240" w:lineRule="auto"/>
        <w:jc w:val="center"/>
        <w:rPr>
          <w:b/>
          <w:bCs/>
          <w:sz w:val="18"/>
          <w:szCs w:val="18"/>
        </w:rPr>
      </w:pPr>
      <w:r w:rsidRPr="3EA6BA7F">
        <w:rPr>
          <w:b/>
          <w:bCs/>
          <w:sz w:val="18"/>
          <w:szCs w:val="18"/>
        </w:rPr>
        <w:t xml:space="preserve"> </w:t>
      </w:r>
      <w:proofErr w:type="spellStart"/>
      <w:r w:rsidR="007A45F2">
        <w:rPr>
          <w:b/>
          <w:bCs/>
          <w:sz w:val="18"/>
          <w:szCs w:val="18"/>
        </w:rPr>
        <w:t>Tyssen</w:t>
      </w:r>
      <w:proofErr w:type="spellEnd"/>
      <w:r w:rsidR="007A45F2">
        <w:rPr>
          <w:b/>
          <w:bCs/>
          <w:sz w:val="18"/>
          <w:szCs w:val="18"/>
        </w:rPr>
        <w:t xml:space="preserve"> Place</w:t>
      </w:r>
      <w:r w:rsidR="0089514A" w:rsidRPr="3EA6BA7F">
        <w:rPr>
          <w:b/>
          <w:bCs/>
          <w:sz w:val="18"/>
          <w:szCs w:val="18"/>
        </w:rPr>
        <w:t>,</w:t>
      </w:r>
      <w:r w:rsidRPr="3EA6BA7F">
        <w:rPr>
          <w:b/>
          <w:bCs/>
          <w:sz w:val="18"/>
          <w:szCs w:val="18"/>
        </w:rPr>
        <w:t xml:space="preserve"> </w:t>
      </w:r>
      <w:r w:rsidR="0089514A" w:rsidRPr="3EA6BA7F">
        <w:rPr>
          <w:b/>
          <w:bCs/>
          <w:sz w:val="18"/>
          <w:szCs w:val="18"/>
        </w:rPr>
        <w:t>South Ockendon,</w:t>
      </w:r>
      <w:r w:rsidRPr="3EA6BA7F">
        <w:rPr>
          <w:b/>
          <w:bCs/>
          <w:sz w:val="18"/>
          <w:szCs w:val="18"/>
        </w:rPr>
        <w:t xml:space="preserve"> </w:t>
      </w:r>
      <w:r w:rsidR="0089514A" w:rsidRPr="3EA6BA7F">
        <w:rPr>
          <w:b/>
          <w:bCs/>
          <w:sz w:val="18"/>
          <w:szCs w:val="18"/>
        </w:rPr>
        <w:t xml:space="preserve">Essex RM15 </w:t>
      </w:r>
      <w:r w:rsidR="000A3570">
        <w:rPr>
          <w:b/>
          <w:bCs/>
          <w:sz w:val="18"/>
          <w:szCs w:val="18"/>
        </w:rPr>
        <w:t>6PG</w:t>
      </w:r>
    </w:p>
    <w:p w14:paraId="7F523A37" w14:textId="5DDDF078" w:rsidR="0089514A" w:rsidRPr="00DE54B4" w:rsidRDefault="0089514A" w:rsidP="00CF58C2">
      <w:pPr>
        <w:spacing w:after="0" w:line="240" w:lineRule="auto"/>
        <w:jc w:val="center"/>
        <w:rPr>
          <w:b/>
          <w:sz w:val="18"/>
        </w:rPr>
      </w:pPr>
      <w:r w:rsidRPr="00DE54B4">
        <w:rPr>
          <w:b/>
          <w:sz w:val="18"/>
        </w:rPr>
        <w:t>Telephone: 01708 85</w:t>
      </w:r>
      <w:r w:rsidR="00B802AA">
        <w:rPr>
          <w:b/>
          <w:sz w:val="18"/>
        </w:rPr>
        <w:t>3200</w:t>
      </w:r>
      <w:r w:rsidR="0049400F">
        <w:rPr>
          <w:b/>
          <w:sz w:val="18"/>
        </w:rPr>
        <w:t xml:space="preserve"> </w:t>
      </w:r>
      <w:r w:rsidR="00DE54B4" w:rsidRPr="00DE54B4">
        <w:rPr>
          <w:noProof/>
          <w:color w:val="3333FF"/>
          <w:lang w:eastAsia="en-GB"/>
        </w:rPr>
        <mc:AlternateContent>
          <mc:Choice Requires="wps">
            <w:drawing>
              <wp:anchor distT="0" distB="0" distL="114300" distR="114300" simplePos="0" relativeHeight="251658242" behindDoc="0" locked="0" layoutInCell="1" allowOverlap="1" wp14:anchorId="3EDC5AA2" wp14:editId="268DD730">
                <wp:simplePos x="0" y="0"/>
                <wp:positionH relativeFrom="column">
                  <wp:posOffset>-913765</wp:posOffset>
                </wp:positionH>
                <wp:positionV relativeFrom="paragraph">
                  <wp:posOffset>227965</wp:posOffset>
                </wp:positionV>
                <wp:extent cx="7536815" cy="13335"/>
                <wp:effectExtent l="0" t="0" r="26035" b="24765"/>
                <wp:wrapNone/>
                <wp:docPr id="13" name="Straight Connector 13"/>
                <wp:cNvGraphicFramePr/>
                <a:graphic xmlns:a="http://schemas.openxmlformats.org/drawingml/2006/main">
                  <a:graphicData uri="http://schemas.microsoft.com/office/word/2010/wordprocessingShape">
                    <wps:wsp>
                      <wps:cNvCnPr/>
                      <wps:spPr>
                        <a:xfrm flipV="1">
                          <a:off x="0" y="0"/>
                          <a:ext cx="7536815" cy="13335"/>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9F553D" id="Straight Connector 13" o:spid="_x0000_s1026" style="position:absolute;flip:y;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95pt,17.95pt" to="52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" strokecolor="#bdd6ee [1300]" strokeweight=".5pt">
                <v:stroke joinstyle="miter"/>
              </v:line>
            </w:pict>
          </mc:Fallback>
        </mc:AlternateContent>
      </w:r>
      <w:r w:rsidR="00CF58C2">
        <w:rPr>
          <w:b/>
          <w:sz w:val="18"/>
        </w:rPr>
        <w:t xml:space="preserve"> </w:t>
      </w:r>
      <w:r w:rsidRPr="00DE54B4">
        <w:rPr>
          <w:b/>
          <w:sz w:val="18"/>
        </w:rPr>
        <w:t xml:space="preserve">E-mail: </w:t>
      </w:r>
      <w:r w:rsidR="009D4349">
        <w:rPr>
          <w:b/>
          <w:sz w:val="18"/>
        </w:rPr>
        <w:t>admin.</w:t>
      </w:r>
      <w:r w:rsidR="000324B8">
        <w:rPr>
          <w:b/>
          <w:sz w:val="18"/>
        </w:rPr>
        <w:t>bps</w:t>
      </w:r>
      <w:r w:rsidRPr="00DE54B4">
        <w:rPr>
          <w:b/>
          <w:sz w:val="18"/>
        </w:rPr>
        <w:t>@</w:t>
      </w:r>
      <w:r w:rsidR="00567E13">
        <w:rPr>
          <w:b/>
          <w:sz w:val="18"/>
        </w:rPr>
        <w:t>catrust</w:t>
      </w:r>
      <w:r w:rsidRPr="00DE54B4">
        <w:rPr>
          <w:b/>
          <w:sz w:val="18"/>
        </w:rPr>
        <w:t>.org.uk</w:t>
      </w:r>
    </w:p>
    <w:p w14:paraId="639AD125" w14:textId="697B0472" w:rsidR="008F1CC3" w:rsidRPr="00AF69CC" w:rsidRDefault="00DE54B4" w:rsidP="00AF69CC">
      <w:pPr>
        <w:jc w:val="right"/>
      </w:pPr>
      <w:r w:rsidRPr="00DE54B4">
        <w:rPr>
          <w:noProof/>
          <w:color w:val="3333FF"/>
          <w:lang w:eastAsia="en-GB"/>
        </w:rPr>
        <mc:AlternateContent>
          <mc:Choice Requires="wps">
            <w:drawing>
              <wp:anchor distT="0" distB="0" distL="114300" distR="114300" simplePos="0" relativeHeight="251658240" behindDoc="0" locked="0" layoutInCell="1" allowOverlap="1" wp14:anchorId="3251658B" wp14:editId="77B14375">
                <wp:simplePos x="0" y="0"/>
                <wp:positionH relativeFrom="column">
                  <wp:posOffset>-948055</wp:posOffset>
                </wp:positionH>
                <wp:positionV relativeFrom="paragraph">
                  <wp:posOffset>165100</wp:posOffset>
                </wp:positionV>
                <wp:extent cx="7580630" cy="13335"/>
                <wp:effectExtent l="0" t="0" r="20320" b="24765"/>
                <wp:wrapNone/>
                <wp:docPr id="11" name="Straight Connector 11"/>
                <wp:cNvGraphicFramePr/>
                <a:graphic xmlns:a="http://schemas.openxmlformats.org/drawingml/2006/main">
                  <a:graphicData uri="http://schemas.microsoft.com/office/word/2010/wordprocessingShape">
                    <wps:wsp>
                      <wps:cNvCnPr/>
                      <wps:spPr>
                        <a:xfrm flipV="1">
                          <a:off x="0" y="0"/>
                          <a:ext cx="7580630" cy="13335"/>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89387E" id="Straight Connector 11" o:spid="_x0000_s1026" style="position:absolute;flip:y;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65pt,13pt" to="522.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" strokecolor="#323e4f [2415]" strokeweight=".5pt">
                <v:stroke joinstyle="miter"/>
              </v:line>
            </w:pict>
          </mc:Fallback>
        </mc:AlternateContent>
      </w:r>
      <w:r w:rsidRPr="00DE54B4">
        <w:rPr>
          <w:noProof/>
          <w:color w:val="3333FF"/>
          <w:lang w:eastAsia="en-GB"/>
        </w:rPr>
        <mc:AlternateContent>
          <mc:Choice Requires="wps">
            <w:drawing>
              <wp:anchor distT="0" distB="0" distL="114300" distR="114300" simplePos="0" relativeHeight="251658241" behindDoc="0" locked="0" layoutInCell="1" allowOverlap="1" wp14:anchorId="6675E805" wp14:editId="54530638">
                <wp:simplePos x="0" y="0"/>
                <wp:positionH relativeFrom="column">
                  <wp:posOffset>-914400</wp:posOffset>
                </wp:positionH>
                <wp:positionV relativeFrom="paragraph">
                  <wp:posOffset>128905</wp:posOffset>
                </wp:positionV>
                <wp:extent cx="7536814" cy="9525"/>
                <wp:effectExtent l="0" t="0" r="26670" b="28575"/>
                <wp:wrapNone/>
                <wp:docPr id="12" name="Straight Connector 12"/>
                <wp:cNvGraphicFramePr/>
                <a:graphic xmlns:a="http://schemas.openxmlformats.org/drawingml/2006/main">
                  <a:graphicData uri="http://schemas.microsoft.com/office/word/2010/wordprocessingShape">
                    <wps:wsp>
                      <wps:cNvCnPr/>
                      <wps:spPr>
                        <a:xfrm flipV="1">
                          <a:off x="0" y="0"/>
                          <a:ext cx="7536814" cy="9525"/>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295412" id="Straight Connector 12" o:spid="_x0000_s1026" style="position:absolute;flip:y;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10.15pt" to="521.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" strokecolor="#2e74b5 [2404]" strokeweight=".5pt">
                <v:stroke joinstyle="miter"/>
              </v:line>
            </w:pict>
          </mc:Fallback>
        </mc:AlternateContent>
      </w:r>
    </w:p>
    <w:p w14:paraId="68146DAA" w14:textId="1CCE9577" w:rsidR="00AF69CC" w:rsidRPr="00FA5B9D" w:rsidRDefault="00AF69CC" w:rsidP="0049045C">
      <w:pPr>
        <w:shd w:val="clear" w:color="auto" w:fill="FFFFFF"/>
        <w:rPr>
          <w:b/>
          <w:bCs/>
          <w:color w:val="222222"/>
          <w:u w:val="single"/>
          <w:lang w:eastAsia="en-GB"/>
        </w:rPr>
      </w:pPr>
    </w:p>
    <w:p w14:paraId="79AD00E5" w14:textId="0E0B690D" w:rsidR="00FA5B9D" w:rsidRPr="00FA5B9D" w:rsidRDefault="00FA5B9D" w:rsidP="00FA5B9D">
      <w:pPr>
        <w:shd w:val="clear" w:color="auto" w:fill="FFFFFF"/>
        <w:spacing w:after="0"/>
        <w:rPr>
          <w:rFonts w:cstheme="minorHAnsi"/>
          <w:b/>
          <w:bCs/>
          <w:color w:val="222222"/>
          <w:lang w:eastAsia="en-GB"/>
        </w:rPr>
      </w:pPr>
      <w:r w:rsidRPr="00FA5B9D">
        <w:rPr>
          <w:rFonts w:cstheme="minorHAnsi"/>
          <w:b/>
          <w:bCs/>
          <w:color w:val="222222"/>
          <w:lang w:eastAsia="en-GB"/>
        </w:rPr>
        <w:t>Start Date – 1</w:t>
      </w:r>
      <w:r w:rsidRPr="00FA5B9D">
        <w:rPr>
          <w:rFonts w:cstheme="minorHAnsi"/>
          <w:b/>
          <w:bCs/>
          <w:color w:val="222222"/>
          <w:vertAlign w:val="superscript"/>
          <w:lang w:eastAsia="en-GB"/>
        </w:rPr>
        <w:t>st</w:t>
      </w:r>
      <w:r w:rsidRPr="00FA5B9D">
        <w:rPr>
          <w:rFonts w:cstheme="minorHAnsi"/>
          <w:b/>
          <w:bCs/>
          <w:color w:val="222222"/>
          <w:lang w:eastAsia="en-GB"/>
        </w:rPr>
        <w:t xml:space="preserve"> September 2025</w:t>
      </w:r>
    </w:p>
    <w:p w14:paraId="66E6FF2B" w14:textId="2C61E269" w:rsidR="00FA5B9D" w:rsidRPr="00FA5B9D" w:rsidRDefault="00FA5B9D" w:rsidP="00FA5B9D">
      <w:pPr>
        <w:shd w:val="clear" w:color="auto" w:fill="FFFFFF"/>
        <w:spacing w:after="0"/>
        <w:rPr>
          <w:rFonts w:cstheme="minorHAnsi"/>
          <w:b/>
          <w:bCs/>
          <w:color w:val="222222"/>
          <w:lang w:eastAsia="en-GB"/>
        </w:rPr>
      </w:pPr>
      <w:r w:rsidRPr="00FA5B9D">
        <w:rPr>
          <w:rFonts w:cstheme="minorHAnsi"/>
          <w:b/>
          <w:bCs/>
          <w:color w:val="222222"/>
          <w:lang w:eastAsia="en-GB"/>
        </w:rPr>
        <w:t xml:space="preserve">Working Hours – EYFS 8am – 4pm 37 weeks per year ( unpaid 30minute lunch) </w:t>
      </w:r>
    </w:p>
    <w:p w14:paraId="43F94F00" w14:textId="7DB8E3DA" w:rsidR="00FA5B9D" w:rsidRPr="00FA5B9D" w:rsidRDefault="00FA5B9D" w:rsidP="00FA5B9D">
      <w:pPr>
        <w:shd w:val="clear" w:color="auto" w:fill="FFFFFF"/>
        <w:spacing w:after="0"/>
        <w:rPr>
          <w:rFonts w:cstheme="minorHAnsi"/>
          <w:b/>
          <w:bCs/>
          <w:color w:val="222222"/>
          <w:u w:val="single"/>
          <w:lang w:eastAsia="en-GB"/>
        </w:rPr>
      </w:pPr>
      <w:r w:rsidRPr="00FA5B9D">
        <w:rPr>
          <w:rFonts w:cstheme="minorHAnsi"/>
          <w:b/>
          <w:bCs/>
          <w:lang w:eastAsia="en-GB"/>
        </w:rPr>
        <w:t>Salary: Catalyst Pay Scale Band TLW/A – Point TLW – 4 - £23,596 - £24,868 (FTE)</w:t>
      </w:r>
    </w:p>
    <w:p w14:paraId="36A9DF92" w14:textId="3CC2F6FD" w:rsidR="00FA5B9D" w:rsidRPr="00FA5B9D" w:rsidRDefault="00FA5B9D" w:rsidP="00FA5B9D">
      <w:pPr>
        <w:shd w:val="clear" w:color="auto" w:fill="FFFFFF"/>
        <w:spacing w:after="0"/>
        <w:rPr>
          <w:rFonts w:cstheme="minorHAnsi"/>
          <w:b/>
          <w:bCs/>
          <w:color w:val="222222"/>
          <w:lang w:eastAsia="en-GB"/>
        </w:rPr>
      </w:pPr>
      <w:r w:rsidRPr="00FA5B9D">
        <w:rPr>
          <w:rFonts w:cstheme="minorHAnsi"/>
          <w:b/>
          <w:bCs/>
          <w:color w:val="222222"/>
          <w:lang w:eastAsia="en-GB"/>
        </w:rPr>
        <w:t xml:space="preserve">Closing Date </w:t>
      </w:r>
      <w:r w:rsidR="005B7A1F">
        <w:rPr>
          <w:rFonts w:cstheme="minorHAnsi"/>
          <w:b/>
          <w:bCs/>
          <w:color w:val="222222"/>
          <w:lang w:eastAsia="en-GB"/>
        </w:rPr>
        <w:t>– 26</w:t>
      </w:r>
      <w:r w:rsidR="005B7A1F" w:rsidRPr="005B7A1F">
        <w:rPr>
          <w:rFonts w:cstheme="minorHAnsi"/>
          <w:b/>
          <w:bCs/>
          <w:color w:val="222222"/>
          <w:vertAlign w:val="superscript"/>
          <w:lang w:eastAsia="en-GB"/>
        </w:rPr>
        <w:t>th</w:t>
      </w:r>
      <w:r w:rsidR="005B7A1F">
        <w:rPr>
          <w:rFonts w:cstheme="minorHAnsi"/>
          <w:b/>
          <w:bCs/>
          <w:color w:val="222222"/>
          <w:lang w:eastAsia="en-GB"/>
        </w:rPr>
        <w:t xml:space="preserve"> July 2025</w:t>
      </w:r>
    </w:p>
    <w:p w14:paraId="7505293A" w14:textId="36E941D6" w:rsidR="00FA5B9D" w:rsidRPr="00FA5B9D" w:rsidRDefault="00FA5B9D" w:rsidP="00FA5B9D">
      <w:pPr>
        <w:shd w:val="clear" w:color="auto" w:fill="FFFFFF"/>
        <w:spacing w:after="0"/>
        <w:rPr>
          <w:rFonts w:cstheme="minorHAnsi"/>
          <w:b/>
          <w:bCs/>
          <w:color w:val="222222"/>
          <w:lang w:eastAsia="en-GB"/>
        </w:rPr>
      </w:pPr>
      <w:r w:rsidRPr="00FA5B9D">
        <w:rPr>
          <w:rFonts w:cstheme="minorHAnsi"/>
          <w:b/>
          <w:bCs/>
          <w:color w:val="222222"/>
          <w:lang w:eastAsia="en-GB"/>
        </w:rPr>
        <w:t xml:space="preserve">Interview Date </w:t>
      </w:r>
      <w:r w:rsidR="005B7A1F">
        <w:rPr>
          <w:rFonts w:cstheme="minorHAnsi"/>
          <w:b/>
          <w:bCs/>
          <w:color w:val="222222"/>
          <w:lang w:eastAsia="en-GB"/>
        </w:rPr>
        <w:t xml:space="preserve">– On application </w:t>
      </w:r>
    </w:p>
    <w:p w14:paraId="196789FE" w14:textId="60A69FE6" w:rsidR="00FA5B9D" w:rsidRPr="00FA5B9D" w:rsidRDefault="00FA5B9D" w:rsidP="00FA5B9D">
      <w:pPr>
        <w:shd w:val="clear" w:color="auto" w:fill="FFFFFF"/>
        <w:spacing w:after="0"/>
        <w:rPr>
          <w:rFonts w:cstheme="minorHAnsi"/>
          <w:b/>
          <w:bCs/>
        </w:rPr>
      </w:pPr>
      <w:r w:rsidRPr="00FA5B9D">
        <w:rPr>
          <w:rFonts w:cstheme="minorHAnsi"/>
          <w:b/>
          <w:bCs/>
        </w:rPr>
        <w:t>Qualifications required: NNEB or Level 3 qualification (NVQ, CACHE)</w:t>
      </w:r>
    </w:p>
    <w:p w14:paraId="09D2C97F" w14:textId="77777777" w:rsidR="00FA5B9D" w:rsidRPr="00FA5B9D" w:rsidRDefault="00FA5B9D" w:rsidP="0049045C">
      <w:pPr>
        <w:shd w:val="clear" w:color="auto" w:fill="FFFFFF"/>
        <w:rPr>
          <w:rFonts w:cstheme="minorHAnsi"/>
        </w:rPr>
      </w:pPr>
    </w:p>
    <w:p w14:paraId="65D0B990" w14:textId="77777777" w:rsidR="00FA5B9D" w:rsidRPr="00FA5B9D" w:rsidRDefault="00FA5B9D" w:rsidP="0049045C">
      <w:pPr>
        <w:shd w:val="clear" w:color="auto" w:fill="FFFFFF"/>
        <w:rPr>
          <w:rFonts w:cstheme="minorHAnsi"/>
        </w:rPr>
      </w:pPr>
      <w:r w:rsidRPr="00FA5B9D">
        <w:rPr>
          <w:rFonts w:cstheme="minorHAnsi"/>
        </w:rPr>
        <w:t xml:space="preserve">We are looking to appoint an experienced LSA in the nursery setting who is enthusiastic, reliable and flexible. The right candidate will be passionate about Early Years learning and teaching, with a warm and caring nature, committed to working with children and always putting their needs first. Some of your responsibilities will include: </w:t>
      </w:r>
    </w:p>
    <w:p w14:paraId="26CB9966" w14:textId="77777777" w:rsidR="00FA5B9D" w:rsidRPr="00FA5B9D" w:rsidRDefault="00FA5B9D" w:rsidP="0049045C">
      <w:pPr>
        <w:shd w:val="clear" w:color="auto" w:fill="FFFFFF"/>
        <w:rPr>
          <w:rFonts w:cstheme="minorHAnsi"/>
        </w:rPr>
      </w:pPr>
      <w:r w:rsidRPr="00FA5B9D">
        <w:rPr>
          <w:rFonts w:cstheme="minorHAnsi"/>
        </w:rPr>
        <w:t>• ensuring the children are cared for in a happy, safe, stimulating environment</w:t>
      </w:r>
    </w:p>
    <w:p w14:paraId="09CE7136" w14:textId="77777777" w:rsidR="00FA5B9D" w:rsidRPr="00FA5B9D" w:rsidRDefault="00FA5B9D" w:rsidP="0049045C">
      <w:pPr>
        <w:shd w:val="clear" w:color="auto" w:fill="FFFFFF"/>
        <w:rPr>
          <w:rFonts w:cstheme="minorHAnsi"/>
        </w:rPr>
      </w:pPr>
      <w:r w:rsidRPr="00FA5B9D">
        <w:rPr>
          <w:rFonts w:cstheme="minorHAnsi"/>
        </w:rPr>
        <w:t xml:space="preserve"> • acting as key worker for specified children </w:t>
      </w:r>
    </w:p>
    <w:p w14:paraId="712D3A71" w14:textId="77777777" w:rsidR="00FA5B9D" w:rsidRPr="00FA5B9D" w:rsidRDefault="00FA5B9D" w:rsidP="0049045C">
      <w:pPr>
        <w:shd w:val="clear" w:color="auto" w:fill="FFFFFF"/>
        <w:rPr>
          <w:rFonts w:cstheme="minorHAnsi"/>
        </w:rPr>
      </w:pPr>
      <w:r w:rsidRPr="00FA5B9D">
        <w:rPr>
          <w:rFonts w:cstheme="minorHAnsi"/>
        </w:rPr>
        <w:t>• working in partnership with the parents and carers</w:t>
      </w:r>
    </w:p>
    <w:p w14:paraId="6C96EE6D" w14:textId="77777777" w:rsidR="00FA5B9D" w:rsidRPr="00FA5B9D" w:rsidRDefault="00FA5B9D" w:rsidP="0049045C">
      <w:pPr>
        <w:shd w:val="clear" w:color="auto" w:fill="FFFFFF"/>
        <w:rPr>
          <w:rFonts w:cstheme="minorHAnsi"/>
        </w:rPr>
      </w:pPr>
      <w:r w:rsidRPr="00FA5B9D">
        <w:rPr>
          <w:rFonts w:cstheme="minorHAnsi"/>
        </w:rPr>
        <w:t xml:space="preserve"> • delivering targeted interventions to accelerate pupil progress</w:t>
      </w:r>
    </w:p>
    <w:p w14:paraId="16BE1590" w14:textId="1DEDA872" w:rsidR="00FA5B9D" w:rsidRPr="00FA5B9D" w:rsidRDefault="00FA5B9D" w:rsidP="0049045C">
      <w:pPr>
        <w:shd w:val="clear" w:color="auto" w:fill="FFFFFF"/>
        <w:rPr>
          <w:rFonts w:cstheme="minorHAnsi"/>
        </w:rPr>
      </w:pPr>
      <w:r w:rsidRPr="00FA5B9D">
        <w:rPr>
          <w:rFonts w:cstheme="minorHAnsi"/>
        </w:rPr>
        <w:t xml:space="preserve"> • working as part of the Early Years team, contributing to planning and assessment.</w:t>
      </w:r>
    </w:p>
    <w:p w14:paraId="4AFBB69B" w14:textId="77777777" w:rsidR="00FA5B9D" w:rsidRPr="00FA5B9D" w:rsidRDefault="00FA5B9D" w:rsidP="00FA5B9D">
      <w:pPr>
        <w:jc w:val="both"/>
        <w:rPr>
          <w:rFonts w:cstheme="minorHAnsi"/>
          <w:shd w:val="clear" w:color="auto" w:fill="FFFFFF"/>
          <w:lang w:eastAsia="en-GB"/>
        </w:rPr>
      </w:pPr>
      <w:r w:rsidRPr="00FA5B9D">
        <w:rPr>
          <w:rFonts w:cstheme="minorHAnsi"/>
          <w:shd w:val="clear" w:color="auto" w:fill="FFFFFF"/>
          <w:lang w:eastAsia="en-GB"/>
        </w:rPr>
        <w:t>In return we offer:</w:t>
      </w:r>
    </w:p>
    <w:p w14:paraId="3599331F" w14:textId="77777777" w:rsidR="00FA5B9D" w:rsidRPr="00FA5B9D" w:rsidRDefault="00FA5B9D" w:rsidP="00FA5B9D">
      <w:pPr>
        <w:numPr>
          <w:ilvl w:val="0"/>
          <w:numId w:val="23"/>
        </w:numPr>
        <w:contextualSpacing/>
        <w:jc w:val="both"/>
        <w:rPr>
          <w:rFonts w:eastAsia="Calibri" w:cstheme="minorHAnsi"/>
          <w:shd w:val="clear" w:color="auto" w:fill="FFFFFF"/>
        </w:rPr>
      </w:pPr>
      <w:r w:rsidRPr="00FA5B9D">
        <w:rPr>
          <w:rFonts w:eastAsia="Calibri" w:cstheme="minorHAnsi"/>
          <w:shd w:val="clear" w:color="auto" w:fill="FFFFFF"/>
        </w:rPr>
        <w:t>a committed team who genuinely want the best for our pupils</w:t>
      </w:r>
    </w:p>
    <w:p w14:paraId="514B0BCB" w14:textId="77777777" w:rsidR="00FA5B9D" w:rsidRPr="00FA5B9D" w:rsidRDefault="00FA5B9D" w:rsidP="00FA5B9D">
      <w:pPr>
        <w:numPr>
          <w:ilvl w:val="0"/>
          <w:numId w:val="23"/>
        </w:numPr>
        <w:contextualSpacing/>
        <w:jc w:val="both"/>
        <w:rPr>
          <w:rFonts w:eastAsia="Calibri" w:cstheme="minorHAnsi"/>
          <w:shd w:val="clear" w:color="auto" w:fill="FFFFFF"/>
        </w:rPr>
      </w:pPr>
      <w:r w:rsidRPr="00FA5B9D">
        <w:rPr>
          <w:rFonts w:eastAsia="Calibri" w:cstheme="minorHAnsi"/>
          <w:shd w:val="clear" w:color="auto" w:fill="FFFFFF"/>
        </w:rPr>
        <w:t>excellent professional development opportunities</w:t>
      </w:r>
    </w:p>
    <w:p w14:paraId="47105B4A" w14:textId="77777777" w:rsidR="00FA5B9D" w:rsidRPr="00FA5B9D" w:rsidRDefault="00FA5B9D" w:rsidP="00FA5B9D">
      <w:pPr>
        <w:numPr>
          <w:ilvl w:val="0"/>
          <w:numId w:val="23"/>
        </w:numPr>
        <w:contextualSpacing/>
        <w:jc w:val="both"/>
        <w:rPr>
          <w:rFonts w:eastAsia="Calibri" w:cstheme="minorHAnsi"/>
        </w:rPr>
      </w:pPr>
      <w:r w:rsidRPr="00FA5B9D">
        <w:rPr>
          <w:rFonts w:eastAsia="Calibri" w:cstheme="minorHAnsi"/>
          <w:shd w:val="clear" w:color="auto" w:fill="FFFFFF"/>
        </w:rPr>
        <w:t>strong, collaborative partnerships with other local schools</w:t>
      </w:r>
    </w:p>
    <w:p w14:paraId="598AF8FA" w14:textId="77777777" w:rsidR="00FA5B9D" w:rsidRPr="00FA5B9D" w:rsidRDefault="00FA5B9D" w:rsidP="00FA5B9D">
      <w:pPr>
        <w:numPr>
          <w:ilvl w:val="0"/>
          <w:numId w:val="23"/>
        </w:numPr>
        <w:contextualSpacing/>
        <w:jc w:val="both"/>
        <w:rPr>
          <w:rFonts w:eastAsia="Calibri" w:cstheme="minorHAnsi"/>
        </w:rPr>
      </w:pPr>
      <w:r w:rsidRPr="00FA5B9D">
        <w:rPr>
          <w:rFonts w:eastAsia="Calibri" w:cstheme="minorHAnsi"/>
          <w:shd w:val="clear" w:color="auto" w:fill="FFFFFF"/>
        </w:rPr>
        <w:t>an employee assistance programme</w:t>
      </w:r>
    </w:p>
    <w:p w14:paraId="437E7985" w14:textId="77777777" w:rsidR="00FA5B9D" w:rsidRPr="00FA5B9D" w:rsidRDefault="00FA5B9D" w:rsidP="00FA5B9D">
      <w:pPr>
        <w:numPr>
          <w:ilvl w:val="0"/>
          <w:numId w:val="23"/>
        </w:numPr>
        <w:contextualSpacing/>
        <w:jc w:val="both"/>
        <w:rPr>
          <w:rFonts w:eastAsia="Calibri" w:cstheme="minorHAnsi"/>
        </w:rPr>
      </w:pPr>
      <w:r w:rsidRPr="00FA5B9D">
        <w:rPr>
          <w:rStyle w:val="normaltextrun"/>
          <w:rFonts w:cstheme="minorHAnsi"/>
          <w:color w:val="000000"/>
          <w:shd w:val="clear" w:color="auto" w:fill="FFFFFF"/>
        </w:rPr>
        <w:t>You will also be added to our "Catalyst Employee Perks" platform where you will be able to access a range of discounts from regular supermarkets, numerous retailers, family days out, restaurants and more.</w:t>
      </w:r>
      <w:r w:rsidRPr="00FA5B9D">
        <w:rPr>
          <w:rStyle w:val="eop"/>
          <w:rFonts w:cstheme="minorHAnsi"/>
          <w:shd w:val="clear" w:color="auto" w:fill="FFFFFF"/>
        </w:rPr>
        <w:t> </w:t>
      </w:r>
    </w:p>
    <w:p w14:paraId="6608AFF7" w14:textId="77777777" w:rsidR="00FA5B9D" w:rsidRPr="00FA5B9D" w:rsidRDefault="00FA5B9D" w:rsidP="00FA5B9D">
      <w:pPr>
        <w:contextualSpacing/>
        <w:rPr>
          <w:rFonts w:eastAsia="Calibri" w:cstheme="minorHAnsi"/>
          <w:shd w:val="clear" w:color="auto" w:fill="FFFFFF"/>
        </w:rPr>
      </w:pPr>
    </w:p>
    <w:p w14:paraId="76538FF6" w14:textId="77777777" w:rsidR="00FA5B9D" w:rsidRPr="00FA5B9D" w:rsidRDefault="00FA5B9D" w:rsidP="00FA5B9D">
      <w:pPr>
        <w:jc w:val="both"/>
        <w:rPr>
          <w:rFonts w:cstheme="minorHAnsi"/>
        </w:rPr>
      </w:pPr>
      <w:r w:rsidRPr="00FA5B9D">
        <w:rPr>
          <w:rFonts w:cstheme="minorHAnsi"/>
        </w:rPr>
        <w:t xml:space="preserve">Our school motto is </w:t>
      </w:r>
      <w:r w:rsidRPr="00FA5B9D">
        <w:rPr>
          <w:rFonts w:cstheme="minorHAnsi"/>
          <w:b/>
        </w:rPr>
        <w:t>‘Perseverance Brings Success’</w:t>
      </w:r>
      <w:r w:rsidRPr="00FA5B9D">
        <w:rPr>
          <w:rFonts w:cstheme="minorHAnsi"/>
        </w:rPr>
        <w:t>; with your help we will achieve the success of which we are capable.</w:t>
      </w:r>
    </w:p>
    <w:p w14:paraId="18B7963D" w14:textId="77777777" w:rsidR="00FA5B9D" w:rsidRPr="00FA5B9D" w:rsidRDefault="00FA5B9D" w:rsidP="00FA5B9D">
      <w:pPr>
        <w:jc w:val="both"/>
        <w:rPr>
          <w:rFonts w:cstheme="minorHAnsi"/>
        </w:rPr>
      </w:pPr>
    </w:p>
    <w:p w14:paraId="0D5F6EB1" w14:textId="77777777" w:rsidR="00FA5B9D" w:rsidRPr="00FA5B9D" w:rsidRDefault="00FA5B9D" w:rsidP="00FA5B9D">
      <w:pPr>
        <w:jc w:val="both"/>
        <w:rPr>
          <w:rFonts w:cstheme="minorHAnsi"/>
        </w:rPr>
      </w:pPr>
    </w:p>
    <w:p w14:paraId="4F4BEAC0" w14:textId="77777777" w:rsidR="00FA5B9D" w:rsidRPr="00FA5B9D" w:rsidRDefault="00FA5B9D" w:rsidP="00FA5B9D">
      <w:pPr>
        <w:jc w:val="both"/>
        <w:rPr>
          <w:rFonts w:cstheme="minorHAnsi"/>
        </w:rPr>
      </w:pPr>
    </w:p>
    <w:p w14:paraId="0DA8B378" w14:textId="77777777" w:rsidR="00FA5B9D" w:rsidRPr="00FA5B9D" w:rsidRDefault="00FA5B9D" w:rsidP="00FA5B9D">
      <w:pPr>
        <w:jc w:val="both"/>
        <w:rPr>
          <w:rFonts w:cstheme="minorHAnsi"/>
        </w:rPr>
      </w:pPr>
    </w:p>
    <w:p w14:paraId="53F0578C" w14:textId="77777777" w:rsidR="00FA5B9D" w:rsidRPr="00FA5B9D" w:rsidRDefault="00FA5B9D" w:rsidP="00FA5B9D">
      <w:pPr>
        <w:jc w:val="both"/>
        <w:rPr>
          <w:rFonts w:cstheme="minorHAnsi"/>
        </w:rPr>
      </w:pPr>
    </w:p>
    <w:p w14:paraId="40F2287F" w14:textId="77777777" w:rsidR="00FA5B9D" w:rsidRPr="00FA5B9D" w:rsidRDefault="00FA5B9D" w:rsidP="00FA5B9D">
      <w:pPr>
        <w:jc w:val="both"/>
        <w:rPr>
          <w:rFonts w:cstheme="minorHAnsi"/>
        </w:rPr>
      </w:pPr>
    </w:p>
    <w:p w14:paraId="4D919C1B" w14:textId="77777777" w:rsidR="00FA5B9D" w:rsidRPr="00FA5B9D" w:rsidRDefault="00FA5B9D" w:rsidP="00FA5B9D">
      <w:pPr>
        <w:jc w:val="both"/>
        <w:rPr>
          <w:rFonts w:cstheme="minorHAnsi"/>
        </w:rPr>
      </w:pPr>
    </w:p>
    <w:p w14:paraId="7EC6CC85" w14:textId="77777777" w:rsidR="00FA5B9D" w:rsidRPr="00FA5B9D" w:rsidRDefault="00FA5B9D" w:rsidP="00FA5B9D">
      <w:pPr>
        <w:contextualSpacing/>
        <w:rPr>
          <w:rFonts w:eastAsia="Calibri" w:cstheme="minorHAnsi"/>
        </w:rPr>
      </w:pPr>
      <w:r w:rsidRPr="00FA5B9D">
        <w:rPr>
          <w:rFonts w:eastAsia="Calibri" w:cstheme="minorHAnsi"/>
          <w:shd w:val="clear" w:color="auto" w:fill="FFFFFF"/>
        </w:rPr>
        <w:br/>
      </w:r>
      <w:r w:rsidRPr="00FA5B9D">
        <w:rPr>
          <w:rFonts w:cstheme="minorHAnsi"/>
          <w:bCs/>
          <w:lang w:eastAsia="ar-SA"/>
        </w:rPr>
        <w:t xml:space="preserve">To apply please go to </w:t>
      </w:r>
      <w:hyperlink r:id="rId11" w:history="1">
        <w:r w:rsidRPr="00FA5B9D">
          <w:rPr>
            <w:rStyle w:val="Hyperlink"/>
            <w:rFonts w:cstheme="minorHAnsi"/>
            <w:lang w:eastAsia="ar-SA"/>
          </w:rPr>
          <w:t>www.benyonprimaryschool.org.uk</w:t>
        </w:r>
      </w:hyperlink>
      <w:r w:rsidRPr="00FA5B9D">
        <w:rPr>
          <w:rFonts w:cstheme="minorHAnsi"/>
          <w:bCs/>
          <w:lang w:eastAsia="ar-SA"/>
        </w:rPr>
        <w:t xml:space="preserve"> or </w:t>
      </w:r>
      <w:hyperlink r:id="rId12" w:history="1">
        <w:r w:rsidRPr="00FA5B9D">
          <w:rPr>
            <w:rStyle w:val="Hyperlink"/>
            <w:rFonts w:cstheme="minorHAnsi"/>
          </w:rPr>
          <w:t>www.essexschoolsjobs.co.uk</w:t>
        </w:r>
      </w:hyperlink>
      <w:r w:rsidRPr="00FA5B9D">
        <w:rPr>
          <w:rFonts w:cstheme="minorHAnsi"/>
        </w:rPr>
        <w:t>. Informal visits are warmly welcomed or for an informal, confidential discussion please contact Samantha Oxley, Headteacher on 01708 853200</w:t>
      </w:r>
    </w:p>
    <w:p w14:paraId="2BA109C5" w14:textId="77777777" w:rsidR="00FA5B9D" w:rsidRPr="00FA5B9D" w:rsidRDefault="00FA5B9D" w:rsidP="00FA5B9D">
      <w:pPr>
        <w:rPr>
          <w:rFonts w:cstheme="minorHAnsi"/>
          <w:shd w:val="clear" w:color="auto" w:fill="FFFFFF"/>
        </w:rPr>
      </w:pPr>
    </w:p>
    <w:p w14:paraId="5C00A35B" w14:textId="77777777" w:rsidR="00FA5B9D" w:rsidRPr="004B5556" w:rsidRDefault="00FA5B9D" w:rsidP="00FA5B9D">
      <w:pPr>
        <w:rPr>
          <w:rFonts w:ascii="Calibri" w:hAnsi="Calibri" w:cs="Calibri"/>
          <w:i/>
          <w:iCs/>
          <w:shd w:val="clear" w:color="auto" w:fill="FFFFFF"/>
        </w:rPr>
      </w:pPr>
      <w:r w:rsidRPr="004B5556">
        <w:rPr>
          <w:rFonts w:ascii="Arial" w:hAnsi="Arial" w:cs="Arial"/>
          <w:i/>
          <w:iCs/>
          <w:color w:val="000000"/>
          <w:shd w:val="clear" w:color="auto" w:fill="FFFFFF"/>
        </w:rPr>
        <w:t>Benyon Primary School is part of Catalyst Academies Trust, an innovative, charitable organisation, whose mission is to widen access to outstanding educational provision by supporting and empowering teachers and leaders in other schools to develop remarkable teaching and achievement outcomes.</w:t>
      </w:r>
      <w:r w:rsidRPr="004B5556">
        <w:rPr>
          <w:rFonts w:ascii="Calibri" w:hAnsi="Calibri" w:cs="Calibri"/>
          <w:i/>
          <w:iCs/>
          <w:shd w:val="clear" w:color="auto" w:fill="FFFFFF"/>
        </w:rPr>
        <w:t xml:space="preserve"> </w:t>
      </w:r>
    </w:p>
    <w:p w14:paraId="1F87BD44" w14:textId="77777777" w:rsidR="00FA5B9D" w:rsidRDefault="00FA5B9D" w:rsidP="00FA5B9D">
      <w:pPr>
        <w:rPr>
          <w:rFonts w:ascii="Calibri" w:hAnsi="Calibri" w:cs="Calibri"/>
          <w:i/>
          <w:shd w:val="clear" w:color="auto" w:fill="FFFFFF"/>
        </w:rPr>
      </w:pPr>
    </w:p>
    <w:p w14:paraId="3574A010" w14:textId="77777777" w:rsidR="00FA5B9D" w:rsidRPr="004B5556" w:rsidRDefault="00FA5B9D" w:rsidP="00FA5B9D">
      <w:pPr>
        <w:rPr>
          <w:rFonts w:ascii="Calibri" w:eastAsia="Calibri" w:hAnsi="Calibri" w:cs="Calibri"/>
          <w:i/>
        </w:rPr>
      </w:pPr>
      <w:r w:rsidRPr="004B5556">
        <w:rPr>
          <w:rFonts w:ascii="Calibri" w:hAnsi="Calibri" w:cs="Calibri"/>
          <w:i/>
          <w:shd w:val="clear" w:color="auto" w:fill="FFFFFF"/>
        </w:rPr>
        <w:t xml:space="preserve">Catalyst Academies Trust and Benyon Primary School are </w:t>
      </w:r>
      <w:r w:rsidRPr="004B5556">
        <w:rPr>
          <w:rFonts w:ascii="Arial" w:hAnsi="Arial" w:cs="Arial"/>
          <w:i/>
          <w:color w:val="000000"/>
          <w:shd w:val="clear" w:color="auto" w:fill="FFFFFF"/>
        </w:rPr>
        <w:t>committed to safeguarding and protecting the welfare of children and expect staff and volunteers to share this commitment. We follow safer recruitment practices, and all appointments are subject to satisfactory references, pre-employment health check and a successful enhanced DBS.</w:t>
      </w:r>
    </w:p>
    <w:p w14:paraId="6A6F4D77" w14:textId="77777777" w:rsidR="00FA5B9D" w:rsidRDefault="00FA5B9D" w:rsidP="0049045C">
      <w:pPr>
        <w:shd w:val="clear" w:color="auto" w:fill="FFFFFF"/>
        <w:rPr>
          <w:b/>
          <w:bCs/>
          <w:color w:val="222222"/>
          <w:u w:val="single"/>
          <w:lang w:eastAsia="en-GB"/>
        </w:rPr>
      </w:pPr>
    </w:p>
    <w:p w14:paraId="150C8EC3" w14:textId="77777777" w:rsidR="00EA6667" w:rsidRDefault="00EA6667" w:rsidP="00EA6667">
      <w:pPr>
        <w:shd w:val="clear" w:color="auto" w:fill="FFFFFF"/>
        <w:spacing w:after="0"/>
        <w:rPr>
          <w:color w:val="222222"/>
          <w:lang w:val="en-US" w:eastAsia="en-GB"/>
        </w:rPr>
      </w:pPr>
    </w:p>
    <w:sectPr w:rsidR="00EA6667" w:rsidSect="00025690">
      <w:headerReference w:type="default" r:id="rId13"/>
      <w:footerReference w:type="default" r:id="rId14"/>
      <w:pgSz w:w="11906" w:h="16838"/>
      <w:pgMar w:top="284" w:right="1133" w:bottom="0" w:left="1440" w:header="0"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832D" w14:textId="77777777" w:rsidR="001A54C1" w:rsidRDefault="001A54C1" w:rsidP="00E37AB0">
      <w:pPr>
        <w:spacing w:after="0" w:line="240" w:lineRule="auto"/>
      </w:pPr>
      <w:r>
        <w:separator/>
      </w:r>
    </w:p>
  </w:endnote>
  <w:endnote w:type="continuationSeparator" w:id="0">
    <w:p w14:paraId="7BCE6D12" w14:textId="77777777" w:rsidR="001A54C1" w:rsidRDefault="001A54C1" w:rsidP="00E37AB0">
      <w:pPr>
        <w:spacing w:after="0" w:line="240" w:lineRule="auto"/>
      </w:pPr>
      <w:r>
        <w:continuationSeparator/>
      </w:r>
    </w:p>
  </w:endnote>
  <w:endnote w:type="continuationNotice" w:id="1">
    <w:p w14:paraId="30C7815D" w14:textId="77777777" w:rsidR="001A54C1" w:rsidRDefault="001A54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C6FD" w14:textId="0D46104C" w:rsidR="3EA6BA7F" w:rsidRDefault="3EA6BA7F" w:rsidP="00A7114F">
    <w:pPr>
      <w:ind w:left="-567" w:right="-613"/>
      <w:jc w:val="center"/>
    </w:pPr>
    <w:r>
      <w:rPr>
        <w:noProof/>
      </w:rPr>
      <w:drawing>
        <wp:inline distT="0" distB="0" distL="0" distR="0" wp14:anchorId="5F0B1343" wp14:editId="5724F5D4">
          <wp:extent cx="610930" cy="643255"/>
          <wp:effectExtent l="0" t="0" r="0" b="4445"/>
          <wp:docPr id="570531528" name="Picture 57053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16580" cy="649203"/>
                  </a:xfrm>
                  <a:prstGeom prst="rect">
                    <a:avLst/>
                  </a:prstGeom>
                </pic:spPr>
              </pic:pic>
            </a:graphicData>
          </a:graphic>
        </wp:inline>
      </w:drawing>
    </w:r>
    <w:r w:rsidR="27D584EF">
      <w:t xml:space="preserve">   </w:t>
    </w:r>
    <w:r>
      <w:rPr>
        <w:noProof/>
      </w:rPr>
      <w:drawing>
        <wp:inline distT="0" distB="0" distL="0" distR="0" wp14:anchorId="23E9916A" wp14:editId="070FF950">
          <wp:extent cx="714375" cy="660886"/>
          <wp:effectExtent l="0" t="0" r="0" b="6350"/>
          <wp:docPr id="1381018680" name="Picture 1381018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718905" cy="665077"/>
                  </a:xfrm>
                  <a:prstGeom prst="rect">
                    <a:avLst/>
                  </a:prstGeom>
                </pic:spPr>
              </pic:pic>
            </a:graphicData>
          </a:graphic>
        </wp:inline>
      </w:drawing>
    </w:r>
    <w:r w:rsidR="27D584EF">
      <w:t xml:space="preserve">   </w:t>
    </w:r>
    <w:r>
      <w:rPr>
        <w:noProof/>
      </w:rPr>
      <w:drawing>
        <wp:inline distT="0" distB="0" distL="0" distR="0" wp14:anchorId="68D95928" wp14:editId="118D67EB">
          <wp:extent cx="590550" cy="651590"/>
          <wp:effectExtent l="0" t="0" r="0" b="0"/>
          <wp:docPr id="1801796006" name="Picture 180179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593064" cy="654364"/>
                  </a:xfrm>
                  <a:prstGeom prst="rect">
                    <a:avLst/>
                  </a:prstGeom>
                </pic:spPr>
              </pic:pic>
            </a:graphicData>
          </a:graphic>
        </wp:inline>
      </w:drawing>
    </w:r>
    <w:r w:rsidR="27D584EF">
      <w:t xml:space="preserve">   </w:t>
    </w:r>
    <w:r>
      <w:rPr>
        <w:noProof/>
      </w:rPr>
      <w:drawing>
        <wp:inline distT="0" distB="0" distL="0" distR="0" wp14:anchorId="613BB10B" wp14:editId="067945B5">
          <wp:extent cx="670798" cy="648108"/>
          <wp:effectExtent l="0" t="0" r="0" b="0"/>
          <wp:docPr id="2065689427" name="Picture 206568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674070" cy="651269"/>
                  </a:xfrm>
                  <a:prstGeom prst="rect">
                    <a:avLst/>
                  </a:prstGeom>
                </pic:spPr>
              </pic:pic>
            </a:graphicData>
          </a:graphic>
        </wp:inline>
      </w:drawing>
    </w:r>
    <w:r w:rsidR="27D584EF">
      <w:t xml:space="preserve">   </w:t>
    </w:r>
    <w:r w:rsidR="27D584EF">
      <w:rPr>
        <w:noProof/>
      </w:rPr>
      <w:drawing>
        <wp:inline distT="0" distB="0" distL="0" distR="0" wp14:anchorId="746CA3AB" wp14:editId="70C43CBC">
          <wp:extent cx="695325" cy="644420"/>
          <wp:effectExtent l="0" t="0" r="0" b="3810"/>
          <wp:docPr id="40771827" name="Picture 4077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698580" cy="647436"/>
                  </a:xfrm>
                  <a:prstGeom prst="rect">
                    <a:avLst/>
                  </a:prstGeom>
                </pic:spPr>
              </pic:pic>
            </a:graphicData>
          </a:graphic>
        </wp:inline>
      </w:drawing>
    </w:r>
    <w:r w:rsidR="00E30CC8">
      <w:t xml:space="preserve">  </w:t>
    </w:r>
    <w:r w:rsidR="00E30CC8">
      <w:rPr>
        <w:noProof/>
      </w:rPr>
      <w:drawing>
        <wp:inline distT="0" distB="0" distL="0" distR="0" wp14:anchorId="7A6CB7BA" wp14:editId="2856E028">
          <wp:extent cx="685800" cy="685800"/>
          <wp:effectExtent l="0" t="0" r="0" b="0"/>
          <wp:docPr id="2072695690" name="Picture 4" descr="A white circle with a logo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5155" name="Picture 4" descr="A white circle with a logo and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685868" cy="685868"/>
                  </a:xfrm>
                  <a:prstGeom prst="rect">
                    <a:avLst/>
                  </a:prstGeom>
                </pic:spPr>
              </pic:pic>
            </a:graphicData>
          </a:graphic>
        </wp:inline>
      </w:drawing>
    </w:r>
    <w:r w:rsidR="004C4A64">
      <w:t xml:space="preserve">  </w:t>
    </w:r>
    <w:r w:rsidR="004C4A64">
      <w:rPr>
        <w:noProof/>
      </w:rPr>
      <w:drawing>
        <wp:inline distT="0" distB="0" distL="0" distR="0" wp14:anchorId="2066E241" wp14:editId="1CC32947">
          <wp:extent cx="676275" cy="676275"/>
          <wp:effectExtent l="0" t="0" r="9525" b="9525"/>
          <wp:docPr id="2125499128" name="Picture 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88830" name="Picture 5" descr="A logo with text on i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76340" cy="676340"/>
                  </a:xfrm>
                  <a:prstGeom prst="rect">
                    <a:avLst/>
                  </a:prstGeom>
                </pic:spPr>
              </pic:pic>
            </a:graphicData>
          </a:graphic>
        </wp:inline>
      </w:drawing>
    </w:r>
    <w:r w:rsidR="00A7114F">
      <w:t xml:space="preserve">  </w:t>
    </w:r>
    <w:r w:rsidR="004C4A64">
      <w:rPr>
        <w:noProof/>
      </w:rPr>
      <w:drawing>
        <wp:inline distT="0" distB="0" distL="0" distR="0" wp14:anchorId="09112F68" wp14:editId="2213002B">
          <wp:extent cx="692150" cy="692150"/>
          <wp:effectExtent l="0" t="0" r="0" b="0"/>
          <wp:docPr id="821771140" name="Picture 6" descr="A white circle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39274" name="Picture 6" descr="A white circle with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92218" cy="692218"/>
                  </a:xfrm>
                  <a:prstGeom prst="rect">
                    <a:avLst/>
                  </a:prstGeom>
                </pic:spPr>
              </pic:pic>
            </a:graphicData>
          </a:graphic>
        </wp:inline>
      </w:drawing>
    </w:r>
  </w:p>
  <w:p w14:paraId="368A4610" w14:textId="1A24FC46" w:rsidR="0089514A" w:rsidRDefault="0013612B" w:rsidP="0013612B">
    <w:pPr>
      <w:spacing w:after="0" w:line="240" w:lineRule="auto"/>
      <w:ind w:left="-567" w:right="-448" w:hanging="142"/>
      <w:jc w:val="center"/>
      <w:rPr>
        <w:rFonts w:ascii="Comic Sans MS" w:hAnsi="Comic Sans MS"/>
        <w:b/>
        <w:bCs/>
        <w:sz w:val="16"/>
        <w:szCs w:val="16"/>
      </w:rPr>
    </w:pPr>
    <w:r>
      <w:rPr>
        <w:b/>
        <w:bCs/>
        <w:sz w:val="16"/>
        <w:szCs w:val="16"/>
      </w:rPr>
      <w:t>Benyon</w:t>
    </w:r>
    <w:r w:rsidR="00072491">
      <w:rPr>
        <w:b/>
        <w:bCs/>
        <w:sz w:val="16"/>
        <w:szCs w:val="16"/>
      </w:rPr>
      <w:t xml:space="preserve"> Primary</w:t>
    </w:r>
    <w:r>
      <w:rPr>
        <w:b/>
        <w:bCs/>
        <w:sz w:val="16"/>
        <w:szCs w:val="16"/>
      </w:rPr>
      <w:t xml:space="preserve"> School</w:t>
    </w:r>
    <w:r w:rsidR="00072491">
      <w:rPr>
        <w:b/>
        <w:bCs/>
        <w:sz w:val="16"/>
        <w:szCs w:val="16"/>
      </w:rPr>
      <w:t xml:space="preserve"> </w:t>
    </w:r>
    <w:r w:rsidR="00CF58C2">
      <w:rPr>
        <w:b/>
        <w:bCs/>
        <w:sz w:val="16"/>
        <w:szCs w:val="16"/>
      </w:rPr>
      <w:t>are</w:t>
    </w:r>
    <w:r w:rsidR="00536003">
      <w:rPr>
        <w:b/>
        <w:bCs/>
        <w:sz w:val="16"/>
        <w:szCs w:val="16"/>
      </w:rPr>
      <w:t xml:space="preserve"> part of </w:t>
    </w:r>
    <w:r w:rsidR="27D584EF" w:rsidRPr="27D584EF">
      <w:rPr>
        <w:b/>
        <w:bCs/>
        <w:sz w:val="16"/>
        <w:szCs w:val="16"/>
      </w:rPr>
      <w:t>Catalyst Academies Trust</w:t>
    </w:r>
    <w:r w:rsidR="00453600">
      <w:rPr>
        <w:b/>
        <w:bCs/>
        <w:sz w:val="16"/>
        <w:szCs w:val="16"/>
      </w:rPr>
      <w:t>,</w:t>
    </w:r>
    <w:r w:rsidR="27D584EF" w:rsidRPr="27D584EF">
      <w:rPr>
        <w:b/>
        <w:bCs/>
        <w:sz w:val="16"/>
        <w:szCs w:val="16"/>
      </w:rPr>
      <w:t xml:space="preserve"> a company limited by guarantee, registered in England &amp; Wales</w:t>
    </w:r>
    <w:r w:rsidR="00453600">
      <w:rPr>
        <w:b/>
        <w:bCs/>
        <w:sz w:val="16"/>
        <w:szCs w:val="16"/>
      </w:rPr>
      <w:t xml:space="preserve"> </w:t>
    </w:r>
    <w:r w:rsidR="27D584EF" w:rsidRPr="27D584EF">
      <w:rPr>
        <w:b/>
        <w:bCs/>
        <w:sz w:val="16"/>
        <w:szCs w:val="16"/>
      </w:rPr>
      <w:t>(Company Number 8407989</w:t>
    </w:r>
    <w:r w:rsidR="00A11D37">
      <w:rPr>
        <w:rFonts w:ascii="Comic Sans MS" w:hAnsi="Comic Sans MS"/>
        <w:b/>
        <w:bCs/>
        <w:sz w:val="16"/>
        <w:szCs w:val="16"/>
      </w:rPr>
      <w:t>)</w:t>
    </w:r>
  </w:p>
  <w:p w14:paraId="1A4074FB" w14:textId="1DC52FB9" w:rsidR="00A11D37" w:rsidRPr="00453600" w:rsidRDefault="00A11D37" w:rsidP="005A1038">
    <w:pPr>
      <w:spacing w:after="0" w:line="240" w:lineRule="auto"/>
      <w:ind w:left="-567" w:right="-329"/>
      <w:jc w:val="center"/>
      <w:rPr>
        <w:b/>
        <w:bCs/>
        <w:sz w:val="16"/>
        <w:szCs w:val="16"/>
      </w:rPr>
    </w:pPr>
    <w:r>
      <w:rPr>
        <w:b/>
        <w:bCs/>
        <w:sz w:val="16"/>
        <w:szCs w:val="16"/>
      </w:rPr>
      <w:t>Registered office</w:t>
    </w:r>
    <w:r w:rsidR="00120ED6">
      <w:rPr>
        <w:b/>
        <w:bCs/>
        <w:sz w:val="16"/>
        <w:szCs w:val="16"/>
      </w:rPr>
      <w:t>: Catalyst Academies Trust</w:t>
    </w:r>
    <w:r>
      <w:rPr>
        <w:b/>
        <w:bCs/>
        <w:sz w:val="16"/>
        <w:szCs w:val="16"/>
      </w:rPr>
      <w:t xml:space="preserve"> </w:t>
    </w:r>
    <w:r w:rsidR="003C42BE">
      <w:rPr>
        <w:b/>
        <w:bCs/>
        <w:sz w:val="16"/>
        <w:szCs w:val="16"/>
      </w:rPr>
      <w:t>c</w:t>
    </w:r>
    <w:r>
      <w:rPr>
        <w:b/>
        <w:bCs/>
        <w:sz w:val="16"/>
        <w:szCs w:val="16"/>
      </w:rPr>
      <w:t>/</w:t>
    </w:r>
    <w:r w:rsidR="003C42BE">
      <w:rPr>
        <w:b/>
        <w:bCs/>
        <w:sz w:val="16"/>
        <w:szCs w:val="16"/>
      </w:rPr>
      <w:t>o</w:t>
    </w:r>
    <w:r>
      <w:rPr>
        <w:b/>
        <w:bCs/>
        <w:sz w:val="16"/>
        <w:szCs w:val="16"/>
      </w:rPr>
      <w:t xml:space="preserve"> Dilkes Academy, Garron Lane, South Ockendon</w:t>
    </w:r>
    <w:r w:rsidR="005A1038">
      <w:rPr>
        <w:b/>
        <w:bCs/>
        <w:sz w:val="16"/>
        <w:szCs w:val="16"/>
      </w:rPr>
      <w:t>, Essex, RM15 5JQ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FE35" w14:textId="77777777" w:rsidR="001A54C1" w:rsidRDefault="001A54C1" w:rsidP="00E37AB0">
      <w:pPr>
        <w:spacing w:after="0" w:line="240" w:lineRule="auto"/>
      </w:pPr>
      <w:r>
        <w:separator/>
      </w:r>
    </w:p>
  </w:footnote>
  <w:footnote w:type="continuationSeparator" w:id="0">
    <w:p w14:paraId="047CD587" w14:textId="77777777" w:rsidR="001A54C1" w:rsidRDefault="001A54C1" w:rsidP="00E37AB0">
      <w:pPr>
        <w:spacing w:after="0" w:line="240" w:lineRule="auto"/>
      </w:pPr>
      <w:r>
        <w:continuationSeparator/>
      </w:r>
    </w:p>
  </w:footnote>
  <w:footnote w:type="continuationNotice" w:id="1">
    <w:p w14:paraId="73C951D2" w14:textId="77777777" w:rsidR="001A54C1" w:rsidRDefault="001A54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A53" w14:textId="77777777" w:rsidR="00A6232F" w:rsidRPr="00A6232F" w:rsidRDefault="00A6232F" w:rsidP="00A6232F">
    <w:pPr>
      <w:pStyle w:val="Header"/>
      <w:tabs>
        <w:tab w:val="clear" w:pos="4513"/>
        <w:tab w:val="clear" w:pos="9026"/>
        <w:tab w:val="left" w:pos="1683"/>
      </w:tabs>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A98A6"/>
    <w:multiLevelType w:val="singleLevel"/>
    <w:tmpl w:val="60473105"/>
    <w:lvl w:ilvl="0">
      <w:numFmt w:val="decimal"/>
      <w:lvlText w:val="•"/>
      <w:lvlJc w:val="left"/>
      <w:pPr>
        <w:ind w:left="0" w:firstLine="0"/>
      </w:pPr>
    </w:lvl>
  </w:abstractNum>
  <w:abstractNum w:abstractNumId="1" w15:restartNumberingAfterBreak="0">
    <w:nsid w:val="A6A35231"/>
    <w:multiLevelType w:val="singleLevel"/>
    <w:tmpl w:val="4F68A9E9"/>
    <w:lvl w:ilvl="0">
      <w:numFmt w:val="decimal"/>
      <w:lvlText w:val="•"/>
      <w:lvlJc w:val="left"/>
      <w:pPr>
        <w:ind w:left="0" w:firstLine="0"/>
      </w:pPr>
    </w:lvl>
  </w:abstractNum>
  <w:abstractNum w:abstractNumId="2" w15:restartNumberingAfterBreak="0">
    <w:nsid w:val="0B8F2E1E"/>
    <w:multiLevelType w:val="hybridMultilevel"/>
    <w:tmpl w:val="1AA20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876D8"/>
    <w:multiLevelType w:val="multilevel"/>
    <w:tmpl w:val="1A98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0136A"/>
    <w:multiLevelType w:val="hybridMultilevel"/>
    <w:tmpl w:val="4F303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1B0DA7"/>
    <w:multiLevelType w:val="hybridMultilevel"/>
    <w:tmpl w:val="F9F84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176F0"/>
    <w:multiLevelType w:val="multilevel"/>
    <w:tmpl w:val="573CE9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9B52F8E"/>
    <w:multiLevelType w:val="multilevel"/>
    <w:tmpl w:val="3834B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E7A3176"/>
    <w:multiLevelType w:val="hybridMultilevel"/>
    <w:tmpl w:val="D21E663E"/>
    <w:lvl w:ilvl="0" w:tplc="F4EA6038">
      <w:start w:val="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402F0"/>
    <w:multiLevelType w:val="multilevel"/>
    <w:tmpl w:val="B3B6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C3428"/>
    <w:multiLevelType w:val="multilevel"/>
    <w:tmpl w:val="64605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B4D2A5F"/>
    <w:multiLevelType w:val="multilevel"/>
    <w:tmpl w:val="8264C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7031A1"/>
    <w:multiLevelType w:val="multilevel"/>
    <w:tmpl w:val="686EB1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817434"/>
    <w:multiLevelType w:val="hybridMultilevel"/>
    <w:tmpl w:val="78921DE2"/>
    <w:styleLink w:val="ImportedStyle10"/>
    <w:lvl w:ilvl="0" w:tplc="AFF0301E">
      <w:start w:val="1"/>
      <w:numFmt w:val="bullet"/>
      <w:lvlText w:val="·"/>
      <w:lvlJc w:val="left"/>
      <w:pPr>
        <w:ind w:left="63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46E1D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41AB6F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EF212F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76CD37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02E252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6ECE44B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85AFAF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9216F05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6E15BBD"/>
    <w:multiLevelType w:val="hybridMultilevel"/>
    <w:tmpl w:val="0826E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B12E31"/>
    <w:multiLevelType w:val="multilevel"/>
    <w:tmpl w:val="7E947F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EE44AD3"/>
    <w:multiLevelType w:val="hybridMultilevel"/>
    <w:tmpl w:val="78921DE2"/>
    <w:numStyleLink w:val="ImportedStyle10"/>
  </w:abstractNum>
  <w:abstractNum w:abstractNumId="17" w15:restartNumberingAfterBreak="0">
    <w:nsid w:val="4F6D41B9"/>
    <w:multiLevelType w:val="hybridMultilevel"/>
    <w:tmpl w:val="8D546024"/>
    <w:lvl w:ilvl="0" w:tplc="8558FB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F247AA"/>
    <w:multiLevelType w:val="multilevel"/>
    <w:tmpl w:val="ED98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D40761"/>
    <w:multiLevelType w:val="multilevel"/>
    <w:tmpl w:val="658079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D826490"/>
    <w:multiLevelType w:val="hybridMultilevel"/>
    <w:tmpl w:val="59C09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16F31"/>
    <w:multiLevelType w:val="singleLevel"/>
    <w:tmpl w:val="2DFA30D4"/>
    <w:lvl w:ilvl="0">
      <w:numFmt w:val="decimal"/>
      <w:lvlText w:val="•"/>
      <w:lvlJc w:val="left"/>
      <w:pPr>
        <w:ind w:left="0" w:firstLine="0"/>
      </w:pPr>
    </w:lvl>
  </w:abstractNum>
  <w:abstractNum w:abstractNumId="22" w15:restartNumberingAfterBreak="0">
    <w:nsid w:val="7C3C5B52"/>
    <w:multiLevelType w:val="hybridMultilevel"/>
    <w:tmpl w:val="374826D0"/>
    <w:lvl w:ilvl="0" w:tplc="08090001">
      <w:start w:val="1"/>
      <w:numFmt w:val="bullet"/>
      <w:lvlText w:val=""/>
      <w:lvlJc w:val="left"/>
      <w:pPr>
        <w:ind w:left="855" w:hanging="360"/>
      </w:pPr>
      <w:rPr>
        <w:rFonts w:ascii="Symbol" w:hAnsi="Symbol" w:hint="default"/>
      </w:rPr>
    </w:lvl>
    <w:lvl w:ilvl="1" w:tplc="08090003">
      <w:start w:val="1"/>
      <w:numFmt w:val="bullet"/>
      <w:lvlText w:val="o"/>
      <w:lvlJc w:val="left"/>
      <w:pPr>
        <w:ind w:left="1575" w:hanging="360"/>
      </w:pPr>
      <w:rPr>
        <w:rFonts w:ascii="Courier New" w:hAnsi="Courier New" w:cs="Courier New" w:hint="default"/>
      </w:rPr>
    </w:lvl>
    <w:lvl w:ilvl="2" w:tplc="08090005">
      <w:start w:val="1"/>
      <w:numFmt w:val="bullet"/>
      <w:lvlText w:val=""/>
      <w:lvlJc w:val="left"/>
      <w:pPr>
        <w:ind w:left="2295" w:hanging="360"/>
      </w:pPr>
      <w:rPr>
        <w:rFonts w:ascii="Wingdings" w:hAnsi="Wingdings" w:hint="default"/>
      </w:rPr>
    </w:lvl>
    <w:lvl w:ilvl="3" w:tplc="08090001">
      <w:start w:val="1"/>
      <w:numFmt w:val="bullet"/>
      <w:lvlText w:val=""/>
      <w:lvlJc w:val="left"/>
      <w:pPr>
        <w:ind w:left="3015" w:hanging="360"/>
      </w:pPr>
      <w:rPr>
        <w:rFonts w:ascii="Symbol" w:hAnsi="Symbol" w:hint="default"/>
      </w:rPr>
    </w:lvl>
    <w:lvl w:ilvl="4" w:tplc="08090003">
      <w:start w:val="1"/>
      <w:numFmt w:val="bullet"/>
      <w:lvlText w:val="o"/>
      <w:lvlJc w:val="left"/>
      <w:pPr>
        <w:ind w:left="3735" w:hanging="360"/>
      </w:pPr>
      <w:rPr>
        <w:rFonts w:ascii="Courier New" w:hAnsi="Courier New" w:cs="Courier New" w:hint="default"/>
      </w:rPr>
    </w:lvl>
    <w:lvl w:ilvl="5" w:tplc="08090005">
      <w:start w:val="1"/>
      <w:numFmt w:val="bullet"/>
      <w:lvlText w:val=""/>
      <w:lvlJc w:val="left"/>
      <w:pPr>
        <w:ind w:left="4455" w:hanging="360"/>
      </w:pPr>
      <w:rPr>
        <w:rFonts w:ascii="Wingdings" w:hAnsi="Wingdings" w:hint="default"/>
      </w:rPr>
    </w:lvl>
    <w:lvl w:ilvl="6" w:tplc="08090001">
      <w:start w:val="1"/>
      <w:numFmt w:val="bullet"/>
      <w:lvlText w:val=""/>
      <w:lvlJc w:val="left"/>
      <w:pPr>
        <w:ind w:left="5175" w:hanging="360"/>
      </w:pPr>
      <w:rPr>
        <w:rFonts w:ascii="Symbol" w:hAnsi="Symbol" w:hint="default"/>
      </w:rPr>
    </w:lvl>
    <w:lvl w:ilvl="7" w:tplc="08090003">
      <w:start w:val="1"/>
      <w:numFmt w:val="bullet"/>
      <w:lvlText w:val="o"/>
      <w:lvlJc w:val="left"/>
      <w:pPr>
        <w:ind w:left="5895" w:hanging="360"/>
      </w:pPr>
      <w:rPr>
        <w:rFonts w:ascii="Courier New" w:hAnsi="Courier New" w:cs="Courier New" w:hint="default"/>
      </w:rPr>
    </w:lvl>
    <w:lvl w:ilvl="8" w:tplc="08090005">
      <w:start w:val="1"/>
      <w:numFmt w:val="bullet"/>
      <w:lvlText w:val=""/>
      <w:lvlJc w:val="left"/>
      <w:pPr>
        <w:ind w:left="6615" w:hanging="360"/>
      </w:pPr>
      <w:rPr>
        <w:rFonts w:ascii="Wingdings" w:hAnsi="Wingdings" w:hint="default"/>
      </w:rPr>
    </w:lvl>
  </w:abstractNum>
  <w:num w:numId="1" w16cid:durableId="834153862">
    <w:abstractNumId w:val="1"/>
  </w:num>
  <w:num w:numId="2" w16cid:durableId="528615600">
    <w:abstractNumId w:val="21"/>
  </w:num>
  <w:num w:numId="3" w16cid:durableId="54931627">
    <w:abstractNumId w:val="0"/>
  </w:num>
  <w:num w:numId="4" w16cid:durableId="177623419">
    <w:abstractNumId w:val="2"/>
  </w:num>
  <w:num w:numId="5" w16cid:durableId="89860047">
    <w:abstractNumId w:val="4"/>
  </w:num>
  <w:num w:numId="6" w16cid:durableId="569079662">
    <w:abstractNumId w:val="7"/>
  </w:num>
  <w:num w:numId="7" w16cid:durableId="1393776795">
    <w:abstractNumId w:val="12"/>
  </w:num>
  <w:num w:numId="8" w16cid:durableId="115368207">
    <w:abstractNumId w:val="17"/>
  </w:num>
  <w:num w:numId="9" w16cid:durableId="1979802972">
    <w:abstractNumId w:val="8"/>
  </w:num>
  <w:num w:numId="10" w16cid:durableId="927150338">
    <w:abstractNumId w:val="11"/>
  </w:num>
  <w:num w:numId="11" w16cid:durableId="1173494374">
    <w:abstractNumId w:val="22"/>
  </w:num>
  <w:num w:numId="12" w16cid:durableId="1963606953">
    <w:abstractNumId w:val="10"/>
  </w:num>
  <w:num w:numId="13" w16cid:durableId="405418953">
    <w:abstractNumId w:val="6"/>
  </w:num>
  <w:num w:numId="14" w16cid:durableId="536159619">
    <w:abstractNumId w:val="15"/>
  </w:num>
  <w:num w:numId="15" w16cid:durableId="296494581">
    <w:abstractNumId w:val="19"/>
  </w:num>
  <w:num w:numId="16" w16cid:durableId="474419866">
    <w:abstractNumId w:val="9"/>
  </w:num>
  <w:num w:numId="17" w16cid:durableId="1013655064">
    <w:abstractNumId w:val="18"/>
  </w:num>
  <w:num w:numId="18" w16cid:durableId="1894151229">
    <w:abstractNumId w:val="3"/>
  </w:num>
  <w:num w:numId="19" w16cid:durableId="2050688277">
    <w:abstractNumId w:val="13"/>
  </w:num>
  <w:num w:numId="20" w16cid:durableId="708455122">
    <w:abstractNumId w:val="16"/>
    <w:lvlOverride w:ilvl="0">
      <w:lvl w:ilvl="0" w:tplc="04BC023A">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C1215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DFE0F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10418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47CC6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41ACC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16E1B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E12EF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AD678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2041200811">
    <w:abstractNumId w:val="14"/>
  </w:num>
  <w:num w:numId="22" w16cid:durableId="1035739637">
    <w:abstractNumId w:val="5"/>
  </w:num>
  <w:num w:numId="23" w16cid:durableId="16209122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AB0"/>
    <w:rsid w:val="000024ED"/>
    <w:rsid w:val="00002516"/>
    <w:rsid w:val="00002B7C"/>
    <w:rsid w:val="000100FA"/>
    <w:rsid w:val="00020313"/>
    <w:rsid w:val="00024600"/>
    <w:rsid w:val="00025690"/>
    <w:rsid w:val="000260B4"/>
    <w:rsid w:val="000312E1"/>
    <w:rsid w:val="0003137E"/>
    <w:rsid w:val="000324B8"/>
    <w:rsid w:val="00034B39"/>
    <w:rsid w:val="00070181"/>
    <w:rsid w:val="00072491"/>
    <w:rsid w:val="00073AA2"/>
    <w:rsid w:val="00076BAB"/>
    <w:rsid w:val="000A3570"/>
    <w:rsid w:val="000A4109"/>
    <w:rsid w:val="000A5EC4"/>
    <w:rsid w:val="000C36D6"/>
    <w:rsid w:val="000D4E34"/>
    <w:rsid w:val="000D4E37"/>
    <w:rsid w:val="000D5608"/>
    <w:rsid w:val="000E0961"/>
    <w:rsid w:val="000E631D"/>
    <w:rsid w:val="000F145E"/>
    <w:rsid w:val="00110E69"/>
    <w:rsid w:val="00120ED6"/>
    <w:rsid w:val="00121212"/>
    <w:rsid w:val="00121E90"/>
    <w:rsid w:val="0013612B"/>
    <w:rsid w:val="00184792"/>
    <w:rsid w:val="00186B42"/>
    <w:rsid w:val="001A1041"/>
    <w:rsid w:val="001A54C1"/>
    <w:rsid w:val="001B3A87"/>
    <w:rsid w:val="001C2966"/>
    <w:rsid w:val="001C2E15"/>
    <w:rsid w:val="001C57C8"/>
    <w:rsid w:val="001D3FC2"/>
    <w:rsid w:val="001F3C7F"/>
    <w:rsid w:val="001F7831"/>
    <w:rsid w:val="00210040"/>
    <w:rsid w:val="00217DB8"/>
    <w:rsid w:val="002551CF"/>
    <w:rsid w:val="00272FD1"/>
    <w:rsid w:val="00276453"/>
    <w:rsid w:val="00286657"/>
    <w:rsid w:val="00292538"/>
    <w:rsid w:val="002A0526"/>
    <w:rsid w:val="002A5463"/>
    <w:rsid w:val="002B4A8B"/>
    <w:rsid w:val="002B7EBE"/>
    <w:rsid w:val="002C0B3D"/>
    <w:rsid w:val="002C17D5"/>
    <w:rsid w:val="002C386A"/>
    <w:rsid w:val="002C4C5A"/>
    <w:rsid w:val="002C5271"/>
    <w:rsid w:val="002C6B6F"/>
    <w:rsid w:val="002D0001"/>
    <w:rsid w:val="002D12A3"/>
    <w:rsid w:val="002D4491"/>
    <w:rsid w:val="002E1A50"/>
    <w:rsid w:val="002E293D"/>
    <w:rsid w:val="002F21A3"/>
    <w:rsid w:val="002F688A"/>
    <w:rsid w:val="002F69C2"/>
    <w:rsid w:val="0030000D"/>
    <w:rsid w:val="00305EF5"/>
    <w:rsid w:val="0031459E"/>
    <w:rsid w:val="0031784E"/>
    <w:rsid w:val="00342580"/>
    <w:rsid w:val="0034274C"/>
    <w:rsid w:val="00344385"/>
    <w:rsid w:val="00383D33"/>
    <w:rsid w:val="00384922"/>
    <w:rsid w:val="00393C1B"/>
    <w:rsid w:val="003A6570"/>
    <w:rsid w:val="003B15B3"/>
    <w:rsid w:val="003C0E47"/>
    <w:rsid w:val="003C1374"/>
    <w:rsid w:val="003C1F29"/>
    <w:rsid w:val="003C42BE"/>
    <w:rsid w:val="003D1DA3"/>
    <w:rsid w:val="003D751C"/>
    <w:rsid w:val="003E3201"/>
    <w:rsid w:val="003E556D"/>
    <w:rsid w:val="003E57C5"/>
    <w:rsid w:val="003F2B4A"/>
    <w:rsid w:val="003F3AB6"/>
    <w:rsid w:val="00407AC8"/>
    <w:rsid w:val="00410B30"/>
    <w:rsid w:val="004133F4"/>
    <w:rsid w:val="00415E58"/>
    <w:rsid w:val="004262EF"/>
    <w:rsid w:val="00433331"/>
    <w:rsid w:val="00435043"/>
    <w:rsid w:val="004419DF"/>
    <w:rsid w:val="0044351B"/>
    <w:rsid w:val="00447E82"/>
    <w:rsid w:val="00453600"/>
    <w:rsid w:val="00457F7A"/>
    <w:rsid w:val="0046497F"/>
    <w:rsid w:val="00465D18"/>
    <w:rsid w:val="00487A8E"/>
    <w:rsid w:val="0049045C"/>
    <w:rsid w:val="0049400F"/>
    <w:rsid w:val="004944C3"/>
    <w:rsid w:val="004A4122"/>
    <w:rsid w:val="004B06E9"/>
    <w:rsid w:val="004B1FEF"/>
    <w:rsid w:val="004C4A64"/>
    <w:rsid w:val="004C6E0D"/>
    <w:rsid w:val="004C7C61"/>
    <w:rsid w:val="004E4A15"/>
    <w:rsid w:val="004F1D88"/>
    <w:rsid w:val="004F2F3C"/>
    <w:rsid w:val="004F5E36"/>
    <w:rsid w:val="0051053B"/>
    <w:rsid w:val="00524AD1"/>
    <w:rsid w:val="00525D72"/>
    <w:rsid w:val="00536003"/>
    <w:rsid w:val="0053601E"/>
    <w:rsid w:val="00536865"/>
    <w:rsid w:val="00543B9F"/>
    <w:rsid w:val="00543E6C"/>
    <w:rsid w:val="005571BE"/>
    <w:rsid w:val="00563144"/>
    <w:rsid w:val="0056333D"/>
    <w:rsid w:val="0056411B"/>
    <w:rsid w:val="00567E13"/>
    <w:rsid w:val="005718D0"/>
    <w:rsid w:val="00587E43"/>
    <w:rsid w:val="00596084"/>
    <w:rsid w:val="005965C0"/>
    <w:rsid w:val="005A1038"/>
    <w:rsid w:val="005B7A1F"/>
    <w:rsid w:val="005F3DDE"/>
    <w:rsid w:val="00607591"/>
    <w:rsid w:val="00613087"/>
    <w:rsid w:val="006169B9"/>
    <w:rsid w:val="006331E7"/>
    <w:rsid w:val="00642C95"/>
    <w:rsid w:val="00643422"/>
    <w:rsid w:val="00652079"/>
    <w:rsid w:val="00654741"/>
    <w:rsid w:val="00690193"/>
    <w:rsid w:val="0069063C"/>
    <w:rsid w:val="0069123F"/>
    <w:rsid w:val="00693471"/>
    <w:rsid w:val="006B2884"/>
    <w:rsid w:val="006B5CFD"/>
    <w:rsid w:val="006C04E8"/>
    <w:rsid w:val="006C1BB0"/>
    <w:rsid w:val="006C3F13"/>
    <w:rsid w:val="006C75D4"/>
    <w:rsid w:val="006D2D86"/>
    <w:rsid w:val="006D7B01"/>
    <w:rsid w:val="006E72DC"/>
    <w:rsid w:val="007003A4"/>
    <w:rsid w:val="007051EA"/>
    <w:rsid w:val="0071228C"/>
    <w:rsid w:val="00714856"/>
    <w:rsid w:val="00726AD2"/>
    <w:rsid w:val="00726C8F"/>
    <w:rsid w:val="00762D33"/>
    <w:rsid w:val="007679EE"/>
    <w:rsid w:val="00771144"/>
    <w:rsid w:val="00786F19"/>
    <w:rsid w:val="007A45F2"/>
    <w:rsid w:val="007A7CC9"/>
    <w:rsid w:val="007B5C11"/>
    <w:rsid w:val="007D2A2A"/>
    <w:rsid w:val="007F5064"/>
    <w:rsid w:val="007F6022"/>
    <w:rsid w:val="00800FD2"/>
    <w:rsid w:val="008222D1"/>
    <w:rsid w:val="0083192A"/>
    <w:rsid w:val="008319F2"/>
    <w:rsid w:val="00832356"/>
    <w:rsid w:val="00832A7A"/>
    <w:rsid w:val="00835CC1"/>
    <w:rsid w:val="008379D6"/>
    <w:rsid w:val="008457E8"/>
    <w:rsid w:val="008503BC"/>
    <w:rsid w:val="008660BE"/>
    <w:rsid w:val="008809AB"/>
    <w:rsid w:val="00884067"/>
    <w:rsid w:val="0089514A"/>
    <w:rsid w:val="008D3321"/>
    <w:rsid w:val="008D33FA"/>
    <w:rsid w:val="008E1EA9"/>
    <w:rsid w:val="008E2AE1"/>
    <w:rsid w:val="008E3CFD"/>
    <w:rsid w:val="008E44AD"/>
    <w:rsid w:val="008E57E4"/>
    <w:rsid w:val="008E6DDF"/>
    <w:rsid w:val="008F0906"/>
    <w:rsid w:val="008F1CC3"/>
    <w:rsid w:val="008F6FD1"/>
    <w:rsid w:val="00904ABF"/>
    <w:rsid w:val="00907674"/>
    <w:rsid w:val="00912729"/>
    <w:rsid w:val="00916170"/>
    <w:rsid w:val="00920AB5"/>
    <w:rsid w:val="0092703C"/>
    <w:rsid w:val="009406F7"/>
    <w:rsid w:val="009624AD"/>
    <w:rsid w:val="00983327"/>
    <w:rsid w:val="009A0723"/>
    <w:rsid w:val="009A0DB2"/>
    <w:rsid w:val="009B38D9"/>
    <w:rsid w:val="009B4EF8"/>
    <w:rsid w:val="009C2889"/>
    <w:rsid w:val="009C4A74"/>
    <w:rsid w:val="009D3AEB"/>
    <w:rsid w:val="009D4349"/>
    <w:rsid w:val="009D7736"/>
    <w:rsid w:val="009E5129"/>
    <w:rsid w:val="009E7940"/>
    <w:rsid w:val="009F0033"/>
    <w:rsid w:val="009F0DB0"/>
    <w:rsid w:val="009F2EDC"/>
    <w:rsid w:val="009F5523"/>
    <w:rsid w:val="00A02039"/>
    <w:rsid w:val="00A02C59"/>
    <w:rsid w:val="00A11D37"/>
    <w:rsid w:val="00A16820"/>
    <w:rsid w:val="00A23462"/>
    <w:rsid w:val="00A27175"/>
    <w:rsid w:val="00A35E92"/>
    <w:rsid w:val="00A417DA"/>
    <w:rsid w:val="00A43499"/>
    <w:rsid w:val="00A43910"/>
    <w:rsid w:val="00A565D7"/>
    <w:rsid w:val="00A57622"/>
    <w:rsid w:val="00A605EF"/>
    <w:rsid w:val="00A6232F"/>
    <w:rsid w:val="00A65CF3"/>
    <w:rsid w:val="00A7114F"/>
    <w:rsid w:val="00A7485F"/>
    <w:rsid w:val="00A75111"/>
    <w:rsid w:val="00A77A76"/>
    <w:rsid w:val="00A82941"/>
    <w:rsid w:val="00A92BC8"/>
    <w:rsid w:val="00A9444F"/>
    <w:rsid w:val="00A9469C"/>
    <w:rsid w:val="00AA6709"/>
    <w:rsid w:val="00AB1468"/>
    <w:rsid w:val="00AC01B5"/>
    <w:rsid w:val="00AC3E32"/>
    <w:rsid w:val="00AC4657"/>
    <w:rsid w:val="00AC49B0"/>
    <w:rsid w:val="00AE57F2"/>
    <w:rsid w:val="00AF0B8D"/>
    <w:rsid w:val="00AF2E8B"/>
    <w:rsid w:val="00AF69CC"/>
    <w:rsid w:val="00B025CC"/>
    <w:rsid w:val="00B0294A"/>
    <w:rsid w:val="00B03030"/>
    <w:rsid w:val="00B04978"/>
    <w:rsid w:val="00B110DF"/>
    <w:rsid w:val="00B35FE1"/>
    <w:rsid w:val="00B43FBA"/>
    <w:rsid w:val="00B447EB"/>
    <w:rsid w:val="00B47D4D"/>
    <w:rsid w:val="00B54759"/>
    <w:rsid w:val="00B62BF5"/>
    <w:rsid w:val="00B802AA"/>
    <w:rsid w:val="00B94B5F"/>
    <w:rsid w:val="00B95201"/>
    <w:rsid w:val="00BB1BE8"/>
    <w:rsid w:val="00BC396A"/>
    <w:rsid w:val="00BC6D1C"/>
    <w:rsid w:val="00BD40EB"/>
    <w:rsid w:val="00BD77C6"/>
    <w:rsid w:val="00BE081B"/>
    <w:rsid w:val="00BE5675"/>
    <w:rsid w:val="00BF07E4"/>
    <w:rsid w:val="00BF5DDD"/>
    <w:rsid w:val="00BF6677"/>
    <w:rsid w:val="00C10FB1"/>
    <w:rsid w:val="00C11F90"/>
    <w:rsid w:val="00C137B1"/>
    <w:rsid w:val="00C2075E"/>
    <w:rsid w:val="00C21312"/>
    <w:rsid w:val="00C21A89"/>
    <w:rsid w:val="00C2312A"/>
    <w:rsid w:val="00C374D3"/>
    <w:rsid w:val="00C530C2"/>
    <w:rsid w:val="00C66C3A"/>
    <w:rsid w:val="00C67AB3"/>
    <w:rsid w:val="00C75F3D"/>
    <w:rsid w:val="00C76E83"/>
    <w:rsid w:val="00CA0EA9"/>
    <w:rsid w:val="00CB58AB"/>
    <w:rsid w:val="00CC6E70"/>
    <w:rsid w:val="00CE208F"/>
    <w:rsid w:val="00CF0341"/>
    <w:rsid w:val="00CF0E14"/>
    <w:rsid w:val="00CF58C2"/>
    <w:rsid w:val="00D0252C"/>
    <w:rsid w:val="00D267E2"/>
    <w:rsid w:val="00D40663"/>
    <w:rsid w:val="00D6264C"/>
    <w:rsid w:val="00D74591"/>
    <w:rsid w:val="00D747C4"/>
    <w:rsid w:val="00D7615C"/>
    <w:rsid w:val="00D80071"/>
    <w:rsid w:val="00D812F8"/>
    <w:rsid w:val="00D9265A"/>
    <w:rsid w:val="00DB5B37"/>
    <w:rsid w:val="00DB611F"/>
    <w:rsid w:val="00DB6651"/>
    <w:rsid w:val="00DC2950"/>
    <w:rsid w:val="00DD7C37"/>
    <w:rsid w:val="00DE54B4"/>
    <w:rsid w:val="00DF112E"/>
    <w:rsid w:val="00E02D2B"/>
    <w:rsid w:val="00E05E45"/>
    <w:rsid w:val="00E13755"/>
    <w:rsid w:val="00E17FD7"/>
    <w:rsid w:val="00E305BE"/>
    <w:rsid w:val="00E30CC8"/>
    <w:rsid w:val="00E37AB0"/>
    <w:rsid w:val="00E52648"/>
    <w:rsid w:val="00E52A9E"/>
    <w:rsid w:val="00E56C53"/>
    <w:rsid w:val="00E61771"/>
    <w:rsid w:val="00E61B2C"/>
    <w:rsid w:val="00E64796"/>
    <w:rsid w:val="00E67E0B"/>
    <w:rsid w:val="00E7212C"/>
    <w:rsid w:val="00E74374"/>
    <w:rsid w:val="00E87A2C"/>
    <w:rsid w:val="00EA6667"/>
    <w:rsid w:val="00EA6F11"/>
    <w:rsid w:val="00EB3FE4"/>
    <w:rsid w:val="00EB4AE6"/>
    <w:rsid w:val="00EC138A"/>
    <w:rsid w:val="00EC5EFB"/>
    <w:rsid w:val="00ED7468"/>
    <w:rsid w:val="00EE2C55"/>
    <w:rsid w:val="00EE463A"/>
    <w:rsid w:val="00EF0DF2"/>
    <w:rsid w:val="00EF1DA2"/>
    <w:rsid w:val="00EF1FF6"/>
    <w:rsid w:val="00F04692"/>
    <w:rsid w:val="00F27224"/>
    <w:rsid w:val="00F27D4E"/>
    <w:rsid w:val="00F374C2"/>
    <w:rsid w:val="00F46C07"/>
    <w:rsid w:val="00F610E5"/>
    <w:rsid w:val="00F63D34"/>
    <w:rsid w:val="00F64863"/>
    <w:rsid w:val="00F77D1A"/>
    <w:rsid w:val="00F87DE9"/>
    <w:rsid w:val="00FA36B5"/>
    <w:rsid w:val="00FA5B9D"/>
    <w:rsid w:val="00FB22DF"/>
    <w:rsid w:val="00FC13DF"/>
    <w:rsid w:val="00FC233F"/>
    <w:rsid w:val="00FC4638"/>
    <w:rsid w:val="00FD150C"/>
    <w:rsid w:val="00FD3226"/>
    <w:rsid w:val="00FD5500"/>
    <w:rsid w:val="00FD6C1C"/>
    <w:rsid w:val="00FE2A85"/>
    <w:rsid w:val="00FF3D61"/>
    <w:rsid w:val="043B27CB"/>
    <w:rsid w:val="14E41BE6"/>
    <w:rsid w:val="1752657D"/>
    <w:rsid w:val="1767D0CF"/>
    <w:rsid w:val="230C3AF1"/>
    <w:rsid w:val="27D43682"/>
    <w:rsid w:val="27D584EF"/>
    <w:rsid w:val="2A9C8B84"/>
    <w:rsid w:val="2F1D2477"/>
    <w:rsid w:val="31FE1B67"/>
    <w:rsid w:val="3EA6BA7F"/>
    <w:rsid w:val="73837898"/>
    <w:rsid w:val="7602705E"/>
    <w:rsid w:val="768BC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780D4"/>
  <w15:docId w15:val="{28991AEB-9859-4FC7-8860-F0541C24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20/25"/>
    <w:basedOn w:val="Normal"/>
    <w:next w:val="Normal"/>
    <w:link w:val="Heading1Char"/>
    <w:uiPriority w:val="9"/>
    <w:rsid w:val="009B38D9"/>
    <w:pPr>
      <w:keepNext/>
      <w:keepLines/>
      <w:suppressAutoHyphens/>
      <w:spacing w:before="240" w:after="200" w:line="500" w:lineRule="exact"/>
      <w:outlineLvl w:val="0"/>
    </w:pPr>
    <w:rPr>
      <w:rFonts w:ascii="Franklin Gothic Book" w:eastAsiaTheme="majorEastAsia" w:hAnsi="Franklin Gothic Book" w:cs="Times New Roman (Headings CS)"/>
      <w:b/>
      <w:caps/>
      <w:color w:val="1C1238"/>
      <w:sz w:val="40"/>
      <w:szCs w:val="32"/>
      <w14:ligatures w14:val="a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AB0"/>
  </w:style>
  <w:style w:type="paragraph" w:styleId="Footer">
    <w:name w:val="footer"/>
    <w:basedOn w:val="Normal"/>
    <w:link w:val="FooterChar"/>
    <w:uiPriority w:val="99"/>
    <w:unhideWhenUsed/>
    <w:rsid w:val="00E37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AB0"/>
  </w:style>
  <w:style w:type="paragraph" w:styleId="NoSpacing">
    <w:name w:val="No Spacing"/>
    <w:uiPriority w:val="1"/>
    <w:qFormat/>
    <w:rsid w:val="008379D6"/>
    <w:pPr>
      <w:spacing w:after="0" w:line="240" w:lineRule="auto"/>
    </w:pPr>
  </w:style>
  <w:style w:type="character" w:styleId="Hyperlink">
    <w:name w:val="Hyperlink"/>
    <w:basedOn w:val="DefaultParagraphFont"/>
    <w:uiPriority w:val="99"/>
    <w:unhideWhenUsed/>
    <w:rsid w:val="001D3FC2"/>
    <w:rPr>
      <w:color w:val="0563C1" w:themeColor="hyperlink"/>
      <w:u w:val="single"/>
    </w:rPr>
  </w:style>
  <w:style w:type="character" w:customStyle="1" w:styleId="lrzxr">
    <w:name w:val="lrzxr"/>
    <w:basedOn w:val="DefaultParagraphFont"/>
    <w:rsid w:val="001D3FC2"/>
  </w:style>
  <w:style w:type="paragraph" w:styleId="ListParagraph">
    <w:name w:val="List Paragraph"/>
    <w:basedOn w:val="Normal"/>
    <w:uiPriority w:val="34"/>
    <w:qFormat/>
    <w:rsid w:val="006C1BB0"/>
    <w:pPr>
      <w:spacing w:after="0" w:line="240" w:lineRule="auto"/>
      <w:ind w:left="720"/>
      <w:contextualSpacing/>
    </w:pPr>
    <w:rPr>
      <w:rFonts w:eastAsiaTheme="minorEastAsia"/>
      <w:sz w:val="24"/>
      <w:szCs w:val="24"/>
    </w:rPr>
  </w:style>
  <w:style w:type="character" w:styleId="UnresolvedMention">
    <w:name w:val="Unresolved Mention"/>
    <w:basedOn w:val="DefaultParagraphFont"/>
    <w:uiPriority w:val="99"/>
    <w:semiHidden/>
    <w:unhideWhenUsed/>
    <w:rsid w:val="009F0DB0"/>
    <w:rPr>
      <w:color w:val="605E5C"/>
      <w:shd w:val="clear" w:color="auto" w:fill="E1DFDD"/>
    </w:rPr>
  </w:style>
  <w:style w:type="character" w:customStyle="1" w:styleId="BoldItalic">
    <w:name w:val="BoldItalic"/>
    <w:rsid w:val="008319F2"/>
    <w:rPr>
      <w:b/>
      <w:i/>
    </w:rPr>
  </w:style>
  <w:style w:type="paragraph" w:customStyle="1" w:styleId="NormalNumbered">
    <w:name w:val="Normal Numbered"/>
    <w:basedOn w:val="Normal"/>
    <w:uiPriority w:val="99"/>
    <w:rsid w:val="008319F2"/>
    <w:pPr>
      <w:tabs>
        <w:tab w:val="num" w:pos="360"/>
      </w:tabs>
      <w:spacing w:after="120" w:line="240" w:lineRule="auto"/>
      <w:ind w:left="357" w:hanging="357"/>
    </w:pPr>
    <w:rPr>
      <w:rFonts w:ascii="Arial" w:eastAsia="Times New Roman" w:hAnsi="Arial" w:cs="Arial"/>
      <w:sz w:val="18"/>
      <w:szCs w:val="18"/>
    </w:rPr>
  </w:style>
  <w:style w:type="character" w:customStyle="1" w:styleId="contentpasted0">
    <w:name w:val="contentpasted0"/>
    <w:basedOn w:val="DefaultParagraphFont"/>
    <w:rsid w:val="00536865"/>
  </w:style>
  <w:style w:type="paragraph" w:styleId="NormalWeb">
    <w:name w:val="Normal (Web)"/>
    <w:basedOn w:val="Normal"/>
    <w:uiPriority w:val="99"/>
    <w:unhideWhenUsed/>
    <w:rsid w:val="00A271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heading">
    <w:name w:val="Sub-heading"/>
    <w:basedOn w:val="Normal"/>
    <w:autoRedefine/>
    <w:qFormat/>
    <w:rsid w:val="003D1DA3"/>
    <w:pPr>
      <w:keepNext/>
      <w:keepLines/>
      <w:suppressAutoHyphens/>
      <w:spacing w:before="240" w:line="400" w:lineRule="exact"/>
      <w:outlineLvl w:val="0"/>
    </w:pPr>
    <w:rPr>
      <w:rFonts w:ascii="Franklin Gothic Medium" w:eastAsiaTheme="majorEastAsia" w:hAnsi="Franklin Gothic Medium" w:cs="Times New Roman (Headings CS)"/>
      <w:color w:val="1C1238"/>
      <w:sz w:val="32"/>
      <w:szCs w:val="32"/>
      <w14:ligatures w14:val="all"/>
    </w:rPr>
  </w:style>
  <w:style w:type="character" w:customStyle="1" w:styleId="Heading1Char">
    <w:name w:val="Heading 1 Char"/>
    <w:aliases w:val="Heading 20/25 Char"/>
    <w:basedOn w:val="DefaultParagraphFont"/>
    <w:link w:val="Heading1"/>
    <w:uiPriority w:val="9"/>
    <w:rsid w:val="009B38D9"/>
    <w:rPr>
      <w:rFonts w:ascii="Franklin Gothic Book" w:eastAsiaTheme="majorEastAsia" w:hAnsi="Franklin Gothic Book" w:cs="Times New Roman (Headings CS)"/>
      <w:b/>
      <w:caps/>
      <w:color w:val="1C1238"/>
      <w:sz w:val="40"/>
      <w:szCs w:val="32"/>
      <w14:ligatures w14:val="all"/>
    </w:rPr>
  </w:style>
  <w:style w:type="character" w:styleId="Emphasis">
    <w:name w:val="Emphasis"/>
    <w:basedOn w:val="DefaultParagraphFont"/>
    <w:uiPriority w:val="20"/>
    <w:qFormat/>
    <w:rsid w:val="009B38D9"/>
    <w:rPr>
      <w:rFonts w:ascii="Franklin Gothic Book" w:hAnsi="Franklin Gothic Book"/>
      <w:b w:val="0"/>
      <w:i/>
      <w:iCs/>
    </w:rPr>
  </w:style>
  <w:style w:type="paragraph" w:customStyle="1" w:styleId="paragraph">
    <w:name w:val="paragraph"/>
    <w:basedOn w:val="Normal"/>
    <w:rsid w:val="009B3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B38D9"/>
  </w:style>
  <w:style w:type="character" w:customStyle="1" w:styleId="eop">
    <w:name w:val="eop"/>
    <w:basedOn w:val="DefaultParagraphFont"/>
    <w:rsid w:val="00904ABF"/>
  </w:style>
  <w:style w:type="paragraph" w:customStyle="1" w:styleId="BodyA">
    <w:name w:val="Body A"/>
    <w:rsid w:val="00AC465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14:textOutline w14:w="12700" w14:cap="flat" w14:cmpd="sng" w14:algn="ctr">
        <w14:noFill/>
        <w14:prstDash w14:val="solid"/>
        <w14:miter w14:lim="400000"/>
      </w14:textOutline>
    </w:rPr>
  </w:style>
  <w:style w:type="paragraph" w:customStyle="1" w:styleId="BulletsA">
    <w:name w:val="Bullets A"/>
    <w:rsid w:val="00AC4657"/>
    <w:pPr>
      <w:pBdr>
        <w:top w:val="nil"/>
        <w:left w:val="nil"/>
        <w:bottom w:val="nil"/>
        <w:right w:val="nil"/>
        <w:between w:val="nil"/>
        <w:bar w:val="nil"/>
      </w:pBdr>
      <w:tabs>
        <w:tab w:val="left" w:pos="851"/>
      </w:tabs>
      <w:suppressAutoHyphens/>
      <w:spacing w:before="160" w:line="250" w:lineRule="exact"/>
    </w:pPr>
    <w:rPr>
      <w:rFonts w:ascii="Arial" w:eastAsia="Arial Unicode MS" w:hAnsi="Arial" w:cs="Arial Unicode MS"/>
      <w:color w:val="262626"/>
      <w:u w:color="262626"/>
      <w:bdr w:val="nil"/>
      <w:lang w:val="en-US" w:eastAsia="en-GB"/>
    </w:rPr>
  </w:style>
  <w:style w:type="numbering" w:customStyle="1" w:styleId="ImportedStyle10">
    <w:name w:val="Imported Style 1.0"/>
    <w:rsid w:val="00AC4657"/>
    <w:pPr>
      <w:numPr>
        <w:numId w:val="19"/>
      </w:numPr>
    </w:pPr>
  </w:style>
  <w:style w:type="character" w:customStyle="1" w:styleId="ui-provider">
    <w:name w:val="ui-provider"/>
    <w:basedOn w:val="DefaultParagraphFont"/>
    <w:rsid w:val="00AC4657"/>
  </w:style>
  <w:style w:type="paragraph" w:customStyle="1" w:styleId="xelementtoproof">
    <w:name w:val="x_elementtoproof"/>
    <w:basedOn w:val="Normal"/>
    <w:uiPriority w:val="99"/>
    <w:semiHidden/>
    <w:rsid w:val="0031784E"/>
    <w:pPr>
      <w:spacing w:after="0" w:line="240" w:lineRule="auto"/>
    </w:pPr>
    <w:rPr>
      <w:rFonts w:ascii="Calibri" w:hAnsi="Calibri" w:cs="Calibri"/>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2471">
      <w:bodyDiv w:val="1"/>
      <w:marLeft w:val="0"/>
      <w:marRight w:val="0"/>
      <w:marTop w:val="0"/>
      <w:marBottom w:val="0"/>
      <w:divBdr>
        <w:top w:val="none" w:sz="0" w:space="0" w:color="auto"/>
        <w:left w:val="none" w:sz="0" w:space="0" w:color="auto"/>
        <w:bottom w:val="none" w:sz="0" w:space="0" w:color="auto"/>
        <w:right w:val="none" w:sz="0" w:space="0" w:color="auto"/>
      </w:divBdr>
    </w:div>
    <w:div w:id="159318182">
      <w:bodyDiv w:val="1"/>
      <w:marLeft w:val="0"/>
      <w:marRight w:val="0"/>
      <w:marTop w:val="0"/>
      <w:marBottom w:val="0"/>
      <w:divBdr>
        <w:top w:val="none" w:sz="0" w:space="0" w:color="auto"/>
        <w:left w:val="none" w:sz="0" w:space="0" w:color="auto"/>
        <w:bottom w:val="none" w:sz="0" w:space="0" w:color="auto"/>
        <w:right w:val="none" w:sz="0" w:space="0" w:color="auto"/>
      </w:divBdr>
    </w:div>
    <w:div w:id="238952262">
      <w:bodyDiv w:val="1"/>
      <w:marLeft w:val="0"/>
      <w:marRight w:val="0"/>
      <w:marTop w:val="0"/>
      <w:marBottom w:val="0"/>
      <w:divBdr>
        <w:top w:val="none" w:sz="0" w:space="0" w:color="auto"/>
        <w:left w:val="none" w:sz="0" w:space="0" w:color="auto"/>
        <w:bottom w:val="none" w:sz="0" w:space="0" w:color="auto"/>
        <w:right w:val="none" w:sz="0" w:space="0" w:color="auto"/>
      </w:divBdr>
    </w:div>
    <w:div w:id="377752508">
      <w:bodyDiv w:val="1"/>
      <w:marLeft w:val="0"/>
      <w:marRight w:val="0"/>
      <w:marTop w:val="0"/>
      <w:marBottom w:val="0"/>
      <w:divBdr>
        <w:top w:val="none" w:sz="0" w:space="0" w:color="auto"/>
        <w:left w:val="none" w:sz="0" w:space="0" w:color="auto"/>
        <w:bottom w:val="none" w:sz="0" w:space="0" w:color="auto"/>
        <w:right w:val="none" w:sz="0" w:space="0" w:color="auto"/>
      </w:divBdr>
    </w:div>
    <w:div w:id="535047869">
      <w:bodyDiv w:val="1"/>
      <w:marLeft w:val="0"/>
      <w:marRight w:val="0"/>
      <w:marTop w:val="0"/>
      <w:marBottom w:val="0"/>
      <w:divBdr>
        <w:top w:val="none" w:sz="0" w:space="0" w:color="auto"/>
        <w:left w:val="none" w:sz="0" w:space="0" w:color="auto"/>
        <w:bottom w:val="none" w:sz="0" w:space="0" w:color="auto"/>
        <w:right w:val="none" w:sz="0" w:space="0" w:color="auto"/>
      </w:divBdr>
    </w:div>
    <w:div w:id="547106987">
      <w:bodyDiv w:val="1"/>
      <w:marLeft w:val="0"/>
      <w:marRight w:val="0"/>
      <w:marTop w:val="0"/>
      <w:marBottom w:val="0"/>
      <w:divBdr>
        <w:top w:val="none" w:sz="0" w:space="0" w:color="auto"/>
        <w:left w:val="none" w:sz="0" w:space="0" w:color="auto"/>
        <w:bottom w:val="none" w:sz="0" w:space="0" w:color="auto"/>
        <w:right w:val="none" w:sz="0" w:space="0" w:color="auto"/>
      </w:divBdr>
    </w:div>
    <w:div w:id="781876882">
      <w:bodyDiv w:val="1"/>
      <w:marLeft w:val="0"/>
      <w:marRight w:val="0"/>
      <w:marTop w:val="0"/>
      <w:marBottom w:val="0"/>
      <w:divBdr>
        <w:top w:val="none" w:sz="0" w:space="0" w:color="auto"/>
        <w:left w:val="none" w:sz="0" w:space="0" w:color="auto"/>
        <w:bottom w:val="none" w:sz="0" w:space="0" w:color="auto"/>
        <w:right w:val="none" w:sz="0" w:space="0" w:color="auto"/>
      </w:divBdr>
    </w:div>
    <w:div w:id="782114386">
      <w:bodyDiv w:val="1"/>
      <w:marLeft w:val="0"/>
      <w:marRight w:val="0"/>
      <w:marTop w:val="0"/>
      <w:marBottom w:val="0"/>
      <w:divBdr>
        <w:top w:val="none" w:sz="0" w:space="0" w:color="auto"/>
        <w:left w:val="none" w:sz="0" w:space="0" w:color="auto"/>
        <w:bottom w:val="none" w:sz="0" w:space="0" w:color="auto"/>
        <w:right w:val="none" w:sz="0" w:space="0" w:color="auto"/>
      </w:divBdr>
    </w:div>
    <w:div w:id="817069230">
      <w:bodyDiv w:val="1"/>
      <w:marLeft w:val="0"/>
      <w:marRight w:val="0"/>
      <w:marTop w:val="0"/>
      <w:marBottom w:val="0"/>
      <w:divBdr>
        <w:top w:val="none" w:sz="0" w:space="0" w:color="auto"/>
        <w:left w:val="none" w:sz="0" w:space="0" w:color="auto"/>
        <w:bottom w:val="none" w:sz="0" w:space="0" w:color="auto"/>
        <w:right w:val="none" w:sz="0" w:space="0" w:color="auto"/>
      </w:divBdr>
    </w:div>
    <w:div w:id="828057371">
      <w:bodyDiv w:val="1"/>
      <w:marLeft w:val="0"/>
      <w:marRight w:val="0"/>
      <w:marTop w:val="0"/>
      <w:marBottom w:val="0"/>
      <w:divBdr>
        <w:top w:val="none" w:sz="0" w:space="0" w:color="auto"/>
        <w:left w:val="none" w:sz="0" w:space="0" w:color="auto"/>
        <w:bottom w:val="none" w:sz="0" w:space="0" w:color="auto"/>
        <w:right w:val="none" w:sz="0" w:space="0" w:color="auto"/>
      </w:divBdr>
    </w:div>
    <w:div w:id="993676541">
      <w:bodyDiv w:val="1"/>
      <w:marLeft w:val="0"/>
      <w:marRight w:val="0"/>
      <w:marTop w:val="0"/>
      <w:marBottom w:val="0"/>
      <w:divBdr>
        <w:top w:val="none" w:sz="0" w:space="0" w:color="auto"/>
        <w:left w:val="none" w:sz="0" w:space="0" w:color="auto"/>
        <w:bottom w:val="none" w:sz="0" w:space="0" w:color="auto"/>
        <w:right w:val="none" w:sz="0" w:space="0" w:color="auto"/>
      </w:divBdr>
    </w:div>
    <w:div w:id="1006714866">
      <w:bodyDiv w:val="1"/>
      <w:marLeft w:val="0"/>
      <w:marRight w:val="0"/>
      <w:marTop w:val="0"/>
      <w:marBottom w:val="0"/>
      <w:divBdr>
        <w:top w:val="none" w:sz="0" w:space="0" w:color="auto"/>
        <w:left w:val="none" w:sz="0" w:space="0" w:color="auto"/>
        <w:bottom w:val="none" w:sz="0" w:space="0" w:color="auto"/>
        <w:right w:val="none" w:sz="0" w:space="0" w:color="auto"/>
      </w:divBdr>
    </w:div>
    <w:div w:id="1010062035">
      <w:bodyDiv w:val="1"/>
      <w:marLeft w:val="0"/>
      <w:marRight w:val="0"/>
      <w:marTop w:val="0"/>
      <w:marBottom w:val="0"/>
      <w:divBdr>
        <w:top w:val="none" w:sz="0" w:space="0" w:color="auto"/>
        <w:left w:val="none" w:sz="0" w:space="0" w:color="auto"/>
        <w:bottom w:val="none" w:sz="0" w:space="0" w:color="auto"/>
        <w:right w:val="none" w:sz="0" w:space="0" w:color="auto"/>
      </w:divBdr>
    </w:div>
    <w:div w:id="1186939496">
      <w:bodyDiv w:val="1"/>
      <w:marLeft w:val="0"/>
      <w:marRight w:val="0"/>
      <w:marTop w:val="0"/>
      <w:marBottom w:val="0"/>
      <w:divBdr>
        <w:top w:val="none" w:sz="0" w:space="0" w:color="auto"/>
        <w:left w:val="none" w:sz="0" w:space="0" w:color="auto"/>
        <w:bottom w:val="none" w:sz="0" w:space="0" w:color="auto"/>
        <w:right w:val="none" w:sz="0" w:space="0" w:color="auto"/>
      </w:divBdr>
    </w:div>
    <w:div w:id="1203134977">
      <w:bodyDiv w:val="1"/>
      <w:marLeft w:val="0"/>
      <w:marRight w:val="0"/>
      <w:marTop w:val="0"/>
      <w:marBottom w:val="0"/>
      <w:divBdr>
        <w:top w:val="none" w:sz="0" w:space="0" w:color="auto"/>
        <w:left w:val="none" w:sz="0" w:space="0" w:color="auto"/>
        <w:bottom w:val="none" w:sz="0" w:space="0" w:color="auto"/>
        <w:right w:val="none" w:sz="0" w:space="0" w:color="auto"/>
      </w:divBdr>
    </w:div>
    <w:div w:id="1365135450">
      <w:bodyDiv w:val="1"/>
      <w:marLeft w:val="0"/>
      <w:marRight w:val="0"/>
      <w:marTop w:val="0"/>
      <w:marBottom w:val="0"/>
      <w:divBdr>
        <w:top w:val="none" w:sz="0" w:space="0" w:color="auto"/>
        <w:left w:val="none" w:sz="0" w:space="0" w:color="auto"/>
        <w:bottom w:val="none" w:sz="0" w:space="0" w:color="auto"/>
        <w:right w:val="none" w:sz="0" w:space="0" w:color="auto"/>
      </w:divBdr>
    </w:div>
    <w:div w:id="1370960019">
      <w:bodyDiv w:val="1"/>
      <w:marLeft w:val="0"/>
      <w:marRight w:val="0"/>
      <w:marTop w:val="0"/>
      <w:marBottom w:val="0"/>
      <w:divBdr>
        <w:top w:val="none" w:sz="0" w:space="0" w:color="auto"/>
        <w:left w:val="none" w:sz="0" w:space="0" w:color="auto"/>
        <w:bottom w:val="none" w:sz="0" w:space="0" w:color="auto"/>
        <w:right w:val="none" w:sz="0" w:space="0" w:color="auto"/>
      </w:divBdr>
    </w:div>
    <w:div w:id="1388915713">
      <w:bodyDiv w:val="1"/>
      <w:marLeft w:val="0"/>
      <w:marRight w:val="0"/>
      <w:marTop w:val="0"/>
      <w:marBottom w:val="0"/>
      <w:divBdr>
        <w:top w:val="none" w:sz="0" w:space="0" w:color="auto"/>
        <w:left w:val="none" w:sz="0" w:space="0" w:color="auto"/>
        <w:bottom w:val="none" w:sz="0" w:space="0" w:color="auto"/>
        <w:right w:val="none" w:sz="0" w:space="0" w:color="auto"/>
      </w:divBdr>
    </w:div>
    <w:div w:id="1501047676">
      <w:bodyDiv w:val="1"/>
      <w:marLeft w:val="0"/>
      <w:marRight w:val="0"/>
      <w:marTop w:val="0"/>
      <w:marBottom w:val="0"/>
      <w:divBdr>
        <w:top w:val="none" w:sz="0" w:space="0" w:color="auto"/>
        <w:left w:val="none" w:sz="0" w:space="0" w:color="auto"/>
        <w:bottom w:val="none" w:sz="0" w:space="0" w:color="auto"/>
        <w:right w:val="none" w:sz="0" w:space="0" w:color="auto"/>
      </w:divBdr>
    </w:div>
    <w:div w:id="1598825866">
      <w:bodyDiv w:val="1"/>
      <w:marLeft w:val="0"/>
      <w:marRight w:val="0"/>
      <w:marTop w:val="0"/>
      <w:marBottom w:val="0"/>
      <w:divBdr>
        <w:top w:val="none" w:sz="0" w:space="0" w:color="auto"/>
        <w:left w:val="none" w:sz="0" w:space="0" w:color="auto"/>
        <w:bottom w:val="none" w:sz="0" w:space="0" w:color="auto"/>
        <w:right w:val="none" w:sz="0" w:space="0" w:color="auto"/>
      </w:divBdr>
    </w:div>
    <w:div w:id="1614707646">
      <w:bodyDiv w:val="1"/>
      <w:marLeft w:val="0"/>
      <w:marRight w:val="0"/>
      <w:marTop w:val="0"/>
      <w:marBottom w:val="0"/>
      <w:divBdr>
        <w:top w:val="none" w:sz="0" w:space="0" w:color="auto"/>
        <w:left w:val="none" w:sz="0" w:space="0" w:color="auto"/>
        <w:bottom w:val="none" w:sz="0" w:space="0" w:color="auto"/>
        <w:right w:val="none" w:sz="0" w:space="0" w:color="auto"/>
      </w:divBdr>
    </w:div>
    <w:div w:id="1740133527">
      <w:bodyDiv w:val="1"/>
      <w:marLeft w:val="0"/>
      <w:marRight w:val="0"/>
      <w:marTop w:val="0"/>
      <w:marBottom w:val="0"/>
      <w:divBdr>
        <w:top w:val="none" w:sz="0" w:space="0" w:color="auto"/>
        <w:left w:val="none" w:sz="0" w:space="0" w:color="auto"/>
        <w:bottom w:val="none" w:sz="0" w:space="0" w:color="auto"/>
        <w:right w:val="none" w:sz="0" w:space="0" w:color="auto"/>
      </w:divBdr>
    </w:div>
    <w:div w:id="1829134014">
      <w:bodyDiv w:val="1"/>
      <w:marLeft w:val="0"/>
      <w:marRight w:val="0"/>
      <w:marTop w:val="0"/>
      <w:marBottom w:val="0"/>
      <w:divBdr>
        <w:top w:val="none" w:sz="0" w:space="0" w:color="auto"/>
        <w:left w:val="none" w:sz="0" w:space="0" w:color="auto"/>
        <w:bottom w:val="none" w:sz="0" w:space="0" w:color="auto"/>
        <w:right w:val="none" w:sz="0" w:space="0" w:color="auto"/>
      </w:divBdr>
    </w:div>
    <w:div w:id="1841041318">
      <w:bodyDiv w:val="1"/>
      <w:marLeft w:val="0"/>
      <w:marRight w:val="0"/>
      <w:marTop w:val="0"/>
      <w:marBottom w:val="0"/>
      <w:divBdr>
        <w:top w:val="none" w:sz="0" w:space="0" w:color="auto"/>
        <w:left w:val="none" w:sz="0" w:space="0" w:color="auto"/>
        <w:bottom w:val="none" w:sz="0" w:space="0" w:color="auto"/>
        <w:right w:val="none" w:sz="0" w:space="0" w:color="auto"/>
      </w:divBdr>
    </w:div>
    <w:div w:id="1872104923">
      <w:bodyDiv w:val="1"/>
      <w:marLeft w:val="0"/>
      <w:marRight w:val="0"/>
      <w:marTop w:val="0"/>
      <w:marBottom w:val="0"/>
      <w:divBdr>
        <w:top w:val="none" w:sz="0" w:space="0" w:color="auto"/>
        <w:left w:val="none" w:sz="0" w:space="0" w:color="auto"/>
        <w:bottom w:val="none" w:sz="0" w:space="0" w:color="auto"/>
        <w:right w:val="none" w:sz="0" w:space="0" w:color="auto"/>
      </w:divBdr>
    </w:div>
    <w:div w:id="1880967065">
      <w:bodyDiv w:val="1"/>
      <w:marLeft w:val="0"/>
      <w:marRight w:val="0"/>
      <w:marTop w:val="0"/>
      <w:marBottom w:val="0"/>
      <w:divBdr>
        <w:top w:val="none" w:sz="0" w:space="0" w:color="auto"/>
        <w:left w:val="none" w:sz="0" w:space="0" w:color="auto"/>
        <w:bottom w:val="none" w:sz="0" w:space="0" w:color="auto"/>
        <w:right w:val="none" w:sz="0" w:space="0" w:color="auto"/>
      </w:divBdr>
    </w:div>
    <w:div w:id="207600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ssexschoolsjobs.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nyonprimaryschool.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9a1181-eed9-4a68-984f-3e7c11bc8b71">
      <Terms xmlns="http://schemas.microsoft.com/office/infopath/2007/PartnerControls"/>
    </lcf76f155ced4ddcb4097134ff3c332f>
    <TaxCatchAll xmlns="1ced2503-7ba6-47c8-bd8d-d16f5a538a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C05FE915F5A346A9216AC90A07982E" ma:contentTypeVersion="16" ma:contentTypeDescription="Create a new document." ma:contentTypeScope="" ma:versionID="512f3340de40f458c1809b9f90e51e1b">
  <xsd:schema xmlns:xsd="http://www.w3.org/2001/XMLSchema" xmlns:xs="http://www.w3.org/2001/XMLSchema" xmlns:p="http://schemas.microsoft.com/office/2006/metadata/properties" xmlns:ns2="b49a1181-eed9-4a68-984f-3e7c11bc8b71" xmlns:ns3="1ced2503-7ba6-47c8-bd8d-d16f5a538a49" targetNamespace="http://schemas.microsoft.com/office/2006/metadata/properties" ma:root="true" ma:fieldsID="2c6973fc81c3402631c2b9e37b70923b" ns2:_="" ns3:_="">
    <xsd:import namespace="b49a1181-eed9-4a68-984f-3e7c11bc8b71"/>
    <xsd:import namespace="1ced2503-7ba6-47c8-bd8d-d16f5a538a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a1181-eed9-4a68-984f-3e7c11bc8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2b650-ec4d-44fb-9108-e92a840df26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ed2503-7ba6-47c8-bd8d-d16f5a538a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c913c3-f592-4c57-a00c-850ce3149d37}" ma:internalName="TaxCatchAll" ma:showField="CatchAllData" ma:web="1ced2503-7ba6-47c8-bd8d-d16f5a538a4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3244A-A890-4700-A0FB-EE131AFC311A}">
  <ds:schemaRefs>
    <ds:schemaRef ds:uri="http://schemas.microsoft.com/sharepoint/v3/contenttype/forms"/>
  </ds:schemaRefs>
</ds:datastoreItem>
</file>

<file path=customXml/itemProps2.xml><?xml version="1.0" encoding="utf-8"?>
<ds:datastoreItem xmlns:ds="http://schemas.openxmlformats.org/officeDocument/2006/customXml" ds:itemID="{9129BA20-080B-47C2-9B83-5D4D10F2F22F}">
  <ds:schemaRefs>
    <ds:schemaRef ds:uri="http://schemas.microsoft.com/office/2006/metadata/properties"/>
    <ds:schemaRef ds:uri="http://schemas.microsoft.com/office/infopath/2007/PartnerControls"/>
    <ds:schemaRef ds:uri="b49a1181-eed9-4a68-984f-3e7c11bc8b71"/>
    <ds:schemaRef ds:uri="1ced2503-7ba6-47c8-bd8d-d16f5a538a49"/>
  </ds:schemaRefs>
</ds:datastoreItem>
</file>

<file path=customXml/itemProps3.xml><?xml version="1.0" encoding="utf-8"?>
<ds:datastoreItem xmlns:ds="http://schemas.openxmlformats.org/officeDocument/2006/customXml" ds:itemID="{A1ED4C62-A8BE-40CC-912C-83A877C19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a1181-eed9-4a68-984f-3e7c11bc8b71"/>
    <ds:schemaRef ds:uri="1ced2503-7ba6-47c8-bd8d-d16f5a538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2231</Characters>
  <Application>Microsoft Office Word</Application>
  <DocSecurity>0</DocSecurity>
  <Lines>18</Lines>
  <Paragraphs>5</Paragraphs>
  <ScaleCrop>false</ScaleCrop>
  <Company>RM plc</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Marris</dc:creator>
  <cp:lastModifiedBy>Natasha Shaddock</cp:lastModifiedBy>
  <cp:revision>3</cp:revision>
  <cp:lastPrinted>2025-06-26T08:53:00Z</cp:lastPrinted>
  <dcterms:created xsi:type="dcterms:W3CDTF">2025-06-27T11:00:00Z</dcterms:created>
  <dcterms:modified xsi:type="dcterms:W3CDTF">2025-06-27T11:03:00Z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0x010100B890F87F30ECD545B7B59D898084BA93</vt:lpwstr>
  </property>
  <property fmtid="{D5CDD505-2E9C-101B-9397-08002B2CF9AE}" pid="3" name="Order">
    <vt:r8>11600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