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4EB58" w14:textId="77777777" w:rsidR="00C90F04" w:rsidRDefault="00C90F04" w:rsidP="00C90F04">
      <w:pPr>
        <w:pStyle w:val="Heading1"/>
        <w:jc w:val="center"/>
        <w:rPr>
          <w:sz w:val="22"/>
          <w:szCs w:val="22"/>
          <w:u w:val="single"/>
        </w:rPr>
      </w:pPr>
      <w:r>
        <w:rPr>
          <w:sz w:val="22"/>
          <w:szCs w:val="22"/>
          <w:u w:val="single"/>
        </w:rPr>
        <w:t>Children &amp; Young People’s Service</w:t>
      </w:r>
    </w:p>
    <w:p w14:paraId="0DB57314" w14:textId="77777777" w:rsidR="00C90F04" w:rsidRDefault="00C90F04" w:rsidP="00C90F04">
      <w:pPr>
        <w:jc w:val="center"/>
        <w:rPr>
          <w:rFonts w:cs="Arial"/>
          <w:b/>
          <w:sz w:val="22"/>
          <w:szCs w:val="22"/>
          <w:u w:val="single"/>
        </w:rPr>
      </w:pPr>
    </w:p>
    <w:p w14:paraId="050C6D28" w14:textId="4650AA61" w:rsidR="00C90F04" w:rsidRDefault="00592326" w:rsidP="00C90F04">
      <w:pPr>
        <w:jc w:val="center"/>
        <w:rPr>
          <w:rFonts w:cs="Arial"/>
          <w:b/>
          <w:sz w:val="22"/>
          <w:szCs w:val="22"/>
          <w:u w:val="single"/>
        </w:rPr>
      </w:pPr>
      <w:r>
        <w:rPr>
          <w:rFonts w:cs="Arial"/>
          <w:b/>
          <w:sz w:val="22"/>
          <w:szCs w:val="22"/>
          <w:u w:val="single"/>
        </w:rPr>
        <w:t xml:space="preserve">The White Rose Federation </w:t>
      </w:r>
    </w:p>
    <w:p w14:paraId="1F32CEEE" w14:textId="77777777" w:rsidR="00592326" w:rsidRDefault="00592326" w:rsidP="00C90F04">
      <w:pPr>
        <w:jc w:val="center"/>
        <w:rPr>
          <w:rFonts w:cs="Arial"/>
          <w:b/>
          <w:sz w:val="22"/>
          <w:szCs w:val="22"/>
          <w:u w:val="single"/>
        </w:rPr>
      </w:pPr>
    </w:p>
    <w:p w14:paraId="48C4556C" w14:textId="221A7F36" w:rsidR="00C90F04" w:rsidRDefault="00592326" w:rsidP="00C90F04">
      <w:pPr>
        <w:jc w:val="center"/>
        <w:rPr>
          <w:rFonts w:cs="Arial"/>
          <w:b/>
          <w:sz w:val="22"/>
          <w:szCs w:val="22"/>
          <w:u w:val="single"/>
        </w:rPr>
      </w:pPr>
      <w:r>
        <w:rPr>
          <w:rFonts w:cs="Arial"/>
          <w:b/>
          <w:sz w:val="22"/>
          <w:szCs w:val="22"/>
          <w:u w:val="single"/>
        </w:rPr>
        <w:t>Based at Chapel Haddlesey School</w:t>
      </w:r>
    </w:p>
    <w:p w14:paraId="4051D326" w14:textId="77777777" w:rsidR="00592326" w:rsidRDefault="00592326" w:rsidP="00C90F04">
      <w:pPr>
        <w:jc w:val="center"/>
        <w:rPr>
          <w:rFonts w:cs="Arial"/>
          <w:b/>
          <w:sz w:val="22"/>
          <w:szCs w:val="22"/>
          <w:u w:val="single"/>
        </w:rPr>
      </w:pPr>
    </w:p>
    <w:p w14:paraId="2F0DEB6C" w14:textId="77777777" w:rsidR="00C90F04" w:rsidRDefault="00C90F04" w:rsidP="00C90F04">
      <w:pPr>
        <w:pStyle w:val="Heading5"/>
        <w:jc w:val="center"/>
        <w:rPr>
          <w:rFonts w:ascii="Arial" w:hAnsi="Arial" w:cs="Arial"/>
          <w:i w:val="0"/>
          <w:sz w:val="22"/>
          <w:szCs w:val="22"/>
        </w:rPr>
      </w:pPr>
      <w:bookmarkStart w:id="0" w:name="_JOB_DESCRIPTION_3"/>
      <w:bookmarkEnd w:id="0"/>
      <w:r>
        <w:rPr>
          <w:rFonts w:ascii="Arial" w:hAnsi="Arial" w:cs="Arial"/>
          <w:i w:val="0"/>
          <w:sz w:val="22"/>
          <w:szCs w:val="22"/>
        </w:rPr>
        <w:t>JOB DESCRIPTION</w:t>
      </w:r>
    </w:p>
    <w:p w14:paraId="440D6A3F" w14:textId="77777777" w:rsidR="00C90F04" w:rsidRDefault="00C90F04" w:rsidP="00C90F04">
      <w:pPr>
        <w:pStyle w:val="BodyText"/>
        <w:rPr>
          <w:rFonts w:cs="Arial"/>
          <w:sz w:val="22"/>
          <w:szCs w:val="22"/>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7"/>
        <w:gridCol w:w="870"/>
        <w:gridCol w:w="2036"/>
        <w:gridCol w:w="2460"/>
        <w:gridCol w:w="2279"/>
      </w:tblGrid>
      <w:tr w:rsidR="00C90F04" w14:paraId="2F0D31DA" w14:textId="77777777" w:rsidTr="00C90F04">
        <w:tc>
          <w:tcPr>
            <w:tcW w:w="3558" w:type="dxa"/>
            <w:gridSpan w:val="2"/>
            <w:tcBorders>
              <w:top w:val="single" w:sz="4" w:space="0" w:color="auto"/>
              <w:left w:val="single" w:sz="4" w:space="0" w:color="auto"/>
              <w:bottom w:val="single" w:sz="4" w:space="0" w:color="auto"/>
              <w:right w:val="nil"/>
            </w:tcBorders>
            <w:hideMark/>
          </w:tcPr>
          <w:p w14:paraId="51B1CED3" w14:textId="77777777" w:rsidR="00C90F04" w:rsidRDefault="00C90F04">
            <w:pPr>
              <w:pStyle w:val="BodyText"/>
              <w:rPr>
                <w:rFonts w:cs="Arial"/>
                <w:sz w:val="22"/>
                <w:szCs w:val="22"/>
              </w:rPr>
            </w:pPr>
            <w:r>
              <w:rPr>
                <w:rFonts w:cs="Arial"/>
                <w:sz w:val="22"/>
                <w:szCs w:val="22"/>
              </w:rPr>
              <w:t>POST:</w:t>
            </w:r>
          </w:p>
        </w:tc>
        <w:tc>
          <w:tcPr>
            <w:tcW w:w="5940" w:type="dxa"/>
            <w:gridSpan w:val="3"/>
            <w:tcBorders>
              <w:top w:val="single" w:sz="4" w:space="0" w:color="auto"/>
              <w:left w:val="nil"/>
              <w:bottom w:val="single" w:sz="4" w:space="0" w:color="auto"/>
              <w:right w:val="single" w:sz="4" w:space="0" w:color="auto"/>
            </w:tcBorders>
            <w:hideMark/>
          </w:tcPr>
          <w:p w14:paraId="2D58499F" w14:textId="77777777" w:rsidR="00C90F04" w:rsidRDefault="00C90F04">
            <w:pPr>
              <w:pStyle w:val="BodyText"/>
              <w:rPr>
                <w:rFonts w:cs="Arial"/>
                <w:sz w:val="22"/>
                <w:szCs w:val="22"/>
              </w:rPr>
            </w:pPr>
            <w:r>
              <w:rPr>
                <w:rFonts w:cs="Arial"/>
                <w:sz w:val="22"/>
                <w:szCs w:val="22"/>
              </w:rPr>
              <w:t>Senior Advanced Teaching Assistant (SATA)</w:t>
            </w:r>
          </w:p>
        </w:tc>
      </w:tr>
      <w:tr w:rsidR="00C90F04" w14:paraId="5CEA6694" w14:textId="77777777" w:rsidTr="00C90F04">
        <w:tc>
          <w:tcPr>
            <w:tcW w:w="3558" w:type="dxa"/>
            <w:gridSpan w:val="2"/>
            <w:tcBorders>
              <w:top w:val="single" w:sz="4" w:space="0" w:color="auto"/>
              <w:left w:val="single" w:sz="4" w:space="0" w:color="auto"/>
              <w:bottom w:val="single" w:sz="4" w:space="0" w:color="auto"/>
              <w:right w:val="nil"/>
            </w:tcBorders>
            <w:hideMark/>
          </w:tcPr>
          <w:p w14:paraId="283E50EA" w14:textId="77777777" w:rsidR="00C90F04" w:rsidRDefault="00C90F04">
            <w:pPr>
              <w:pStyle w:val="BodyText"/>
              <w:rPr>
                <w:rFonts w:cs="Arial"/>
                <w:sz w:val="22"/>
                <w:szCs w:val="22"/>
              </w:rPr>
            </w:pPr>
            <w:r>
              <w:rPr>
                <w:rFonts w:cs="Arial"/>
                <w:b w:val="0"/>
                <w:sz w:val="22"/>
                <w:szCs w:val="22"/>
              </w:rPr>
              <w:t>GRADE:</w:t>
            </w:r>
            <w:r>
              <w:rPr>
                <w:rFonts w:cs="Arial"/>
                <w:b w:val="0"/>
                <w:sz w:val="22"/>
                <w:szCs w:val="22"/>
              </w:rPr>
              <w:tab/>
            </w:r>
          </w:p>
        </w:tc>
        <w:tc>
          <w:tcPr>
            <w:tcW w:w="5940" w:type="dxa"/>
            <w:gridSpan w:val="3"/>
            <w:tcBorders>
              <w:top w:val="single" w:sz="4" w:space="0" w:color="auto"/>
              <w:left w:val="nil"/>
              <w:bottom w:val="single" w:sz="4" w:space="0" w:color="auto"/>
              <w:right w:val="single" w:sz="4" w:space="0" w:color="auto"/>
            </w:tcBorders>
            <w:hideMark/>
          </w:tcPr>
          <w:p w14:paraId="79B2D6E1" w14:textId="77777777" w:rsidR="00C90F04" w:rsidRDefault="00C90F04">
            <w:pPr>
              <w:pStyle w:val="BodyText"/>
              <w:rPr>
                <w:rFonts w:cs="Arial"/>
                <w:b w:val="0"/>
                <w:sz w:val="22"/>
                <w:szCs w:val="22"/>
              </w:rPr>
            </w:pPr>
            <w:r>
              <w:rPr>
                <w:rFonts w:cs="Arial"/>
                <w:b w:val="0"/>
                <w:sz w:val="22"/>
                <w:szCs w:val="22"/>
              </w:rPr>
              <w:t>Grade F</w:t>
            </w:r>
          </w:p>
        </w:tc>
      </w:tr>
      <w:tr w:rsidR="00C90F04" w14:paraId="0CF96B86" w14:textId="77777777" w:rsidTr="00C90F04">
        <w:tc>
          <w:tcPr>
            <w:tcW w:w="3558" w:type="dxa"/>
            <w:gridSpan w:val="2"/>
            <w:tcBorders>
              <w:top w:val="single" w:sz="4" w:space="0" w:color="auto"/>
              <w:left w:val="single" w:sz="4" w:space="0" w:color="auto"/>
              <w:bottom w:val="single" w:sz="4" w:space="0" w:color="auto"/>
              <w:right w:val="nil"/>
            </w:tcBorders>
            <w:hideMark/>
          </w:tcPr>
          <w:p w14:paraId="276E2AE3" w14:textId="77777777" w:rsidR="00C90F04" w:rsidRDefault="00C90F04">
            <w:pPr>
              <w:pStyle w:val="BodyText"/>
              <w:rPr>
                <w:rFonts w:cs="Arial"/>
                <w:sz w:val="22"/>
                <w:szCs w:val="22"/>
              </w:rPr>
            </w:pPr>
            <w:r>
              <w:rPr>
                <w:rFonts w:cs="Arial"/>
                <w:b w:val="0"/>
                <w:sz w:val="22"/>
                <w:szCs w:val="22"/>
              </w:rPr>
              <w:t>RESPONSIBLE TO:</w:t>
            </w:r>
          </w:p>
        </w:tc>
        <w:tc>
          <w:tcPr>
            <w:tcW w:w="5940" w:type="dxa"/>
            <w:gridSpan w:val="3"/>
            <w:tcBorders>
              <w:top w:val="single" w:sz="4" w:space="0" w:color="auto"/>
              <w:left w:val="nil"/>
              <w:bottom w:val="single" w:sz="4" w:space="0" w:color="auto"/>
              <w:right w:val="single" w:sz="4" w:space="0" w:color="auto"/>
            </w:tcBorders>
            <w:hideMark/>
          </w:tcPr>
          <w:p w14:paraId="48700840" w14:textId="77777777" w:rsidR="00C90F04" w:rsidRDefault="00C90F04">
            <w:pPr>
              <w:pStyle w:val="BodyText"/>
              <w:rPr>
                <w:rFonts w:cs="Arial"/>
                <w:b w:val="0"/>
                <w:sz w:val="22"/>
                <w:szCs w:val="22"/>
              </w:rPr>
            </w:pPr>
            <w:r>
              <w:rPr>
                <w:rFonts w:cs="Arial"/>
                <w:b w:val="0"/>
                <w:sz w:val="22"/>
                <w:szCs w:val="22"/>
              </w:rPr>
              <w:t>Head teacher/Member of Senior Management Team/HLTA/ SENCO/Inclusion Manager.</w:t>
            </w:r>
          </w:p>
        </w:tc>
      </w:tr>
      <w:tr w:rsidR="00C90F04" w14:paraId="11F002EF" w14:textId="77777777" w:rsidTr="00C90F04">
        <w:tc>
          <w:tcPr>
            <w:tcW w:w="3558" w:type="dxa"/>
            <w:gridSpan w:val="2"/>
            <w:tcBorders>
              <w:top w:val="single" w:sz="4" w:space="0" w:color="auto"/>
              <w:left w:val="single" w:sz="4" w:space="0" w:color="auto"/>
              <w:bottom w:val="single" w:sz="4" w:space="0" w:color="auto"/>
              <w:right w:val="nil"/>
            </w:tcBorders>
            <w:hideMark/>
          </w:tcPr>
          <w:p w14:paraId="579EB936" w14:textId="77777777" w:rsidR="00C90F04" w:rsidRDefault="00C90F04">
            <w:pPr>
              <w:pStyle w:val="BodyText"/>
              <w:rPr>
                <w:rFonts w:cs="Arial"/>
                <w:sz w:val="22"/>
                <w:szCs w:val="22"/>
              </w:rPr>
            </w:pPr>
            <w:r>
              <w:rPr>
                <w:rFonts w:cs="Arial"/>
                <w:b w:val="0"/>
                <w:sz w:val="22"/>
                <w:szCs w:val="22"/>
              </w:rPr>
              <w:t>STAFF MANAGED:</w:t>
            </w:r>
          </w:p>
        </w:tc>
        <w:tc>
          <w:tcPr>
            <w:tcW w:w="5940" w:type="dxa"/>
            <w:gridSpan w:val="3"/>
            <w:tcBorders>
              <w:top w:val="single" w:sz="4" w:space="0" w:color="auto"/>
              <w:left w:val="nil"/>
              <w:bottom w:val="single" w:sz="4" w:space="0" w:color="auto"/>
              <w:right w:val="single" w:sz="4" w:space="0" w:color="auto"/>
            </w:tcBorders>
            <w:hideMark/>
          </w:tcPr>
          <w:p w14:paraId="7F343C08" w14:textId="77777777" w:rsidR="00C90F04" w:rsidRDefault="00C90F04">
            <w:pPr>
              <w:pStyle w:val="BodyText"/>
              <w:rPr>
                <w:rFonts w:cs="Arial"/>
                <w:b w:val="0"/>
                <w:sz w:val="22"/>
                <w:szCs w:val="22"/>
              </w:rPr>
            </w:pPr>
            <w:r>
              <w:rPr>
                <w:rFonts w:cs="Arial"/>
                <w:b w:val="0"/>
                <w:sz w:val="22"/>
                <w:szCs w:val="22"/>
              </w:rPr>
              <w:t>ATAs, GTAs, and other support staff working in the classroom environment supporting the learning process</w:t>
            </w:r>
          </w:p>
        </w:tc>
      </w:tr>
      <w:tr w:rsidR="00C90F04" w14:paraId="328F94C4" w14:textId="77777777" w:rsidTr="00C90F04">
        <w:trPr>
          <w:trHeight w:val="149"/>
        </w:trPr>
        <w:tc>
          <w:tcPr>
            <w:tcW w:w="3558" w:type="dxa"/>
            <w:gridSpan w:val="2"/>
            <w:tcBorders>
              <w:top w:val="single" w:sz="4" w:space="0" w:color="auto"/>
              <w:left w:val="single" w:sz="4" w:space="0" w:color="auto"/>
              <w:bottom w:val="single" w:sz="4" w:space="0" w:color="auto"/>
              <w:right w:val="nil"/>
            </w:tcBorders>
            <w:hideMark/>
          </w:tcPr>
          <w:p w14:paraId="3FAD4066" w14:textId="77777777" w:rsidR="00C90F04" w:rsidRDefault="00C90F04">
            <w:pPr>
              <w:pStyle w:val="BodyText"/>
              <w:rPr>
                <w:rFonts w:cs="Arial"/>
                <w:b w:val="0"/>
                <w:sz w:val="22"/>
                <w:szCs w:val="22"/>
              </w:rPr>
            </w:pPr>
            <w:r>
              <w:rPr>
                <w:rFonts w:cs="Arial"/>
                <w:b w:val="0"/>
                <w:sz w:val="22"/>
                <w:szCs w:val="22"/>
              </w:rPr>
              <w:t>POST REF:</w:t>
            </w:r>
          </w:p>
        </w:tc>
        <w:tc>
          <w:tcPr>
            <w:tcW w:w="2026" w:type="dxa"/>
            <w:tcBorders>
              <w:top w:val="single" w:sz="4" w:space="0" w:color="auto"/>
              <w:left w:val="nil"/>
              <w:bottom w:val="single" w:sz="4" w:space="0" w:color="auto"/>
              <w:right w:val="nil"/>
            </w:tcBorders>
          </w:tcPr>
          <w:p w14:paraId="748C5E05" w14:textId="77777777" w:rsidR="00C90F04" w:rsidRDefault="00C90F04">
            <w:pPr>
              <w:pStyle w:val="BodyText"/>
              <w:rPr>
                <w:rFonts w:cs="Arial"/>
                <w:b w:val="0"/>
                <w:sz w:val="22"/>
                <w:szCs w:val="22"/>
              </w:rPr>
            </w:pPr>
          </w:p>
        </w:tc>
        <w:tc>
          <w:tcPr>
            <w:tcW w:w="1681" w:type="dxa"/>
            <w:tcBorders>
              <w:top w:val="single" w:sz="4" w:space="0" w:color="auto"/>
              <w:left w:val="nil"/>
              <w:bottom w:val="single" w:sz="4" w:space="0" w:color="auto"/>
              <w:right w:val="nil"/>
            </w:tcBorders>
            <w:hideMark/>
          </w:tcPr>
          <w:p w14:paraId="47FFE545" w14:textId="77777777" w:rsidR="00C90F04" w:rsidRDefault="00C90F04">
            <w:pPr>
              <w:pStyle w:val="BodyText"/>
              <w:rPr>
                <w:rFonts w:cs="Arial"/>
                <w:b w:val="0"/>
                <w:sz w:val="22"/>
                <w:szCs w:val="22"/>
              </w:rPr>
            </w:pPr>
            <w:r>
              <w:rPr>
                <w:rFonts w:cs="Arial"/>
                <w:b w:val="0"/>
                <w:sz w:val="22"/>
                <w:szCs w:val="22"/>
              </w:rPr>
              <w:t>JOB FAMILY:</w:t>
            </w:r>
          </w:p>
        </w:tc>
        <w:tc>
          <w:tcPr>
            <w:tcW w:w="2233" w:type="dxa"/>
            <w:tcBorders>
              <w:top w:val="single" w:sz="4" w:space="0" w:color="auto"/>
              <w:left w:val="nil"/>
              <w:bottom w:val="single" w:sz="4" w:space="0" w:color="auto"/>
              <w:right w:val="single" w:sz="4" w:space="0" w:color="auto"/>
            </w:tcBorders>
            <w:hideMark/>
          </w:tcPr>
          <w:p w14:paraId="3F0B60DB" w14:textId="77777777" w:rsidR="00C90F04" w:rsidRDefault="00C90F04">
            <w:pPr>
              <w:pStyle w:val="BodyText"/>
              <w:rPr>
                <w:rFonts w:cs="Arial"/>
                <w:b w:val="0"/>
                <w:sz w:val="22"/>
                <w:szCs w:val="22"/>
              </w:rPr>
            </w:pPr>
            <w:r>
              <w:rPr>
                <w:rFonts w:cs="Arial"/>
                <w:b w:val="0"/>
                <w:sz w:val="22"/>
                <w:szCs w:val="22"/>
              </w:rPr>
              <w:t>7</w:t>
            </w:r>
          </w:p>
        </w:tc>
      </w:tr>
      <w:tr w:rsidR="00C90F04" w14:paraId="7B628628" w14:textId="77777777" w:rsidTr="00C90F04">
        <w:tc>
          <w:tcPr>
            <w:tcW w:w="2552" w:type="dxa"/>
            <w:tcBorders>
              <w:top w:val="single" w:sz="4" w:space="0" w:color="auto"/>
              <w:left w:val="single" w:sz="4" w:space="0" w:color="auto"/>
              <w:bottom w:val="single" w:sz="4" w:space="0" w:color="auto"/>
              <w:right w:val="nil"/>
            </w:tcBorders>
            <w:hideMark/>
          </w:tcPr>
          <w:p w14:paraId="494AE990" w14:textId="77777777" w:rsidR="00C90F04" w:rsidRDefault="00C90F04">
            <w:pPr>
              <w:pStyle w:val="BodyText"/>
              <w:rPr>
                <w:rFonts w:cs="Arial"/>
                <w:sz w:val="22"/>
                <w:szCs w:val="22"/>
              </w:rPr>
            </w:pPr>
            <w:r>
              <w:rPr>
                <w:rFonts w:cs="Arial"/>
                <w:sz w:val="22"/>
                <w:szCs w:val="22"/>
              </w:rPr>
              <w:t>JOB PURPOSE:</w:t>
            </w:r>
          </w:p>
        </w:tc>
        <w:tc>
          <w:tcPr>
            <w:tcW w:w="6946" w:type="dxa"/>
            <w:gridSpan w:val="4"/>
            <w:tcBorders>
              <w:top w:val="single" w:sz="4" w:space="0" w:color="auto"/>
              <w:left w:val="nil"/>
              <w:bottom w:val="single" w:sz="4" w:space="0" w:color="auto"/>
              <w:right w:val="single" w:sz="4" w:space="0" w:color="auto"/>
            </w:tcBorders>
          </w:tcPr>
          <w:p w14:paraId="59EF024B" w14:textId="77777777" w:rsidR="00C90F04" w:rsidRDefault="00C90F04">
            <w:pPr>
              <w:rPr>
                <w:rFonts w:cs="Arial"/>
                <w:sz w:val="22"/>
                <w:szCs w:val="22"/>
              </w:rPr>
            </w:pPr>
            <w:r>
              <w:rPr>
                <w:rFonts w:cs="Arial"/>
                <w:sz w:val="22"/>
                <w:szCs w:val="22"/>
              </w:rPr>
              <w:t>To complement the professional work of teachers by taking responsibility for agreed learning activities under an agreed system of supervision.</w:t>
            </w:r>
          </w:p>
          <w:p w14:paraId="4137CDF0" w14:textId="77777777" w:rsidR="00C90F04" w:rsidRDefault="00C90F04">
            <w:pPr>
              <w:ind w:left="180"/>
              <w:rPr>
                <w:rFonts w:cs="Arial"/>
                <w:sz w:val="22"/>
                <w:szCs w:val="22"/>
              </w:rPr>
            </w:pPr>
          </w:p>
          <w:p w14:paraId="14E45019" w14:textId="77777777" w:rsidR="00C90F04" w:rsidRDefault="00C90F04">
            <w:pPr>
              <w:rPr>
                <w:rFonts w:cs="Arial"/>
                <w:sz w:val="22"/>
                <w:szCs w:val="22"/>
              </w:rPr>
            </w:pPr>
            <w:r>
              <w:rPr>
                <w:rFonts w:cs="Arial"/>
                <w:sz w:val="22"/>
                <w:szCs w:val="22"/>
              </w:rPr>
              <w:t xml:space="preserve">Delivers learning activities for a significant number of individual pupils or groups (in the case of small primary schools, groups may constitute the whole class). Activities may involve assisting in the planning, preparing and delivering of learning activities as well as monitoring pupils, assessing, recording and reporting on pupils’ achievement, progress and development, under the direction of class/subject teacher.  </w:t>
            </w:r>
          </w:p>
          <w:p w14:paraId="15E195BE" w14:textId="77777777" w:rsidR="00C90F04" w:rsidRDefault="00C90F04">
            <w:pPr>
              <w:ind w:left="180"/>
              <w:rPr>
                <w:rFonts w:cs="Arial"/>
                <w:sz w:val="22"/>
                <w:szCs w:val="22"/>
              </w:rPr>
            </w:pPr>
          </w:p>
          <w:p w14:paraId="0A3A5884" w14:textId="015F2B15" w:rsidR="00C90F04" w:rsidRDefault="00C90F04">
            <w:pPr>
              <w:rPr>
                <w:rFonts w:cs="Arial"/>
                <w:b/>
                <w:sz w:val="22"/>
                <w:szCs w:val="22"/>
              </w:rPr>
            </w:pPr>
            <w:r>
              <w:rPr>
                <w:rFonts w:cs="Arial"/>
                <w:sz w:val="22"/>
                <w:szCs w:val="22"/>
              </w:rPr>
              <w:t>Can be required to provide cover supervision for the short term absence of teaching staff for whole classes. Can be responsible for working within a specific work area, e.g. Pastoral, Behaviour or SEN</w:t>
            </w:r>
            <w:r w:rsidR="00A054C1">
              <w:rPr>
                <w:rFonts w:cs="Arial"/>
                <w:sz w:val="22"/>
                <w:szCs w:val="22"/>
              </w:rPr>
              <w:t xml:space="preserve">. </w:t>
            </w:r>
            <w:r w:rsidR="00A054C1" w:rsidRPr="00A054C1">
              <w:rPr>
                <w:rFonts w:cs="Arial"/>
                <w:b/>
                <w:bCs/>
                <w:sz w:val="22"/>
                <w:szCs w:val="22"/>
              </w:rPr>
              <w:t>This role is to focus on working with a small group of pupils in our Nurture Hub.</w:t>
            </w:r>
          </w:p>
        </w:tc>
      </w:tr>
      <w:tr w:rsidR="00C90F04" w14:paraId="65F81FC0" w14:textId="77777777" w:rsidTr="00C90F04">
        <w:tc>
          <w:tcPr>
            <w:tcW w:w="2552" w:type="dxa"/>
            <w:tcBorders>
              <w:top w:val="single" w:sz="4" w:space="0" w:color="auto"/>
              <w:left w:val="single" w:sz="4" w:space="0" w:color="auto"/>
              <w:bottom w:val="single" w:sz="4" w:space="0" w:color="auto"/>
              <w:right w:val="nil"/>
            </w:tcBorders>
            <w:hideMark/>
          </w:tcPr>
          <w:p w14:paraId="0DC1B44E" w14:textId="77777777" w:rsidR="00C90F04" w:rsidRDefault="00C90F04">
            <w:pPr>
              <w:pStyle w:val="BodyText"/>
              <w:rPr>
                <w:rFonts w:cs="Arial"/>
                <w:sz w:val="22"/>
                <w:szCs w:val="22"/>
              </w:rPr>
            </w:pPr>
            <w:r>
              <w:rPr>
                <w:rFonts w:cs="Arial"/>
                <w:sz w:val="22"/>
                <w:szCs w:val="22"/>
              </w:rPr>
              <w:t>JOB CONTEXT:</w:t>
            </w:r>
          </w:p>
        </w:tc>
        <w:tc>
          <w:tcPr>
            <w:tcW w:w="6946" w:type="dxa"/>
            <w:gridSpan w:val="4"/>
            <w:tcBorders>
              <w:top w:val="single" w:sz="4" w:space="0" w:color="auto"/>
              <w:left w:val="nil"/>
              <w:bottom w:val="single" w:sz="4" w:space="0" w:color="auto"/>
              <w:right w:val="single" w:sz="4" w:space="0" w:color="auto"/>
            </w:tcBorders>
            <w:hideMark/>
          </w:tcPr>
          <w:p w14:paraId="5B2ECCE8" w14:textId="77777777" w:rsidR="00C90F04" w:rsidRDefault="00C90F04">
            <w:pPr>
              <w:spacing w:after="200" w:line="276" w:lineRule="auto"/>
              <w:rPr>
                <w:rFonts w:eastAsia="Calibri" w:cs="Arial"/>
                <w:sz w:val="22"/>
                <w:szCs w:val="22"/>
                <w:lang w:eastAsia="en-US"/>
              </w:rPr>
            </w:pPr>
            <w:r>
              <w:rPr>
                <w:rFonts w:eastAsia="Calibri" w:cs="Arial"/>
                <w:sz w:val="22"/>
                <w:szCs w:val="22"/>
                <w:lang w:eastAsia="en-US"/>
              </w:rPr>
              <w:t>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p w14:paraId="2D77BF71" w14:textId="77777777" w:rsidR="00C90F04" w:rsidRDefault="00C90F04">
            <w:pPr>
              <w:spacing w:after="200" w:line="276" w:lineRule="auto"/>
              <w:rPr>
                <w:rFonts w:eastAsia="Calibri" w:cs="Arial"/>
                <w:sz w:val="22"/>
                <w:szCs w:val="22"/>
                <w:lang w:eastAsia="en-US"/>
              </w:rPr>
            </w:pPr>
            <w:r>
              <w:rPr>
                <w:rFonts w:cs="Arial"/>
                <w:bCs/>
                <w:iCs/>
                <w:sz w:val="22"/>
                <w:szCs w:val="22"/>
              </w:rPr>
              <w:t>An ability to fulfil all spoken aspects of the role with confidence through the medium of English</w:t>
            </w:r>
          </w:p>
        </w:tc>
      </w:tr>
      <w:tr w:rsidR="00C90F04" w14:paraId="7CF17647" w14:textId="77777777" w:rsidTr="00C90F04">
        <w:tc>
          <w:tcPr>
            <w:tcW w:w="9498" w:type="dxa"/>
            <w:gridSpan w:val="5"/>
            <w:tcBorders>
              <w:top w:val="single" w:sz="4" w:space="0" w:color="auto"/>
              <w:left w:val="single" w:sz="4" w:space="0" w:color="auto"/>
              <w:bottom w:val="single" w:sz="4" w:space="0" w:color="auto"/>
              <w:right w:val="single" w:sz="4" w:space="0" w:color="auto"/>
            </w:tcBorders>
          </w:tcPr>
          <w:p w14:paraId="7AE6F073" w14:textId="77777777" w:rsidR="00C90F04" w:rsidRDefault="00C90F04">
            <w:pPr>
              <w:ind w:left="180"/>
              <w:rPr>
                <w:rFonts w:cs="Arial"/>
                <w:b/>
                <w:sz w:val="22"/>
                <w:szCs w:val="22"/>
              </w:rPr>
            </w:pPr>
          </w:p>
          <w:p w14:paraId="08A3549B" w14:textId="77777777" w:rsidR="00C90F04" w:rsidRDefault="00C90F04">
            <w:pPr>
              <w:rPr>
                <w:rFonts w:cs="Arial"/>
                <w:sz w:val="22"/>
                <w:szCs w:val="22"/>
              </w:rPr>
            </w:pPr>
            <w:r>
              <w:rPr>
                <w:rFonts w:cs="Arial"/>
                <w:b/>
                <w:sz w:val="22"/>
                <w:szCs w:val="22"/>
              </w:rPr>
              <w:t>ACCOUNTABILITIES / MAIN RESPONSIBILITIES</w:t>
            </w:r>
          </w:p>
        </w:tc>
      </w:tr>
      <w:tr w:rsidR="00C90F04" w14:paraId="0E401E6F" w14:textId="77777777" w:rsidTr="00C90F04">
        <w:tc>
          <w:tcPr>
            <w:tcW w:w="2552" w:type="dxa"/>
            <w:tcBorders>
              <w:top w:val="single" w:sz="4" w:space="0" w:color="auto"/>
              <w:left w:val="single" w:sz="4" w:space="0" w:color="auto"/>
              <w:bottom w:val="single" w:sz="4" w:space="0" w:color="auto"/>
              <w:right w:val="single" w:sz="4" w:space="0" w:color="auto"/>
            </w:tcBorders>
          </w:tcPr>
          <w:p w14:paraId="565375EE" w14:textId="77777777" w:rsidR="00C90F04" w:rsidRDefault="00C90F04">
            <w:pPr>
              <w:rPr>
                <w:rFonts w:cs="Arial"/>
                <w:b/>
                <w:sz w:val="22"/>
                <w:szCs w:val="22"/>
              </w:rPr>
            </w:pPr>
            <w:r>
              <w:rPr>
                <w:rFonts w:cs="Arial"/>
                <w:b/>
                <w:sz w:val="22"/>
                <w:szCs w:val="22"/>
              </w:rPr>
              <w:t>Supporting Learning &amp; Development</w:t>
            </w:r>
          </w:p>
          <w:p w14:paraId="5AE01A47" w14:textId="77777777" w:rsidR="00C90F04" w:rsidRDefault="00C90F04">
            <w:pPr>
              <w:rPr>
                <w:rFonts w:cs="Arial"/>
                <w:sz w:val="22"/>
                <w:szCs w:val="22"/>
              </w:rPr>
            </w:pPr>
          </w:p>
          <w:p w14:paraId="625D086E" w14:textId="77777777" w:rsidR="00C90F04" w:rsidRDefault="00C90F04">
            <w:pPr>
              <w:rPr>
                <w:rFonts w:cs="Arial"/>
                <w:sz w:val="22"/>
                <w:szCs w:val="22"/>
              </w:rPr>
            </w:pPr>
          </w:p>
        </w:tc>
        <w:tc>
          <w:tcPr>
            <w:tcW w:w="6946" w:type="dxa"/>
            <w:gridSpan w:val="4"/>
            <w:tcBorders>
              <w:top w:val="single" w:sz="4" w:space="0" w:color="auto"/>
              <w:left w:val="single" w:sz="4" w:space="0" w:color="auto"/>
              <w:bottom w:val="single" w:sz="4" w:space="0" w:color="auto"/>
              <w:right w:val="single" w:sz="4" w:space="0" w:color="auto"/>
            </w:tcBorders>
          </w:tcPr>
          <w:p w14:paraId="261960B8" w14:textId="77777777" w:rsidR="00C90F04" w:rsidRDefault="00C90F04" w:rsidP="00082616">
            <w:pPr>
              <w:numPr>
                <w:ilvl w:val="0"/>
                <w:numId w:val="1"/>
              </w:numPr>
              <w:tabs>
                <w:tab w:val="num" w:pos="432"/>
              </w:tabs>
              <w:overflowPunct w:val="0"/>
              <w:autoSpaceDE w:val="0"/>
              <w:autoSpaceDN w:val="0"/>
              <w:adjustRightInd w:val="0"/>
              <w:ind w:left="493" w:hanging="357"/>
              <w:textAlignment w:val="baseline"/>
              <w:rPr>
                <w:rFonts w:cs="Arial"/>
                <w:sz w:val="22"/>
                <w:szCs w:val="22"/>
              </w:rPr>
            </w:pPr>
            <w:r>
              <w:rPr>
                <w:rFonts w:cs="Arial"/>
                <w:sz w:val="22"/>
                <w:szCs w:val="22"/>
              </w:rPr>
              <w:t xml:space="preserve"> Use teaching and learning objectives to plan, prepare and deliver learning activities to pupils under the supervision of a teacher, adjusting activities according to pupil responses/needs</w:t>
            </w:r>
          </w:p>
          <w:p w14:paraId="36A036E1" w14:textId="77777777" w:rsidR="00C90F04" w:rsidRDefault="00C90F04" w:rsidP="00082616">
            <w:pPr>
              <w:numPr>
                <w:ilvl w:val="0"/>
                <w:numId w:val="1"/>
              </w:numPr>
              <w:tabs>
                <w:tab w:val="num" w:pos="482"/>
              </w:tabs>
              <w:overflowPunct w:val="0"/>
              <w:autoSpaceDE w:val="0"/>
              <w:autoSpaceDN w:val="0"/>
              <w:adjustRightInd w:val="0"/>
              <w:ind w:hanging="5998"/>
              <w:textAlignment w:val="baseline"/>
              <w:rPr>
                <w:rFonts w:cs="Arial"/>
                <w:sz w:val="22"/>
                <w:szCs w:val="22"/>
              </w:rPr>
            </w:pPr>
            <w:r>
              <w:rPr>
                <w:rFonts w:cs="Arial"/>
                <w:sz w:val="22"/>
                <w:szCs w:val="22"/>
              </w:rPr>
              <w:t xml:space="preserve">Monitor, evaluate and record pupil responses to learning </w:t>
            </w:r>
          </w:p>
          <w:p w14:paraId="3B662CE1" w14:textId="77777777" w:rsidR="00C90F04" w:rsidRDefault="00C90F04">
            <w:pPr>
              <w:ind w:left="493" w:hanging="357"/>
              <w:rPr>
                <w:rFonts w:cs="Arial"/>
                <w:sz w:val="22"/>
                <w:szCs w:val="22"/>
              </w:rPr>
            </w:pPr>
            <w:r>
              <w:rPr>
                <w:rFonts w:cs="Arial"/>
                <w:sz w:val="22"/>
                <w:szCs w:val="22"/>
              </w:rPr>
              <w:t xml:space="preserve">     activities through a range of assessment and monitoring strategies against pre-determined learning objectives</w:t>
            </w:r>
          </w:p>
          <w:p w14:paraId="59D49718" w14:textId="77777777" w:rsidR="00C90F04" w:rsidRDefault="00C90F04" w:rsidP="00082616">
            <w:pPr>
              <w:numPr>
                <w:ilvl w:val="0"/>
                <w:numId w:val="2"/>
              </w:numPr>
              <w:tabs>
                <w:tab w:val="num" w:pos="442"/>
              </w:tabs>
              <w:overflowPunct w:val="0"/>
              <w:autoSpaceDE w:val="0"/>
              <w:autoSpaceDN w:val="0"/>
              <w:adjustRightInd w:val="0"/>
              <w:ind w:left="493" w:hanging="357"/>
              <w:textAlignment w:val="baseline"/>
              <w:rPr>
                <w:rFonts w:cs="Arial"/>
                <w:sz w:val="22"/>
                <w:szCs w:val="22"/>
              </w:rPr>
            </w:pPr>
            <w:r>
              <w:rPr>
                <w:rFonts w:cs="Arial"/>
                <w:sz w:val="22"/>
                <w:szCs w:val="22"/>
              </w:rPr>
              <w:t xml:space="preserve"> Implement the School’s Behaviour Management policy, to anticipate and manage behaviour constructively, promoting self-control and independence</w:t>
            </w:r>
          </w:p>
          <w:p w14:paraId="4BB54803" w14:textId="77777777" w:rsidR="00C90F04" w:rsidRDefault="00C90F04" w:rsidP="00082616">
            <w:pPr>
              <w:numPr>
                <w:ilvl w:val="0"/>
                <w:numId w:val="2"/>
              </w:numPr>
              <w:tabs>
                <w:tab w:val="num" w:pos="442"/>
              </w:tabs>
              <w:overflowPunct w:val="0"/>
              <w:autoSpaceDE w:val="0"/>
              <w:autoSpaceDN w:val="0"/>
              <w:adjustRightInd w:val="0"/>
              <w:ind w:left="493" w:hanging="357"/>
              <w:textAlignment w:val="baseline"/>
              <w:rPr>
                <w:rFonts w:cs="Arial"/>
                <w:sz w:val="22"/>
                <w:szCs w:val="22"/>
              </w:rPr>
            </w:pPr>
            <w:r>
              <w:rPr>
                <w:rFonts w:cs="Arial"/>
                <w:sz w:val="22"/>
                <w:szCs w:val="22"/>
              </w:rPr>
              <w:t>Take account of the effects of different parenting approaches, backgrounds and routines, and be involved in home school liaison</w:t>
            </w:r>
          </w:p>
          <w:p w14:paraId="04988232" w14:textId="77777777" w:rsidR="00C90F04" w:rsidRDefault="00C90F04" w:rsidP="00082616">
            <w:pPr>
              <w:numPr>
                <w:ilvl w:val="0"/>
                <w:numId w:val="2"/>
              </w:numPr>
              <w:tabs>
                <w:tab w:val="num" w:pos="545"/>
              </w:tabs>
              <w:overflowPunct w:val="0"/>
              <w:autoSpaceDE w:val="0"/>
              <w:autoSpaceDN w:val="0"/>
              <w:adjustRightInd w:val="0"/>
              <w:ind w:left="493" w:hanging="357"/>
              <w:textAlignment w:val="baseline"/>
              <w:rPr>
                <w:rFonts w:cs="Arial"/>
                <w:sz w:val="22"/>
                <w:szCs w:val="22"/>
              </w:rPr>
            </w:pPr>
            <w:r>
              <w:rPr>
                <w:rFonts w:cs="Arial"/>
                <w:sz w:val="22"/>
                <w:szCs w:val="22"/>
              </w:rPr>
              <w:t>Assist in the development, implementation and monitoring of systems relating to attendance and integration e.g. registration, truancy, pastoral systems etc.</w:t>
            </w:r>
          </w:p>
          <w:p w14:paraId="69C7693D" w14:textId="77777777" w:rsidR="00C90F04" w:rsidRDefault="00C90F04" w:rsidP="00082616">
            <w:pPr>
              <w:numPr>
                <w:ilvl w:val="0"/>
                <w:numId w:val="2"/>
              </w:numPr>
              <w:tabs>
                <w:tab w:val="num" w:pos="545"/>
              </w:tabs>
              <w:overflowPunct w:val="0"/>
              <w:autoSpaceDE w:val="0"/>
              <w:autoSpaceDN w:val="0"/>
              <w:adjustRightInd w:val="0"/>
              <w:ind w:left="493" w:hanging="357"/>
              <w:textAlignment w:val="baseline"/>
              <w:rPr>
                <w:rFonts w:cs="Arial"/>
                <w:sz w:val="22"/>
                <w:szCs w:val="22"/>
              </w:rPr>
            </w:pPr>
            <w:r>
              <w:rPr>
                <w:rFonts w:cs="Arial"/>
                <w:sz w:val="22"/>
                <w:szCs w:val="22"/>
              </w:rPr>
              <w:lastRenderedPageBreak/>
              <w:t>Support pupils in their social and emotional wellbeing, and assist in the development and implementation of related programmes, including social, health and physical plans</w:t>
            </w:r>
          </w:p>
          <w:p w14:paraId="221D4864" w14:textId="77777777" w:rsidR="00C90F04" w:rsidRDefault="00C90F04" w:rsidP="00082616">
            <w:pPr>
              <w:numPr>
                <w:ilvl w:val="0"/>
                <w:numId w:val="2"/>
              </w:numPr>
              <w:tabs>
                <w:tab w:val="num" w:pos="479"/>
              </w:tabs>
              <w:overflowPunct w:val="0"/>
              <w:autoSpaceDE w:val="0"/>
              <w:autoSpaceDN w:val="0"/>
              <w:adjustRightInd w:val="0"/>
              <w:ind w:left="493" w:hanging="357"/>
              <w:textAlignment w:val="baseline"/>
              <w:rPr>
                <w:rFonts w:cs="Arial"/>
                <w:sz w:val="22"/>
                <w:szCs w:val="22"/>
              </w:rPr>
            </w:pPr>
            <w:r>
              <w:rPr>
                <w:rFonts w:cs="Arial"/>
                <w:sz w:val="22"/>
                <w:szCs w:val="22"/>
              </w:rPr>
              <w:t>Interact with pupils in ways that support the development of their ability to think and learn and work independently</w:t>
            </w:r>
          </w:p>
          <w:p w14:paraId="586EE823" w14:textId="77777777" w:rsidR="00C90F04" w:rsidRDefault="00C90F04" w:rsidP="00082616">
            <w:pPr>
              <w:numPr>
                <w:ilvl w:val="0"/>
                <w:numId w:val="2"/>
              </w:numPr>
              <w:tabs>
                <w:tab w:val="num" w:pos="479"/>
              </w:tabs>
              <w:overflowPunct w:val="0"/>
              <w:autoSpaceDE w:val="0"/>
              <w:autoSpaceDN w:val="0"/>
              <w:adjustRightInd w:val="0"/>
              <w:ind w:left="493" w:hanging="357"/>
              <w:textAlignment w:val="baseline"/>
              <w:rPr>
                <w:rFonts w:cs="Arial"/>
                <w:sz w:val="22"/>
                <w:szCs w:val="22"/>
              </w:rPr>
            </w:pPr>
            <w:r>
              <w:rPr>
                <w:rFonts w:cs="Arial"/>
                <w:sz w:val="22"/>
                <w:szCs w:val="22"/>
              </w:rPr>
              <w:t>Escort and supervise pupils on educational visits and out of school activities under the supervision of the teacher</w:t>
            </w:r>
          </w:p>
          <w:p w14:paraId="31CC6F51" w14:textId="77777777" w:rsidR="00C90F04" w:rsidRDefault="00C90F04" w:rsidP="00082616">
            <w:pPr>
              <w:numPr>
                <w:ilvl w:val="0"/>
                <w:numId w:val="2"/>
              </w:numPr>
              <w:tabs>
                <w:tab w:val="num" w:pos="479"/>
              </w:tabs>
              <w:overflowPunct w:val="0"/>
              <w:autoSpaceDE w:val="0"/>
              <w:autoSpaceDN w:val="0"/>
              <w:adjustRightInd w:val="0"/>
              <w:ind w:left="493" w:hanging="357"/>
              <w:textAlignment w:val="baseline"/>
              <w:rPr>
                <w:rFonts w:cs="Arial"/>
                <w:sz w:val="22"/>
                <w:szCs w:val="22"/>
              </w:rPr>
            </w:pPr>
            <w:r>
              <w:rPr>
                <w:rFonts w:cs="Arial"/>
                <w:sz w:val="22"/>
                <w:szCs w:val="22"/>
              </w:rPr>
              <w:t>Provide supervision during breaks as required</w:t>
            </w:r>
          </w:p>
          <w:p w14:paraId="0AD73FC9" w14:textId="77777777" w:rsidR="00C90F04" w:rsidRDefault="00C90F04" w:rsidP="00082616">
            <w:pPr>
              <w:numPr>
                <w:ilvl w:val="0"/>
                <w:numId w:val="2"/>
              </w:numPr>
              <w:tabs>
                <w:tab w:val="num" w:pos="479"/>
              </w:tabs>
              <w:overflowPunct w:val="0"/>
              <w:autoSpaceDE w:val="0"/>
              <w:autoSpaceDN w:val="0"/>
              <w:adjustRightInd w:val="0"/>
              <w:ind w:left="493" w:hanging="357"/>
              <w:textAlignment w:val="baseline"/>
              <w:rPr>
                <w:rFonts w:cs="Arial"/>
                <w:sz w:val="22"/>
                <w:szCs w:val="22"/>
              </w:rPr>
            </w:pPr>
            <w:r>
              <w:rPr>
                <w:rFonts w:cs="Arial"/>
                <w:sz w:val="22"/>
                <w:szCs w:val="22"/>
              </w:rPr>
              <w:t>Support and motivate pupils to promote independence, resilience and increase self esteem</w:t>
            </w:r>
          </w:p>
          <w:p w14:paraId="7EB6AED3" w14:textId="77777777" w:rsidR="00C90F04" w:rsidRDefault="00C90F04" w:rsidP="00082616">
            <w:pPr>
              <w:numPr>
                <w:ilvl w:val="0"/>
                <w:numId w:val="1"/>
              </w:numPr>
              <w:tabs>
                <w:tab w:val="num" w:pos="479"/>
              </w:tabs>
              <w:overflowPunct w:val="0"/>
              <w:autoSpaceDE w:val="0"/>
              <w:autoSpaceDN w:val="0"/>
              <w:adjustRightInd w:val="0"/>
              <w:ind w:hanging="6001"/>
              <w:textAlignment w:val="baseline"/>
              <w:rPr>
                <w:rFonts w:cs="Arial"/>
                <w:sz w:val="22"/>
                <w:szCs w:val="22"/>
              </w:rPr>
            </w:pPr>
            <w:r>
              <w:rPr>
                <w:rFonts w:cs="Arial"/>
                <w:sz w:val="22"/>
                <w:szCs w:val="22"/>
              </w:rPr>
              <w:t>Cover short-term teacher absence and communicate pupil</w:t>
            </w:r>
          </w:p>
          <w:p w14:paraId="458E0065" w14:textId="3A401F3C" w:rsidR="00C90F04" w:rsidRDefault="00C90F04">
            <w:pPr>
              <w:ind w:left="119"/>
              <w:rPr>
                <w:rFonts w:cs="Arial"/>
                <w:sz w:val="22"/>
                <w:szCs w:val="22"/>
              </w:rPr>
            </w:pPr>
            <w:r>
              <w:rPr>
                <w:rFonts w:cs="Arial"/>
                <w:sz w:val="22"/>
                <w:szCs w:val="22"/>
              </w:rPr>
              <w:t xml:space="preserve">     work as planned by the classroom teacher and </w:t>
            </w:r>
            <w:r w:rsidR="00C81BC3">
              <w:rPr>
                <w:rFonts w:cs="Arial"/>
                <w:sz w:val="22"/>
                <w:szCs w:val="22"/>
              </w:rPr>
              <w:t>m</w:t>
            </w:r>
            <w:r>
              <w:rPr>
                <w:rFonts w:cs="Arial"/>
                <w:sz w:val="22"/>
                <w:szCs w:val="22"/>
              </w:rPr>
              <w:t>anage pupil behaviour</w:t>
            </w:r>
          </w:p>
          <w:p w14:paraId="73B1FCE7" w14:textId="77777777" w:rsidR="00C90F04" w:rsidRDefault="00C90F04">
            <w:pPr>
              <w:rPr>
                <w:rFonts w:cs="Arial"/>
                <w:sz w:val="22"/>
                <w:szCs w:val="22"/>
              </w:rPr>
            </w:pPr>
          </w:p>
        </w:tc>
      </w:tr>
      <w:tr w:rsidR="00C90F04" w14:paraId="1613C9AC"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4CDC4D2F" w14:textId="77777777" w:rsidR="00C90F04" w:rsidRDefault="00C90F04">
            <w:pPr>
              <w:rPr>
                <w:rFonts w:cs="Arial"/>
                <w:sz w:val="22"/>
                <w:szCs w:val="22"/>
              </w:rPr>
            </w:pPr>
            <w:r>
              <w:rPr>
                <w:rFonts w:cs="Arial"/>
                <w:b/>
                <w:sz w:val="22"/>
                <w:szCs w:val="22"/>
              </w:rPr>
              <w:lastRenderedPageBreak/>
              <w:t xml:space="preserve">Communication </w:t>
            </w:r>
          </w:p>
        </w:tc>
        <w:tc>
          <w:tcPr>
            <w:tcW w:w="6946" w:type="dxa"/>
            <w:gridSpan w:val="4"/>
            <w:tcBorders>
              <w:top w:val="single" w:sz="4" w:space="0" w:color="auto"/>
              <w:left w:val="single" w:sz="4" w:space="0" w:color="auto"/>
              <w:bottom w:val="single" w:sz="4" w:space="0" w:color="auto"/>
              <w:right w:val="single" w:sz="4" w:space="0" w:color="auto"/>
            </w:tcBorders>
          </w:tcPr>
          <w:p w14:paraId="3A89DB24" w14:textId="77777777" w:rsidR="00C90F04" w:rsidRDefault="00C90F04" w:rsidP="00082616">
            <w:pPr>
              <w:numPr>
                <w:ilvl w:val="0"/>
                <w:numId w:val="1"/>
              </w:numPr>
              <w:tabs>
                <w:tab w:val="num" w:pos="550"/>
              </w:tabs>
              <w:overflowPunct w:val="0"/>
              <w:autoSpaceDE w:val="0"/>
              <w:autoSpaceDN w:val="0"/>
              <w:adjustRightInd w:val="0"/>
              <w:ind w:left="550"/>
              <w:textAlignment w:val="baseline"/>
              <w:rPr>
                <w:rFonts w:cs="Arial"/>
                <w:sz w:val="22"/>
                <w:szCs w:val="22"/>
              </w:rPr>
            </w:pPr>
            <w:r>
              <w:rPr>
                <w:rFonts w:cs="Arial"/>
                <w:sz w:val="22"/>
                <w:szCs w:val="22"/>
              </w:rPr>
              <w:t>Establish rapport and respectful, trusting relationships and communicate effectively with children, young people, their families and carers</w:t>
            </w:r>
          </w:p>
          <w:p w14:paraId="55A8D077" w14:textId="77777777" w:rsidR="00C90F04" w:rsidRDefault="00C90F04" w:rsidP="00082616">
            <w:pPr>
              <w:numPr>
                <w:ilvl w:val="0"/>
                <w:numId w:val="3"/>
              </w:numPr>
              <w:tabs>
                <w:tab w:val="num" w:pos="371"/>
              </w:tabs>
              <w:overflowPunct w:val="0"/>
              <w:autoSpaceDE w:val="0"/>
              <w:autoSpaceDN w:val="0"/>
              <w:adjustRightInd w:val="0"/>
              <w:ind w:left="493" w:hanging="357"/>
              <w:textAlignment w:val="baseline"/>
              <w:rPr>
                <w:rFonts w:cs="Arial"/>
                <w:sz w:val="22"/>
                <w:szCs w:val="22"/>
              </w:rPr>
            </w:pPr>
            <w:r>
              <w:rPr>
                <w:rFonts w:cs="Arial"/>
                <w:sz w:val="22"/>
                <w:szCs w:val="22"/>
              </w:rPr>
              <w:t xml:space="preserve">  Initiate appropriate and effective communication with the class teacher, and other professionals, forging and sustaining relationships across agencies</w:t>
            </w:r>
          </w:p>
          <w:p w14:paraId="48523DA5" w14:textId="77777777" w:rsidR="00C90F04" w:rsidRDefault="00C90F04">
            <w:pPr>
              <w:rPr>
                <w:rFonts w:cs="Arial"/>
                <w:sz w:val="22"/>
                <w:szCs w:val="22"/>
              </w:rPr>
            </w:pPr>
          </w:p>
        </w:tc>
      </w:tr>
      <w:tr w:rsidR="00C90F04" w14:paraId="001DBB1C" w14:textId="77777777" w:rsidTr="00C90F04">
        <w:tc>
          <w:tcPr>
            <w:tcW w:w="2552" w:type="dxa"/>
            <w:tcBorders>
              <w:top w:val="single" w:sz="4" w:space="0" w:color="auto"/>
              <w:left w:val="single" w:sz="4" w:space="0" w:color="auto"/>
              <w:bottom w:val="single" w:sz="4" w:space="0" w:color="auto"/>
              <w:right w:val="single" w:sz="4" w:space="0" w:color="auto"/>
            </w:tcBorders>
          </w:tcPr>
          <w:p w14:paraId="102C8016" w14:textId="77777777" w:rsidR="00C90F04" w:rsidRDefault="00C90F04">
            <w:pPr>
              <w:rPr>
                <w:rFonts w:cs="Arial"/>
                <w:b/>
                <w:sz w:val="22"/>
                <w:szCs w:val="22"/>
              </w:rPr>
            </w:pPr>
            <w:r>
              <w:rPr>
                <w:rFonts w:cs="Arial"/>
                <w:b/>
                <w:sz w:val="22"/>
                <w:szCs w:val="22"/>
              </w:rPr>
              <w:t>Sharing Information</w:t>
            </w:r>
          </w:p>
          <w:p w14:paraId="163A931A" w14:textId="77777777" w:rsidR="00C90F04" w:rsidRDefault="00C90F04">
            <w:pPr>
              <w:rPr>
                <w:rFonts w:cs="Arial"/>
                <w:sz w:val="22"/>
                <w:szCs w:val="22"/>
              </w:rPr>
            </w:pPr>
          </w:p>
        </w:tc>
        <w:tc>
          <w:tcPr>
            <w:tcW w:w="6946" w:type="dxa"/>
            <w:gridSpan w:val="4"/>
            <w:tcBorders>
              <w:top w:val="single" w:sz="4" w:space="0" w:color="auto"/>
              <w:left w:val="single" w:sz="4" w:space="0" w:color="auto"/>
              <w:bottom w:val="single" w:sz="4" w:space="0" w:color="auto"/>
              <w:right w:val="single" w:sz="4" w:space="0" w:color="auto"/>
            </w:tcBorders>
            <w:hideMark/>
          </w:tcPr>
          <w:p w14:paraId="602A0E61" w14:textId="77777777" w:rsidR="00C90F04" w:rsidRDefault="00C90F04" w:rsidP="00082616">
            <w:pPr>
              <w:numPr>
                <w:ilvl w:val="0"/>
                <w:numId w:val="4"/>
              </w:numPr>
              <w:tabs>
                <w:tab w:val="num" w:pos="431"/>
              </w:tabs>
              <w:overflowPunct w:val="0"/>
              <w:autoSpaceDE w:val="0"/>
              <w:autoSpaceDN w:val="0"/>
              <w:adjustRightInd w:val="0"/>
              <w:ind w:left="493" w:hanging="357"/>
              <w:textAlignment w:val="baseline"/>
              <w:rPr>
                <w:rFonts w:cs="Arial"/>
                <w:sz w:val="22"/>
                <w:szCs w:val="22"/>
              </w:rPr>
            </w:pPr>
            <w:r>
              <w:rPr>
                <w:rFonts w:cs="Arial"/>
                <w:sz w:val="22"/>
                <w:szCs w:val="22"/>
              </w:rPr>
              <w:t xml:space="preserve"> Share information about pupils with teachers and other professionals as required</w:t>
            </w:r>
          </w:p>
          <w:p w14:paraId="48769972" w14:textId="77777777" w:rsidR="00C90F04" w:rsidRDefault="00C90F04" w:rsidP="00082616">
            <w:pPr>
              <w:numPr>
                <w:ilvl w:val="0"/>
                <w:numId w:val="5"/>
              </w:numPr>
              <w:tabs>
                <w:tab w:val="num" w:pos="431"/>
              </w:tabs>
              <w:overflowPunct w:val="0"/>
              <w:autoSpaceDE w:val="0"/>
              <w:autoSpaceDN w:val="0"/>
              <w:adjustRightInd w:val="0"/>
              <w:ind w:left="493" w:hanging="357"/>
              <w:textAlignment w:val="baseline"/>
              <w:rPr>
                <w:rFonts w:cs="Arial"/>
                <w:sz w:val="22"/>
                <w:szCs w:val="22"/>
              </w:rPr>
            </w:pPr>
            <w:r>
              <w:rPr>
                <w:rFonts w:cs="Arial"/>
                <w:sz w:val="22"/>
                <w:szCs w:val="22"/>
              </w:rPr>
              <w:t xml:space="preserve"> Provide objective accurate feedback and reports as required on pupil development, progress and attainment, supported with relevant  evidence</w:t>
            </w:r>
          </w:p>
          <w:p w14:paraId="08E98E13" w14:textId="77777777" w:rsidR="00C90F04" w:rsidRDefault="00C90F04" w:rsidP="00082616">
            <w:pPr>
              <w:numPr>
                <w:ilvl w:val="0"/>
                <w:numId w:val="5"/>
              </w:numPr>
              <w:tabs>
                <w:tab w:val="num" w:pos="431"/>
              </w:tabs>
              <w:overflowPunct w:val="0"/>
              <w:autoSpaceDE w:val="0"/>
              <w:autoSpaceDN w:val="0"/>
              <w:adjustRightInd w:val="0"/>
              <w:ind w:left="493" w:hanging="357"/>
              <w:textAlignment w:val="baseline"/>
              <w:rPr>
                <w:rFonts w:cs="Arial"/>
                <w:sz w:val="22"/>
                <w:szCs w:val="22"/>
              </w:rPr>
            </w:pPr>
            <w:r>
              <w:rPr>
                <w:rFonts w:cs="Arial"/>
                <w:sz w:val="22"/>
                <w:szCs w:val="22"/>
              </w:rPr>
              <w:t xml:space="preserve"> Participate in meetings with staff, external agencies and parents, regarding pupils, under the supervision of the teacher</w:t>
            </w:r>
          </w:p>
          <w:p w14:paraId="02FC1259" w14:textId="77777777" w:rsidR="00C90F04" w:rsidRDefault="00C90F04" w:rsidP="00082616">
            <w:pPr>
              <w:numPr>
                <w:ilvl w:val="0"/>
                <w:numId w:val="5"/>
              </w:numPr>
              <w:tabs>
                <w:tab w:val="num" w:pos="503"/>
              </w:tabs>
              <w:overflowPunct w:val="0"/>
              <w:autoSpaceDE w:val="0"/>
              <w:autoSpaceDN w:val="0"/>
              <w:adjustRightInd w:val="0"/>
              <w:ind w:left="493" w:hanging="357"/>
              <w:textAlignment w:val="baseline"/>
              <w:rPr>
                <w:rFonts w:cs="Arial"/>
                <w:sz w:val="22"/>
                <w:szCs w:val="22"/>
              </w:rPr>
            </w:pPr>
            <w:r>
              <w:rPr>
                <w:rFonts w:cs="Arial"/>
                <w:sz w:val="22"/>
                <w:szCs w:val="22"/>
              </w:rPr>
              <w:t>Liaise between managers/teaching staff and teaching assistants in the school/college</w:t>
            </w:r>
          </w:p>
          <w:p w14:paraId="1B589097" w14:textId="77777777" w:rsidR="00C90F04" w:rsidRDefault="00C90F04" w:rsidP="00082616">
            <w:pPr>
              <w:numPr>
                <w:ilvl w:val="0"/>
                <w:numId w:val="5"/>
              </w:numPr>
              <w:tabs>
                <w:tab w:val="num" w:pos="515"/>
              </w:tabs>
              <w:overflowPunct w:val="0"/>
              <w:autoSpaceDE w:val="0"/>
              <w:autoSpaceDN w:val="0"/>
              <w:adjustRightInd w:val="0"/>
              <w:ind w:left="493" w:hanging="357"/>
              <w:textAlignment w:val="baseline"/>
              <w:rPr>
                <w:rFonts w:cs="Arial"/>
                <w:sz w:val="22"/>
                <w:szCs w:val="22"/>
              </w:rPr>
            </w:pPr>
            <w:r>
              <w:rPr>
                <w:rFonts w:cs="Arial"/>
                <w:sz w:val="22"/>
                <w:szCs w:val="22"/>
              </w:rPr>
              <w:t>Pay due regard to professional boundaries, maintaining appropriate levels of confidentiality</w:t>
            </w:r>
          </w:p>
          <w:p w14:paraId="09E1FBAE" w14:textId="77777777" w:rsidR="00C90F04" w:rsidRDefault="00C90F04" w:rsidP="00082616">
            <w:pPr>
              <w:numPr>
                <w:ilvl w:val="0"/>
                <w:numId w:val="5"/>
              </w:numPr>
              <w:tabs>
                <w:tab w:val="num" w:pos="432"/>
              </w:tabs>
              <w:overflowPunct w:val="0"/>
              <w:autoSpaceDE w:val="0"/>
              <w:autoSpaceDN w:val="0"/>
              <w:adjustRightInd w:val="0"/>
              <w:ind w:left="493" w:hanging="357"/>
              <w:textAlignment w:val="baseline"/>
              <w:rPr>
                <w:rFonts w:cs="Arial"/>
                <w:sz w:val="22"/>
                <w:szCs w:val="22"/>
              </w:rPr>
            </w:pPr>
            <w:r>
              <w:rPr>
                <w:rFonts w:cs="Arial"/>
                <w:sz w:val="22"/>
                <w:szCs w:val="22"/>
              </w:rPr>
              <w:t xml:space="preserve"> Participate in staff meeting</w:t>
            </w:r>
            <w:r w:rsidR="00F473DB">
              <w:rPr>
                <w:rFonts w:cs="Arial"/>
                <w:sz w:val="22"/>
                <w:szCs w:val="22"/>
              </w:rPr>
              <w:t>s</w:t>
            </w:r>
          </w:p>
          <w:p w14:paraId="2FAFA370" w14:textId="0CDE4C50" w:rsidR="00F473DB" w:rsidRDefault="00F473DB" w:rsidP="00F473DB">
            <w:pPr>
              <w:overflowPunct w:val="0"/>
              <w:autoSpaceDE w:val="0"/>
              <w:autoSpaceDN w:val="0"/>
              <w:adjustRightInd w:val="0"/>
              <w:ind w:left="493"/>
              <w:textAlignment w:val="baseline"/>
              <w:rPr>
                <w:rFonts w:cs="Arial"/>
                <w:sz w:val="22"/>
                <w:szCs w:val="22"/>
              </w:rPr>
            </w:pPr>
          </w:p>
        </w:tc>
      </w:tr>
      <w:tr w:rsidR="00C90F04" w14:paraId="2F9066E8" w14:textId="77777777" w:rsidTr="00C90F04">
        <w:tc>
          <w:tcPr>
            <w:tcW w:w="2552" w:type="dxa"/>
            <w:tcBorders>
              <w:top w:val="single" w:sz="4" w:space="0" w:color="auto"/>
              <w:left w:val="single" w:sz="4" w:space="0" w:color="auto"/>
              <w:bottom w:val="single" w:sz="4" w:space="0" w:color="auto"/>
              <w:right w:val="single" w:sz="4" w:space="0" w:color="auto"/>
            </w:tcBorders>
          </w:tcPr>
          <w:p w14:paraId="0BF1CF49" w14:textId="599CC609" w:rsidR="00C90F04" w:rsidRPr="00CA53AC" w:rsidRDefault="00C90F04">
            <w:pPr>
              <w:rPr>
                <w:rFonts w:cs="Arial"/>
                <w:b/>
                <w:sz w:val="22"/>
                <w:szCs w:val="22"/>
              </w:rPr>
            </w:pPr>
            <w:r>
              <w:rPr>
                <w:rFonts w:cs="Arial"/>
                <w:b/>
                <w:sz w:val="22"/>
                <w:szCs w:val="22"/>
              </w:rPr>
              <w:t>Safeguarding and Promoting the Welfare of Children/Young People</w:t>
            </w:r>
          </w:p>
        </w:tc>
        <w:tc>
          <w:tcPr>
            <w:tcW w:w="6946" w:type="dxa"/>
            <w:gridSpan w:val="4"/>
            <w:tcBorders>
              <w:top w:val="single" w:sz="4" w:space="0" w:color="auto"/>
              <w:left w:val="single" w:sz="4" w:space="0" w:color="auto"/>
              <w:bottom w:val="single" w:sz="4" w:space="0" w:color="auto"/>
              <w:right w:val="single" w:sz="4" w:space="0" w:color="auto"/>
            </w:tcBorders>
            <w:hideMark/>
          </w:tcPr>
          <w:p w14:paraId="56A9D64E" w14:textId="77777777" w:rsidR="00C90F04" w:rsidRDefault="00C90F04" w:rsidP="00082616">
            <w:pPr>
              <w:numPr>
                <w:ilvl w:val="0"/>
                <w:numId w:val="6"/>
              </w:numPr>
              <w:tabs>
                <w:tab w:val="num" w:pos="442"/>
              </w:tabs>
              <w:overflowPunct w:val="0"/>
              <w:autoSpaceDE w:val="0"/>
              <w:autoSpaceDN w:val="0"/>
              <w:adjustRightInd w:val="0"/>
              <w:ind w:left="493" w:hanging="357"/>
              <w:textAlignment w:val="baseline"/>
              <w:rPr>
                <w:rFonts w:cs="Arial"/>
                <w:sz w:val="22"/>
                <w:szCs w:val="22"/>
              </w:rPr>
            </w:pPr>
            <w:r>
              <w:rPr>
                <w:rFonts w:cs="Arial"/>
                <w:sz w:val="22"/>
                <w:szCs w:val="22"/>
              </w:rPr>
              <w:t xml:space="preserve"> Assist with pupils’ personal, hygiene (including personal intimate care), and welfare, including physical and medical needs, whilst encouraging independence</w:t>
            </w:r>
          </w:p>
          <w:p w14:paraId="16AEDA80" w14:textId="77777777" w:rsidR="00C90F04" w:rsidRDefault="00C90F04" w:rsidP="00082616">
            <w:pPr>
              <w:numPr>
                <w:ilvl w:val="0"/>
                <w:numId w:val="6"/>
              </w:numPr>
              <w:tabs>
                <w:tab w:val="num" w:pos="442"/>
              </w:tabs>
              <w:overflowPunct w:val="0"/>
              <w:autoSpaceDE w:val="0"/>
              <w:autoSpaceDN w:val="0"/>
              <w:adjustRightInd w:val="0"/>
              <w:ind w:left="493" w:hanging="357"/>
              <w:textAlignment w:val="baseline"/>
              <w:rPr>
                <w:rFonts w:cs="Arial"/>
                <w:sz w:val="22"/>
                <w:szCs w:val="22"/>
              </w:rPr>
            </w:pPr>
            <w:r>
              <w:rPr>
                <w:rFonts w:cs="Arial"/>
                <w:sz w:val="22"/>
                <w:szCs w:val="22"/>
              </w:rPr>
              <w:t xml:space="preserve"> Be responsible for promoting and safeguarding the welfare of pupils in line with policy and legislation, reporting concerns as appropriate.</w:t>
            </w:r>
          </w:p>
          <w:p w14:paraId="4C8F467F" w14:textId="77777777" w:rsidR="00F473DB" w:rsidRDefault="00F473DB" w:rsidP="00F473DB">
            <w:pPr>
              <w:overflowPunct w:val="0"/>
              <w:autoSpaceDE w:val="0"/>
              <w:autoSpaceDN w:val="0"/>
              <w:adjustRightInd w:val="0"/>
              <w:ind w:left="493"/>
              <w:textAlignment w:val="baseline"/>
              <w:rPr>
                <w:rFonts w:cs="Arial"/>
                <w:sz w:val="22"/>
                <w:szCs w:val="22"/>
              </w:rPr>
            </w:pPr>
          </w:p>
        </w:tc>
      </w:tr>
      <w:tr w:rsidR="00C90F04" w14:paraId="14C16618" w14:textId="77777777" w:rsidTr="00C90F04">
        <w:tc>
          <w:tcPr>
            <w:tcW w:w="2552" w:type="dxa"/>
            <w:tcBorders>
              <w:top w:val="single" w:sz="4" w:space="0" w:color="auto"/>
              <w:left w:val="single" w:sz="4" w:space="0" w:color="auto"/>
              <w:bottom w:val="single" w:sz="4" w:space="0" w:color="auto"/>
              <w:right w:val="single" w:sz="4" w:space="0" w:color="auto"/>
            </w:tcBorders>
          </w:tcPr>
          <w:p w14:paraId="51C893EB" w14:textId="77777777" w:rsidR="00C90F04" w:rsidRDefault="00C90F04">
            <w:pPr>
              <w:rPr>
                <w:rFonts w:cs="Arial"/>
                <w:b/>
                <w:sz w:val="22"/>
                <w:szCs w:val="22"/>
              </w:rPr>
            </w:pPr>
            <w:r>
              <w:rPr>
                <w:rFonts w:cs="Arial"/>
                <w:b/>
                <w:sz w:val="22"/>
                <w:szCs w:val="22"/>
              </w:rPr>
              <w:t>Administration/Other</w:t>
            </w:r>
          </w:p>
          <w:p w14:paraId="16DF7CB5" w14:textId="77777777" w:rsidR="00C90F04" w:rsidRDefault="00C90F04">
            <w:pPr>
              <w:rPr>
                <w:rFonts w:cs="Arial"/>
                <w:sz w:val="22"/>
                <w:szCs w:val="22"/>
              </w:rPr>
            </w:pPr>
          </w:p>
        </w:tc>
        <w:tc>
          <w:tcPr>
            <w:tcW w:w="6946" w:type="dxa"/>
            <w:gridSpan w:val="4"/>
            <w:tcBorders>
              <w:top w:val="single" w:sz="4" w:space="0" w:color="auto"/>
              <w:left w:val="single" w:sz="4" w:space="0" w:color="auto"/>
              <w:bottom w:val="single" w:sz="4" w:space="0" w:color="auto"/>
              <w:right w:val="single" w:sz="4" w:space="0" w:color="auto"/>
            </w:tcBorders>
          </w:tcPr>
          <w:p w14:paraId="16BFF988" w14:textId="77777777" w:rsidR="00C90F04" w:rsidRDefault="00C90F04" w:rsidP="00082616">
            <w:pPr>
              <w:numPr>
                <w:ilvl w:val="0"/>
                <w:numId w:val="7"/>
              </w:numPr>
              <w:tabs>
                <w:tab w:val="num" w:pos="432"/>
              </w:tabs>
              <w:overflowPunct w:val="0"/>
              <w:autoSpaceDE w:val="0"/>
              <w:autoSpaceDN w:val="0"/>
              <w:adjustRightInd w:val="0"/>
              <w:ind w:left="493" w:hanging="357"/>
              <w:textAlignment w:val="baseline"/>
              <w:rPr>
                <w:rFonts w:cs="Arial"/>
                <w:sz w:val="22"/>
                <w:szCs w:val="22"/>
              </w:rPr>
            </w:pPr>
            <w:r>
              <w:rPr>
                <w:rFonts w:cs="Arial"/>
                <w:sz w:val="22"/>
                <w:szCs w:val="22"/>
              </w:rPr>
              <w:t xml:space="preserve"> Organise and manage appropriate learning environment and resources</w:t>
            </w:r>
          </w:p>
          <w:p w14:paraId="5DD49EB6" w14:textId="77777777" w:rsidR="00C90F04" w:rsidRDefault="00C90F04" w:rsidP="00082616">
            <w:pPr>
              <w:numPr>
                <w:ilvl w:val="0"/>
                <w:numId w:val="7"/>
              </w:numPr>
              <w:tabs>
                <w:tab w:val="num" w:pos="467"/>
              </w:tabs>
              <w:overflowPunct w:val="0"/>
              <w:autoSpaceDE w:val="0"/>
              <w:autoSpaceDN w:val="0"/>
              <w:adjustRightInd w:val="0"/>
              <w:ind w:left="493" w:hanging="357"/>
              <w:textAlignment w:val="baseline"/>
              <w:rPr>
                <w:rFonts w:cs="Arial"/>
                <w:sz w:val="22"/>
                <w:szCs w:val="22"/>
              </w:rPr>
            </w:pPr>
            <w:r>
              <w:rPr>
                <w:rFonts w:cs="Arial"/>
                <w:sz w:val="22"/>
                <w:szCs w:val="22"/>
              </w:rPr>
              <w:t xml:space="preserve"> Support the use of ICT to advance pupils’ learning, use common ICT tools for own and pupils’ learning</w:t>
            </w:r>
          </w:p>
          <w:p w14:paraId="40D990D2" w14:textId="77777777" w:rsidR="00C90F04" w:rsidRDefault="00C90F04" w:rsidP="00082616">
            <w:pPr>
              <w:numPr>
                <w:ilvl w:val="0"/>
                <w:numId w:val="7"/>
              </w:numPr>
              <w:tabs>
                <w:tab w:val="num" w:pos="430"/>
              </w:tabs>
              <w:overflowPunct w:val="0"/>
              <w:autoSpaceDE w:val="0"/>
              <w:autoSpaceDN w:val="0"/>
              <w:adjustRightInd w:val="0"/>
              <w:ind w:left="493" w:hanging="357"/>
              <w:textAlignment w:val="baseline"/>
              <w:rPr>
                <w:rFonts w:cs="Arial"/>
                <w:sz w:val="22"/>
                <w:szCs w:val="22"/>
              </w:rPr>
            </w:pPr>
            <w:r>
              <w:rPr>
                <w:rFonts w:cs="Arial"/>
                <w:sz w:val="22"/>
                <w:szCs w:val="22"/>
              </w:rPr>
              <w:t xml:space="preserve"> Co-ordinate the activities of students entering the school for the purpose of work experience/ work placements</w:t>
            </w:r>
          </w:p>
          <w:p w14:paraId="7595A6EC" w14:textId="77777777" w:rsidR="00C90F04" w:rsidRDefault="00C90F04" w:rsidP="00082616">
            <w:pPr>
              <w:numPr>
                <w:ilvl w:val="0"/>
                <w:numId w:val="7"/>
              </w:numPr>
              <w:tabs>
                <w:tab w:val="num" w:pos="512"/>
              </w:tabs>
              <w:overflowPunct w:val="0"/>
              <w:autoSpaceDE w:val="0"/>
              <w:autoSpaceDN w:val="0"/>
              <w:adjustRightInd w:val="0"/>
              <w:ind w:left="493" w:hanging="357"/>
              <w:textAlignment w:val="baseline"/>
              <w:rPr>
                <w:rFonts w:cs="Arial"/>
                <w:sz w:val="22"/>
                <w:szCs w:val="22"/>
              </w:rPr>
            </w:pPr>
            <w:r>
              <w:rPr>
                <w:rFonts w:cs="Arial"/>
                <w:sz w:val="22"/>
                <w:szCs w:val="22"/>
              </w:rPr>
              <w:t>Assist with administrative support e.g. dealing with correspondence, compilation/ analysis, presentation of displays, making phone calls, reporting on attendance, exclusions etc.</w:t>
            </w:r>
          </w:p>
          <w:p w14:paraId="09319563" w14:textId="77777777" w:rsidR="00C90F04" w:rsidRDefault="00C90F04" w:rsidP="00082616">
            <w:pPr>
              <w:numPr>
                <w:ilvl w:val="0"/>
                <w:numId w:val="7"/>
              </w:numPr>
              <w:tabs>
                <w:tab w:val="num" w:pos="512"/>
              </w:tabs>
              <w:overflowPunct w:val="0"/>
              <w:autoSpaceDE w:val="0"/>
              <w:autoSpaceDN w:val="0"/>
              <w:adjustRightInd w:val="0"/>
              <w:ind w:left="493" w:hanging="357"/>
              <w:textAlignment w:val="baseline"/>
              <w:rPr>
                <w:rFonts w:cs="Arial"/>
                <w:sz w:val="22"/>
                <w:szCs w:val="22"/>
              </w:rPr>
            </w:pPr>
            <w:r>
              <w:rPr>
                <w:rFonts w:cs="Arial"/>
                <w:sz w:val="22"/>
                <w:szCs w:val="22"/>
              </w:rPr>
              <w:t>Assist in the supervision, recruitment/ induction/ appraisal/ training/ mentoring of other support staff working across the school, where appropriate, sharing good practice</w:t>
            </w:r>
          </w:p>
          <w:p w14:paraId="4E3CAEF0" w14:textId="77777777" w:rsidR="00C90F04" w:rsidRDefault="00C90F04" w:rsidP="00082616">
            <w:pPr>
              <w:numPr>
                <w:ilvl w:val="0"/>
                <w:numId w:val="7"/>
              </w:numPr>
              <w:tabs>
                <w:tab w:val="num" w:pos="385"/>
              </w:tabs>
              <w:overflowPunct w:val="0"/>
              <w:autoSpaceDE w:val="0"/>
              <w:autoSpaceDN w:val="0"/>
              <w:adjustRightInd w:val="0"/>
              <w:ind w:left="493" w:hanging="357"/>
              <w:textAlignment w:val="baseline"/>
              <w:rPr>
                <w:rFonts w:cs="Arial"/>
                <w:sz w:val="22"/>
                <w:szCs w:val="22"/>
              </w:rPr>
            </w:pPr>
            <w:r>
              <w:rPr>
                <w:rFonts w:cs="Arial"/>
                <w:sz w:val="22"/>
                <w:szCs w:val="22"/>
              </w:rPr>
              <w:t xml:space="preserve"> Under the guidance and supervision of a class teacher be responsible for marking the register or being a form tutor</w:t>
            </w:r>
          </w:p>
          <w:p w14:paraId="090FFAF7" w14:textId="77777777" w:rsidR="00C90F04" w:rsidRDefault="00C90F04" w:rsidP="00082616">
            <w:pPr>
              <w:numPr>
                <w:ilvl w:val="0"/>
                <w:numId w:val="7"/>
              </w:numPr>
              <w:tabs>
                <w:tab w:val="num" w:pos="385"/>
              </w:tabs>
              <w:overflowPunct w:val="0"/>
              <w:autoSpaceDE w:val="0"/>
              <w:autoSpaceDN w:val="0"/>
              <w:adjustRightInd w:val="0"/>
              <w:ind w:left="493" w:hanging="357"/>
              <w:textAlignment w:val="baseline"/>
              <w:rPr>
                <w:rFonts w:cs="Arial"/>
                <w:sz w:val="22"/>
                <w:szCs w:val="22"/>
              </w:rPr>
            </w:pPr>
            <w:r>
              <w:rPr>
                <w:rFonts w:cs="Arial"/>
                <w:sz w:val="22"/>
                <w:szCs w:val="22"/>
              </w:rPr>
              <w:t xml:space="preserve"> Supervise and provide access arrangements for pupils sitting internal and external examinations ensuring that examinations comply with Examination Board Regulations</w:t>
            </w:r>
          </w:p>
          <w:p w14:paraId="451B9E09" w14:textId="77777777" w:rsidR="00C90F04" w:rsidRDefault="00C90F04" w:rsidP="00082616">
            <w:pPr>
              <w:numPr>
                <w:ilvl w:val="0"/>
                <w:numId w:val="7"/>
              </w:numPr>
              <w:tabs>
                <w:tab w:val="num" w:pos="385"/>
              </w:tabs>
              <w:overflowPunct w:val="0"/>
              <w:autoSpaceDE w:val="0"/>
              <w:autoSpaceDN w:val="0"/>
              <w:adjustRightInd w:val="0"/>
              <w:ind w:left="493" w:hanging="357"/>
              <w:textAlignment w:val="baseline"/>
              <w:rPr>
                <w:rFonts w:cs="Arial"/>
                <w:sz w:val="22"/>
                <w:szCs w:val="22"/>
              </w:rPr>
            </w:pPr>
            <w:r>
              <w:rPr>
                <w:rFonts w:cs="Arial"/>
                <w:sz w:val="22"/>
                <w:szCs w:val="22"/>
              </w:rPr>
              <w:t xml:space="preserve"> Participate in appraisal, training and other learning activities </w:t>
            </w:r>
          </w:p>
          <w:p w14:paraId="4F8AA3F9" w14:textId="77777777" w:rsidR="00C90F04" w:rsidRDefault="00C90F04">
            <w:pPr>
              <w:overflowPunct w:val="0"/>
              <w:autoSpaceDE w:val="0"/>
              <w:autoSpaceDN w:val="0"/>
              <w:adjustRightInd w:val="0"/>
              <w:ind w:left="136"/>
              <w:textAlignment w:val="baseline"/>
              <w:rPr>
                <w:rFonts w:cs="Arial"/>
                <w:sz w:val="22"/>
                <w:szCs w:val="22"/>
              </w:rPr>
            </w:pPr>
          </w:p>
        </w:tc>
      </w:tr>
      <w:tr w:rsidR="00C90F04" w14:paraId="7810295B"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5A766A01" w14:textId="77777777" w:rsidR="00C90F04" w:rsidRDefault="00C90F04">
            <w:pPr>
              <w:pStyle w:val="BodyText"/>
              <w:rPr>
                <w:rFonts w:cs="Arial"/>
                <w:sz w:val="22"/>
                <w:szCs w:val="22"/>
              </w:rPr>
            </w:pPr>
            <w:r>
              <w:rPr>
                <w:rFonts w:cs="Arial"/>
                <w:sz w:val="22"/>
                <w:szCs w:val="22"/>
              </w:rPr>
              <w:lastRenderedPageBreak/>
              <w:t>Data Protection</w:t>
            </w:r>
          </w:p>
        </w:tc>
        <w:tc>
          <w:tcPr>
            <w:tcW w:w="6946" w:type="dxa"/>
            <w:gridSpan w:val="4"/>
            <w:tcBorders>
              <w:top w:val="single" w:sz="4" w:space="0" w:color="auto"/>
              <w:left w:val="single" w:sz="4" w:space="0" w:color="auto"/>
              <w:bottom w:val="single" w:sz="4" w:space="0" w:color="auto"/>
              <w:right w:val="single" w:sz="4" w:space="0" w:color="auto"/>
            </w:tcBorders>
          </w:tcPr>
          <w:p w14:paraId="40846BAB" w14:textId="77777777" w:rsidR="00C90F04" w:rsidRDefault="00C90F04" w:rsidP="00AB2D07">
            <w:pPr>
              <w:numPr>
                <w:ilvl w:val="0"/>
                <w:numId w:val="8"/>
              </w:numPr>
              <w:tabs>
                <w:tab w:val="clear" w:pos="520"/>
                <w:tab w:val="num" w:pos="432"/>
                <w:tab w:val="num" w:pos="1610"/>
              </w:tabs>
              <w:ind w:left="432" w:hanging="360"/>
              <w:rPr>
                <w:rFonts w:cs="Arial"/>
                <w:sz w:val="22"/>
                <w:szCs w:val="22"/>
              </w:rPr>
            </w:pPr>
            <w:r>
              <w:rPr>
                <w:rFonts w:cs="Arial"/>
                <w:sz w:val="22"/>
                <w:szCs w:val="22"/>
              </w:rPr>
              <w:t>To comply with the County Council’s policies and supporting documentation in relation to Information Governance this includes Data Protection, Information Security and Confidentiality</w:t>
            </w:r>
          </w:p>
          <w:p w14:paraId="66AF8F0F" w14:textId="0DC7B360" w:rsidR="00F473DB" w:rsidRPr="00AB2D07" w:rsidRDefault="00F473DB" w:rsidP="00F473DB">
            <w:pPr>
              <w:tabs>
                <w:tab w:val="num" w:pos="1610"/>
              </w:tabs>
              <w:ind w:left="432"/>
              <w:rPr>
                <w:rFonts w:cs="Arial"/>
                <w:sz w:val="22"/>
                <w:szCs w:val="22"/>
              </w:rPr>
            </w:pPr>
          </w:p>
        </w:tc>
      </w:tr>
      <w:tr w:rsidR="00C90F04" w14:paraId="62874623" w14:textId="77777777" w:rsidTr="00C90F04">
        <w:tc>
          <w:tcPr>
            <w:tcW w:w="2552" w:type="dxa"/>
            <w:tcBorders>
              <w:top w:val="single" w:sz="4" w:space="0" w:color="auto"/>
              <w:left w:val="single" w:sz="4" w:space="0" w:color="auto"/>
              <w:bottom w:val="single" w:sz="4" w:space="0" w:color="auto"/>
              <w:right w:val="single" w:sz="4" w:space="0" w:color="auto"/>
            </w:tcBorders>
          </w:tcPr>
          <w:p w14:paraId="1F0F9261" w14:textId="77777777" w:rsidR="00C90F04" w:rsidRDefault="00C90F04">
            <w:pPr>
              <w:rPr>
                <w:rFonts w:cs="Arial"/>
                <w:b/>
                <w:sz w:val="22"/>
                <w:szCs w:val="22"/>
              </w:rPr>
            </w:pPr>
            <w:r>
              <w:rPr>
                <w:rFonts w:cs="Arial"/>
                <w:b/>
                <w:sz w:val="22"/>
                <w:szCs w:val="22"/>
              </w:rPr>
              <w:t xml:space="preserve">Health &amp; Safety </w:t>
            </w:r>
          </w:p>
          <w:p w14:paraId="336F52B4" w14:textId="77777777" w:rsidR="00C90F04" w:rsidRDefault="00C90F04">
            <w:pPr>
              <w:rPr>
                <w:rFonts w:cs="Arial"/>
                <w:color w:val="3366FF"/>
                <w:sz w:val="22"/>
                <w:szCs w:val="22"/>
              </w:rPr>
            </w:pPr>
          </w:p>
        </w:tc>
        <w:tc>
          <w:tcPr>
            <w:tcW w:w="6946" w:type="dxa"/>
            <w:gridSpan w:val="4"/>
            <w:tcBorders>
              <w:top w:val="single" w:sz="4" w:space="0" w:color="auto"/>
              <w:left w:val="single" w:sz="4" w:space="0" w:color="auto"/>
              <w:bottom w:val="single" w:sz="4" w:space="0" w:color="auto"/>
              <w:right w:val="single" w:sz="4" w:space="0" w:color="auto"/>
            </w:tcBorders>
          </w:tcPr>
          <w:p w14:paraId="50C49776" w14:textId="77777777" w:rsidR="00C90F04" w:rsidRDefault="00C90F04" w:rsidP="00082616">
            <w:pPr>
              <w:numPr>
                <w:ilvl w:val="0"/>
                <w:numId w:val="9"/>
              </w:numPr>
              <w:tabs>
                <w:tab w:val="num" w:pos="542"/>
              </w:tabs>
              <w:ind w:left="542"/>
              <w:rPr>
                <w:rFonts w:cs="Arial"/>
                <w:sz w:val="22"/>
                <w:szCs w:val="22"/>
              </w:rPr>
            </w:pPr>
            <w:r>
              <w:rPr>
                <w:rFonts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6F6EB7A6" w14:textId="77777777" w:rsidR="00C90F04" w:rsidRDefault="00C90F04" w:rsidP="00AB2D07">
            <w:pPr>
              <w:numPr>
                <w:ilvl w:val="0"/>
                <w:numId w:val="9"/>
              </w:numPr>
              <w:tabs>
                <w:tab w:val="num" w:pos="542"/>
              </w:tabs>
              <w:ind w:left="542"/>
              <w:rPr>
                <w:rFonts w:cs="Arial"/>
                <w:sz w:val="22"/>
                <w:szCs w:val="22"/>
              </w:rPr>
            </w:pPr>
            <w:r>
              <w:rPr>
                <w:rFonts w:cs="Arial"/>
                <w:sz w:val="22"/>
                <w:szCs w:val="22"/>
              </w:rPr>
              <w:t>To work with colleagues and others to maintain health, safety and welfare within the working environment</w:t>
            </w:r>
          </w:p>
          <w:p w14:paraId="331FB59E" w14:textId="399EFA90" w:rsidR="00F473DB" w:rsidRPr="00AB2D07" w:rsidRDefault="00F473DB" w:rsidP="00F473DB">
            <w:pPr>
              <w:ind w:left="542"/>
              <w:rPr>
                <w:rFonts w:cs="Arial"/>
                <w:sz w:val="22"/>
                <w:szCs w:val="22"/>
              </w:rPr>
            </w:pPr>
          </w:p>
        </w:tc>
      </w:tr>
      <w:tr w:rsidR="00C90F04" w14:paraId="6672F214"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7A9AA173" w14:textId="77777777" w:rsidR="00C90F04" w:rsidRDefault="00C90F04">
            <w:pPr>
              <w:rPr>
                <w:rFonts w:cs="Arial"/>
                <w:b/>
                <w:sz w:val="22"/>
                <w:szCs w:val="22"/>
              </w:rPr>
            </w:pPr>
            <w:r>
              <w:rPr>
                <w:rFonts w:cs="Arial"/>
                <w:b/>
                <w:sz w:val="22"/>
                <w:szCs w:val="22"/>
              </w:rPr>
              <w:t>Equalities</w:t>
            </w:r>
          </w:p>
        </w:tc>
        <w:tc>
          <w:tcPr>
            <w:tcW w:w="6946" w:type="dxa"/>
            <w:gridSpan w:val="4"/>
            <w:tcBorders>
              <w:top w:val="single" w:sz="4" w:space="0" w:color="auto"/>
              <w:left w:val="single" w:sz="4" w:space="0" w:color="auto"/>
              <w:bottom w:val="single" w:sz="4" w:space="0" w:color="auto"/>
              <w:right w:val="single" w:sz="4" w:space="0" w:color="auto"/>
            </w:tcBorders>
          </w:tcPr>
          <w:p w14:paraId="1930B8D5" w14:textId="77777777" w:rsidR="00C90F04" w:rsidRDefault="00C90F04" w:rsidP="00082616">
            <w:pPr>
              <w:numPr>
                <w:ilvl w:val="0"/>
                <w:numId w:val="9"/>
              </w:numPr>
              <w:tabs>
                <w:tab w:val="num" w:pos="446"/>
              </w:tabs>
              <w:ind w:left="538" w:hanging="357"/>
              <w:rPr>
                <w:rFonts w:cs="Arial"/>
                <w:sz w:val="22"/>
                <w:szCs w:val="22"/>
              </w:rPr>
            </w:pPr>
            <w:r>
              <w:rPr>
                <w:rFonts w:cs="Arial"/>
                <w:sz w:val="22"/>
                <w:szCs w:val="22"/>
              </w:rPr>
              <w:t xml:space="preserve"> Promote inclusion and acceptance of all pupils</w:t>
            </w:r>
          </w:p>
          <w:p w14:paraId="7D2F8730" w14:textId="77777777" w:rsidR="00C90F04" w:rsidRDefault="00C90F04" w:rsidP="00082616">
            <w:pPr>
              <w:numPr>
                <w:ilvl w:val="0"/>
                <w:numId w:val="9"/>
              </w:numPr>
              <w:tabs>
                <w:tab w:val="num" w:pos="446"/>
              </w:tabs>
              <w:ind w:left="538" w:hanging="357"/>
              <w:rPr>
                <w:rFonts w:cs="Arial"/>
                <w:sz w:val="22"/>
                <w:szCs w:val="22"/>
              </w:rPr>
            </w:pPr>
            <w:r>
              <w:rPr>
                <w:rFonts w:cs="Arial"/>
                <w:sz w:val="22"/>
                <w:szCs w:val="22"/>
              </w:rPr>
              <w:t xml:space="preserve"> Ensure services are delivered in accordance with the aims of the equality Policy Statement</w:t>
            </w:r>
          </w:p>
          <w:p w14:paraId="56997088" w14:textId="77777777" w:rsidR="00C90F04" w:rsidRDefault="00C90F04" w:rsidP="00AB2D07">
            <w:pPr>
              <w:numPr>
                <w:ilvl w:val="0"/>
                <w:numId w:val="9"/>
              </w:numPr>
              <w:tabs>
                <w:tab w:val="num" w:pos="556"/>
              </w:tabs>
              <w:ind w:left="538" w:hanging="357"/>
              <w:rPr>
                <w:rFonts w:cs="Arial"/>
                <w:sz w:val="22"/>
                <w:szCs w:val="22"/>
              </w:rPr>
            </w:pPr>
            <w:r>
              <w:rPr>
                <w:rFonts w:cs="Arial"/>
                <w:sz w:val="22"/>
                <w:szCs w:val="22"/>
              </w:rPr>
              <w:t>Develop own and team members understanding of equality issues</w:t>
            </w:r>
          </w:p>
          <w:p w14:paraId="0733B9FE" w14:textId="6E864ADB" w:rsidR="00F473DB" w:rsidRPr="00AB2D07" w:rsidRDefault="00F473DB" w:rsidP="00F473DB">
            <w:pPr>
              <w:ind w:left="538"/>
              <w:rPr>
                <w:rFonts w:cs="Arial"/>
                <w:sz w:val="22"/>
                <w:szCs w:val="22"/>
              </w:rPr>
            </w:pPr>
          </w:p>
        </w:tc>
      </w:tr>
      <w:tr w:rsidR="00C90F04" w14:paraId="305BC39C"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62BDDAEE" w14:textId="77777777" w:rsidR="00C90F04" w:rsidRDefault="00C90F04">
            <w:pPr>
              <w:pStyle w:val="BodyText"/>
              <w:rPr>
                <w:rFonts w:cs="Arial"/>
                <w:sz w:val="22"/>
                <w:szCs w:val="22"/>
              </w:rPr>
            </w:pPr>
            <w:r>
              <w:rPr>
                <w:rFonts w:cs="Arial"/>
                <w:sz w:val="22"/>
                <w:szCs w:val="22"/>
              </w:rPr>
              <w:t>Flexibility</w:t>
            </w:r>
          </w:p>
        </w:tc>
        <w:tc>
          <w:tcPr>
            <w:tcW w:w="6946" w:type="dxa"/>
            <w:gridSpan w:val="4"/>
            <w:tcBorders>
              <w:top w:val="single" w:sz="4" w:space="0" w:color="auto"/>
              <w:left w:val="single" w:sz="4" w:space="0" w:color="auto"/>
              <w:bottom w:val="single" w:sz="4" w:space="0" w:color="auto"/>
              <w:right w:val="single" w:sz="4" w:space="0" w:color="auto"/>
            </w:tcBorders>
            <w:hideMark/>
          </w:tcPr>
          <w:p w14:paraId="2884CB5B" w14:textId="77777777" w:rsidR="00C90F04" w:rsidRDefault="00C90F04" w:rsidP="00082616">
            <w:pPr>
              <w:pStyle w:val="Heading2"/>
              <w:numPr>
                <w:ilvl w:val="0"/>
                <w:numId w:val="10"/>
              </w:numPr>
              <w:tabs>
                <w:tab w:val="num" w:pos="432"/>
              </w:tabs>
              <w:spacing w:before="0" w:after="0"/>
              <w:ind w:left="432"/>
              <w:jc w:val="both"/>
              <w:rPr>
                <w:rFonts w:ascii="Arial" w:hAnsi="Arial" w:cs="Arial"/>
                <w:b w:val="0"/>
                <w:i w:val="0"/>
                <w:sz w:val="22"/>
                <w:szCs w:val="22"/>
              </w:rPr>
            </w:pPr>
            <w:r>
              <w:rPr>
                <w:rFonts w:ascii="Arial" w:hAnsi="Arial" w:cs="Arial"/>
                <w:b w:val="0"/>
                <w:i w:val="0"/>
                <w:sz w:val="22"/>
                <w:szCs w:val="22"/>
              </w:rPr>
              <w:t>North Yorkshire County Council provides front line services, which recognises the need to respond flexibly to changing demands and circumstances.  Whilst this job outline provides a summary of the post, this may need to be adapted or adjusted to meet changing circumstances. Such changes would be commensurate with the grading of the post and would be subject to consultation.  All staff are required to comply with County Council Policies and Procedures.</w:t>
            </w:r>
          </w:p>
          <w:p w14:paraId="097A354F" w14:textId="77777777" w:rsidR="00C90F04" w:rsidRDefault="00C90F04">
            <w:pPr>
              <w:pStyle w:val="Heading2"/>
              <w:spacing w:before="0" w:after="0"/>
              <w:ind w:left="432"/>
              <w:jc w:val="both"/>
              <w:rPr>
                <w:rFonts w:ascii="Arial" w:hAnsi="Arial" w:cs="Arial"/>
                <w:b w:val="0"/>
                <w:i w:val="0"/>
                <w:sz w:val="22"/>
                <w:szCs w:val="22"/>
              </w:rPr>
            </w:pPr>
            <w:r>
              <w:rPr>
                <w:rFonts w:ascii="Arial" w:hAnsi="Arial" w:cs="Arial"/>
                <w:b w:val="0"/>
                <w:i w:val="0"/>
                <w:sz w:val="22"/>
                <w:szCs w:val="22"/>
              </w:rPr>
              <w:t xml:space="preserve">  </w:t>
            </w:r>
          </w:p>
        </w:tc>
      </w:tr>
      <w:tr w:rsidR="00C90F04" w14:paraId="00C9B41E"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4B6BFC15" w14:textId="77777777" w:rsidR="00C90F04" w:rsidRDefault="00C90F04">
            <w:pPr>
              <w:pStyle w:val="BodyText"/>
              <w:rPr>
                <w:rFonts w:cs="Arial"/>
                <w:sz w:val="22"/>
                <w:szCs w:val="22"/>
              </w:rPr>
            </w:pPr>
            <w:r>
              <w:rPr>
                <w:rFonts w:cs="Arial"/>
                <w:sz w:val="22"/>
                <w:szCs w:val="22"/>
              </w:rPr>
              <w:t>Customer Service</w:t>
            </w:r>
          </w:p>
        </w:tc>
        <w:tc>
          <w:tcPr>
            <w:tcW w:w="6946" w:type="dxa"/>
            <w:gridSpan w:val="4"/>
            <w:tcBorders>
              <w:top w:val="single" w:sz="4" w:space="0" w:color="auto"/>
              <w:left w:val="single" w:sz="4" w:space="0" w:color="auto"/>
              <w:bottom w:val="single" w:sz="4" w:space="0" w:color="auto"/>
              <w:right w:val="single" w:sz="4" w:space="0" w:color="auto"/>
            </w:tcBorders>
          </w:tcPr>
          <w:p w14:paraId="08B28541" w14:textId="77777777" w:rsidR="00C90F04" w:rsidRDefault="00C90F04" w:rsidP="00082616">
            <w:pPr>
              <w:pStyle w:val="Heading2"/>
              <w:numPr>
                <w:ilvl w:val="0"/>
                <w:numId w:val="11"/>
              </w:numPr>
              <w:tabs>
                <w:tab w:val="num" w:pos="432"/>
                <w:tab w:val="num" w:pos="502"/>
              </w:tabs>
              <w:spacing w:before="0" w:after="0"/>
              <w:ind w:left="432" w:hanging="432"/>
              <w:jc w:val="both"/>
              <w:rPr>
                <w:rFonts w:ascii="Arial" w:hAnsi="Arial" w:cs="Arial"/>
                <w:b w:val="0"/>
                <w:i w:val="0"/>
                <w:sz w:val="22"/>
                <w:szCs w:val="22"/>
              </w:rPr>
            </w:pPr>
            <w:r>
              <w:rPr>
                <w:rFonts w:ascii="Arial" w:hAnsi="Arial" w:cs="Arial"/>
                <w:b w:val="0"/>
                <w:i w:val="0"/>
                <w:sz w:val="22"/>
                <w:szCs w:val="22"/>
              </w:rPr>
              <w:t>The County Council requires a commitment to equity of access and outcomes, this will include due regard to equality, diversity, dignity, respect and human rights and working with others to keep vulnerable people safe from abuse and mistreatment.</w:t>
            </w:r>
          </w:p>
          <w:p w14:paraId="43AEB700" w14:textId="77777777" w:rsidR="00C90F04" w:rsidRDefault="00C90F04" w:rsidP="00082616">
            <w:pPr>
              <w:numPr>
                <w:ilvl w:val="0"/>
                <w:numId w:val="11"/>
              </w:numPr>
              <w:tabs>
                <w:tab w:val="num" w:pos="432"/>
                <w:tab w:val="num" w:pos="502"/>
              </w:tabs>
              <w:ind w:left="432" w:hanging="432"/>
              <w:rPr>
                <w:rFonts w:cs="Arial"/>
                <w:sz w:val="22"/>
                <w:szCs w:val="22"/>
                <w:lang w:eastAsia="en-US"/>
              </w:rPr>
            </w:pPr>
            <w:r>
              <w:rPr>
                <w:rFonts w:cs="Arial"/>
                <w:sz w:val="22"/>
                <w:szCs w:val="22"/>
                <w:lang w:eastAsia="en-US"/>
              </w:rPr>
              <w:t xml:space="preserve">The County Council </w:t>
            </w:r>
            <w:r>
              <w:rPr>
                <w:rFonts w:cs="Arial"/>
                <w:sz w:val="22"/>
                <w:szCs w:val="22"/>
              </w:rPr>
              <w:t xml:space="preserve">requires that staff offer the best level of service to their customers and behave in a way that gives them confidence.  Customers will be treated as individuals, with respect for their diversity, culture and values.  </w:t>
            </w:r>
          </w:p>
          <w:p w14:paraId="20AF512B" w14:textId="77777777" w:rsidR="00C90F04" w:rsidRDefault="00C90F04">
            <w:pPr>
              <w:tabs>
                <w:tab w:val="num" w:pos="502"/>
              </w:tabs>
              <w:rPr>
                <w:rFonts w:cs="Arial"/>
                <w:sz w:val="22"/>
                <w:szCs w:val="22"/>
                <w:lang w:eastAsia="en-US"/>
              </w:rPr>
            </w:pPr>
          </w:p>
        </w:tc>
      </w:tr>
      <w:tr w:rsidR="00C90F04" w14:paraId="4431E59C" w14:textId="77777777" w:rsidTr="00C90F04">
        <w:tc>
          <w:tcPr>
            <w:tcW w:w="2552" w:type="dxa"/>
            <w:tcBorders>
              <w:top w:val="single" w:sz="4" w:space="0" w:color="auto"/>
              <w:left w:val="single" w:sz="4" w:space="0" w:color="auto"/>
              <w:bottom w:val="single" w:sz="4" w:space="0" w:color="auto"/>
              <w:right w:val="single" w:sz="4" w:space="0" w:color="auto"/>
            </w:tcBorders>
            <w:hideMark/>
          </w:tcPr>
          <w:p w14:paraId="550FA00A" w14:textId="77777777" w:rsidR="00C90F04" w:rsidRDefault="00C90F04">
            <w:pPr>
              <w:rPr>
                <w:rFonts w:cs="Arial"/>
                <w:sz w:val="22"/>
                <w:szCs w:val="22"/>
              </w:rPr>
            </w:pPr>
            <w:r>
              <w:rPr>
                <w:rFonts w:cs="Arial"/>
                <w:sz w:val="22"/>
                <w:szCs w:val="22"/>
              </w:rPr>
              <w:t>Date of Issue:</w:t>
            </w:r>
          </w:p>
        </w:tc>
        <w:tc>
          <w:tcPr>
            <w:tcW w:w="6946" w:type="dxa"/>
            <w:gridSpan w:val="4"/>
            <w:tcBorders>
              <w:top w:val="single" w:sz="4" w:space="0" w:color="auto"/>
              <w:left w:val="single" w:sz="4" w:space="0" w:color="auto"/>
              <w:bottom w:val="single" w:sz="4" w:space="0" w:color="auto"/>
              <w:right w:val="single" w:sz="4" w:space="0" w:color="auto"/>
            </w:tcBorders>
          </w:tcPr>
          <w:p w14:paraId="537B81DD" w14:textId="1E9E0A67" w:rsidR="00C90F04" w:rsidRDefault="004F5D44">
            <w:pPr>
              <w:ind w:left="180"/>
              <w:rPr>
                <w:rFonts w:cs="Arial"/>
                <w:sz w:val="22"/>
                <w:szCs w:val="22"/>
              </w:rPr>
            </w:pPr>
            <w:r>
              <w:rPr>
                <w:rFonts w:cs="Arial"/>
                <w:sz w:val="22"/>
                <w:szCs w:val="22"/>
              </w:rPr>
              <w:t>May 2024</w:t>
            </w:r>
          </w:p>
        </w:tc>
      </w:tr>
    </w:tbl>
    <w:p w14:paraId="494261D8" w14:textId="77777777" w:rsidR="00C90F04" w:rsidRDefault="00C90F04" w:rsidP="00C90F04">
      <w:pPr>
        <w:rPr>
          <w:lang w:eastAsia="en-US"/>
        </w:rPr>
      </w:pPr>
    </w:p>
    <w:p w14:paraId="12B082F3" w14:textId="77777777" w:rsidR="00C90F04" w:rsidRDefault="00C90F04" w:rsidP="00C90F04">
      <w:pPr>
        <w:jc w:val="center"/>
        <w:rPr>
          <w:b/>
          <w:u w:val="single"/>
        </w:rPr>
      </w:pPr>
      <w:r>
        <w:rPr>
          <w:b/>
          <w:u w:val="single"/>
        </w:rPr>
        <w:t>PERSON SPECIFICATION</w:t>
      </w:r>
    </w:p>
    <w:p w14:paraId="189C51D6" w14:textId="77777777" w:rsidR="00C90F04" w:rsidRDefault="00C90F04" w:rsidP="00C90F04">
      <w:pPr>
        <w:jc w:val="center"/>
        <w:rPr>
          <w:b/>
          <w:u w:val="single"/>
        </w:rPr>
      </w:pPr>
    </w:p>
    <w:p w14:paraId="3FFC4301" w14:textId="77777777" w:rsidR="00C90F04" w:rsidRDefault="00C90F04" w:rsidP="00C90F04">
      <w:pPr>
        <w:jc w:val="center"/>
        <w:rPr>
          <w:b/>
          <w:u w:val="single"/>
          <w:bdr w:val="single" w:sz="4" w:space="0" w:color="auto" w:shadow="1" w:frame="1"/>
        </w:rPr>
      </w:pPr>
      <w:r>
        <w:rPr>
          <w:b/>
          <w:u w:val="single"/>
          <w:bdr w:val="single" w:sz="4" w:space="0" w:color="auto" w:shadow="1" w:frame="1"/>
        </w:rPr>
        <w:t xml:space="preserve">JOB TITLE: </w:t>
      </w:r>
      <w:r>
        <w:rPr>
          <w:rFonts w:cs="Arial"/>
          <w:b/>
          <w:sz w:val="22"/>
          <w:szCs w:val="22"/>
          <w:u w:val="single"/>
          <w:bdr w:val="single" w:sz="4" w:space="0" w:color="auto" w:shadow="1" w:frame="1"/>
        </w:rPr>
        <w:t>Senior Advanced Teaching Assistant (SATA)</w:t>
      </w:r>
    </w:p>
    <w:p w14:paraId="4BA3430C" w14:textId="77777777" w:rsidR="00C90F04" w:rsidRDefault="00C90F04" w:rsidP="00C90F04">
      <w:pPr>
        <w:rPr>
          <w:sz w:val="22"/>
          <w:szCs w:val="22"/>
        </w:rPr>
      </w:pPr>
    </w:p>
    <w:p w14:paraId="514FFA5A" w14:textId="77777777" w:rsidR="00C90F04" w:rsidRDefault="00C90F04" w:rsidP="00C90F04">
      <w:pPr>
        <w:rPr>
          <w:sz w:val="22"/>
          <w:szCs w:val="22"/>
        </w:rPr>
      </w:pPr>
    </w:p>
    <w:tbl>
      <w:tblPr>
        <w:tblW w:w="5569" w:type="pct"/>
        <w:tblInd w:w="-459" w:type="dxa"/>
        <w:tblBorders>
          <w:top w:val="single" w:sz="8" w:space="0" w:color="000000"/>
          <w:left w:val="single" w:sz="4" w:space="0" w:color="auto"/>
          <w:bottom w:val="single" w:sz="8" w:space="0" w:color="000000"/>
          <w:right w:val="single" w:sz="8" w:space="0" w:color="000000"/>
          <w:insideH w:val="single" w:sz="8" w:space="0" w:color="000000"/>
        </w:tblBorders>
        <w:tblLook w:val="0480" w:firstRow="0" w:lastRow="0" w:firstColumn="1" w:lastColumn="0" w:noHBand="0" w:noVBand="1"/>
      </w:tblPr>
      <w:tblGrid>
        <w:gridCol w:w="6879"/>
        <w:gridCol w:w="3152"/>
      </w:tblGrid>
      <w:tr w:rsidR="00C90F04" w14:paraId="02421DE5" w14:textId="77777777" w:rsidTr="00C90F04">
        <w:trPr>
          <w:trHeight w:val="397"/>
        </w:trPr>
        <w:tc>
          <w:tcPr>
            <w:tcW w:w="3429" w:type="pct"/>
            <w:tcBorders>
              <w:top w:val="single" w:sz="8" w:space="0" w:color="000000"/>
              <w:left w:val="single" w:sz="8" w:space="0" w:color="000000"/>
              <w:bottom w:val="single" w:sz="8" w:space="0" w:color="000000"/>
              <w:right w:val="single" w:sz="4" w:space="0" w:color="auto"/>
            </w:tcBorders>
            <w:hideMark/>
          </w:tcPr>
          <w:p w14:paraId="0444241E" w14:textId="77777777" w:rsidR="00C90F04" w:rsidRDefault="00C90F04">
            <w:pPr>
              <w:rPr>
                <w:rFonts w:cs="Arial"/>
                <w:b/>
                <w:bCs/>
              </w:rPr>
            </w:pPr>
            <w:r>
              <w:rPr>
                <w:rFonts w:cs="Arial"/>
                <w:b/>
                <w:bCs/>
              </w:rPr>
              <w:t>Essential upon appointment</w:t>
            </w:r>
          </w:p>
        </w:tc>
        <w:tc>
          <w:tcPr>
            <w:tcW w:w="1571" w:type="pct"/>
            <w:tcBorders>
              <w:top w:val="single" w:sz="8" w:space="0" w:color="000000"/>
              <w:left w:val="single" w:sz="4" w:space="0" w:color="auto"/>
              <w:bottom w:val="single" w:sz="8" w:space="0" w:color="000000"/>
              <w:right w:val="single" w:sz="8" w:space="0" w:color="000000"/>
            </w:tcBorders>
            <w:hideMark/>
          </w:tcPr>
          <w:p w14:paraId="452A4912" w14:textId="77777777" w:rsidR="00C90F04" w:rsidRDefault="00C90F04">
            <w:pPr>
              <w:rPr>
                <w:rFonts w:cs="Arial"/>
                <w:b/>
              </w:rPr>
            </w:pPr>
            <w:r>
              <w:rPr>
                <w:rFonts w:cs="Arial"/>
                <w:b/>
              </w:rPr>
              <w:t>Desirable on appointment</w:t>
            </w:r>
          </w:p>
        </w:tc>
      </w:tr>
      <w:tr w:rsidR="00C90F04" w14:paraId="3F1EEE0A" w14:textId="77777777" w:rsidTr="00C90F04">
        <w:trPr>
          <w:trHeight w:val="397"/>
        </w:trPr>
        <w:tc>
          <w:tcPr>
            <w:tcW w:w="3429" w:type="pct"/>
            <w:tcBorders>
              <w:top w:val="single" w:sz="8" w:space="0" w:color="000000"/>
              <w:left w:val="single" w:sz="8" w:space="0" w:color="000000"/>
              <w:bottom w:val="single" w:sz="8" w:space="0" w:color="000000"/>
              <w:right w:val="single" w:sz="4" w:space="0" w:color="auto"/>
            </w:tcBorders>
          </w:tcPr>
          <w:p w14:paraId="3D819250" w14:textId="77777777" w:rsidR="00C90F04" w:rsidRDefault="00C90F04">
            <w:pPr>
              <w:rPr>
                <w:rFonts w:cs="Arial"/>
                <w:b/>
                <w:sz w:val="22"/>
                <w:szCs w:val="22"/>
              </w:rPr>
            </w:pPr>
            <w:r>
              <w:rPr>
                <w:rFonts w:cs="Arial"/>
                <w:b/>
                <w:sz w:val="22"/>
                <w:szCs w:val="22"/>
              </w:rPr>
              <w:t>Knowledge</w:t>
            </w:r>
          </w:p>
          <w:p w14:paraId="2ED6E2C7" w14:textId="77777777" w:rsidR="00C90F04" w:rsidRDefault="00C90F04" w:rsidP="00082616">
            <w:pPr>
              <w:numPr>
                <w:ilvl w:val="0"/>
                <w:numId w:val="12"/>
              </w:numPr>
              <w:rPr>
                <w:rFonts w:cs="Arial"/>
                <w:sz w:val="22"/>
                <w:szCs w:val="22"/>
              </w:rPr>
            </w:pPr>
            <w:r>
              <w:rPr>
                <w:rFonts w:cs="Arial"/>
                <w:sz w:val="22"/>
                <w:szCs w:val="22"/>
              </w:rPr>
              <w:t>Good understanding of child/young people’s development and learning processes</w:t>
            </w:r>
          </w:p>
          <w:p w14:paraId="04C6C35D" w14:textId="77777777" w:rsidR="00C90F04" w:rsidRDefault="00C90F04" w:rsidP="00082616">
            <w:pPr>
              <w:numPr>
                <w:ilvl w:val="0"/>
                <w:numId w:val="12"/>
              </w:numPr>
              <w:rPr>
                <w:rFonts w:cs="Arial"/>
                <w:sz w:val="22"/>
                <w:szCs w:val="22"/>
              </w:rPr>
            </w:pPr>
            <w:r>
              <w:rPr>
                <w:rFonts w:cs="Arial"/>
                <w:sz w:val="22"/>
                <w:szCs w:val="22"/>
              </w:rPr>
              <w:t>Understanding of individual children and young people’s needs</w:t>
            </w:r>
          </w:p>
          <w:p w14:paraId="58417CCF" w14:textId="77777777" w:rsidR="00C90F04" w:rsidRDefault="00C90F04" w:rsidP="00082616">
            <w:pPr>
              <w:numPr>
                <w:ilvl w:val="0"/>
                <w:numId w:val="12"/>
              </w:numPr>
              <w:rPr>
                <w:rFonts w:cs="Arial"/>
                <w:sz w:val="22"/>
                <w:szCs w:val="22"/>
              </w:rPr>
            </w:pPr>
            <w:r>
              <w:rPr>
                <w:rFonts w:cs="Arial"/>
                <w:sz w:val="22"/>
                <w:szCs w:val="22"/>
              </w:rPr>
              <w:t>An understanding that children/Young people have differing needs and knowledge of inclusive practice</w:t>
            </w:r>
          </w:p>
          <w:p w14:paraId="635DE99D" w14:textId="77777777" w:rsidR="00C90F04" w:rsidRDefault="00C90F04" w:rsidP="00082616">
            <w:pPr>
              <w:numPr>
                <w:ilvl w:val="0"/>
                <w:numId w:val="12"/>
              </w:numPr>
              <w:rPr>
                <w:rFonts w:cs="Arial"/>
                <w:sz w:val="22"/>
                <w:szCs w:val="22"/>
              </w:rPr>
            </w:pPr>
            <w:r>
              <w:rPr>
                <w:rFonts w:cs="Arial"/>
                <w:sz w:val="22"/>
                <w:szCs w:val="22"/>
              </w:rPr>
              <w:t>Knowledge of Behaviour Management techniques</w:t>
            </w:r>
          </w:p>
          <w:p w14:paraId="24D812C4" w14:textId="77777777" w:rsidR="00C90F04" w:rsidRDefault="00C90F04">
            <w:pPr>
              <w:rPr>
                <w:rFonts w:cs="Arial"/>
                <w:sz w:val="22"/>
                <w:szCs w:val="22"/>
              </w:rPr>
            </w:pPr>
          </w:p>
        </w:tc>
        <w:tc>
          <w:tcPr>
            <w:tcW w:w="1571" w:type="pct"/>
            <w:tcBorders>
              <w:top w:val="single" w:sz="8" w:space="0" w:color="000000"/>
              <w:left w:val="single" w:sz="4" w:space="0" w:color="auto"/>
              <w:bottom w:val="single" w:sz="8" w:space="0" w:color="000000"/>
              <w:right w:val="single" w:sz="8" w:space="0" w:color="000000"/>
            </w:tcBorders>
          </w:tcPr>
          <w:p w14:paraId="10549DCE" w14:textId="77777777" w:rsidR="00C90F04" w:rsidRDefault="00C90F04">
            <w:pPr>
              <w:rPr>
                <w:rFonts w:cs="Arial"/>
                <w:b/>
                <w:szCs w:val="20"/>
              </w:rPr>
            </w:pPr>
          </w:p>
          <w:p w14:paraId="1936AEF2" w14:textId="77777777" w:rsidR="00C90F04" w:rsidRDefault="00C90F04" w:rsidP="00082616">
            <w:pPr>
              <w:numPr>
                <w:ilvl w:val="0"/>
                <w:numId w:val="13"/>
              </w:numPr>
              <w:rPr>
                <w:rFonts w:cs="Arial"/>
                <w:sz w:val="22"/>
                <w:szCs w:val="22"/>
              </w:rPr>
            </w:pPr>
            <w:r>
              <w:rPr>
                <w:rFonts w:cs="Arial"/>
                <w:sz w:val="22"/>
                <w:szCs w:val="22"/>
              </w:rPr>
              <w:t xml:space="preserve">Knowledge of Child Protection legislation </w:t>
            </w:r>
          </w:p>
          <w:p w14:paraId="61E23BD9" w14:textId="77777777" w:rsidR="00C90F04" w:rsidRDefault="00C90F04" w:rsidP="00082616">
            <w:pPr>
              <w:numPr>
                <w:ilvl w:val="0"/>
                <w:numId w:val="13"/>
              </w:numPr>
              <w:rPr>
                <w:sz w:val="22"/>
                <w:szCs w:val="22"/>
              </w:rPr>
            </w:pPr>
            <w:r>
              <w:rPr>
                <w:rFonts w:cs="Arial"/>
                <w:sz w:val="22"/>
                <w:szCs w:val="22"/>
              </w:rPr>
              <w:t>Knowledge of Health &amp; Safety legislation</w:t>
            </w:r>
          </w:p>
        </w:tc>
      </w:tr>
      <w:tr w:rsidR="00C90F04" w14:paraId="1562EF4C" w14:textId="77777777" w:rsidTr="00C90F04">
        <w:trPr>
          <w:trHeight w:val="1608"/>
        </w:trPr>
        <w:tc>
          <w:tcPr>
            <w:tcW w:w="3429" w:type="pct"/>
            <w:tcBorders>
              <w:top w:val="single" w:sz="8" w:space="0" w:color="000000"/>
              <w:left w:val="single" w:sz="4" w:space="0" w:color="auto"/>
              <w:bottom w:val="single" w:sz="8" w:space="0" w:color="000000"/>
              <w:right w:val="single" w:sz="4" w:space="0" w:color="auto"/>
            </w:tcBorders>
            <w:hideMark/>
          </w:tcPr>
          <w:p w14:paraId="209ED94A" w14:textId="77777777" w:rsidR="00C90F04" w:rsidRDefault="00C90F04">
            <w:pPr>
              <w:rPr>
                <w:rFonts w:cs="Arial"/>
                <w:b/>
                <w:bCs/>
                <w:sz w:val="22"/>
                <w:szCs w:val="20"/>
              </w:rPr>
            </w:pPr>
            <w:r>
              <w:rPr>
                <w:rFonts w:cs="Arial"/>
                <w:b/>
                <w:bCs/>
                <w:sz w:val="22"/>
                <w:szCs w:val="20"/>
              </w:rPr>
              <w:t>Experience</w:t>
            </w:r>
          </w:p>
          <w:p w14:paraId="0902B5B1" w14:textId="77777777" w:rsidR="00C90F04" w:rsidRDefault="00C90F04" w:rsidP="00082616">
            <w:pPr>
              <w:numPr>
                <w:ilvl w:val="0"/>
                <w:numId w:val="14"/>
              </w:numPr>
              <w:rPr>
                <w:rFonts w:cs="Arial"/>
                <w:sz w:val="22"/>
                <w:szCs w:val="22"/>
              </w:rPr>
            </w:pPr>
            <w:r>
              <w:rPr>
                <w:rFonts w:cs="Arial"/>
                <w:sz w:val="22"/>
                <w:szCs w:val="22"/>
              </w:rPr>
              <w:t>Experience of working with children in an education setting.</w:t>
            </w:r>
          </w:p>
        </w:tc>
        <w:tc>
          <w:tcPr>
            <w:tcW w:w="1571" w:type="pct"/>
            <w:tcBorders>
              <w:top w:val="single" w:sz="8" w:space="0" w:color="000000"/>
              <w:left w:val="single" w:sz="4" w:space="0" w:color="auto"/>
              <w:bottom w:val="single" w:sz="8" w:space="0" w:color="000000"/>
              <w:right w:val="single" w:sz="8" w:space="0" w:color="000000"/>
            </w:tcBorders>
          </w:tcPr>
          <w:p w14:paraId="4800F78E" w14:textId="77777777" w:rsidR="00C90F04" w:rsidRDefault="00C90F04">
            <w:pPr>
              <w:ind w:left="318" w:hanging="360"/>
              <w:rPr>
                <w:rFonts w:cs="Arial"/>
                <w:b/>
                <w:szCs w:val="20"/>
              </w:rPr>
            </w:pPr>
          </w:p>
          <w:p w14:paraId="6825DB86" w14:textId="77777777" w:rsidR="00C90F04" w:rsidRDefault="00C90F04" w:rsidP="00082616">
            <w:pPr>
              <w:numPr>
                <w:ilvl w:val="0"/>
                <w:numId w:val="14"/>
              </w:numPr>
              <w:rPr>
                <w:rFonts w:cs="Arial"/>
                <w:sz w:val="22"/>
                <w:szCs w:val="22"/>
              </w:rPr>
            </w:pPr>
            <w:r>
              <w:rPr>
                <w:rFonts w:cs="Arial"/>
                <w:sz w:val="22"/>
                <w:szCs w:val="22"/>
              </w:rPr>
              <w:t>Supervisory experience</w:t>
            </w:r>
          </w:p>
          <w:p w14:paraId="0F6394D3" w14:textId="77777777" w:rsidR="00C90F04" w:rsidRDefault="00C90F04" w:rsidP="00082616">
            <w:pPr>
              <w:numPr>
                <w:ilvl w:val="0"/>
                <w:numId w:val="14"/>
              </w:numPr>
              <w:rPr>
                <w:rFonts w:cs="Arial"/>
                <w:sz w:val="22"/>
                <w:szCs w:val="22"/>
              </w:rPr>
            </w:pPr>
            <w:r>
              <w:rPr>
                <w:rFonts w:cs="Arial"/>
                <w:sz w:val="22"/>
                <w:szCs w:val="22"/>
              </w:rPr>
              <w:t>Experience in a particular specialism relevant to the post e.g. Art/Music/Sport</w:t>
            </w:r>
          </w:p>
          <w:p w14:paraId="7A5120C4" w14:textId="77777777" w:rsidR="00C90F04" w:rsidRDefault="00C90F04" w:rsidP="00082616">
            <w:pPr>
              <w:numPr>
                <w:ilvl w:val="0"/>
                <w:numId w:val="14"/>
              </w:numPr>
              <w:rPr>
                <w:rFonts w:cs="Arial"/>
                <w:b/>
                <w:szCs w:val="20"/>
              </w:rPr>
            </w:pPr>
            <w:r>
              <w:rPr>
                <w:rFonts w:cs="Arial"/>
                <w:sz w:val="22"/>
                <w:szCs w:val="22"/>
              </w:rPr>
              <w:t xml:space="preserve">Experience of delivering evidence based </w:t>
            </w:r>
            <w:r>
              <w:rPr>
                <w:rFonts w:cs="Arial"/>
                <w:sz w:val="22"/>
                <w:szCs w:val="22"/>
              </w:rPr>
              <w:lastRenderedPageBreak/>
              <w:t>interventions that accelerate learning</w:t>
            </w:r>
          </w:p>
        </w:tc>
      </w:tr>
      <w:tr w:rsidR="00C90F04" w14:paraId="79B5FE77" w14:textId="77777777" w:rsidTr="00C90F04">
        <w:trPr>
          <w:trHeight w:val="1608"/>
        </w:trPr>
        <w:tc>
          <w:tcPr>
            <w:tcW w:w="3429" w:type="pct"/>
            <w:tcBorders>
              <w:top w:val="single" w:sz="8" w:space="0" w:color="000000"/>
              <w:left w:val="single" w:sz="4" w:space="0" w:color="auto"/>
              <w:bottom w:val="single" w:sz="8" w:space="0" w:color="000000"/>
              <w:right w:val="single" w:sz="4" w:space="0" w:color="auto"/>
            </w:tcBorders>
          </w:tcPr>
          <w:p w14:paraId="0F830643" w14:textId="77777777" w:rsidR="00C90F04" w:rsidRDefault="00C90F04">
            <w:pPr>
              <w:rPr>
                <w:rFonts w:cs="Arial"/>
                <w:b/>
                <w:bCs/>
                <w:sz w:val="20"/>
                <w:szCs w:val="20"/>
              </w:rPr>
            </w:pPr>
            <w:r>
              <w:rPr>
                <w:rFonts w:cs="Arial"/>
                <w:b/>
                <w:bCs/>
                <w:sz w:val="20"/>
                <w:szCs w:val="20"/>
              </w:rPr>
              <w:lastRenderedPageBreak/>
              <w:t xml:space="preserve">Occupational Skills </w:t>
            </w:r>
          </w:p>
          <w:p w14:paraId="3093EF0A" w14:textId="77777777" w:rsidR="00C90F04" w:rsidRDefault="00C90F04" w:rsidP="00082616">
            <w:pPr>
              <w:numPr>
                <w:ilvl w:val="0"/>
                <w:numId w:val="14"/>
              </w:numPr>
              <w:rPr>
                <w:rFonts w:cs="Arial"/>
                <w:sz w:val="22"/>
                <w:szCs w:val="22"/>
              </w:rPr>
            </w:pPr>
            <w:r>
              <w:rPr>
                <w:rFonts w:cs="Arial"/>
                <w:sz w:val="22"/>
                <w:szCs w:val="22"/>
              </w:rPr>
              <w:t xml:space="preserve">Demonstrable ICT skills and ability to use them as part of the learning process, or, the ability to develop ICT skills in a reasonable timeframe </w:t>
            </w:r>
          </w:p>
          <w:p w14:paraId="36461D0A" w14:textId="77777777" w:rsidR="00C90F04" w:rsidRDefault="00C90F04" w:rsidP="00082616">
            <w:pPr>
              <w:numPr>
                <w:ilvl w:val="0"/>
                <w:numId w:val="14"/>
              </w:numPr>
              <w:rPr>
                <w:rFonts w:cs="Arial"/>
                <w:sz w:val="22"/>
                <w:szCs w:val="22"/>
              </w:rPr>
            </w:pPr>
            <w:r>
              <w:rPr>
                <w:rFonts w:cs="Arial"/>
                <w:sz w:val="22"/>
                <w:szCs w:val="22"/>
              </w:rPr>
              <w:t>Good written and verbal communication skills: able to communicate effectively and build good relationships with all staff, children, young people, families and carers</w:t>
            </w:r>
          </w:p>
          <w:p w14:paraId="3AD4CA45" w14:textId="77777777" w:rsidR="00C90F04" w:rsidRDefault="00C90F04">
            <w:pPr>
              <w:rPr>
                <w:rFonts w:cs="Arial"/>
                <w:sz w:val="22"/>
                <w:szCs w:val="22"/>
              </w:rPr>
            </w:pPr>
          </w:p>
        </w:tc>
        <w:tc>
          <w:tcPr>
            <w:tcW w:w="1571" w:type="pct"/>
            <w:tcBorders>
              <w:top w:val="single" w:sz="8" w:space="0" w:color="000000"/>
              <w:left w:val="single" w:sz="4" w:space="0" w:color="auto"/>
              <w:bottom w:val="single" w:sz="8" w:space="0" w:color="000000"/>
              <w:right w:val="single" w:sz="8" w:space="0" w:color="000000"/>
            </w:tcBorders>
          </w:tcPr>
          <w:p w14:paraId="10609768" w14:textId="77777777" w:rsidR="00C90F04" w:rsidRDefault="00C90F04">
            <w:pPr>
              <w:ind w:left="318" w:hanging="360"/>
              <w:rPr>
                <w:rFonts w:cs="Arial"/>
                <w:b/>
                <w:szCs w:val="20"/>
              </w:rPr>
            </w:pPr>
          </w:p>
          <w:p w14:paraId="649D1831" w14:textId="77777777" w:rsidR="00C90F04" w:rsidRDefault="00C90F04" w:rsidP="00082616">
            <w:pPr>
              <w:numPr>
                <w:ilvl w:val="0"/>
                <w:numId w:val="14"/>
              </w:numPr>
              <w:rPr>
                <w:rFonts w:cs="Arial"/>
                <w:sz w:val="20"/>
                <w:szCs w:val="20"/>
              </w:rPr>
            </w:pPr>
          </w:p>
        </w:tc>
      </w:tr>
      <w:tr w:rsidR="00C90F04" w14:paraId="73B597FB" w14:textId="77777777" w:rsidTr="00C90F04">
        <w:trPr>
          <w:trHeight w:val="397"/>
        </w:trPr>
        <w:tc>
          <w:tcPr>
            <w:tcW w:w="3429" w:type="pct"/>
            <w:tcBorders>
              <w:top w:val="single" w:sz="8" w:space="0" w:color="000000"/>
              <w:left w:val="single" w:sz="4" w:space="0" w:color="auto"/>
              <w:bottom w:val="single" w:sz="8" w:space="0" w:color="000000"/>
              <w:right w:val="single" w:sz="4" w:space="0" w:color="auto"/>
            </w:tcBorders>
            <w:hideMark/>
          </w:tcPr>
          <w:p w14:paraId="55F0264C" w14:textId="77777777" w:rsidR="00C90F04" w:rsidRDefault="00C90F04">
            <w:pPr>
              <w:rPr>
                <w:sz w:val="22"/>
                <w:szCs w:val="22"/>
              </w:rPr>
            </w:pPr>
            <w:r>
              <w:rPr>
                <w:rFonts w:cs="Arial"/>
                <w:b/>
                <w:sz w:val="22"/>
                <w:szCs w:val="22"/>
              </w:rPr>
              <w:t>Qualifications</w:t>
            </w:r>
            <w:r>
              <w:rPr>
                <w:sz w:val="22"/>
                <w:szCs w:val="22"/>
              </w:rPr>
              <w:t xml:space="preserve"> </w:t>
            </w:r>
          </w:p>
          <w:p w14:paraId="78FA103E" w14:textId="77777777" w:rsidR="00C90F04" w:rsidRDefault="00C90F04" w:rsidP="00082616">
            <w:pPr>
              <w:numPr>
                <w:ilvl w:val="0"/>
                <w:numId w:val="15"/>
              </w:numPr>
              <w:rPr>
                <w:rFonts w:cs="Arial"/>
                <w:sz w:val="22"/>
                <w:szCs w:val="22"/>
              </w:rPr>
            </w:pPr>
            <w:r>
              <w:rPr>
                <w:rFonts w:cs="Arial"/>
                <w:sz w:val="22"/>
                <w:szCs w:val="22"/>
              </w:rPr>
              <w:t>Relevant NVQ level 3 qualification or equivalent</w:t>
            </w:r>
          </w:p>
        </w:tc>
        <w:tc>
          <w:tcPr>
            <w:tcW w:w="1571" w:type="pct"/>
            <w:tcBorders>
              <w:top w:val="single" w:sz="8" w:space="0" w:color="000000"/>
              <w:left w:val="single" w:sz="4" w:space="0" w:color="auto"/>
              <w:bottom w:val="single" w:sz="8" w:space="0" w:color="000000"/>
              <w:right w:val="single" w:sz="8" w:space="0" w:color="000000"/>
            </w:tcBorders>
          </w:tcPr>
          <w:p w14:paraId="2C4E042D" w14:textId="77777777" w:rsidR="00C90F04" w:rsidRDefault="00C90F04">
            <w:pPr>
              <w:rPr>
                <w:rFonts w:cs="Arial"/>
                <w:sz w:val="22"/>
                <w:szCs w:val="22"/>
              </w:rPr>
            </w:pPr>
          </w:p>
          <w:p w14:paraId="4802EA52" w14:textId="77777777" w:rsidR="00C90F04" w:rsidRDefault="00C90F04" w:rsidP="00082616">
            <w:pPr>
              <w:numPr>
                <w:ilvl w:val="0"/>
                <w:numId w:val="15"/>
              </w:numPr>
              <w:rPr>
                <w:rFonts w:cs="Arial"/>
                <w:sz w:val="22"/>
                <w:szCs w:val="22"/>
              </w:rPr>
            </w:pPr>
            <w:r>
              <w:rPr>
                <w:rFonts w:cs="Arial"/>
                <w:sz w:val="22"/>
                <w:szCs w:val="22"/>
              </w:rPr>
              <w:t>Level 2 qualification or equivalent in English &amp; Maths</w:t>
            </w:r>
          </w:p>
          <w:p w14:paraId="32E41991" w14:textId="77777777" w:rsidR="00C90F04" w:rsidRDefault="00C90F04" w:rsidP="00082616">
            <w:pPr>
              <w:numPr>
                <w:ilvl w:val="0"/>
                <w:numId w:val="15"/>
              </w:numPr>
              <w:rPr>
                <w:rFonts w:cs="Arial"/>
                <w:sz w:val="22"/>
                <w:szCs w:val="22"/>
              </w:rPr>
            </w:pPr>
            <w:r>
              <w:rPr>
                <w:rFonts w:cs="Arial"/>
                <w:sz w:val="22"/>
                <w:szCs w:val="22"/>
              </w:rPr>
              <w:t>Appropriate first aid training (Dependent on the school’s needs - insert as appropriate)</w:t>
            </w:r>
          </w:p>
        </w:tc>
      </w:tr>
      <w:tr w:rsidR="00C90F04" w14:paraId="0181FCC7" w14:textId="77777777" w:rsidTr="00C90F04">
        <w:trPr>
          <w:trHeight w:val="327"/>
        </w:trPr>
        <w:tc>
          <w:tcPr>
            <w:tcW w:w="3429" w:type="pct"/>
            <w:tcBorders>
              <w:top w:val="single" w:sz="8" w:space="0" w:color="000000"/>
              <w:left w:val="single" w:sz="4" w:space="0" w:color="auto"/>
              <w:bottom w:val="single" w:sz="8" w:space="0" w:color="000000"/>
              <w:right w:val="single" w:sz="4" w:space="0" w:color="auto"/>
            </w:tcBorders>
            <w:hideMark/>
          </w:tcPr>
          <w:p w14:paraId="18945CE4" w14:textId="77777777" w:rsidR="00C90F04" w:rsidRDefault="00C90F04">
            <w:pPr>
              <w:ind w:left="72"/>
              <w:rPr>
                <w:b/>
                <w:sz w:val="22"/>
                <w:szCs w:val="22"/>
              </w:rPr>
            </w:pPr>
            <w:r>
              <w:rPr>
                <w:b/>
                <w:sz w:val="22"/>
                <w:szCs w:val="22"/>
              </w:rPr>
              <w:t>Personal Qualities</w:t>
            </w:r>
          </w:p>
          <w:p w14:paraId="0EBC4F1A" w14:textId="77777777" w:rsidR="00C90F04" w:rsidRDefault="00C90F04" w:rsidP="00082616">
            <w:pPr>
              <w:numPr>
                <w:ilvl w:val="0"/>
                <w:numId w:val="15"/>
              </w:numPr>
              <w:rPr>
                <w:rFonts w:cs="Arial"/>
                <w:sz w:val="22"/>
                <w:szCs w:val="22"/>
              </w:rPr>
            </w:pPr>
            <w:r>
              <w:rPr>
                <w:rFonts w:cs="Arial"/>
                <w:sz w:val="22"/>
                <w:szCs w:val="22"/>
              </w:rPr>
              <w:t>Demonstrable interpersonal skills</w:t>
            </w:r>
          </w:p>
          <w:p w14:paraId="69335BBB" w14:textId="77777777" w:rsidR="00C90F04" w:rsidRDefault="00C90F04" w:rsidP="00082616">
            <w:pPr>
              <w:numPr>
                <w:ilvl w:val="0"/>
                <w:numId w:val="15"/>
              </w:numPr>
              <w:rPr>
                <w:rFonts w:cs="Arial"/>
                <w:sz w:val="22"/>
                <w:szCs w:val="22"/>
              </w:rPr>
            </w:pPr>
            <w:r>
              <w:rPr>
                <w:rFonts w:cs="Arial"/>
                <w:sz w:val="22"/>
                <w:szCs w:val="22"/>
              </w:rPr>
              <w:t>Ability to work successfully in a team</w:t>
            </w:r>
          </w:p>
          <w:p w14:paraId="7252F31E" w14:textId="77777777" w:rsidR="00C90F04" w:rsidRDefault="00C90F04" w:rsidP="00082616">
            <w:pPr>
              <w:numPr>
                <w:ilvl w:val="0"/>
                <w:numId w:val="15"/>
              </w:numPr>
              <w:rPr>
                <w:rFonts w:cs="Arial"/>
                <w:sz w:val="22"/>
                <w:szCs w:val="22"/>
              </w:rPr>
            </w:pPr>
            <w:r>
              <w:rPr>
                <w:rFonts w:cs="Arial"/>
                <w:sz w:val="22"/>
                <w:szCs w:val="22"/>
              </w:rPr>
              <w:t>Able to exercise judgement</w:t>
            </w:r>
          </w:p>
          <w:p w14:paraId="7345AC19" w14:textId="77777777" w:rsidR="00C90F04" w:rsidRDefault="00C90F04" w:rsidP="00082616">
            <w:pPr>
              <w:numPr>
                <w:ilvl w:val="0"/>
                <w:numId w:val="15"/>
              </w:numPr>
              <w:rPr>
                <w:rFonts w:cs="Arial"/>
                <w:sz w:val="22"/>
                <w:szCs w:val="22"/>
              </w:rPr>
            </w:pPr>
            <w:r>
              <w:rPr>
                <w:rFonts w:cs="Arial"/>
                <w:sz w:val="22"/>
                <w:szCs w:val="22"/>
              </w:rPr>
              <w:t>Confidentiality</w:t>
            </w:r>
          </w:p>
          <w:p w14:paraId="52E831FE" w14:textId="77777777" w:rsidR="00C90F04" w:rsidRDefault="00C90F04" w:rsidP="00082616">
            <w:pPr>
              <w:numPr>
                <w:ilvl w:val="0"/>
                <w:numId w:val="15"/>
              </w:numPr>
              <w:rPr>
                <w:rFonts w:cs="Arial"/>
                <w:sz w:val="22"/>
                <w:szCs w:val="22"/>
              </w:rPr>
            </w:pPr>
            <w:r>
              <w:rPr>
                <w:rFonts w:cs="Arial"/>
                <w:sz w:val="22"/>
                <w:szCs w:val="22"/>
              </w:rPr>
              <w:t>Flexibility</w:t>
            </w:r>
          </w:p>
        </w:tc>
        <w:tc>
          <w:tcPr>
            <w:tcW w:w="1571" w:type="pct"/>
            <w:tcBorders>
              <w:top w:val="single" w:sz="8" w:space="0" w:color="000000"/>
              <w:left w:val="single" w:sz="4" w:space="0" w:color="auto"/>
              <w:bottom w:val="single" w:sz="8" w:space="0" w:color="000000"/>
              <w:right w:val="single" w:sz="8" w:space="0" w:color="000000"/>
            </w:tcBorders>
          </w:tcPr>
          <w:p w14:paraId="30D2C14E" w14:textId="77777777" w:rsidR="00C90F04" w:rsidRDefault="00C90F04">
            <w:pPr>
              <w:ind w:left="176" w:hanging="142"/>
              <w:rPr>
                <w:rFonts w:cs="Arial"/>
                <w:b/>
                <w:szCs w:val="20"/>
              </w:rPr>
            </w:pPr>
          </w:p>
          <w:p w14:paraId="204E939F" w14:textId="77777777" w:rsidR="00C90F04" w:rsidRDefault="00C90F04" w:rsidP="00082616">
            <w:pPr>
              <w:numPr>
                <w:ilvl w:val="0"/>
                <w:numId w:val="15"/>
              </w:numPr>
              <w:rPr>
                <w:rFonts w:cs="Arial"/>
                <w:b/>
                <w:szCs w:val="20"/>
              </w:rPr>
            </w:pPr>
            <w:r>
              <w:rPr>
                <w:rFonts w:cs="Arial"/>
                <w:sz w:val="22"/>
                <w:szCs w:val="22"/>
              </w:rPr>
              <w:t>Creativity</w:t>
            </w:r>
          </w:p>
        </w:tc>
      </w:tr>
      <w:tr w:rsidR="00C90F04" w14:paraId="27A3B0A6" w14:textId="77777777" w:rsidTr="00C90F04">
        <w:trPr>
          <w:trHeight w:val="327"/>
        </w:trPr>
        <w:tc>
          <w:tcPr>
            <w:tcW w:w="3429" w:type="pct"/>
            <w:tcBorders>
              <w:top w:val="single" w:sz="8" w:space="0" w:color="000000"/>
              <w:left w:val="single" w:sz="4" w:space="0" w:color="auto"/>
              <w:bottom w:val="single" w:sz="8" w:space="0" w:color="000000"/>
              <w:right w:val="single" w:sz="4" w:space="0" w:color="auto"/>
            </w:tcBorders>
            <w:hideMark/>
          </w:tcPr>
          <w:p w14:paraId="72CB12BD" w14:textId="77777777" w:rsidR="00C90F04" w:rsidRDefault="00C90F04">
            <w:pPr>
              <w:ind w:left="72"/>
              <w:rPr>
                <w:b/>
                <w:sz w:val="22"/>
                <w:szCs w:val="22"/>
              </w:rPr>
            </w:pPr>
            <w:r>
              <w:rPr>
                <w:b/>
                <w:sz w:val="22"/>
                <w:szCs w:val="22"/>
              </w:rPr>
              <w:t>Other Requirements</w:t>
            </w:r>
          </w:p>
          <w:p w14:paraId="739AE28E" w14:textId="77777777" w:rsidR="00C90F04" w:rsidRDefault="00C90F04" w:rsidP="00082616">
            <w:pPr>
              <w:numPr>
                <w:ilvl w:val="0"/>
                <w:numId w:val="16"/>
              </w:numPr>
              <w:ind w:left="374"/>
              <w:rPr>
                <w:rFonts w:cs="Arial"/>
                <w:sz w:val="22"/>
                <w:szCs w:val="22"/>
              </w:rPr>
            </w:pPr>
            <w:r>
              <w:rPr>
                <w:rFonts w:cs="Arial"/>
                <w:sz w:val="22"/>
                <w:szCs w:val="22"/>
              </w:rPr>
              <w:t>Enhanced DBS clearance</w:t>
            </w:r>
          </w:p>
          <w:p w14:paraId="17F25DBF" w14:textId="77777777" w:rsidR="00C90F04" w:rsidRDefault="00C90F04" w:rsidP="00082616">
            <w:pPr>
              <w:numPr>
                <w:ilvl w:val="0"/>
                <w:numId w:val="16"/>
              </w:numPr>
              <w:ind w:left="374"/>
              <w:rPr>
                <w:rFonts w:cs="Arial"/>
                <w:sz w:val="22"/>
                <w:szCs w:val="22"/>
              </w:rPr>
            </w:pPr>
            <w:r>
              <w:rPr>
                <w:rFonts w:cs="Arial"/>
                <w:sz w:val="22"/>
                <w:szCs w:val="22"/>
              </w:rPr>
              <w:t>To be committed to the school's policies and ethos</w:t>
            </w:r>
          </w:p>
          <w:p w14:paraId="48031B1D" w14:textId="77777777" w:rsidR="00C90F04" w:rsidRDefault="00C90F04" w:rsidP="00082616">
            <w:pPr>
              <w:numPr>
                <w:ilvl w:val="0"/>
                <w:numId w:val="16"/>
              </w:numPr>
              <w:ind w:left="374"/>
              <w:rPr>
                <w:rFonts w:cs="Arial"/>
                <w:sz w:val="22"/>
                <w:szCs w:val="22"/>
              </w:rPr>
            </w:pPr>
            <w:r>
              <w:rPr>
                <w:rFonts w:cs="Arial"/>
                <w:sz w:val="22"/>
                <w:szCs w:val="22"/>
              </w:rPr>
              <w:t>To be committed to Continuing Professional Development</w:t>
            </w:r>
          </w:p>
          <w:p w14:paraId="3A340040" w14:textId="77777777" w:rsidR="00C90F04" w:rsidRDefault="00C90F04" w:rsidP="00082616">
            <w:pPr>
              <w:numPr>
                <w:ilvl w:val="0"/>
                <w:numId w:val="16"/>
              </w:numPr>
              <w:ind w:left="374"/>
              <w:rPr>
                <w:rFonts w:cs="Arial"/>
                <w:sz w:val="22"/>
                <w:szCs w:val="22"/>
              </w:rPr>
            </w:pPr>
            <w:r>
              <w:rPr>
                <w:rFonts w:cs="Arial"/>
                <w:sz w:val="22"/>
                <w:szCs w:val="22"/>
              </w:rPr>
              <w:t>Motivation to work with children and young people</w:t>
            </w:r>
          </w:p>
          <w:p w14:paraId="77FA737C" w14:textId="77777777" w:rsidR="00C90F04" w:rsidRDefault="00C90F04" w:rsidP="00082616">
            <w:pPr>
              <w:numPr>
                <w:ilvl w:val="0"/>
                <w:numId w:val="16"/>
              </w:numPr>
              <w:ind w:left="374"/>
              <w:rPr>
                <w:rFonts w:cs="Arial"/>
                <w:sz w:val="22"/>
                <w:szCs w:val="22"/>
              </w:rPr>
            </w:pPr>
            <w:r>
              <w:rPr>
                <w:rFonts w:cs="Arial"/>
                <w:sz w:val="22"/>
                <w:szCs w:val="22"/>
              </w:rPr>
              <w:t>Ability to form and maintain appropriate relationships and personal boundaries with children and young people</w:t>
            </w:r>
          </w:p>
          <w:p w14:paraId="5E2D4CE3" w14:textId="77777777" w:rsidR="00C90F04" w:rsidRDefault="00C90F04" w:rsidP="00082616">
            <w:pPr>
              <w:numPr>
                <w:ilvl w:val="0"/>
                <w:numId w:val="16"/>
              </w:numPr>
              <w:ind w:left="374"/>
              <w:rPr>
                <w:rFonts w:cs="Arial"/>
                <w:sz w:val="22"/>
                <w:szCs w:val="22"/>
              </w:rPr>
            </w:pPr>
            <w:r>
              <w:rPr>
                <w:rFonts w:cs="Arial"/>
                <w:sz w:val="22"/>
                <w:szCs w:val="22"/>
              </w:rPr>
              <w:t>Emotional resilience in working with challenging behaviours and attitudes</w:t>
            </w:r>
          </w:p>
          <w:p w14:paraId="0AEB8F96" w14:textId="77777777" w:rsidR="00C90F04" w:rsidRDefault="00C90F04" w:rsidP="00082616">
            <w:pPr>
              <w:numPr>
                <w:ilvl w:val="0"/>
                <w:numId w:val="16"/>
              </w:numPr>
              <w:ind w:left="374"/>
              <w:rPr>
                <w:rFonts w:cs="Arial"/>
                <w:sz w:val="22"/>
                <w:szCs w:val="22"/>
              </w:rPr>
            </w:pPr>
            <w:r>
              <w:rPr>
                <w:rFonts w:cs="Arial"/>
                <w:sz w:val="22"/>
                <w:szCs w:val="22"/>
              </w:rPr>
              <w:t>Ability to use authority and maintaining discipline</w:t>
            </w:r>
          </w:p>
          <w:p w14:paraId="09F02F48" w14:textId="77777777" w:rsidR="00C90F04" w:rsidRDefault="00C90F04" w:rsidP="00082616">
            <w:pPr>
              <w:numPr>
                <w:ilvl w:val="0"/>
                <w:numId w:val="16"/>
              </w:numPr>
              <w:ind w:left="374"/>
              <w:rPr>
                <w:rFonts w:cs="Arial"/>
                <w:sz w:val="22"/>
                <w:szCs w:val="22"/>
              </w:rPr>
            </w:pPr>
            <w:r>
              <w:rPr>
                <w:rFonts w:cs="Arial"/>
                <w:sz w:val="22"/>
                <w:szCs w:val="22"/>
              </w:rPr>
              <w:t>An empathy for equality &amp; diversity</w:t>
            </w:r>
          </w:p>
          <w:p w14:paraId="5E52A310" w14:textId="77777777" w:rsidR="00C90F04" w:rsidRDefault="00C90F04" w:rsidP="00082616">
            <w:pPr>
              <w:numPr>
                <w:ilvl w:val="0"/>
                <w:numId w:val="16"/>
              </w:numPr>
              <w:tabs>
                <w:tab w:val="num" w:pos="432"/>
              </w:tabs>
              <w:ind w:left="432" w:hanging="432"/>
              <w:rPr>
                <w:rFonts w:cs="Arial"/>
                <w:sz w:val="22"/>
                <w:szCs w:val="22"/>
              </w:rPr>
            </w:pPr>
            <w:r>
              <w:rPr>
                <w:rFonts w:cs="Arial"/>
                <w:bCs/>
                <w:iCs/>
                <w:sz w:val="22"/>
                <w:szCs w:val="22"/>
              </w:rPr>
              <w:t>The ability to converse at ease with customers and provide advice in accurate spoken English is essential for the post</w:t>
            </w:r>
          </w:p>
        </w:tc>
        <w:tc>
          <w:tcPr>
            <w:tcW w:w="1571" w:type="pct"/>
            <w:tcBorders>
              <w:top w:val="single" w:sz="8" w:space="0" w:color="000000"/>
              <w:left w:val="single" w:sz="4" w:space="0" w:color="auto"/>
              <w:bottom w:val="single" w:sz="8" w:space="0" w:color="000000"/>
              <w:right w:val="single" w:sz="8" w:space="0" w:color="000000"/>
            </w:tcBorders>
          </w:tcPr>
          <w:p w14:paraId="234688B6" w14:textId="77777777" w:rsidR="00C90F04" w:rsidRDefault="00C90F04">
            <w:pPr>
              <w:ind w:left="176" w:hanging="142"/>
              <w:rPr>
                <w:rFonts w:cs="Arial"/>
                <w:b/>
                <w:szCs w:val="20"/>
              </w:rPr>
            </w:pPr>
          </w:p>
          <w:p w14:paraId="63F7772C" w14:textId="77777777" w:rsidR="00C90F04" w:rsidRDefault="00C90F04">
            <w:pPr>
              <w:pStyle w:val="ListParagraph"/>
              <w:ind w:left="176"/>
              <w:rPr>
                <w:rFonts w:cs="Arial"/>
                <w:sz w:val="20"/>
                <w:szCs w:val="20"/>
              </w:rPr>
            </w:pPr>
          </w:p>
        </w:tc>
      </w:tr>
      <w:tr w:rsidR="00C90F04" w14:paraId="79816E0F" w14:textId="77777777" w:rsidTr="00C90F04">
        <w:trPr>
          <w:trHeight w:val="397"/>
        </w:trPr>
        <w:tc>
          <w:tcPr>
            <w:tcW w:w="3429" w:type="pct"/>
            <w:tcBorders>
              <w:top w:val="single" w:sz="8" w:space="0" w:color="000000"/>
              <w:left w:val="single" w:sz="8" w:space="0" w:color="000000"/>
              <w:bottom w:val="single" w:sz="8" w:space="0" w:color="000000"/>
              <w:right w:val="single" w:sz="4" w:space="0" w:color="auto"/>
            </w:tcBorders>
            <w:hideMark/>
          </w:tcPr>
          <w:p w14:paraId="4DBC85BA" w14:textId="77777777" w:rsidR="00C90F04" w:rsidRDefault="00C90F04">
            <w:pPr>
              <w:autoSpaceDE w:val="0"/>
              <w:autoSpaceDN w:val="0"/>
              <w:adjustRightInd w:val="0"/>
              <w:rPr>
                <w:rFonts w:cs="Arial"/>
                <w:b/>
                <w:sz w:val="22"/>
                <w:szCs w:val="22"/>
              </w:rPr>
            </w:pPr>
            <w:r>
              <w:rPr>
                <w:rFonts w:cs="Arial"/>
                <w:b/>
                <w:sz w:val="22"/>
                <w:szCs w:val="22"/>
              </w:rPr>
              <w:t>Behaviours</w:t>
            </w:r>
          </w:p>
        </w:tc>
        <w:tc>
          <w:tcPr>
            <w:tcW w:w="1571" w:type="pct"/>
            <w:tcBorders>
              <w:top w:val="single" w:sz="8" w:space="0" w:color="000000"/>
              <w:left w:val="single" w:sz="4" w:space="0" w:color="auto"/>
              <w:bottom w:val="single" w:sz="8" w:space="0" w:color="000000"/>
              <w:right w:val="single" w:sz="8" w:space="0" w:color="000000"/>
            </w:tcBorders>
            <w:hideMark/>
          </w:tcPr>
          <w:p w14:paraId="54631DF7" w14:textId="77777777" w:rsidR="00C90F04" w:rsidRDefault="00C90F04">
            <w:pPr>
              <w:rPr>
                <w:rStyle w:val="Hyperlink"/>
              </w:rPr>
            </w:pPr>
            <w:r>
              <w:rPr>
                <w:rStyle w:val="Hyperlink"/>
              </w:rPr>
              <w:t>Link</w:t>
            </w:r>
          </w:p>
        </w:tc>
      </w:tr>
    </w:tbl>
    <w:p w14:paraId="756833C7" w14:textId="77777777" w:rsidR="00C90F04" w:rsidRDefault="00C90F04" w:rsidP="00C90F04">
      <w:pPr>
        <w:rPr>
          <w:rFonts w:cs="Arial"/>
          <w:color w:val="FF0000"/>
          <w:sz w:val="18"/>
          <w:szCs w:val="18"/>
        </w:rPr>
      </w:pPr>
      <w:r>
        <w:rPr>
          <w:rFonts w:cs="Arial"/>
          <w:sz w:val="20"/>
          <w:szCs w:val="20"/>
        </w:rPr>
        <w:br/>
        <w:t>NB – Assessment criteria for recruitment will be notified separately.</w:t>
      </w:r>
      <w:r>
        <w:rPr>
          <w:rFonts w:cs="Arial"/>
          <w:sz w:val="20"/>
          <w:szCs w:val="20"/>
        </w:rPr>
        <w:br/>
      </w:r>
    </w:p>
    <w:p w14:paraId="39973CB9" w14:textId="77777777" w:rsidR="00C90F04" w:rsidRDefault="00C90F04" w:rsidP="00C90F04">
      <w:pPr>
        <w:rPr>
          <w:rFonts w:cs="Arial"/>
          <w:color w:val="FF0000"/>
          <w:sz w:val="18"/>
          <w:szCs w:val="18"/>
        </w:rPr>
      </w:pPr>
      <w:r>
        <w:rPr>
          <w:rFonts w:cs="Arial"/>
          <w:color w:val="FF0000"/>
          <w:sz w:val="18"/>
          <w:szCs w:val="18"/>
        </w:rPr>
        <w:t>Optional - Statement for recruitment purposes:  You should use this information to make the best of your application by identifying some specific pieces of work you may have undertaken in any of these areas.  You will be tested in some or all of the skill specific areas over the course of the selection process.</w:t>
      </w:r>
    </w:p>
    <w:p w14:paraId="39B71BCA" w14:textId="77777777" w:rsidR="00E12D1A" w:rsidRDefault="00E12D1A"/>
    <w:sectPr w:rsidR="00E12D1A" w:rsidSect="00592326">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start w:val="1"/>
      <w:numFmt w:val="bullet"/>
      <w:lvlText w:val=""/>
      <w:lvlJc w:val="left"/>
      <w:pPr>
        <w:tabs>
          <w:tab w:val="num" w:pos="2340"/>
        </w:tabs>
        <w:ind w:left="2340" w:hanging="360"/>
      </w:pPr>
      <w:rPr>
        <w:rFonts w:ascii="Wingdings" w:hAnsi="Wingdings" w:hint="default"/>
      </w:rPr>
    </w:lvl>
    <w:lvl w:ilvl="3" w:tplc="08090001">
      <w:start w:val="1"/>
      <w:numFmt w:val="bullet"/>
      <w:lvlText w:val=""/>
      <w:lvlJc w:val="left"/>
      <w:pPr>
        <w:tabs>
          <w:tab w:val="num" w:pos="3060"/>
        </w:tabs>
        <w:ind w:left="3060" w:hanging="360"/>
      </w:pPr>
      <w:rPr>
        <w:rFonts w:ascii="Symbol" w:hAnsi="Symbol" w:hint="default"/>
      </w:rPr>
    </w:lvl>
    <w:lvl w:ilvl="4" w:tplc="08090003">
      <w:start w:val="1"/>
      <w:numFmt w:val="bullet"/>
      <w:lvlText w:val="o"/>
      <w:lvlJc w:val="left"/>
      <w:pPr>
        <w:tabs>
          <w:tab w:val="num" w:pos="3780"/>
        </w:tabs>
        <w:ind w:left="3780" w:hanging="360"/>
      </w:pPr>
      <w:rPr>
        <w:rFonts w:ascii="Courier New" w:hAnsi="Courier New" w:cs="Courier New" w:hint="default"/>
      </w:rPr>
    </w:lvl>
    <w:lvl w:ilvl="5" w:tplc="08090005">
      <w:start w:val="1"/>
      <w:numFmt w:val="bullet"/>
      <w:lvlText w:val=""/>
      <w:lvlJc w:val="left"/>
      <w:pPr>
        <w:tabs>
          <w:tab w:val="num" w:pos="4500"/>
        </w:tabs>
        <w:ind w:left="4500" w:hanging="360"/>
      </w:pPr>
      <w:rPr>
        <w:rFonts w:ascii="Wingdings" w:hAnsi="Wingdings" w:hint="default"/>
      </w:rPr>
    </w:lvl>
    <w:lvl w:ilvl="6" w:tplc="08090001">
      <w:start w:val="1"/>
      <w:numFmt w:val="bullet"/>
      <w:lvlText w:val=""/>
      <w:lvlJc w:val="left"/>
      <w:pPr>
        <w:tabs>
          <w:tab w:val="num" w:pos="5220"/>
        </w:tabs>
        <w:ind w:left="5220" w:hanging="360"/>
      </w:pPr>
      <w:rPr>
        <w:rFonts w:ascii="Symbol" w:hAnsi="Symbol" w:hint="default"/>
      </w:rPr>
    </w:lvl>
    <w:lvl w:ilvl="7" w:tplc="08090003">
      <w:start w:val="1"/>
      <w:numFmt w:val="bullet"/>
      <w:lvlText w:val="o"/>
      <w:lvlJc w:val="left"/>
      <w:pPr>
        <w:tabs>
          <w:tab w:val="num" w:pos="5940"/>
        </w:tabs>
        <w:ind w:left="5940" w:hanging="360"/>
      </w:pPr>
      <w:rPr>
        <w:rFonts w:ascii="Courier New" w:hAnsi="Courier New" w:cs="Courier New" w:hint="default"/>
      </w:rPr>
    </w:lvl>
    <w:lvl w:ilvl="8" w:tplc="0809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0A809D9"/>
    <w:multiLevelType w:val="hybridMultilevel"/>
    <w:tmpl w:val="59DE25F6"/>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start w:val="1"/>
      <w:numFmt w:val="lowerLetter"/>
      <w:lvlText w:val="%2."/>
      <w:lvlJc w:val="left"/>
      <w:pPr>
        <w:tabs>
          <w:tab w:val="num" w:pos="1522"/>
        </w:tabs>
        <w:ind w:left="1522" w:hanging="360"/>
      </w:pPr>
    </w:lvl>
    <w:lvl w:ilvl="2" w:tplc="0809001B">
      <w:start w:val="1"/>
      <w:numFmt w:val="lowerRoman"/>
      <w:lvlText w:val="%3."/>
      <w:lvlJc w:val="right"/>
      <w:pPr>
        <w:tabs>
          <w:tab w:val="num" w:pos="2242"/>
        </w:tabs>
        <w:ind w:left="2242" w:hanging="180"/>
      </w:pPr>
    </w:lvl>
    <w:lvl w:ilvl="3" w:tplc="0809000F">
      <w:start w:val="1"/>
      <w:numFmt w:val="decimal"/>
      <w:lvlText w:val="%4."/>
      <w:lvlJc w:val="left"/>
      <w:pPr>
        <w:tabs>
          <w:tab w:val="num" w:pos="2962"/>
        </w:tabs>
        <w:ind w:left="2962" w:hanging="360"/>
      </w:pPr>
    </w:lvl>
    <w:lvl w:ilvl="4" w:tplc="08090019">
      <w:start w:val="1"/>
      <w:numFmt w:val="lowerLetter"/>
      <w:lvlText w:val="%5."/>
      <w:lvlJc w:val="left"/>
      <w:pPr>
        <w:tabs>
          <w:tab w:val="num" w:pos="3682"/>
        </w:tabs>
        <w:ind w:left="3682" w:hanging="360"/>
      </w:pPr>
    </w:lvl>
    <w:lvl w:ilvl="5" w:tplc="0809001B">
      <w:start w:val="1"/>
      <w:numFmt w:val="lowerRoman"/>
      <w:lvlText w:val="%6."/>
      <w:lvlJc w:val="right"/>
      <w:pPr>
        <w:tabs>
          <w:tab w:val="num" w:pos="4402"/>
        </w:tabs>
        <w:ind w:left="4402" w:hanging="180"/>
      </w:pPr>
    </w:lvl>
    <w:lvl w:ilvl="6" w:tplc="0809000F">
      <w:start w:val="1"/>
      <w:numFmt w:val="decimal"/>
      <w:lvlText w:val="%7."/>
      <w:lvlJc w:val="left"/>
      <w:pPr>
        <w:tabs>
          <w:tab w:val="num" w:pos="5122"/>
        </w:tabs>
        <w:ind w:left="5122" w:hanging="360"/>
      </w:pPr>
    </w:lvl>
    <w:lvl w:ilvl="7" w:tplc="08090019">
      <w:start w:val="1"/>
      <w:numFmt w:val="lowerLetter"/>
      <w:lvlText w:val="%8."/>
      <w:lvlJc w:val="left"/>
      <w:pPr>
        <w:tabs>
          <w:tab w:val="num" w:pos="5842"/>
        </w:tabs>
        <w:ind w:left="5842" w:hanging="360"/>
      </w:pPr>
    </w:lvl>
    <w:lvl w:ilvl="8" w:tplc="0809001B">
      <w:start w:val="1"/>
      <w:numFmt w:val="lowerRoman"/>
      <w:lvlText w:val="%9."/>
      <w:lvlJc w:val="right"/>
      <w:pPr>
        <w:tabs>
          <w:tab w:val="num" w:pos="6562"/>
        </w:tabs>
        <w:ind w:left="6562" w:hanging="180"/>
      </w:pPr>
    </w:lvl>
  </w:abstractNum>
  <w:abstractNum w:abstractNumId="4"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start w:val="1"/>
      <w:numFmt w:val="bullet"/>
      <w:lvlText w:val="o"/>
      <w:lvlJc w:val="left"/>
      <w:pPr>
        <w:tabs>
          <w:tab w:val="num" w:pos="1407"/>
        </w:tabs>
        <w:ind w:left="1407" w:hanging="360"/>
      </w:pPr>
      <w:rPr>
        <w:rFonts w:ascii="Courier New" w:hAnsi="Courier New" w:cs="Courier New" w:hint="default"/>
      </w:rPr>
    </w:lvl>
    <w:lvl w:ilvl="2" w:tplc="08090005">
      <w:start w:val="1"/>
      <w:numFmt w:val="bullet"/>
      <w:lvlText w:val=""/>
      <w:lvlJc w:val="left"/>
      <w:pPr>
        <w:tabs>
          <w:tab w:val="num" w:pos="2127"/>
        </w:tabs>
        <w:ind w:left="2127" w:hanging="360"/>
      </w:pPr>
      <w:rPr>
        <w:rFonts w:ascii="Wingdings" w:hAnsi="Wingdings" w:hint="default"/>
      </w:rPr>
    </w:lvl>
    <w:lvl w:ilvl="3" w:tplc="08090001">
      <w:start w:val="1"/>
      <w:numFmt w:val="bullet"/>
      <w:lvlText w:val=""/>
      <w:lvlJc w:val="left"/>
      <w:pPr>
        <w:tabs>
          <w:tab w:val="num" w:pos="2847"/>
        </w:tabs>
        <w:ind w:left="2847" w:hanging="360"/>
      </w:pPr>
      <w:rPr>
        <w:rFonts w:ascii="Symbol" w:hAnsi="Symbol" w:hint="default"/>
      </w:rPr>
    </w:lvl>
    <w:lvl w:ilvl="4" w:tplc="08090003">
      <w:start w:val="1"/>
      <w:numFmt w:val="bullet"/>
      <w:lvlText w:val="o"/>
      <w:lvlJc w:val="left"/>
      <w:pPr>
        <w:tabs>
          <w:tab w:val="num" w:pos="3567"/>
        </w:tabs>
        <w:ind w:left="3567" w:hanging="360"/>
      </w:pPr>
      <w:rPr>
        <w:rFonts w:ascii="Courier New" w:hAnsi="Courier New" w:cs="Courier New" w:hint="default"/>
      </w:rPr>
    </w:lvl>
    <w:lvl w:ilvl="5" w:tplc="08090005">
      <w:start w:val="1"/>
      <w:numFmt w:val="bullet"/>
      <w:lvlText w:val=""/>
      <w:lvlJc w:val="left"/>
      <w:pPr>
        <w:tabs>
          <w:tab w:val="num" w:pos="4287"/>
        </w:tabs>
        <w:ind w:left="4287" w:hanging="360"/>
      </w:pPr>
      <w:rPr>
        <w:rFonts w:ascii="Wingdings" w:hAnsi="Wingdings" w:hint="default"/>
      </w:rPr>
    </w:lvl>
    <w:lvl w:ilvl="6" w:tplc="08090001">
      <w:start w:val="1"/>
      <w:numFmt w:val="bullet"/>
      <w:lvlText w:val=""/>
      <w:lvlJc w:val="left"/>
      <w:pPr>
        <w:tabs>
          <w:tab w:val="num" w:pos="5007"/>
        </w:tabs>
        <w:ind w:left="5007" w:hanging="360"/>
      </w:pPr>
      <w:rPr>
        <w:rFonts w:ascii="Symbol" w:hAnsi="Symbol" w:hint="default"/>
      </w:rPr>
    </w:lvl>
    <w:lvl w:ilvl="7" w:tplc="08090003">
      <w:start w:val="1"/>
      <w:numFmt w:val="bullet"/>
      <w:lvlText w:val="o"/>
      <w:lvlJc w:val="left"/>
      <w:pPr>
        <w:tabs>
          <w:tab w:val="num" w:pos="5727"/>
        </w:tabs>
        <w:ind w:left="5727" w:hanging="360"/>
      </w:pPr>
      <w:rPr>
        <w:rFonts w:ascii="Courier New" w:hAnsi="Courier New" w:cs="Courier New" w:hint="default"/>
      </w:rPr>
    </w:lvl>
    <w:lvl w:ilvl="8" w:tplc="08090005">
      <w:start w:val="1"/>
      <w:numFmt w:val="bullet"/>
      <w:lvlText w:val=""/>
      <w:lvlJc w:val="left"/>
      <w:pPr>
        <w:tabs>
          <w:tab w:val="num" w:pos="6447"/>
        </w:tabs>
        <w:ind w:left="6447" w:hanging="360"/>
      </w:pPr>
      <w:rPr>
        <w:rFonts w:ascii="Wingdings" w:hAnsi="Wingdings" w:hint="default"/>
      </w:rPr>
    </w:lvl>
  </w:abstractNum>
  <w:abstractNum w:abstractNumId="5"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3D3E46"/>
    <w:multiLevelType w:val="hybridMultilevel"/>
    <w:tmpl w:val="30EAF6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4F787BA6"/>
    <w:multiLevelType w:val="hybridMultilevel"/>
    <w:tmpl w:val="75746A4E"/>
    <w:lvl w:ilvl="0" w:tplc="08090001">
      <w:start w:val="1"/>
      <w:numFmt w:val="bullet"/>
      <w:lvlText w:val=""/>
      <w:lvlJc w:val="left"/>
      <w:pPr>
        <w:tabs>
          <w:tab w:val="num" w:pos="360"/>
        </w:tabs>
        <w:ind w:left="360" w:hanging="360"/>
      </w:pPr>
      <w:rPr>
        <w:rFonts w:ascii="Symbol" w:hAnsi="Symbol" w:hint="default"/>
        <w:color w:val="auto"/>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start w:val="1"/>
      <w:numFmt w:val="bullet"/>
      <w:lvlText w:val="o"/>
      <w:lvlJc w:val="left"/>
      <w:pPr>
        <w:tabs>
          <w:tab w:val="num" w:pos="1357"/>
        </w:tabs>
        <w:ind w:left="1357" w:hanging="360"/>
      </w:pPr>
      <w:rPr>
        <w:rFonts w:ascii="Courier New" w:hAnsi="Courier New" w:cs="Courier New" w:hint="default"/>
      </w:rPr>
    </w:lvl>
    <w:lvl w:ilvl="2" w:tplc="08090005">
      <w:start w:val="1"/>
      <w:numFmt w:val="bullet"/>
      <w:lvlText w:val=""/>
      <w:lvlJc w:val="left"/>
      <w:pPr>
        <w:tabs>
          <w:tab w:val="num" w:pos="2077"/>
        </w:tabs>
        <w:ind w:left="2077" w:hanging="360"/>
      </w:pPr>
      <w:rPr>
        <w:rFonts w:ascii="Wingdings" w:hAnsi="Wingdings" w:hint="default"/>
      </w:rPr>
    </w:lvl>
    <w:lvl w:ilvl="3" w:tplc="08090001">
      <w:start w:val="1"/>
      <w:numFmt w:val="bullet"/>
      <w:lvlText w:val=""/>
      <w:lvlJc w:val="left"/>
      <w:pPr>
        <w:tabs>
          <w:tab w:val="num" w:pos="2797"/>
        </w:tabs>
        <w:ind w:left="2797" w:hanging="360"/>
      </w:pPr>
      <w:rPr>
        <w:rFonts w:ascii="Symbol" w:hAnsi="Symbol" w:hint="default"/>
      </w:rPr>
    </w:lvl>
    <w:lvl w:ilvl="4" w:tplc="08090003">
      <w:start w:val="1"/>
      <w:numFmt w:val="bullet"/>
      <w:lvlText w:val="o"/>
      <w:lvlJc w:val="left"/>
      <w:pPr>
        <w:tabs>
          <w:tab w:val="num" w:pos="3517"/>
        </w:tabs>
        <w:ind w:left="3517" w:hanging="360"/>
      </w:pPr>
      <w:rPr>
        <w:rFonts w:ascii="Courier New" w:hAnsi="Courier New" w:cs="Courier New" w:hint="default"/>
      </w:rPr>
    </w:lvl>
    <w:lvl w:ilvl="5" w:tplc="08090005">
      <w:start w:val="1"/>
      <w:numFmt w:val="bullet"/>
      <w:lvlText w:val=""/>
      <w:lvlJc w:val="left"/>
      <w:pPr>
        <w:tabs>
          <w:tab w:val="num" w:pos="4237"/>
        </w:tabs>
        <w:ind w:left="4237" w:hanging="360"/>
      </w:pPr>
      <w:rPr>
        <w:rFonts w:ascii="Wingdings" w:hAnsi="Wingdings" w:hint="default"/>
      </w:rPr>
    </w:lvl>
    <w:lvl w:ilvl="6" w:tplc="08090001">
      <w:start w:val="1"/>
      <w:numFmt w:val="bullet"/>
      <w:lvlText w:val=""/>
      <w:lvlJc w:val="left"/>
      <w:pPr>
        <w:tabs>
          <w:tab w:val="num" w:pos="4957"/>
        </w:tabs>
        <w:ind w:left="4957" w:hanging="360"/>
      </w:pPr>
      <w:rPr>
        <w:rFonts w:ascii="Symbol" w:hAnsi="Symbol" w:hint="default"/>
      </w:rPr>
    </w:lvl>
    <w:lvl w:ilvl="7" w:tplc="08090003">
      <w:start w:val="1"/>
      <w:numFmt w:val="bullet"/>
      <w:lvlText w:val="o"/>
      <w:lvlJc w:val="left"/>
      <w:pPr>
        <w:tabs>
          <w:tab w:val="num" w:pos="5677"/>
        </w:tabs>
        <w:ind w:left="5677" w:hanging="360"/>
      </w:pPr>
      <w:rPr>
        <w:rFonts w:ascii="Courier New" w:hAnsi="Courier New" w:cs="Courier New" w:hint="default"/>
      </w:rPr>
    </w:lvl>
    <w:lvl w:ilvl="8" w:tplc="08090005">
      <w:start w:val="1"/>
      <w:numFmt w:val="bullet"/>
      <w:lvlText w:val=""/>
      <w:lvlJc w:val="left"/>
      <w:pPr>
        <w:tabs>
          <w:tab w:val="num" w:pos="6397"/>
        </w:tabs>
        <w:ind w:left="6397" w:hanging="360"/>
      </w:pPr>
      <w:rPr>
        <w:rFonts w:ascii="Wingdings" w:hAnsi="Wingdings" w:hint="default"/>
      </w:rPr>
    </w:lvl>
  </w:abstractNum>
  <w:abstractNum w:abstractNumId="10"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start w:val="1"/>
      <w:numFmt w:val="bullet"/>
      <w:lvlText w:val=""/>
      <w:lvlJc w:val="left"/>
      <w:pPr>
        <w:tabs>
          <w:tab w:val="num" w:pos="3456"/>
        </w:tabs>
        <w:ind w:left="3456" w:hanging="360"/>
      </w:pPr>
      <w:rPr>
        <w:rFonts w:ascii="Wingdings" w:hAnsi="Wingdings" w:hint="default"/>
      </w:rPr>
    </w:lvl>
    <w:lvl w:ilvl="3" w:tplc="08090001">
      <w:start w:val="1"/>
      <w:numFmt w:val="bullet"/>
      <w:lvlText w:val=""/>
      <w:lvlJc w:val="left"/>
      <w:pPr>
        <w:tabs>
          <w:tab w:val="num" w:pos="4176"/>
        </w:tabs>
        <w:ind w:left="4176" w:hanging="360"/>
      </w:pPr>
      <w:rPr>
        <w:rFonts w:ascii="Symbol" w:hAnsi="Symbol" w:hint="default"/>
      </w:rPr>
    </w:lvl>
    <w:lvl w:ilvl="4" w:tplc="08090003">
      <w:start w:val="1"/>
      <w:numFmt w:val="bullet"/>
      <w:lvlText w:val="o"/>
      <w:lvlJc w:val="left"/>
      <w:pPr>
        <w:tabs>
          <w:tab w:val="num" w:pos="4896"/>
        </w:tabs>
        <w:ind w:left="4896" w:hanging="360"/>
      </w:pPr>
      <w:rPr>
        <w:rFonts w:ascii="Courier New" w:hAnsi="Courier New" w:cs="Courier New" w:hint="default"/>
      </w:rPr>
    </w:lvl>
    <w:lvl w:ilvl="5" w:tplc="08090005">
      <w:start w:val="1"/>
      <w:numFmt w:val="bullet"/>
      <w:lvlText w:val=""/>
      <w:lvlJc w:val="left"/>
      <w:pPr>
        <w:tabs>
          <w:tab w:val="num" w:pos="5616"/>
        </w:tabs>
        <w:ind w:left="5616" w:hanging="360"/>
      </w:pPr>
      <w:rPr>
        <w:rFonts w:ascii="Wingdings" w:hAnsi="Wingdings" w:hint="default"/>
      </w:rPr>
    </w:lvl>
    <w:lvl w:ilvl="6" w:tplc="08090001">
      <w:start w:val="1"/>
      <w:numFmt w:val="bullet"/>
      <w:lvlText w:val=""/>
      <w:lvlJc w:val="left"/>
      <w:pPr>
        <w:tabs>
          <w:tab w:val="num" w:pos="6336"/>
        </w:tabs>
        <w:ind w:left="6336" w:hanging="360"/>
      </w:pPr>
      <w:rPr>
        <w:rFonts w:ascii="Symbol" w:hAnsi="Symbol" w:hint="default"/>
      </w:rPr>
    </w:lvl>
    <w:lvl w:ilvl="7" w:tplc="08090003">
      <w:start w:val="1"/>
      <w:numFmt w:val="bullet"/>
      <w:lvlText w:val="o"/>
      <w:lvlJc w:val="left"/>
      <w:pPr>
        <w:tabs>
          <w:tab w:val="num" w:pos="7056"/>
        </w:tabs>
        <w:ind w:left="7056" w:hanging="360"/>
      </w:pPr>
      <w:rPr>
        <w:rFonts w:ascii="Courier New" w:hAnsi="Courier New" w:cs="Courier New" w:hint="default"/>
      </w:rPr>
    </w:lvl>
    <w:lvl w:ilvl="8" w:tplc="08090005">
      <w:start w:val="1"/>
      <w:numFmt w:val="bullet"/>
      <w:lvlText w:val=""/>
      <w:lvlJc w:val="left"/>
      <w:pPr>
        <w:tabs>
          <w:tab w:val="num" w:pos="7776"/>
        </w:tabs>
        <w:ind w:left="7776" w:hanging="360"/>
      </w:pPr>
      <w:rPr>
        <w:rFonts w:ascii="Wingdings" w:hAnsi="Wingdings" w:hint="default"/>
      </w:rPr>
    </w:lvl>
  </w:abstractNum>
  <w:abstractNum w:abstractNumId="12"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start w:val="1"/>
      <w:numFmt w:val="bullet"/>
      <w:lvlText w:val="o"/>
      <w:lvlJc w:val="left"/>
      <w:pPr>
        <w:tabs>
          <w:tab w:val="num" w:pos="1574"/>
        </w:tabs>
        <w:ind w:left="1574" w:hanging="360"/>
      </w:pPr>
      <w:rPr>
        <w:rFonts w:ascii="Courier New" w:hAnsi="Courier New" w:cs="Courier New" w:hint="default"/>
      </w:rPr>
    </w:lvl>
    <w:lvl w:ilvl="2" w:tplc="08090005">
      <w:start w:val="1"/>
      <w:numFmt w:val="bullet"/>
      <w:lvlText w:val=""/>
      <w:lvlJc w:val="left"/>
      <w:pPr>
        <w:tabs>
          <w:tab w:val="num" w:pos="2294"/>
        </w:tabs>
        <w:ind w:left="2294" w:hanging="360"/>
      </w:pPr>
      <w:rPr>
        <w:rFonts w:ascii="Wingdings" w:hAnsi="Wingdings" w:hint="default"/>
      </w:rPr>
    </w:lvl>
    <w:lvl w:ilvl="3" w:tplc="08090001">
      <w:start w:val="1"/>
      <w:numFmt w:val="bullet"/>
      <w:lvlText w:val=""/>
      <w:lvlJc w:val="left"/>
      <w:pPr>
        <w:tabs>
          <w:tab w:val="num" w:pos="3014"/>
        </w:tabs>
        <w:ind w:left="3014" w:hanging="360"/>
      </w:pPr>
      <w:rPr>
        <w:rFonts w:ascii="Symbol" w:hAnsi="Symbol" w:hint="default"/>
      </w:rPr>
    </w:lvl>
    <w:lvl w:ilvl="4" w:tplc="08090003">
      <w:start w:val="1"/>
      <w:numFmt w:val="bullet"/>
      <w:lvlText w:val="o"/>
      <w:lvlJc w:val="left"/>
      <w:pPr>
        <w:tabs>
          <w:tab w:val="num" w:pos="3734"/>
        </w:tabs>
        <w:ind w:left="3734" w:hanging="360"/>
      </w:pPr>
      <w:rPr>
        <w:rFonts w:ascii="Courier New" w:hAnsi="Courier New" w:cs="Courier New" w:hint="default"/>
      </w:rPr>
    </w:lvl>
    <w:lvl w:ilvl="5" w:tplc="08090005">
      <w:start w:val="1"/>
      <w:numFmt w:val="bullet"/>
      <w:lvlText w:val=""/>
      <w:lvlJc w:val="left"/>
      <w:pPr>
        <w:tabs>
          <w:tab w:val="num" w:pos="4454"/>
        </w:tabs>
        <w:ind w:left="4454" w:hanging="360"/>
      </w:pPr>
      <w:rPr>
        <w:rFonts w:ascii="Wingdings" w:hAnsi="Wingdings" w:hint="default"/>
      </w:rPr>
    </w:lvl>
    <w:lvl w:ilvl="6" w:tplc="08090001">
      <w:start w:val="1"/>
      <w:numFmt w:val="bullet"/>
      <w:lvlText w:val=""/>
      <w:lvlJc w:val="left"/>
      <w:pPr>
        <w:tabs>
          <w:tab w:val="num" w:pos="5174"/>
        </w:tabs>
        <w:ind w:left="5174" w:hanging="360"/>
      </w:pPr>
      <w:rPr>
        <w:rFonts w:ascii="Symbol" w:hAnsi="Symbol" w:hint="default"/>
      </w:rPr>
    </w:lvl>
    <w:lvl w:ilvl="7" w:tplc="08090003">
      <w:start w:val="1"/>
      <w:numFmt w:val="bullet"/>
      <w:lvlText w:val="o"/>
      <w:lvlJc w:val="left"/>
      <w:pPr>
        <w:tabs>
          <w:tab w:val="num" w:pos="5894"/>
        </w:tabs>
        <w:ind w:left="5894" w:hanging="360"/>
      </w:pPr>
      <w:rPr>
        <w:rFonts w:ascii="Courier New" w:hAnsi="Courier New" w:cs="Courier New" w:hint="default"/>
      </w:rPr>
    </w:lvl>
    <w:lvl w:ilvl="8" w:tplc="08090005">
      <w:start w:val="1"/>
      <w:numFmt w:val="bullet"/>
      <w:lvlText w:val=""/>
      <w:lvlJc w:val="left"/>
      <w:pPr>
        <w:tabs>
          <w:tab w:val="num" w:pos="6614"/>
        </w:tabs>
        <w:ind w:left="6614" w:hanging="360"/>
      </w:pPr>
      <w:rPr>
        <w:rFonts w:ascii="Wingdings" w:hAnsi="Wingdings" w:hint="default"/>
      </w:rPr>
    </w:lvl>
  </w:abstractNum>
  <w:abstractNum w:abstractNumId="13"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5"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1966033756">
    <w:abstractNumId w:val="15"/>
  </w:num>
  <w:num w:numId="2" w16cid:durableId="1919710377">
    <w:abstractNumId w:val="10"/>
  </w:num>
  <w:num w:numId="3" w16cid:durableId="482935980">
    <w:abstractNumId w:val="2"/>
  </w:num>
  <w:num w:numId="4" w16cid:durableId="673262905">
    <w:abstractNumId w:val="12"/>
  </w:num>
  <w:num w:numId="5" w16cid:durableId="146090877">
    <w:abstractNumId w:val="8"/>
  </w:num>
  <w:num w:numId="6" w16cid:durableId="169294074">
    <w:abstractNumId w:val="5"/>
  </w:num>
  <w:num w:numId="7" w16cid:durableId="1255624635">
    <w:abstractNumId w:val="4"/>
  </w:num>
  <w:num w:numId="8" w16cid:durableId="549651393">
    <w:abstractNumId w:val="0"/>
  </w:num>
  <w:num w:numId="9" w16cid:durableId="491870419">
    <w:abstractNumId w:val="13"/>
  </w:num>
  <w:num w:numId="10" w16cid:durableId="1392539299">
    <w:abstractNumId w:val="9"/>
  </w:num>
  <w:num w:numId="11" w16cid:durableId="2029327046">
    <w:abstractNumId w:val="11"/>
  </w:num>
  <w:num w:numId="12" w16cid:durableId="63557368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1498326">
    <w:abstractNumId w:val="6"/>
  </w:num>
  <w:num w:numId="14" w16cid:durableId="14482814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783158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6847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04"/>
    <w:rsid w:val="004F5D44"/>
    <w:rsid w:val="00592326"/>
    <w:rsid w:val="00A054C1"/>
    <w:rsid w:val="00AB2D07"/>
    <w:rsid w:val="00C81BC3"/>
    <w:rsid w:val="00C90F04"/>
    <w:rsid w:val="00CA53AC"/>
    <w:rsid w:val="00E12D1A"/>
    <w:rsid w:val="00F4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25C36"/>
  <w15:chartTrackingRefBased/>
  <w15:docId w15:val="{809E976E-AFD7-4FA5-994B-9F0854BE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F04"/>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qFormat/>
    <w:rsid w:val="00C90F04"/>
    <w:pPr>
      <w:keepNext/>
      <w:overflowPunct w:val="0"/>
      <w:autoSpaceDE w:val="0"/>
      <w:autoSpaceDN w:val="0"/>
      <w:adjustRightInd w:val="0"/>
      <w:spacing w:before="240" w:after="60"/>
      <w:outlineLvl w:val="0"/>
    </w:pPr>
    <w:rPr>
      <w:rFonts w:cs="Arial"/>
      <w:b/>
      <w:bCs/>
      <w:kern w:val="32"/>
      <w:sz w:val="32"/>
      <w:szCs w:val="32"/>
    </w:rPr>
  </w:style>
  <w:style w:type="paragraph" w:styleId="Heading2">
    <w:name w:val="heading 2"/>
    <w:basedOn w:val="Normal"/>
    <w:next w:val="Normal"/>
    <w:link w:val="Heading2Char"/>
    <w:semiHidden/>
    <w:unhideWhenUsed/>
    <w:qFormat/>
    <w:rsid w:val="00C90F04"/>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C90F04"/>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90F04"/>
    <w:rPr>
      <w:rFonts w:ascii="Arial" w:eastAsia="Times New Roman" w:hAnsi="Arial" w:cs="Arial"/>
      <w:b/>
      <w:bCs/>
      <w:kern w:val="32"/>
      <w:sz w:val="32"/>
      <w:szCs w:val="32"/>
      <w:lang w:eastAsia="en-GB"/>
      <w14:ligatures w14:val="none"/>
    </w:rPr>
  </w:style>
  <w:style w:type="character" w:customStyle="1" w:styleId="Heading2Char">
    <w:name w:val="Heading 2 Char"/>
    <w:basedOn w:val="DefaultParagraphFont"/>
    <w:link w:val="Heading2"/>
    <w:semiHidden/>
    <w:rsid w:val="00C90F04"/>
    <w:rPr>
      <w:rFonts w:ascii="Cambria" w:eastAsia="Times New Roman" w:hAnsi="Cambria" w:cs="Times New Roman"/>
      <w:b/>
      <w:bCs/>
      <w:i/>
      <w:iCs/>
      <w:kern w:val="0"/>
      <w:sz w:val="28"/>
      <w:szCs w:val="28"/>
      <w:lang w:eastAsia="en-GB"/>
      <w14:ligatures w14:val="none"/>
    </w:rPr>
  </w:style>
  <w:style w:type="character" w:customStyle="1" w:styleId="Heading5Char">
    <w:name w:val="Heading 5 Char"/>
    <w:basedOn w:val="DefaultParagraphFont"/>
    <w:link w:val="Heading5"/>
    <w:semiHidden/>
    <w:rsid w:val="00C90F04"/>
    <w:rPr>
      <w:rFonts w:ascii="Calibri" w:eastAsia="Times New Roman" w:hAnsi="Calibri" w:cs="Times New Roman"/>
      <w:b/>
      <w:bCs/>
      <w:i/>
      <w:iCs/>
      <w:kern w:val="0"/>
      <w:sz w:val="26"/>
      <w:szCs w:val="26"/>
      <w:lang w:eastAsia="en-GB"/>
      <w14:ligatures w14:val="none"/>
    </w:rPr>
  </w:style>
  <w:style w:type="character" w:styleId="Hyperlink">
    <w:name w:val="Hyperlink"/>
    <w:semiHidden/>
    <w:unhideWhenUsed/>
    <w:rsid w:val="00C90F04"/>
    <w:rPr>
      <w:color w:val="0000FF"/>
      <w:u w:val="single"/>
    </w:rPr>
  </w:style>
  <w:style w:type="paragraph" w:styleId="BodyText">
    <w:name w:val="Body Text"/>
    <w:basedOn w:val="Normal"/>
    <w:link w:val="BodyTextChar"/>
    <w:semiHidden/>
    <w:unhideWhenUsed/>
    <w:rsid w:val="00C90F04"/>
    <w:rPr>
      <w:b/>
      <w:szCs w:val="20"/>
      <w:lang w:eastAsia="en-US"/>
    </w:rPr>
  </w:style>
  <w:style w:type="character" w:customStyle="1" w:styleId="BodyTextChar">
    <w:name w:val="Body Text Char"/>
    <w:basedOn w:val="DefaultParagraphFont"/>
    <w:link w:val="BodyText"/>
    <w:semiHidden/>
    <w:rsid w:val="00C90F04"/>
    <w:rPr>
      <w:rFonts w:ascii="Arial" w:eastAsia="Times New Roman" w:hAnsi="Arial" w:cs="Times New Roman"/>
      <w:b/>
      <w:kern w:val="0"/>
      <w:sz w:val="24"/>
      <w:szCs w:val="20"/>
      <w14:ligatures w14:val="none"/>
    </w:rPr>
  </w:style>
  <w:style w:type="paragraph" w:styleId="ListParagraph">
    <w:name w:val="List Paragraph"/>
    <w:basedOn w:val="Normal"/>
    <w:uiPriority w:val="34"/>
    <w:qFormat/>
    <w:rsid w:val="00C90F0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37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1476</Words>
  <Characters>8419</Characters>
  <Application>Microsoft Office Word</Application>
  <DocSecurity>0</DocSecurity>
  <Lines>70</Lines>
  <Paragraphs>19</Paragraphs>
  <ScaleCrop>false</ScaleCrop>
  <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White Rose Federation Headteacher</dc:creator>
  <cp:keywords/>
  <dc:description/>
  <cp:lastModifiedBy>Julie Marwood</cp:lastModifiedBy>
  <cp:revision>8</cp:revision>
  <dcterms:created xsi:type="dcterms:W3CDTF">2024-04-07T18:25:00Z</dcterms:created>
  <dcterms:modified xsi:type="dcterms:W3CDTF">2024-04-08T08:52:00Z</dcterms:modified>
</cp:coreProperties>
</file>