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021" w:rsidRDefault="00C83021" w:rsidP="00C83021">
      <w:pPr>
        <w:jc w:val="center"/>
        <w:rPr>
          <w:sz w:val="52"/>
          <w:szCs w:val="52"/>
          <w:lang w:val="en-US"/>
        </w:rPr>
      </w:pPr>
    </w:p>
    <w:p w:rsidR="00C83021" w:rsidRDefault="00C83021" w:rsidP="00C83021">
      <w:pPr>
        <w:jc w:val="center"/>
        <w:rPr>
          <w:sz w:val="52"/>
          <w:szCs w:val="52"/>
          <w:lang w:val="en-US"/>
        </w:rPr>
      </w:pPr>
    </w:p>
    <w:p w:rsidR="00C83021" w:rsidRDefault="00C83021" w:rsidP="00C83021">
      <w:pPr>
        <w:rPr>
          <w:sz w:val="52"/>
          <w:szCs w:val="52"/>
          <w:lang w:val="en-US"/>
        </w:rPr>
      </w:pPr>
    </w:p>
    <w:p w:rsidR="00C83021" w:rsidRPr="006E0E0A" w:rsidRDefault="00C83021" w:rsidP="00C83021">
      <w:pPr>
        <w:jc w:val="center"/>
        <w:rPr>
          <w:sz w:val="52"/>
          <w:szCs w:val="52"/>
          <w:lang w:val="en-US"/>
        </w:rPr>
      </w:pPr>
      <w:r>
        <w:rPr>
          <w:sz w:val="52"/>
          <w:szCs w:val="52"/>
          <w:lang w:val="en-US"/>
        </w:rPr>
        <w:t xml:space="preserve">Weetwood One to One </w:t>
      </w:r>
      <w:r w:rsidRPr="009E4268">
        <w:rPr>
          <w:sz w:val="52"/>
          <w:szCs w:val="52"/>
          <w:lang w:val="en-US"/>
        </w:rPr>
        <w:t>Teaching</w:t>
      </w:r>
      <w:r>
        <w:rPr>
          <w:sz w:val="52"/>
          <w:szCs w:val="52"/>
          <w:lang w:val="en-US"/>
        </w:rPr>
        <w:t xml:space="preserve"> Assistant.</w:t>
      </w:r>
    </w:p>
    <w:p w:rsidR="00C83021" w:rsidRPr="006E0E0A" w:rsidRDefault="00C83021" w:rsidP="00C83021">
      <w:pPr>
        <w:jc w:val="center"/>
        <w:rPr>
          <w:sz w:val="52"/>
          <w:szCs w:val="52"/>
          <w:lang w:val="en-US"/>
        </w:rPr>
      </w:pPr>
    </w:p>
    <w:p w:rsidR="00C83021" w:rsidRDefault="00C83021" w:rsidP="00C83021">
      <w:pPr>
        <w:jc w:val="center"/>
        <w:rPr>
          <w:sz w:val="52"/>
          <w:szCs w:val="52"/>
          <w:lang w:val="en-US"/>
        </w:rPr>
      </w:pPr>
      <w:r w:rsidRPr="006E0E0A">
        <w:rPr>
          <w:sz w:val="52"/>
          <w:szCs w:val="52"/>
          <w:lang w:val="en-US"/>
        </w:rPr>
        <w:t>Recruitment Pack</w:t>
      </w:r>
    </w:p>
    <w:p w:rsidR="00C83021" w:rsidRDefault="00C83021" w:rsidP="00C83021">
      <w:pPr>
        <w:jc w:val="center"/>
        <w:rPr>
          <w:sz w:val="52"/>
          <w:szCs w:val="52"/>
          <w:lang w:val="en-US"/>
        </w:rPr>
      </w:pPr>
    </w:p>
    <w:p w:rsidR="00C83021" w:rsidRDefault="00C83021" w:rsidP="00C83021">
      <w:pPr>
        <w:jc w:val="center"/>
        <w:rPr>
          <w:sz w:val="52"/>
          <w:szCs w:val="52"/>
          <w:lang w:val="en-US"/>
        </w:rPr>
      </w:pPr>
      <w:r>
        <w:rPr>
          <w:noProof/>
          <w:lang w:eastAsia="en-GB"/>
        </w:rPr>
        <w:drawing>
          <wp:anchor distT="0" distB="0" distL="114300" distR="114300" simplePos="0" relativeHeight="251659264" behindDoc="0" locked="0" layoutInCell="1" allowOverlap="1" wp14:anchorId="05B6583F" wp14:editId="3F6416BE">
            <wp:simplePos x="0" y="0"/>
            <wp:positionH relativeFrom="margin">
              <wp:align>right</wp:align>
            </wp:positionH>
            <wp:positionV relativeFrom="paragraph">
              <wp:posOffset>111125</wp:posOffset>
            </wp:positionV>
            <wp:extent cx="5600295" cy="320992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600295" cy="3209925"/>
                    </a:xfrm>
                    <a:prstGeom prst="rect">
                      <a:avLst/>
                    </a:prstGeom>
                  </pic:spPr>
                </pic:pic>
              </a:graphicData>
            </a:graphic>
            <wp14:sizeRelH relativeFrom="page">
              <wp14:pctWidth>0</wp14:pctWidth>
            </wp14:sizeRelH>
            <wp14:sizeRelV relativeFrom="page">
              <wp14:pctHeight>0</wp14:pctHeight>
            </wp14:sizeRelV>
          </wp:anchor>
        </w:drawing>
      </w:r>
    </w:p>
    <w:p w:rsidR="00C83021" w:rsidRDefault="00C83021" w:rsidP="00C83021">
      <w:pPr>
        <w:jc w:val="center"/>
        <w:rPr>
          <w:sz w:val="52"/>
          <w:szCs w:val="52"/>
          <w:lang w:val="en-US"/>
        </w:rPr>
      </w:pPr>
    </w:p>
    <w:p w:rsidR="00C83021" w:rsidRDefault="00C83021" w:rsidP="00C83021">
      <w:pPr>
        <w:jc w:val="center"/>
        <w:rPr>
          <w:sz w:val="52"/>
          <w:szCs w:val="52"/>
          <w:lang w:val="en-US"/>
        </w:rPr>
      </w:pPr>
    </w:p>
    <w:p w:rsidR="00C83021" w:rsidRDefault="00C83021" w:rsidP="00C83021">
      <w:pPr>
        <w:jc w:val="center"/>
        <w:rPr>
          <w:sz w:val="52"/>
          <w:szCs w:val="52"/>
          <w:lang w:val="en-US"/>
        </w:rPr>
      </w:pPr>
    </w:p>
    <w:p w:rsidR="00C83021" w:rsidRDefault="00C83021" w:rsidP="00C83021">
      <w:pPr>
        <w:jc w:val="center"/>
        <w:rPr>
          <w:sz w:val="52"/>
          <w:szCs w:val="52"/>
          <w:lang w:val="en-US"/>
        </w:rPr>
      </w:pPr>
    </w:p>
    <w:p w:rsidR="00C83021" w:rsidRDefault="00C83021" w:rsidP="00C83021">
      <w:pPr>
        <w:jc w:val="center"/>
        <w:rPr>
          <w:sz w:val="52"/>
          <w:szCs w:val="52"/>
          <w:lang w:val="en-US"/>
        </w:rPr>
      </w:pPr>
    </w:p>
    <w:p w:rsidR="00C83021" w:rsidRDefault="00C83021" w:rsidP="00C83021">
      <w:pPr>
        <w:jc w:val="center"/>
        <w:rPr>
          <w:sz w:val="52"/>
          <w:szCs w:val="52"/>
          <w:lang w:val="en-US"/>
        </w:rPr>
      </w:pPr>
    </w:p>
    <w:p w:rsidR="00C83021" w:rsidRDefault="00C83021" w:rsidP="00C83021">
      <w:pPr>
        <w:jc w:val="center"/>
        <w:rPr>
          <w:sz w:val="28"/>
          <w:szCs w:val="28"/>
          <w:lang w:val="en-US"/>
        </w:rPr>
      </w:pPr>
    </w:p>
    <w:p w:rsidR="00C83021" w:rsidRDefault="00C83021" w:rsidP="00C83021"/>
    <w:p w:rsidR="00C83021" w:rsidRDefault="00C83021" w:rsidP="00C83021"/>
    <w:p w:rsidR="00C83021" w:rsidRDefault="00C83021" w:rsidP="00C83021"/>
    <w:p w:rsidR="00C83021" w:rsidRDefault="00C83021" w:rsidP="00C83021"/>
    <w:p w:rsidR="00C83021" w:rsidRDefault="00C83021" w:rsidP="00C83021"/>
    <w:p w:rsidR="00C83021" w:rsidRDefault="00C83021" w:rsidP="00C83021"/>
    <w:p w:rsidR="00C83021" w:rsidRDefault="00C83021" w:rsidP="00C83021"/>
    <w:p w:rsidR="00C83021" w:rsidRDefault="00C83021" w:rsidP="00C83021"/>
    <w:p w:rsidR="00C83021" w:rsidRDefault="00C83021" w:rsidP="00C83021"/>
    <w:p w:rsidR="00C83021" w:rsidRDefault="00C83021" w:rsidP="00C83021">
      <w:r>
        <w:t xml:space="preserve">Dear Applicant </w:t>
      </w:r>
    </w:p>
    <w:p w:rsidR="00C83021" w:rsidRDefault="00C83021" w:rsidP="00C83021">
      <w:r>
        <w:t xml:space="preserve">Re: Weetwood One to One </w:t>
      </w:r>
      <w:r w:rsidRPr="009E4268">
        <w:t>Teaching</w:t>
      </w:r>
      <w:r>
        <w:t xml:space="preserve"> Assistant </w:t>
      </w:r>
    </w:p>
    <w:p w:rsidR="00C83021" w:rsidRDefault="00C83021" w:rsidP="00C83021">
      <w:pPr>
        <w:jc w:val="both"/>
      </w:pPr>
    </w:p>
    <w:p w:rsidR="00C83021" w:rsidRDefault="00C83021" w:rsidP="00C83021">
      <w:pPr>
        <w:jc w:val="both"/>
      </w:pPr>
      <w:r>
        <w:t xml:space="preserve">Thank you for your interest in our One to One </w:t>
      </w:r>
      <w:r w:rsidRPr="009E4268">
        <w:t>teaching</w:t>
      </w:r>
      <w:r>
        <w:t xml:space="preserve"> assistant post at Weetwood Primary School. We are a happy thriving school with a passion for creative teaching, lifelong learning and memorable experiences. </w:t>
      </w:r>
    </w:p>
    <w:p w:rsidR="00C83021" w:rsidRDefault="00C83021" w:rsidP="00C83021">
      <w:pPr>
        <w:jc w:val="both"/>
      </w:pPr>
      <w:r>
        <w:t xml:space="preserve">We work closely with our family of schools in </w:t>
      </w:r>
      <w:proofErr w:type="spellStart"/>
      <w:r>
        <w:t>Headingley</w:t>
      </w:r>
      <w:proofErr w:type="spellEnd"/>
      <w:r>
        <w:t xml:space="preserve">, </w:t>
      </w:r>
      <w:proofErr w:type="spellStart"/>
      <w:r>
        <w:t>Kirkstall</w:t>
      </w:r>
      <w:proofErr w:type="spellEnd"/>
      <w:r>
        <w:t xml:space="preserve"> and the surrounding area and provide holiday clubs for pupils at the surrounding schools. We are looking for an inspirational and highly motivated practitioner who is passionate about working with children and who can work alongside our class teachers and other support staff to deliver high quality support to a pupil with SEND needs.  </w:t>
      </w:r>
    </w:p>
    <w:p w:rsidR="00C83021" w:rsidRDefault="00C83021" w:rsidP="00C83021">
      <w:pPr>
        <w:jc w:val="both"/>
      </w:pPr>
      <w:r>
        <w:t xml:space="preserve">This is an exciting opportunity for the successful candidate to develop and build on their experiences and have access to relevant CPD whilst working with a supportive staff team. Our Governing Body is knowledgeable, </w:t>
      </w:r>
      <w:proofErr w:type="gramStart"/>
      <w:r>
        <w:t>efficient and focussed on raising standards</w:t>
      </w:r>
      <w:proofErr w:type="gramEnd"/>
      <w:r>
        <w:t xml:space="preserve"> and is incredibly supportive of the school. We have an active PTA, who raise considerable funds for the school and have an excellent relationship with the school leadership. In short, Weetwood is an exciting, happy and stimulating place to work, and a good prospect for anyone looking to further their career. I hope that after finding out more about our school, you will feel encouraged to apply for this post. </w:t>
      </w:r>
    </w:p>
    <w:p w:rsidR="00C83021" w:rsidRDefault="00C83021" w:rsidP="00C83021"/>
    <w:p w:rsidR="00C83021" w:rsidRDefault="00C83021" w:rsidP="00C83021">
      <w:r>
        <w:t>Yours faithfully,</w:t>
      </w:r>
    </w:p>
    <w:p w:rsidR="00C83021" w:rsidRDefault="00C83021" w:rsidP="00C83021">
      <w:r>
        <w:t>Mrs Anna Ellison</w:t>
      </w:r>
    </w:p>
    <w:p w:rsidR="00C83021" w:rsidRDefault="00C83021" w:rsidP="00C83021">
      <w:r>
        <w:t>Headteacher</w:t>
      </w:r>
    </w:p>
    <w:p w:rsidR="00C83021" w:rsidRDefault="00C83021" w:rsidP="00C83021">
      <w:pPr>
        <w:rPr>
          <w:sz w:val="28"/>
          <w:szCs w:val="28"/>
          <w:lang w:val="en-US"/>
        </w:rPr>
      </w:pPr>
    </w:p>
    <w:p w:rsidR="00C83021" w:rsidRDefault="00C83021" w:rsidP="00C83021">
      <w:pPr>
        <w:rPr>
          <w:sz w:val="28"/>
          <w:szCs w:val="28"/>
          <w:lang w:val="en-US"/>
        </w:rPr>
      </w:pPr>
    </w:p>
    <w:p w:rsidR="00C83021" w:rsidRDefault="00C83021" w:rsidP="00C83021">
      <w:pPr>
        <w:rPr>
          <w:sz w:val="28"/>
          <w:szCs w:val="28"/>
          <w:lang w:val="en-US"/>
        </w:rPr>
      </w:pPr>
    </w:p>
    <w:p w:rsidR="00C83021" w:rsidRDefault="00C83021" w:rsidP="00C83021">
      <w:pPr>
        <w:rPr>
          <w:sz w:val="28"/>
          <w:szCs w:val="28"/>
          <w:lang w:val="en-US"/>
        </w:rPr>
      </w:pPr>
    </w:p>
    <w:p w:rsidR="00C83021" w:rsidRDefault="00C83021" w:rsidP="00C83021">
      <w:pPr>
        <w:rPr>
          <w:sz w:val="28"/>
          <w:szCs w:val="28"/>
          <w:lang w:val="en-US"/>
        </w:rPr>
      </w:pPr>
    </w:p>
    <w:p w:rsidR="00C83021" w:rsidRDefault="00C83021" w:rsidP="00C83021">
      <w:pPr>
        <w:rPr>
          <w:sz w:val="28"/>
          <w:szCs w:val="28"/>
          <w:lang w:val="en-US"/>
        </w:rPr>
      </w:pPr>
    </w:p>
    <w:p w:rsidR="00C83021" w:rsidRDefault="00C83021" w:rsidP="00C83021">
      <w:pPr>
        <w:rPr>
          <w:sz w:val="28"/>
          <w:szCs w:val="28"/>
          <w:lang w:val="en-US"/>
        </w:rPr>
      </w:pPr>
    </w:p>
    <w:p w:rsidR="00C83021" w:rsidRDefault="00C83021" w:rsidP="00C83021">
      <w:pPr>
        <w:pStyle w:val="font8"/>
        <w:spacing w:before="0" w:beforeAutospacing="0" w:after="0" w:afterAutospacing="0" w:line="264" w:lineRule="atLeast"/>
        <w:textAlignment w:val="baseline"/>
        <w:rPr>
          <w:rFonts w:asciiTheme="minorHAnsi" w:hAnsiTheme="minorHAnsi" w:cstheme="minorHAnsi"/>
          <w:b/>
          <w:bCs/>
          <w:sz w:val="28"/>
          <w:szCs w:val="28"/>
          <w:bdr w:val="none" w:sz="0" w:space="0" w:color="auto" w:frame="1"/>
        </w:rPr>
      </w:pPr>
    </w:p>
    <w:p w:rsidR="00C83021" w:rsidRDefault="00C83021" w:rsidP="00C83021">
      <w:pPr>
        <w:pStyle w:val="font8"/>
        <w:spacing w:before="0" w:beforeAutospacing="0" w:after="0" w:afterAutospacing="0" w:line="264" w:lineRule="atLeast"/>
        <w:jc w:val="center"/>
        <w:textAlignment w:val="baseline"/>
        <w:rPr>
          <w:rFonts w:asciiTheme="minorHAnsi" w:hAnsiTheme="minorHAnsi" w:cstheme="minorHAnsi"/>
          <w:b/>
          <w:bCs/>
          <w:sz w:val="28"/>
          <w:szCs w:val="28"/>
          <w:bdr w:val="none" w:sz="0" w:space="0" w:color="auto" w:frame="1"/>
        </w:rPr>
      </w:pPr>
      <w:r w:rsidRPr="00DA4FD2">
        <w:rPr>
          <w:rFonts w:asciiTheme="minorHAnsi" w:hAnsiTheme="minorHAnsi" w:cstheme="minorHAnsi"/>
          <w:b/>
          <w:bCs/>
          <w:sz w:val="28"/>
          <w:szCs w:val="28"/>
          <w:bdr w:val="none" w:sz="0" w:space="0" w:color="auto" w:frame="1"/>
        </w:rPr>
        <w:t>Our Vision and Aims</w:t>
      </w:r>
    </w:p>
    <w:p w:rsidR="00C83021" w:rsidRPr="00DA4FD2" w:rsidRDefault="00C83021" w:rsidP="00C83021">
      <w:pPr>
        <w:spacing w:after="0" w:line="264" w:lineRule="atLeast"/>
        <w:jc w:val="center"/>
        <w:textAlignment w:val="baseline"/>
        <w:rPr>
          <w:rFonts w:eastAsia="Times New Roman" w:cstheme="minorHAnsi"/>
          <w:color w:val="FF0000"/>
          <w:sz w:val="20"/>
          <w:szCs w:val="20"/>
          <w:lang w:eastAsia="en-GB"/>
        </w:rPr>
      </w:pPr>
      <w:r w:rsidRPr="00DA4FD2">
        <w:rPr>
          <w:rFonts w:eastAsia="Times New Roman" w:cstheme="minorHAnsi"/>
          <w:b/>
          <w:bCs/>
          <w:color w:val="FF0000"/>
          <w:sz w:val="20"/>
          <w:szCs w:val="20"/>
          <w:bdr w:val="none" w:sz="0" w:space="0" w:color="auto" w:frame="1"/>
          <w:lang w:eastAsia="en-GB"/>
        </w:rPr>
        <w:t>Respecting each other,</w:t>
      </w:r>
    </w:p>
    <w:p w:rsidR="00C83021" w:rsidRPr="00DA4FD2" w:rsidRDefault="00C83021" w:rsidP="00C83021">
      <w:pPr>
        <w:spacing w:after="0" w:line="264" w:lineRule="atLeast"/>
        <w:jc w:val="center"/>
        <w:textAlignment w:val="baseline"/>
        <w:rPr>
          <w:rFonts w:eastAsia="Times New Roman" w:cstheme="minorHAnsi"/>
          <w:color w:val="FF0000"/>
          <w:sz w:val="20"/>
          <w:szCs w:val="20"/>
          <w:lang w:eastAsia="en-GB"/>
        </w:rPr>
      </w:pPr>
      <w:r w:rsidRPr="00DA4FD2">
        <w:rPr>
          <w:rFonts w:eastAsia="Times New Roman" w:cstheme="minorHAnsi"/>
          <w:b/>
          <w:bCs/>
          <w:color w:val="FF0000"/>
          <w:sz w:val="20"/>
          <w:szCs w:val="20"/>
          <w:bdr w:val="none" w:sz="0" w:space="0" w:color="auto" w:frame="1"/>
          <w:lang w:eastAsia="en-GB"/>
        </w:rPr>
        <w:t>Striving to be our best,</w:t>
      </w:r>
    </w:p>
    <w:p w:rsidR="00C83021" w:rsidRPr="00DA4FD2" w:rsidRDefault="00C83021" w:rsidP="00C83021">
      <w:pPr>
        <w:spacing w:after="0" w:line="264" w:lineRule="atLeast"/>
        <w:jc w:val="center"/>
        <w:textAlignment w:val="baseline"/>
        <w:rPr>
          <w:rFonts w:eastAsia="Times New Roman" w:cstheme="minorHAnsi"/>
          <w:color w:val="FF0000"/>
          <w:sz w:val="20"/>
          <w:szCs w:val="20"/>
          <w:lang w:eastAsia="en-GB"/>
        </w:rPr>
      </w:pPr>
      <w:r w:rsidRPr="00DA4FD2">
        <w:rPr>
          <w:rFonts w:eastAsia="Times New Roman" w:cstheme="minorHAnsi"/>
          <w:b/>
          <w:bCs/>
          <w:color w:val="FF0000"/>
          <w:sz w:val="20"/>
          <w:szCs w:val="20"/>
          <w:bdr w:val="none" w:sz="0" w:space="0" w:color="auto" w:frame="1"/>
          <w:lang w:eastAsia="en-GB"/>
        </w:rPr>
        <w:t>Learning in a happy school.</w:t>
      </w:r>
    </w:p>
    <w:p w:rsidR="00C83021" w:rsidRPr="00DA4FD2" w:rsidRDefault="00C83021" w:rsidP="00C83021">
      <w:pPr>
        <w:pStyle w:val="font8"/>
        <w:spacing w:before="0" w:beforeAutospacing="0" w:after="0" w:afterAutospacing="0" w:line="264" w:lineRule="atLeast"/>
        <w:jc w:val="center"/>
        <w:textAlignment w:val="baseline"/>
        <w:rPr>
          <w:rFonts w:asciiTheme="minorHAnsi" w:hAnsiTheme="minorHAnsi" w:cstheme="minorHAnsi"/>
          <w:sz w:val="28"/>
          <w:szCs w:val="28"/>
        </w:rPr>
      </w:pPr>
    </w:p>
    <w:p w:rsidR="00C83021" w:rsidRPr="00DA4FD2" w:rsidRDefault="00C83021" w:rsidP="00C83021">
      <w:pPr>
        <w:pStyle w:val="font8"/>
        <w:spacing w:before="0" w:beforeAutospacing="0" w:after="0" w:afterAutospacing="0" w:line="264" w:lineRule="atLeast"/>
        <w:textAlignment w:val="baseline"/>
        <w:rPr>
          <w:rFonts w:asciiTheme="minorHAnsi" w:hAnsiTheme="minorHAnsi" w:cstheme="minorHAnsi"/>
          <w:sz w:val="22"/>
          <w:szCs w:val="22"/>
        </w:rPr>
      </w:pPr>
      <w:r w:rsidRPr="00DA4FD2">
        <w:rPr>
          <w:rFonts w:asciiTheme="minorHAnsi" w:hAnsiTheme="minorHAnsi" w:cstheme="minorHAnsi"/>
          <w:b/>
          <w:bCs/>
          <w:sz w:val="22"/>
          <w:szCs w:val="22"/>
          <w:bdr w:val="none" w:sz="0" w:space="0" w:color="auto" w:frame="1"/>
        </w:rPr>
        <w:t>At Weetwood Primary School:</w:t>
      </w:r>
    </w:p>
    <w:p w:rsidR="00C83021" w:rsidRPr="00DA4FD2" w:rsidRDefault="00C83021" w:rsidP="00C83021">
      <w:pPr>
        <w:pStyle w:val="font8"/>
        <w:spacing w:before="0" w:beforeAutospacing="0" w:after="0" w:afterAutospacing="0" w:line="264" w:lineRule="atLeast"/>
        <w:jc w:val="center"/>
        <w:textAlignment w:val="baseline"/>
        <w:rPr>
          <w:rFonts w:asciiTheme="minorHAnsi" w:hAnsiTheme="minorHAnsi" w:cstheme="minorHAnsi"/>
          <w:sz w:val="22"/>
          <w:szCs w:val="22"/>
        </w:rPr>
      </w:pPr>
      <w:r w:rsidRPr="00DA4FD2">
        <w:rPr>
          <w:rStyle w:val="wixguard"/>
          <w:rFonts w:asciiTheme="minorHAnsi" w:hAnsiTheme="minorHAnsi" w:cstheme="minorHAnsi"/>
          <w:sz w:val="22"/>
          <w:szCs w:val="22"/>
          <w:bdr w:val="none" w:sz="0" w:space="0" w:color="auto" w:frame="1"/>
        </w:rPr>
        <w:t>​</w:t>
      </w:r>
    </w:p>
    <w:p w:rsidR="00C83021" w:rsidRPr="00DA4FD2" w:rsidRDefault="00C83021" w:rsidP="00C83021">
      <w:pPr>
        <w:pStyle w:val="font8"/>
        <w:numPr>
          <w:ilvl w:val="0"/>
          <w:numId w:val="1"/>
        </w:numPr>
        <w:spacing w:before="0" w:beforeAutospacing="0" w:after="0" w:afterAutospacing="0"/>
        <w:ind w:left="120"/>
        <w:textAlignment w:val="baseline"/>
        <w:rPr>
          <w:rFonts w:asciiTheme="minorHAnsi" w:hAnsiTheme="minorHAnsi" w:cstheme="minorHAnsi"/>
          <w:sz w:val="22"/>
          <w:szCs w:val="22"/>
        </w:rPr>
      </w:pPr>
      <w:r w:rsidRPr="00DA4FD2">
        <w:rPr>
          <w:rFonts w:asciiTheme="minorHAnsi" w:hAnsiTheme="minorHAnsi" w:cstheme="minorHAnsi"/>
          <w:sz w:val="22"/>
          <w:szCs w:val="22"/>
          <w:bdr w:val="none" w:sz="0" w:space="0" w:color="auto" w:frame="1"/>
        </w:rPr>
        <w:t>We promote a love of learning within a safe and happy school, in which every person is included and special.</w:t>
      </w:r>
    </w:p>
    <w:p w:rsidR="00C83021" w:rsidRPr="00DA4FD2" w:rsidRDefault="00C83021" w:rsidP="00C83021">
      <w:pPr>
        <w:pStyle w:val="font8"/>
        <w:numPr>
          <w:ilvl w:val="0"/>
          <w:numId w:val="1"/>
        </w:numPr>
        <w:spacing w:before="0" w:beforeAutospacing="0" w:after="0" w:afterAutospacing="0"/>
        <w:ind w:left="120"/>
        <w:textAlignment w:val="baseline"/>
        <w:rPr>
          <w:rFonts w:asciiTheme="minorHAnsi" w:hAnsiTheme="minorHAnsi" w:cstheme="minorHAnsi"/>
          <w:sz w:val="22"/>
          <w:szCs w:val="22"/>
        </w:rPr>
      </w:pPr>
      <w:r w:rsidRPr="00DA4FD2">
        <w:rPr>
          <w:rFonts w:asciiTheme="minorHAnsi" w:hAnsiTheme="minorHAnsi" w:cstheme="minorHAnsi"/>
          <w:sz w:val="22"/>
          <w:szCs w:val="22"/>
          <w:bdr w:val="none" w:sz="0" w:space="0" w:color="auto" w:frame="1"/>
        </w:rPr>
        <w:t>We provide a creative and challenging curriculum in order to develop children’s confidence, self-esteem and academic achievement.</w:t>
      </w:r>
    </w:p>
    <w:p w:rsidR="00C83021" w:rsidRPr="00DA4FD2" w:rsidRDefault="00C83021" w:rsidP="00C83021">
      <w:pPr>
        <w:pStyle w:val="font8"/>
        <w:numPr>
          <w:ilvl w:val="0"/>
          <w:numId w:val="1"/>
        </w:numPr>
        <w:spacing w:before="0" w:beforeAutospacing="0" w:after="0" w:afterAutospacing="0"/>
        <w:ind w:left="120"/>
        <w:textAlignment w:val="baseline"/>
        <w:rPr>
          <w:rFonts w:asciiTheme="minorHAnsi" w:hAnsiTheme="minorHAnsi" w:cstheme="minorHAnsi"/>
          <w:sz w:val="22"/>
          <w:szCs w:val="22"/>
        </w:rPr>
      </w:pPr>
      <w:r w:rsidRPr="00DA4FD2">
        <w:rPr>
          <w:rFonts w:asciiTheme="minorHAnsi" w:hAnsiTheme="minorHAnsi" w:cstheme="minorHAnsi"/>
          <w:sz w:val="22"/>
          <w:szCs w:val="22"/>
          <w:bdr w:val="none" w:sz="0" w:space="0" w:color="auto" w:frame="1"/>
        </w:rPr>
        <w:t>We work in partnership with governors, parents and our local community and celebrate success in all we do</w:t>
      </w:r>
      <w:r>
        <w:rPr>
          <w:rFonts w:asciiTheme="minorHAnsi" w:hAnsiTheme="minorHAnsi" w:cstheme="minorHAnsi"/>
          <w:sz w:val="22"/>
          <w:szCs w:val="22"/>
          <w:bdr w:val="none" w:sz="0" w:space="0" w:color="auto" w:frame="1"/>
        </w:rPr>
        <w:t>.</w:t>
      </w:r>
    </w:p>
    <w:p w:rsidR="00C83021" w:rsidRPr="00DA4FD2" w:rsidRDefault="00C83021" w:rsidP="00C83021">
      <w:pPr>
        <w:pStyle w:val="font8"/>
        <w:numPr>
          <w:ilvl w:val="0"/>
          <w:numId w:val="1"/>
        </w:numPr>
        <w:spacing w:before="0" w:beforeAutospacing="0" w:after="0" w:afterAutospacing="0"/>
        <w:ind w:left="120"/>
        <w:textAlignment w:val="baseline"/>
        <w:rPr>
          <w:rFonts w:asciiTheme="minorHAnsi" w:hAnsiTheme="minorHAnsi" w:cstheme="minorHAnsi"/>
          <w:sz w:val="22"/>
          <w:szCs w:val="22"/>
        </w:rPr>
      </w:pPr>
      <w:r w:rsidRPr="00DA4FD2">
        <w:rPr>
          <w:rFonts w:asciiTheme="minorHAnsi" w:hAnsiTheme="minorHAnsi" w:cstheme="minorHAnsi"/>
          <w:sz w:val="22"/>
          <w:szCs w:val="22"/>
          <w:bdr w:val="none" w:sz="0" w:space="0" w:color="auto" w:frame="1"/>
        </w:rPr>
        <w:t>We aim for all the pupils to feel secure and happy, with a view to fulfilling their true potential. We believe that happy children learn well.</w:t>
      </w:r>
    </w:p>
    <w:p w:rsidR="00C83021" w:rsidRPr="00DA4FD2" w:rsidRDefault="00C83021" w:rsidP="00C83021">
      <w:pPr>
        <w:pStyle w:val="font8"/>
        <w:numPr>
          <w:ilvl w:val="0"/>
          <w:numId w:val="1"/>
        </w:numPr>
        <w:spacing w:before="0" w:beforeAutospacing="0" w:after="0" w:afterAutospacing="0"/>
        <w:ind w:left="120"/>
        <w:textAlignment w:val="baseline"/>
        <w:rPr>
          <w:rFonts w:asciiTheme="minorHAnsi" w:hAnsiTheme="minorHAnsi" w:cstheme="minorHAnsi"/>
          <w:sz w:val="22"/>
          <w:szCs w:val="22"/>
        </w:rPr>
      </w:pPr>
      <w:r w:rsidRPr="00DA4FD2">
        <w:rPr>
          <w:rFonts w:asciiTheme="minorHAnsi" w:hAnsiTheme="minorHAnsi" w:cstheme="minorHAnsi"/>
          <w:sz w:val="22"/>
          <w:szCs w:val="22"/>
          <w:bdr w:val="none" w:sz="0" w:space="0" w:color="auto" w:frame="1"/>
        </w:rPr>
        <w:t>We aim to create an environment where children develop the confidence to think for themselves, develop independence and enjoy their time at school.</w:t>
      </w:r>
    </w:p>
    <w:p w:rsidR="00C83021" w:rsidRPr="00DA4FD2" w:rsidRDefault="00C83021" w:rsidP="00C83021">
      <w:pPr>
        <w:pStyle w:val="font8"/>
        <w:numPr>
          <w:ilvl w:val="0"/>
          <w:numId w:val="1"/>
        </w:numPr>
        <w:spacing w:before="0" w:beforeAutospacing="0" w:after="0" w:afterAutospacing="0"/>
        <w:ind w:left="120"/>
        <w:textAlignment w:val="baseline"/>
        <w:rPr>
          <w:rFonts w:asciiTheme="minorHAnsi" w:hAnsiTheme="minorHAnsi" w:cstheme="minorHAnsi"/>
          <w:sz w:val="22"/>
          <w:szCs w:val="22"/>
        </w:rPr>
      </w:pPr>
      <w:r w:rsidRPr="00DA4FD2">
        <w:rPr>
          <w:rFonts w:asciiTheme="minorHAnsi" w:hAnsiTheme="minorHAnsi" w:cstheme="minorHAnsi"/>
          <w:sz w:val="22"/>
          <w:szCs w:val="22"/>
          <w:bdr w:val="none" w:sz="0" w:space="0" w:color="auto" w:frame="1"/>
        </w:rPr>
        <w:t>We encourage the children to be actively involved in developing learning skills and ideas, in order that they can work and achieve to the best of their ability.</w:t>
      </w:r>
    </w:p>
    <w:p w:rsidR="00C83021" w:rsidRPr="00DA4FD2" w:rsidRDefault="00C83021" w:rsidP="00C83021">
      <w:pPr>
        <w:pStyle w:val="font8"/>
        <w:numPr>
          <w:ilvl w:val="0"/>
          <w:numId w:val="1"/>
        </w:numPr>
        <w:spacing w:before="0" w:beforeAutospacing="0" w:after="0" w:afterAutospacing="0"/>
        <w:ind w:left="120"/>
        <w:textAlignment w:val="baseline"/>
        <w:rPr>
          <w:rFonts w:asciiTheme="minorHAnsi" w:hAnsiTheme="minorHAnsi" w:cstheme="minorHAnsi"/>
          <w:sz w:val="22"/>
          <w:szCs w:val="22"/>
        </w:rPr>
      </w:pPr>
      <w:r w:rsidRPr="00DA4FD2">
        <w:rPr>
          <w:rFonts w:asciiTheme="minorHAnsi" w:hAnsiTheme="minorHAnsi" w:cstheme="minorHAnsi"/>
          <w:sz w:val="22"/>
          <w:szCs w:val="22"/>
          <w:bdr w:val="none" w:sz="0" w:space="0" w:color="auto" w:frame="1"/>
        </w:rPr>
        <w:t xml:space="preserve">All children </w:t>
      </w:r>
      <w:proofErr w:type="gramStart"/>
      <w:r w:rsidRPr="00DA4FD2">
        <w:rPr>
          <w:rFonts w:asciiTheme="minorHAnsi" w:hAnsiTheme="minorHAnsi" w:cstheme="minorHAnsi"/>
          <w:sz w:val="22"/>
          <w:szCs w:val="22"/>
          <w:bdr w:val="none" w:sz="0" w:space="0" w:color="auto" w:frame="1"/>
        </w:rPr>
        <w:t>are set</w:t>
      </w:r>
      <w:proofErr w:type="gramEnd"/>
      <w:r w:rsidRPr="00DA4FD2">
        <w:rPr>
          <w:rFonts w:asciiTheme="minorHAnsi" w:hAnsiTheme="minorHAnsi" w:cstheme="minorHAnsi"/>
          <w:sz w:val="22"/>
          <w:szCs w:val="22"/>
          <w:bdr w:val="none" w:sz="0" w:space="0" w:color="auto" w:frame="1"/>
        </w:rPr>
        <w:t xml:space="preserve"> challenging, yet achievable targets and play an active role in evaluating their progress.</w:t>
      </w:r>
    </w:p>
    <w:p w:rsidR="00C83021" w:rsidRPr="00DA4FD2" w:rsidRDefault="00C83021" w:rsidP="00C83021">
      <w:pPr>
        <w:pStyle w:val="font8"/>
        <w:numPr>
          <w:ilvl w:val="0"/>
          <w:numId w:val="1"/>
        </w:numPr>
        <w:spacing w:before="0" w:beforeAutospacing="0" w:after="0" w:afterAutospacing="0"/>
        <w:ind w:left="120"/>
        <w:textAlignment w:val="baseline"/>
        <w:rPr>
          <w:rFonts w:asciiTheme="minorHAnsi" w:hAnsiTheme="minorHAnsi" w:cstheme="minorHAnsi"/>
          <w:sz w:val="22"/>
          <w:szCs w:val="22"/>
        </w:rPr>
      </w:pPr>
      <w:r w:rsidRPr="00DA4FD2">
        <w:rPr>
          <w:rFonts w:asciiTheme="minorHAnsi" w:hAnsiTheme="minorHAnsi" w:cstheme="minorHAnsi"/>
          <w:sz w:val="22"/>
          <w:szCs w:val="22"/>
          <w:bdr w:val="none" w:sz="0" w:space="0" w:color="auto" w:frame="1"/>
        </w:rPr>
        <w:t>We aim to teach the children the following values to the children throughout their journey at Weetwood. </w:t>
      </w:r>
    </w:p>
    <w:p w:rsidR="00C83021" w:rsidRPr="00DA4FD2" w:rsidRDefault="00C83021" w:rsidP="00C83021">
      <w:pPr>
        <w:pStyle w:val="font8"/>
        <w:spacing w:before="0" w:beforeAutospacing="0" w:after="0" w:afterAutospacing="0" w:line="264" w:lineRule="atLeast"/>
        <w:jc w:val="center"/>
        <w:textAlignment w:val="baseline"/>
        <w:rPr>
          <w:rFonts w:asciiTheme="minorHAnsi" w:hAnsiTheme="minorHAnsi" w:cstheme="minorHAnsi"/>
          <w:b/>
          <w:sz w:val="22"/>
          <w:szCs w:val="22"/>
          <w:bdr w:val="none" w:sz="0" w:space="0" w:color="auto" w:frame="1"/>
        </w:rPr>
      </w:pPr>
      <w:r w:rsidRPr="00DA4FD2">
        <w:rPr>
          <w:rStyle w:val="wixguard"/>
          <w:rFonts w:asciiTheme="minorHAnsi" w:hAnsiTheme="minorHAnsi" w:cstheme="minorHAnsi"/>
          <w:sz w:val="22"/>
          <w:szCs w:val="22"/>
          <w:bdr w:val="none" w:sz="0" w:space="0" w:color="auto" w:frame="1"/>
        </w:rPr>
        <w:t>​</w:t>
      </w:r>
    </w:p>
    <w:p w:rsidR="00C83021" w:rsidRPr="00DA4FD2" w:rsidRDefault="00C83021" w:rsidP="00C83021">
      <w:pPr>
        <w:spacing w:after="0" w:line="264" w:lineRule="atLeast"/>
        <w:textAlignment w:val="baseline"/>
        <w:rPr>
          <w:rFonts w:eastAsia="Times New Roman" w:cstheme="minorHAnsi"/>
          <w:b/>
          <w:lang w:eastAsia="en-GB"/>
        </w:rPr>
      </w:pPr>
      <w:r w:rsidRPr="00DA4FD2">
        <w:rPr>
          <w:rFonts w:eastAsia="Times New Roman" w:cstheme="minorHAnsi"/>
          <w:b/>
          <w:bdr w:val="none" w:sz="0" w:space="0" w:color="auto" w:frame="1"/>
          <w:lang w:eastAsia="en-GB"/>
        </w:rPr>
        <w:t>We feel it is our task to identify the needs of pupils and help them to: </w:t>
      </w:r>
    </w:p>
    <w:p w:rsidR="00C83021" w:rsidRPr="00DA4FD2" w:rsidRDefault="00C83021" w:rsidP="00C83021">
      <w:pPr>
        <w:spacing w:after="0" w:line="264" w:lineRule="atLeast"/>
        <w:textAlignment w:val="baseline"/>
        <w:rPr>
          <w:rFonts w:eastAsia="Times New Roman" w:cstheme="minorHAnsi"/>
          <w:lang w:eastAsia="en-GB"/>
        </w:rPr>
      </w:pPr>
      <w:r w:rsidRPr="00DA4FD2">
        <w:rPr>
          <w:rFonts w:eastAsia="Times New Roman" w:cstheme="minorHAnsi"/>
          <w:lang w:eastAsia="en-GB"/>
        </w:rPr>
        <w:t> </w:t>
      </w:r>
    </w:p>
    <w:p w:rsidR="00C83021" w:rsidRPr="00DA4FD2" w:rsidRDefault="00C83021" w:rsidP="00C83021">
      <w:pPr>
        <w:spacing w:after="0" w:line="264" w:lineRule="atLeast"/>
        <w:textAlignment w:val="baseline"/>
        <w:rPr>
          <w:rFonts w:eastAsia="Times New Roman" w:cstheme="minorHAnsi"/>
          <w:lang w:eastAsia="en-GB"/>
        </w:rPr>
      </w:pPr>
      <w:r w:rsidRPr="00DA4FD2">
        <w:rPr>
          <w:rFonts w:eastAsia="Times New Roman" w:cstheme="minorHAnsi"/>
          <w:bdr w:val="none" w:sz="0" w:space="0" w:color="auto" w:frame="1"/>
          <w:lang w:eastAsia="en-GB"/>
        </w:rPr>
        <w:t>* Develop values and attitudes such as self-respect, curiosity, open-mindedness, justice and fairness</w:t>
      </w:r>
      <w:proofErr w:type="gramStart"/>
      <w:r w:rsidRPr="00DA4FD2">
        <w:rPr>
          <w:rFonts w:eastAsia="Times New Roman" w:cstheme="minorHAnsi"/>
          <w:bdr w:val="none" w:sz="0" w:space="0" w:color="auto" w:frame="1"/>
          <w:lang w:eastAsia="en-GB"/>
        </w:rPr>
        <w:t>;</w:t>
      </w:r>
      <w:proofErr w:type="gramEnd"/>
      <w:r w:rsidRPr="00DA4FD2">
        <w:rPr>
          <w:rFonts w:eastAsia="Times New Roman" w:cstheme="minorHAnsi"/>
          <w:bdr w:val="none" w:sz="0" w:space="0" w:color="auto" w:frame="1"/>
          <w:lang w:eastAsia="en-GB"/>
        </w:rPr>
        <w:t> </w:t>
      </w:r>
    </w:p>
    <w:p w:rsidR="00C83021" w:rsidRPr="00DA4FD2" w:rsidRDefault="00C83021" w:rsidP="00C83021">
      <w:pPr>
        <w:spacing w:after="0" w:line="264" w:lineRule="atLeast"/>
        <w:textAlignment w:val="baseline"/>
        <w:rPr>
          <w:rFonts w:eastAsia="Times New Roman" w:cstheme="minorHAnsi"/>
          <w:lang w:eastAsia="en-GB"/>
        </w:rPr>
      </w:pPr>
      <w:r w:rsidRPr="00DA4FD2">
        <w:rPr>
          <w:rFonts w:eastAsia="Times New Roman" w:cstheme="minorHAnsi"/>
          <w:bdr w:val="none" w:sz="0" w:space="0" w:color="auto" w:frame="1"/>
          <w:lang w:eastAsia="en-GB"/>
        </w:rPr>
        <w:t>* Develop skills for intellectual, physical, emotional and social learning</w:t>
      </w:r>
      <w:proofErr w:type="gramStart"/>
      <w:r w:rsidRPr="00DA4FD2">
        <w:rPr>
          <w:rFonts w:eastAsia="Times New Roman" w:cstheme="minorHAnsi"/>
          <w:bdr w:val="none" w:sz="0" w:space="0" w:color="auto" w:frame="1"/>
          <w:lang w:eastAsia="en-GB"/>
        </w:rPr>
        <w:t>;</w:t>
      </w:r>
      <w:proofErr w:type="gramEnd"/>
      <w:r w:rsidRPr="00DA4FD2">
        <w:rPr>
          <w:rFonts w:eastAsia="Times New Roman" w:cstheme="minorHAnsi"/>
          <w:bdr w:val="none" w:sz="0" w:space="0" w:color="auto" w:frame="1"/>
          <w:lang w:eastAsia="en-GB"/>
        </w:rPr>
        <w:t> </w:t>
      </w:r>
    </w:p>
    <w:p w:rsidR="00C83021" w:rsidRPr="00DA4FD2" w:rsidRDefault="00C83021" w:rsidP="00C83021">
      <w:pPr>
        <w:spacing w:after="0" w:line="264" w:lineRule="atLeast"/>
        <w:textAlignment w:val="baseline"/>
        <w:rPr>
          <w:rFonts w:eastAsia="Times New Roman" w:cstheme="minorHAnsi"/>
          <w:lang w:eastAsia="en-GB"/>
        </w:rPr>
      </w:pPr>
      <w:r w:rsidRPr="00DA4FD2">
        <w:rPr>
          <w:rFonts w:eastAsia="Times New Roman" w:cstheme="minorHAnsi"/>
          <w:bdr w:val="none" w:sz="0" w:space="0" w:color="auto" w:frame="1"/>
          <w:lang w:eastAsia="en-GB"/>
        </w:rPr>
        <w:t>* Acquire knowledge in a way that encourages concept formation, independent learning and self-assessment</w:t>
      </w:r>
      <w:proofErr w:type="gramStart"/>
      <w:r w:rsidRPr="00DA4FD2">
        <w:rPr>
          <w:rFonts w:eastAsia="Times New Roman" w:cstheme="minorHAnsi"/>
          <w:bdr w:val="none" w:sz="0" w:space="0" w:color="auto" w:frame="1"/>
          <w:lang w:eastAsia="en-GB"/>
        </w:rPr>
        <w:t>;</w:t>
      </w:r>
      <w:proofErr w:type="gramEnd"/>
      <w:r w:rsidRPr="00DA4FD2">
        <w:rPr>
          <w:rFonts w:eastAsia="Times New Roman" w:cstheme="minorHAnsi"/>
          <w:bdr w:val="none" w:sz="0" w:space="0" w:color="auto" w:frame="1"/>
          <w:lang w:eastAsia="en-GB"/>
        </w:rPr>
        <w:t> </w:t>
      </w:r>
    </w:p>
    <w:p w:rsidR="00C83021" w:rsidRPr="00DA4FD2" w:rsidRDefault="00C83021" w:rsidP="00C83021">
      <w:pPr>
        <w:spacing w:after="0" w:line="264" w:lineRule="atLeast"/>
        <w:textAlignment w:val="baseline"/>
        <w:rPr>
          <w:rFonts w:eastAsia="Times New Roman" w:cstheme="minorHAnsi"/>
          <w:lang w:eastAsia="en-GB"/>
        </w:rPr>
      </w:pPr>
      <w:r w:rsidRPr="00DA4FD2">
        <w:rPr>
          <w:rFonts w:eastAsia="Times New Roman" w:cstheme="minorHAnsi"/>
          <w:bdr w:val="none" w:sz="0" w:space="0" w:color="auto" w:frame="1"/>
          <w:lang w:eastAsia="en-GB"/>
        </w:rPr>
        <w:t>* Be properly equipped with the skills they will need to have control over their own lives and environment, and to be able to take a positive role in the community; </w:t>
      </w:r>
    </w:p>
    <w:p w:rsidR="00C83021" w:rsidRPr="00DA4FD2" w:rsidRDefault="00C83021" w:rsidP="00C83021">
      <w:pPr>
        <w:spacing w:after="0" w:line="264" w:lineRule="atLeast"/>
        <w:textAlignment w:val="baseline"/>
        <w:rPr>
          <w:rFonts w:eastAsia="Times New Roman" w:cstheme="minorHAnsi"/>
          <w:lang w:eastAsia="en-GB"/>
        </w:rPr>
      </w:pPr>
      <w:r w:rsidRPr="00DA4FD2">
        <w:rPr>
          <w:rFonts w:eastAsia="Times New Roman" w:cstheme="minorHAnsi"/>
          <w:bdr w:val="none" w:sz="0" w:space="0" w:color="auto" w:frame="1"/>
          <w:lang w:eastAsia="en-GB"/>
        </w:rPr>
        <w:t>* Acquire the skills and knowledge necessary for now and for their future family, community and work roles</w:t>
      </w:r>
      <w:proofErr w:type="gramStart"/>
      <w:r w:rsidRPr="00DA4FD2">
        <w:rPr>
          <w:rFonts w:eastAsia="Times New Roman" w:cstheme="minorHAnsi"/>
          <w:bdr w:val="none" w:sz="0" w:space="0" w:color="auto" w:frame="1"/>
          <w:lang w:eastAsia="en-GB"/>
        </w:rPr>
        <w:t>;</w:t>
      </w:r>
      <w:proofErr w:type="gramEnd"/>
      <w:r w:rsidRPr="00DA4FD2">
        <w:rPr>
          <w:rFonts w:eastAsia="Times New Roman" w:cstheme="minorHAnsi"/>
          <w:bdr w:val="none" w:sz="0" w:space="0" w:color="auto" w:frame="1"/>
          <w:lang w:eastAsia="en-GB"/>
        </w:rPr>
        <w:t> </w:t>
      </w:r>
    </w:p>
    <w:p w:rsidR="00C83021" w:rsidRPr="00DA4FD2" w:rsidRDefault="00C83021" w:rsidP="00C83021">
      <w:pPr>
        <w:spacing w:after="0" w:line="264" w:lineRule="atLeast"/>
        <w:textAlignment w:val="baseline"/>
        <w:rPr>
          <w:rFonts w:eastAsia="Times New Roman" w:cstheme="minorHAnsi"/>
          <w:lang w:eastAsia="en-GB"/>
        </w:rPr>
      </w:pPr>
      <w:r w:rsidRPr="00DA4FD2">
        <w:rPr>
          <w:rFonts w:eastAsia="Times New Roman" w:cstheme="minorHAnsi"/>
          <w:bdr w:val="none" w:sz="0" w:space="0" w:color="auto" w:frame="1"/>
          <w:lang w:eastAsia="en-GB"/>
        </w:rPr>
        <w:t>* Begin to understand the complex world in which they live</w:t>
      </w:r>
      <w:proofErr w:type="gramStart"/>
      <w:r w:rsidRPr="00DA4FD2">
        <w:rPr>
          <w:rFonts w:eastAsia="Times New Roman" w:cstheme="minorHAnsi"/>
          <w:bdr w:val="none" w:sz="0" w:space="0" w:color="auto" w:frame="1"/>
          <w:lang w:eastAsia="en-GB"/>
        </w:rPr>
        <w:t>;</w:t>
      </w:r>
      <w:proofErr w:type="gramEnd"/>
      <w:r w:rsidRPr="00DA4FD2">
        <w:rPr>
          <w:rFonts w:eastAsia="Times New Roman" w:cstheme="minorHAnsi"/>
          <w:bdr w:val="none" w:sz="0" w:space="0" w:color="auto" w:frame="1"/>
          <w:lang w:eastAsia="en-GB"/>
        </w:rPr>
        <w:t> </w:t>
      </w:r>
    </w:p>
    <w:p w:rsidR="00C83021" w:rsidRPr="00DA4FD2" w:rsidRDefault="00C83021" w:rsidP="00C83021">
      <w:pPr>
        <w:spacing w:after="0" w:line="264" w:lineRule="atLeast"/>
        <w:textAlignment w:val="baseline"/>
        <w:rPr>
          <w:rFonts w:eastAsia="Times New Roman" w:cstheme="minorHAnsi"/>
          <w:sz w:val="20"/>
          <w:szCs w:val="20"/>
          <w:lang w:eastAsia="en-GB"/>
        </w:rPr>
      </w:pPr>
      <w:r w:rsidRPr="00DA4FD2">
        <w:rPr>
          <w:rFonts w:eastAsia="Times New Roman" w:cstheme="minorHAnsi"/>
          <w:sz w:val="20"/>
          <w:szCs w:val="20"/>
          <w:bdr w:val="none" w:sz="0" w:space="0" w:color="auto" w:frame="1"/>
          <w:lang w:eastAsia="en-GB"/>
        </w:rPr>
        <w:t>* Become aware of their environment, locally, nationally and globally, of its ecological importance and the influences of human beings upon it; </w:t>
      </w:r>
    </w:p>
    <w:p w:rsidR="00C83021" w:rsidRPr="00DA4FD2" w:rsidRDefault="00C83021" w:rsidP="00C83021">
      <w:pPr>
        <w:spacing w:after="0" w:line="264" w:lineRule="atLeast"/>
        <w:textAlignment w:val="baseline"/>
        <w:rPr>
          <w:rFonts w:eastAsia="Times New Roman" w:cstheme="minorHAnsi"/>
          <w:sz w:val="20"/>
          <w:szCs w:val="20"/>
          <w:lang w:eastAsia="en-GB"/>
        </w:rPr>
      </w:pPr>
      <w:r w:rsidRPr="00DA4FD2">
        <w:rPr>
          <w:rFonts w:eastAsia="Times New Roman" w:cstheme="minorHAnsi"/>
          <w:sz w:val="20"/>
          <w:szCs w:val="20"/>
          <w:bdr w:val="none" w:sz="0" w:space="0" w:color="auto" w:frame="1"/>
          <w:lang w:eastAsia="en-GB"/>
        </w:rPr>
        <w:t>* Appreciate, and develop the confidence to contribute to human achievements</w:t>
      </w:r>
      <w:proofErr w:type="gramStart"/>
      <w:r w:rsidRPr="00DA4FD2">
        <w:rPr>
          <w:rFonts w:eastAsia="Times New Roman" w:cstheme="minorHAnsi"/>
          <w:sz w:val="20"/>
          <w:szCs w:val="20"/>
          <w:bdr w:val="none" w:sz="0" w:space="0" w:color="auto" w:frame="1"/>
          <w:lang w:eastAsia="en-GB"/>
        </w:rPr>
        <w:t>;</w:t>
      </w:r>
      <w:proofErr w:type="gramEnd"/>
      <w:r w:rsidRPr="00DA4FD2">
        <w:rPr>
          <w:rFonts w:eastAsia="Times New Roman" w:cstheme="minorHAnsi"/>
          <w:sz w:val="20"/>
          <w:szCs w:val="20"/>
          <w:bdr w:val="none" w:sz="0" w:space="0" w:color="auto" w:frame="1"/>
          <w:lang w:eastAsia="en-GB"/>
        </w:rPr>
        <w:t> </w:t>
      </w:r>
    </w:p>
    <w:p w:rsidR="00C83021" w:rsidRPr="00DA4FD2" w:rsidRDefault="00C83021" w:rsidP="00C83021">
      <w:pPr>
        <w:spacing w:after="0" w:line="264" w:lineRule="atLeast"/>
        <w:textAlignment w:val="baseline"/>
        <w:rPr>
          <w:rFonts w:eastAsia="Times New Roman" w:cstheme="minorHAnsi"/>
          <w:sz w:val="20"/>
          <w:szCs w:val="20"/>
          <w:lang w:eastAsia="en-GB"/>
        </w:rPr>
      </w:pPr>
      <w:r w:rsidRPr="00DA4FD2">
        <w:rPr>
          <w:rFonts w:eastAsia="Times New Roman" w:cstheme="minorHAnsi"/>
          <w:sz w:val="20"/>
          <w:szCs w:val="20"/>
          <w:bdr w:val="none" w:sz="0" w:space="0" w:color="auto" w:frame="1"/>
          <w:lang w:eastAsia="en-GB"/>
        </w:rPr>
        <w:t>* Value and have confidence in themselves, to care for others and recognise our human interdependence as individuals, groups and nations</w:t>
      </w:r>
      <w:proofErr w:type="gramStart"/>
      <w:r w:rsidRPr="00DA4FD2">
        <w:rPr>
          <w:rFonts w:eastAsia="Times New Roman" w:cstheme="minorHAnsi"/>
          <w:sz w:val="20"/>
          <w:szCs w:val="20"/>
          <w:bdr w:val="none" w:sz="0" w:space="0" w:color="auto" w:frame="1"/>
          <w:lang w:eastAsia="en-GB"/>
        </w:rPr>
        <w:t>;</w:t>
      </w:r>
      <w:proofErr w:type="gramEnd"/>
      <w:r w:rsidRPr="00DA4FD2">
        <w:rPr>
          <w:rFonts w:eastAsia="Times New Roman" w:cstheme="minorHAnsi"/>
          <w:sz w:val="20"/>
          <w:szCs w:val="20"/>
          <w:bdr w:val="none" w:sz="0" w:space="0" w:color="auto" w:frame="1"/>
          <w:lang w:eastAsia="en-GB"/>
        </w:rPr>
        <w:t> </w:t>
      </w:r>
    </w:p>
    <w:p w:rsidR="00C83021" w:rsidRPr="00DA4FD2" w:rsidRDefault="00C83021" w:rsidP="00C83021">
      <w:pPr>
        <w:spacing w:after="0" w:line="264" w:lineRule="atLeast"/>
        <w:textAlignment w:val="baseline"/>
        <w:rPr>
          <w:rFonts w:eastAsia="Times New Roman" w:cstheme="minorHAnsi"/>
          <w:sz w:val="20"/>
          <w:szCs w:val="20"/>
          <w:lang w:eastAsia="en-GB"/>
        </w:rPr>
      </w:pPr>
      <w:r w:rsidRPr="00DA4FD2">
        <w:rPr>
          <w:rFonts w:eastAsia="Times New Roman" w:cstheme="minorHAnsi"/>
          <w:sz w:val="20"/>
          <w:szCs w:val="20"/>
          <w:bdr w:val="none" w:sz="0" w:space="0" w:color="auto" w:frame="1"/>
          <w:lang w:eastAsia="en-GB"/>
        </w:rPr>
        <w:t>* Learn important social skills through interaction with others, thus enabling them to take responsibility for their own actions and become aware that these have an effect on the wider environment.</w:t>
      </w:r>
    </w:p>
    <w:p w:rsidR="00C83021" w:rsidRPr="00DA4FD2" w:rsidRDefault="00C83021" w:rsidP="00C83021">
      <w:pPr>
        <w:pStyle w:val="font8"/>
        <w:spacing w:before="0" w:beforeAutospacing="0" w:after="0" w:afterAutospacing="0" w:line="264" w:lineRule="atLeast"/>
        <w:textAlignment w:val="baseline"/>
        <w:rPr>
          <w:rFonts w:asciiTheme="minorHAnsi" w:hAnsiTheme="minorHAnsi" w:cstheme="minorHAnsi"/>
          <w:sz w:val="20"/>
          <w:szCs w:val="20"/>
        </w:rPr>
      </w:pPr>
    </w:p>
    <w:p w:rsidR="00C83021" w:rsidRPr="00DA4FD2" w:rsidRDefault="00C83021" w:rsidP="00C83021">
      <w:pPr>
        <w:pStyle w:val="font8"/>
        <w:spacing w:before="0" w:beforeAutospacing="0" w:after="0" w:afterAutospacing="0" w:line="264" w:lineRule="atLeast"/>
        <w:jc w:val="center"/>
        <w:textAlignment w:val="baseline"/>
        <w:rPr>
          <w:rFonts w:ascii="Comic Sans MS" w:hAnsi="Comic Sans MS"/>
          <w:sz w:val="33"/>
          <w:szCs w:val="33"/>
        </w:rPr>
      </w:pPr>
      <w:r w:rsidRPr="00DA4FD2">
        <w:rPr>
          <w:rStyle w:val="wixguard"/>
          <w:sz w:val="33"/>
          <w:szCs w:val="33"/>
          <w:bdr w:val="none" w:sz="0" w:space="0" w:color="auto" w:frame="1"/>
        </w:rPr>
        <w:t>​</w:t>
      </w:r>
    </w:p>
    <w:p w:rsidR="00C83021" w:rsidRDefault="00C83021" w:rsidP="00C83021">
      <w:pPr>
        <w:pStyle w:val="font8"/>
        <w:spacing w:before="0" w:beforeAutospacing="0" w:after="0" w:afterAutospacing="0" w:line="264" w:lineRule="atLeast"/>
        <w:jc w:val="center"/>
        <w:textAlignment w:val="baseline"/>
        <w:rPr>
          <w:sz w:val="33"/>
          <w:szCs w:val="33"/>
        </w:rPr>
      </w:pPr>
      <w:r>
        <w:rPr>
          <w:rStyle w:val="wixguard"/>
          <w:sz w:val="33"/>
          <w:szCs w:val="33"/>
          <w:bdr w:val="none" w:sz="0" w:space="0" w:color="auto" w:frame="1"/>
        </w:rPr>
        <w:lastRenderedPageBreak/>
        <w:t>​</w:t>
      </w:r>
    </w:p>
    <w:p w:rsidR="00C83021" w:rsidRPr="00DA4FD2" w:rsidRDefault="00C83021" w:rsidP="00C83021">
      <w:pPr>
        <w:pStyle w:val="font8"/>
        <w:spacing w:before="0" w:beforeAutospacing="0" w:after="0" w:afterAutospacing="0" w:line="264" w:lineRule="atLeast"/>
        <w:jc w:val="center"/>
        <w:textAlignment w:val="baseline"/>
        <w:rPr>
          <w:sz w:val="33"/>
          <w:szCs w:val="33"/>
        </w:rPr>
      </w:pPr>
      <w:r>
        <w:rPr>
          <w:rStyle w:val="wixguard"/>
          <w:sz w:val="33"/>
          <w:szCs w:val="33"/>
          <w:bdr w:val="none" w:sz="0" w:space="0" w:color="auto" w:frame="1"/>
        </w:rPr>
        <w:t>​</w:t>
      </w:r>
    </w:p>
    <w:p w:rsidR="00C83021" w:rsidRDefault="00C83021" w:rsidP="00C83021">
      <w:pPr>
        <w:jc w:val="center"/>
        <w:rPr>
          <w:b/>
          <w:sz w:val="28"/>
          <w:szCs w:val="28"/>
          <w:u w:val="single"/>
          <w:lang w:val="en-US"/>
        </w:rPr>
      </w:pPr>
    </w:p>
    <w:p w:rsidR="00C83021" w:rsidRDefault="00C83021" w:rsidP="00C83021">
      <w:pPr>
        <w:jc w:val="both"/>
        <w:rPr>
          <w:b/>
          <w:sz w:val="28"/>
          <w:szCs w:val="28"/>
          <w:u w:val="single"/>
          <w:lang w:val="en-US"/>
        </w:rPr>
      </w:pPr>
      <w:r w:rsidRPr="002C1693">
        <w:rPr>
          <w:b/>
          <w:sz w:val="28"/>
          <w:szCs w:val="28"/>
          <w:u w:val="single"/>
          <w:lang w:val="en-US"/>
        </w:rPr>
        <w:t xml:space="preserve">The </w:t>
      </w:r>
      <w:r>
        <w:rPr>
          <w:b/>
          <w:sz w:val="28"/>
          <w:szCs w:val="28"/>
          <w:u w:val="single"/>
          <w:lang w:val="en-US"/>
        </w:rPr>
        <w:t>A</w:t>
      </w:r>
      <w:r w:rsidRPr="002C1693">
        <w:rPr>
          <w:b/>
          <w:sz w:val="28"/>
          <w:szCs w:val="28"/>
          <w:u w:val="single"/>
          <w:lang w:val="en-US"/>
        </w:rPr>
        <w:t xml:space="preserve">pplication </w:t>
      </w:r>
      <w:r>
        <w:rPr>
          <w:b/>
          <w:sz w:val="28"/>
          <w:szCs w:val="28"/>
          <w:u w:val="single"/>
          <w:lang w:val="en-US"/>
        </w:rPr>
        <w:t>P</w:t>
      </w:r>
      <w:r w:rsidRPr="002C1693">
        <w:rPr>
          <w:b/>
          <w:sz w:val="28"/>
          <w:szCs w:val="28"/>
          <w:u w:val="single"/>
          <w:lang w:val="en-US"/>
        </w:rPr>
        <w:t>rocess</w:t>
      </w:r>
    </w:p>
    <w:p w:rsidR="00C83021" w:rsidRPr="00A12329" w:rsidRDefault="00C83021" w:rsidP="00C83021">
      <w:pPr>
        <w:jc w:val="both"/>
      </w:pPr>
      <w:r w:rsidRPr="00A12329">
        <w:t xml:space="preserve">Interested candidates are welcome to contact Mrs Jaques for further information on the post on 0113 3230450 or at bursar@weetwoodprimary.co.uk. Visit our website </w:t>
      </w:r>
      <w:hyperlink r:id="rId6" w:history="1">
        <w:r w:rsidRPr="00A12329">
          <w:rPr>
            <w:rStyle w:val="Hyperlink"/>
          </w:rPr>
          <w:t>www.weetwoodprimary.co.uk</w:t>
        </w:r>
      </w:hyperlink>
      <w:r w:rsidRPr="00A12329">
        <w:t xml:space="preserve">  for more information about Weetwood Primary School. </w:t>
      </w:r>
    </w:p>
    <w:p w:rsidR="00C83021" w:rsidRDefault="00C83021" w:rsidP="00C83021">
      <w:pPr>
        <w:jc w:val="both"/>
      </w:pPr>
      <w:r w:rsidRPr="00A12329">
        <w:t xml:space="preserve">Shortlisted candidates are welcome to visit the school. </w:t>
      </w:r>
    </w:p>
    <w:p w:rsidR="00C83021" w:rsidRPr="002C1693" w:rsidRDefault="00C83021" w:rsidP="00C83021">
      <w:pPr>
        <w:jc w:val="center"/>
        <w:rPr>
          <w:b/>
        </w:rPr>
      </w:pPr>
      <w:r w:rsidRPr="002C1693">
        <w:rPr>
          <w:b/>
        </w:rPr>
        <w:t>How do I apply?</w:t>
      </w:r>
    </w:p>
    <w:p w:rsidR="00C83021" w:rsidRDefault="00C83021" w:rsidP="00C83021">
      <w:pPr>
        <w:jc w:val="both"/>
        <w:rPr>
          <w:b/>
        </w:rPr>
      </w:pPr>
      <w:r>
        <w:t>Please complete the relevant application form providing full details of your education and employment history, including any unpaid or voluntary work. Where there are gaps in your employment, please state the reasons why (e.g. gap year, career break, unemployed etc.). Use the job description and person specification as your guide and give specific examples, where possible, to demonstrate how you match the requirements for this post. We require details of two referees, one of which must be your current or most recent employer; if you currently work in school, the reference must be from the Headteacher. Please provide their names, email addresses and daytime contact numbers.</w:t>
      </w:r>
    </w:p>
    <w:p w:rsidR="00C83021" w:rsidRPr="002C1693" w:rsidRDefault="00C83021" w:rsidP="00C83021">
      <w:pPr>
        <w:jc w:val="both"/>
        <w:rPr>
          <w:b/>
        </w:rPr>
      </w:pPr>
      <w:r w:rsidRPr="002C1693">
        <w:rPr>
          <w:b/>
        </w:rPr>
        <w:t>Supporting information</w:t>
      </w:r>
    </w:p>
    <w:p w:rsidR="00C83021" w:rsidRDefault="00C83021" w:rsidP="00C83021">
      <w:pPr>
        <w:jc w:val="both"/>
      </w:pPr>
      <w:r>
        <w:t xml:space="preserve">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in a covering letter of no longer than one side of A4 detailing your experience and why you are an ideal candidate. </w:t>
      </w:r>
    </w:p>
    <w:p w:rsidR="00C83021" w:rsidRPr="0044793E" w:rsidRDefault="00C83021" w:rsidP="00C83021">
      <w:pPr>
        <w:spacing w:after="0"/>
        <w:jc w:val="both"/>
        <w:rPr>
          <w:b/>
        </w:rPr>
      </w:pPr>
      <w:r w:rsidRPr="0044793E">
        <w:rPr>
          <w:b/>
        </w:rPr>
        <w:t xml:space="preserve">CVs </w:t>
      </w:r>
      <w:proofErr w:type="gramStart"/>
      <w:r w:rsidRPr="0044793E">
        <w:rPr>
          <w:b/>
        </w:rPr>
        <w:t>are not accepted</w:t>
      </w:r>
      <w:proofErr w:type="gramEnd"/>
      <w:r w:rsidRPr="0044793E">
        <w:rPr>
          <w:b/>
        </w:rPr>
        <w:t xml:space="preserve"> as part of the application process. </w:t>
      </w:r>
    </w:p>
    <w:p w:rsidR="00C83021" w:rsidRDefault="00C83021" w:rsidP="00C83021">
      <w:pPr>
        <w:spacing w:after="0"/>
        <w:jc w:val="both"/>
        <w:rPr>
          <w:b/>
        </w:rPr>
      </w:pPr>
      <w:r w:rsidRPr="002C1693">
        <w:rPr>
          <w:b/>
        </w:rPr>
        <w:t>Where &amp; when do I need to send my completed application?</w:t>
      </w:r>
    </w:p>
    <w:p w:rsidR="00C83021" w:rsidRPr="002D6FBE" w:rsidRDefault="00C83021" w:rsidP="00C83021">
      <w:pPr>
        <w:spacing w:after="0"/>
        <w:jc w:val="both"/>
      </w:pPr>
      <w:r w:rsidRPr="002D6FBE">
        <w:t>Your</w:t>
      </w:r>
      <w:r>
        <w:rPr>
          <w:b/>
        </w:rPr>
        <w:t xml:space="preserve"> </w:t>
      </w:r>
      <w:r>
        <w:t xml:space="preserve">completed application form and covering letter </w:t>
      </w:r>
      <w:proofErr w:type="gramStart"/>
      <w:r>
        <w:t>should be emailed</w:t>
      </w:r>
      <w:proofErr w:type="gramEnd"/>
      <w:r>
        <w:t xml:space="preserve"> to </w:t>
      </w:r>
      <w:hyperlink r:id="rId7" w:history="1">
        <w:r w:rsidRPr="00310882">
          <w:rPr>
            <w:rStyle w:val="Hyperlink"/>
          </w:rPr>
          <w:t>bursar@weetwoodprimary.co.uk</w:t>
        </w:r>
      </w:hyperlink>
    </w:p>
    <w:p w:rsidR="00C83021" w:rsidRPr="002D6FBE" w:rsidRDefault="00C83021" w:rsidP="00C83021">
      <w:pPr>
        <w:spacing w:after="0"/>
        <w:jc w:val="both"/>
      </w:pPr>
      <w:r w:rsidRPr="00DA4FD2">
        <w:rPr>
          <w:b/>
        </w:rPr>
        <w:t xml:space="preserve">Closing date: </w:t>
      </w:r>
      <w:r>
        <w:t>Monday 6</w:t>
      </w:r>
      <w:r w:rsidRPr="002D6FBE">
        <w:rPr>
          <w:vertAlign w:val="superscript"/>
        </w:rPr>
        <w:t>th</w:t>
      </w:r>
      <w:r>
        <w:t xml:space="preserve"> June</w:t>
      </w:r>
    </w:p>
    <w:p w:rsidR="00C83021" w:rsidRPr="002D6FBE" w:rsidRDefault="00C83021" w:rsidP="00C83021">
      <w:pPr>
        <w:spacing w:after="0"/>
        <w:jc w:val="both"/>
      </w:pPr>
      <w:r w:rsidRPr="00DA4FD2">
        <w:rPr>
          <w:b/>
        </w:rPr>
        <w:t xml:space="preserve">Interview Date: </w:t>
      </w:r>
      <w:r>
        <w:t>W/C 13</w:t>
      </w:r>
      <w:r>
        <w:rPr>
          <w:vertAlign w:val="superscript"/>
        </w:rPr>
        <w:t xml:space="preserve">th </w:t>
      </w:r>
      <w:r>
        <w:t>June</w:t>
      </w:r>
    </w:p>
    <w:p w:rsidR="00C83021" w:rsidRDefault="00C83021" w:rsidP="00C83021">
      <w:pPr>
        <w:spacing w:after="0"/>
        <w:jc w:val="both"/>
      </w:pPr>
      <w:r>
        <w:t xml:space="preserve">When will I hear if I have been shortlisted? </w:t>
      </w:r>
    </w:p>
    <w:p w:rsidR="00C83021" w:rsidRDefault="00C83021" w:rsidP="00C83021">
      <w:pPr>
        <w:spacing w:after="0"/>
        <w:jc w:val="both"/>
      </w:pPr>
      <w:r>
        <w:t xml:space="preserve">Applications </w:t>
      </w:r>
      <w:proofErr w:type="gramStart"/>
      <w:r>
        <w:t>will be evaluated</w:t>
      </w:r>
      <w:proofErr w:type="gramEnd"/>
      <w:r>
        <w:t xml:space="preserve"> against the requirements of the post, with those candidates that best fit the requirements being shortlisted. We are unable to contact all applicants, but all shortlisted candidates </w:t>
      </w:r>
      <w:proofErr w:type="gramStart"/>
      <w:r>
        <w:t>will be contacted</w:t>
      </w:r>
      <w:proofErr w:type="gramEnd"/>
      <w:r>
        <w:t xml:space="preserve"> by email or phone within 72 hours of the closing date. If you have any queries on any aspect of the application process or need additional information please contact the office manager. </w:t>
      </w:r>
    </w:p>
    <w:p w:rsidR="00327F00" w:rsidRDefault="00327F00"/>
    <w:p w:rsidR="008D544E" w:rsidRDefault="008D544E"/>
    <w:p w:rsidR="008D544E" w:rsidRDefault="008D544E"/>
    <w:p w:rsidR="008D544E" w:rsidRDefault="008D544E"/>
    <w:p w:rsidR="008D544E" w:rsidRDefault="008D544E"/>
    <w:p w:rsidR="008D544E" w:rsidRDefault="008D544E"/>
    <w:p w:rsidR="008D544E" w:rsidRDefault="008D544E" w:rsidP="008D544E">
      <w:pPr>
        <w:rPr>
          <w:b/>
          <w:sz w:val="28"/>
          <w:szCs w:val="28"/>
          <w:u w:val="single"/>
          <w:lang w:val="en-US"/>
        </w:rPr>
      </w:pPr>
    </w:p>
    <w:p w:rsidR="008D544E" w:rsidRPr="00764687" w:rsidRDefault="008D544E" w:rsidP="008D544E">
      <w:pPr>
        <w:rPr>
          <w:b/>
          <w:sz w:val="32"/>
          <w:szCs w:val="32"/>
        </w:rPr>
      </w:pPr>
      <w:r w:rsidRPr="00764687">
        <w:rPr>
          <w:b/>
          <w:sz w:val="32"/>
          <w:szCs w:val="32"/>
        </w:rPr>
        <w:t>Enhanced Disclosure:</w:t>
      </w:r>
    </w:p>
    <w:p w:rsidR="008D544E" w:rsidRDefault="008D544E" w:rsidP="008D544E">
      <w:r>
        <w:t xml:space="preserve">Thank you for your interest in this post at Weetwood Primary School. The post you are applying for involves working with young people. It is therefore exempt from the Rehabilitation of Offenders Act and any offer of employment will be subject to an Enhanced Disclosure. </w:t>
      </w:r>
    </w:p>
    <w:p w:rsidR="008D544E" w:rsidRDefault="008D544E" w:rsidP="008D544E">
      <w:r>
        <w:t xml:space="preserve">As an organisation assessing applicants’ suitability for positions which are included in the Rehabilitation of Offenders Act 1974 (Exceptions) Order using criminal record checks processed through the Disclosure and Barring Service (DBS), the School complies fully with the Code of Practice and undertakes to treat all applicants for positions fairly. The School undertakes not to discriminate unfairly against any subject of a criminal record check </w:t>
      </w:r>
      <w:proofErr w:type="gramStart"/>
      <w:r>
        <w:t>on the basis of</w:t>
      </w:r>
      <w:proofErr w:type="gramEnd"/>
      <w:r>
        <w:t xml:space="preserve"> a conviction or other information revealed.</w:t>
      </w:r>
    </w:p>
    <w:p w:rsidR="008D544E" w:rsidRDefault="008D544E" w:rsidP="008D544E">
      <w:r>
        <w:t xml:space="preserve"> An Enhanced Disclosure </w:t>
      </w:r>
      <w:proofErr w:type="gramStart"/>
      <w:r>
        <w:t>is carried out</w:t>
      </w:r>
      <w:proofErr w:type="gramEnd"/>
      <w:r>
        <w:t xml:space="preserve"> by the Disclosure and Barring Service (DBS) and will check criminal records for information on any convictions, cautions, reprimands and warnings held on the Police National Computer and on local Police records. </w:t>
      </w:r>
    </w:p>
    <w:p w:rsidR="008D544E" w:rsidRDefault="008D544E" w:rsidP="008D544E">
      <w:r>
        <w:t xml:space="preserve">All information on criminal records provided both by you and within the Enhanced Disclosure </w:t>
      </w:r>
      <w:proofErr w:type="gramStart"/>
      <w:r>
        <w:t>will</w:t>
      </w:r>
      <w:proofErr w:type="gramEnd"/>
      <w:r>
        <w:t xml:space="preserve"> be used, stored and disposed of in confidence and in line with the Disclosure and Barring Service (DBS) Code of Practice of Disclosure Information. </w:t>
      </w:r>
    </w:p>
    <w:p w:rsidR="008D544E" w:rsidRDefault="008D544E" w:rsidP="008D544E">
      <w:r>
        <w:t xml:space="preserve">If your application is shortlisted for interview, you will be required to complete a self-disclosure </w:t>
      </w:r>
      <w:proofErr w:type="gramStart"/>
      <w:r>
        <w:t>form which</w:t>
      </w:r>
      <w:proofErr w:type="gramEnd"/>
      <w:r>
        <w:t xml:space="preserve"> must be returned to us at least one day prior to interview. If we do not receive this, we reserve the right to withdraw the offer of interview. If your application is successful and proceeds to conditional offer stage, you will receive further information on how to complete the Enhanced Disclosure. </w:t>
      </w:r>
    </w:p>
    <w:p w:rsidR="008D544E" w:rsidRDefault="008D544E" w:rsidP="008D544E">
      <w:pPr>
        <w:rPr>
          <w:b/>
        </w:rPr>
      </w:pPr>
      <w:r w:rsidRPr="0044793E">
        <w:rPr>
          <w:b/>
        </w:rPr>
        <w:t>We are committed to safeguarding and promoting the welfare of our pupils and expect all staff and volunteers to share this commitment.</w:t>
      </w:r>
    </w:p>
    <w:p w:rsidR="008D544E" w:rsidRDefault="008D544E">
      <w:bookmarkStart w:id="0" w:name="_GoBack"/>
      <w:bookmarkEnd w:id="0"/>
    </w:p>
    <w:sectPr w:rsidR="008D5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41C22"/>
    <w:multiLevelType w:val="multilevel"/>
    <w:tmpl w:val="D066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21"/>
    <w:rsid w:val="00327F00"/>
    <w:rsid w:val="008D544E"/>
    <w:rsid w:val="00C83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7796"/>
  <w15:chartTrackingRefBased/>
  <w15:docId w15:val="{6ACE94DB-93B8-4EFA-9D62-4FDE145E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021"/>
    <w:rPr>
      <w:color w:val="0563C1" w:themeColor="hyperlink"/>
      <w:u w:val="single"/>
    </w:rPr>
  </w:style>
  <w:style w:type="paragraph" w:customStyle="1" w:styleId="font8">
    <w:name w:val="font_8"/>
    <w:basedOn w:val="Normal"/>
    <w:rsid w:val="00C83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C83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rsar@weetwoodprima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etwoodprimary.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Jaques</dc:creator>
  <cp:keywords/>
  <dc:description/>
  <cp:lastModifiedBy>Christine Jaques</cp:lastModifiedBy>
  <cp:revision>2</cp:revision>
  <dcterms:created xsi:type="dcterms:W3CDTF">2022-05-17T06:08:00Z</dcterms:created>
  <dcterms:modified xsi:type="dcterms:W3CDTF">2022-05-17T06:29:00Z</dcterms:modified>
</cp:coreProperties>
</file>