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C2ED" w14:textId="7777777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1D481776" wp14:editId="71B8C13D">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62031E">
        <w:rPr>
          <w:rFonts w:asciiTheme="majorHAnsi" w:hAnsiTheme="majorHAnsi" w:cstheme="majorHAnsi"/>
          <w:b/>
          <w:color w:val="002060"/>
          <w:sz w:val="36"/>
          <w:szCs w:val="36"/>
        </w:rPr>
        <w:t xml:space="preserve">Operations </w:t>
      </w:r>
      <w:r w:rsidR="00160A7F">
        <w:rPr>
          <w:rFonts w:asciiTheme="majorHAnsi" w:hAnsiTheme="majorHAnsi" w:cstheme="majorHAnsi"/>
          <w:b/>
          <w:color w:val="002060"/>
          <w:sz w:val="36"/>
          <w:szCs w:val="36"/>
        </w:rPr>
        <w:t>Director</w:t>
      </w:r>
      <w:r>
        <w:rPr>
          <w:rFonts w:asciiTheme="majorHAnsi" w:hAnsiTheme="majorHAnsi" w:cstheme="majorHAnsi"/>
          <w:b/>
          <w:color w:val="002060"/>
          <w:sz w:val="36"/>
          <w:szCs w:val="36"/>
        </w:rPr>
        <w:tab/>
      </w:r>
    </w:p>
    <w:p w14:paraId="42CEE619"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165E2B6B"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3ED32A60" w14:textId="77777777" w:rsidTr="00CE27FC">
        <w:trPr>
          <w:trHeight w:val="220"/>
        </w:trPr>
        <w:tc>
          <w:tcPr>
            <w:tcW w:w="1985" w:type="dxa"/>
          </w:tcPr>
          <w:p w14:paraId="35B475A6"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6712299C"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7C1D9E8E" w14:textId="77777777" w:rsidTr="00CE27FC">
        <w:trPr>
          <w:trHeight w:val="220"/>
        </w:trPr>
        <w:tc>
          <w:tcPr>
            <w:tcW w:w="1985" w:type="dxa"/>
          </w:tcPr>
          <w:p w14:paraId="460D8382"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0F7AFBE1" w14:textId="77777777" w:rsidR="003A0F1D" w:rsidRPr="00A71B1A" w:rsidRDefault="00160A7F"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Poole High School</w:t>
            </w:r>
          </w:p>
        </w:tc>
      </w:tr>
      <w:tr w:rsidR="00425881" w:rsidRPr="00A71B1A" w14:paraId="51DB626F" w14:textId="77777777" w:rsidTr="00CE27FC">
        <w:trPr>
          <w:trHeight w:val="220"/>
        </w:trPr>
        <w:tc>
          <w:tcPr>
            <w:tcW w:w="1985" w:type="dxa"/>
          </w:tcPr>
          <w:p w14:paraId="1758BA27"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41EA3AB7" w14:textId="77777777" w:rsidR="00425881" w:rsidRPr="00450F45" w:rsidRDefault="00425881" w:rsidP="00AA6483">
            <w:pPr>
              <w:spacing w:after="0" w:line="240" w:lineRule="auto"/>
              <w:ind w:right="400"/>
              <w:rPr>
                <w:rFonts w:asciiTheme="majorHAnsi" w:hAnsiTheme="majorHAnsi" w:cstheme="majorHAnsi"/>
                <w:color w:val="002060"/>
                <w:highlight w:val="yellow"/>
              </w:rPr>
            </w:pPr>
            <w:r w:rsidRPr="0062031E">
              <w:rPr>
                <w:rFonts w:asciiTheme="majorHAnsi" w:hAnsiTheme="majorHAnsi" w:cstheme="majorHAnsi"/>
                <w:color w:val="002060"/>
              </w:rPr>
              <w:t>Support Staff</w:t>
            </w:r>
          </w:p>
        </w:tc>
      </w:tr>
      <w:tr w:rsidR="003A0F1D" w:rsidRPr="00A71B1A" w14:paraId="2D4A5094" w14:textId="77777777" w:rsidTr="00CE27FC">
        <w:trPr>
          <w:trHeight w:val="220"/>
        </w:trPr>
        <w:tc>
          <w:tcPr>
            <w:tcW w:w="1985" w:type="dxa"/>
          </w:tcPr>
          <w:p w14:paraId="685C2200"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3191467F" w14:textId="77777777" w:rsidR="003A0F1D" w:rsidRPr="00FB350D" w:rsidRDefault="00425881" w:rsidP="00AA6483">
            <w:pPr>
              <w:spacing w:after="0" w:line="240" w:lineRule="auto"/>
              <w:ind w:right="400"/>
              <w:rPr>
                <w:rFonts w:asciiTheme="majorHAnsi" w:hAnsiTheme="majorHAnsi" w:cstheme="majorHAnsi"/>
                <w:color w:val="002060"/>
              </w:rPr>
            </w:pPr>
            <w:r w:rsidRPr="0062031E">
              <w:rPr>
                <w:rFonts w:asciiTheme="majorHAnsi" w:hAnsiTheme="majorHAnsi" w:cstheme="majorHAnsi"/>
                <w:color w:val="002060"/>
              </w:rPr>
              <w:t xml:space="preserve">Grade </w:t>
            </w:r>
            <w:r w:rsidR="00110D5B">
              <w:rPr>
                <w:rFonts w:asciiTheme="majorHAnsi" w:hAnsiTheme="majorHAnsi" w:cstheme="majorHAnsi"/>
                <w:color w:val="002060"/>
              </w:rPr>
              <w:t>12</w:t>
            </w:r>
          </w:p>
        </w:tc>
      </w:tr>
      <w:tr w:rsidR="003A0F1D" w:rsidRPr="00A71B1A" w14:paraId="0D469F72" w14:textId="77777777" w:rsidTr="00CE27FC">
        <w:trPr>
          <w:trHeight w:val="294"/>
        </w:trPr>
        <w:tc>
          <w:tcPr>
            <w:tcW w:w="1985" w:type="dxa"/>
          </w:tcPr>
          <w:p w14:paraId="5F344A5F"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74160EE7" w14:textId="77777777" w:rsidR="003A0F1D" w:rsidRPr="00A71B1A" w:rsidRDefault="0062031E" w:rsidP="00AA6483">
            <w:pPr>
              <w:spacing w:after="0" w:line="240" w:lineRule="auto"/>
              <w:rPr>
                <w:rFonts w:asciiTheme="majorHAnsi" w:hAnsiTheme="majorHAnsi" w:cstheme="majorHAnsi"/>
                <w:color w:val="002060"/>
              </w:rPr>
            </w:pPr>
            <w:r>
              <w:rPr>
                <w:rFonts w:asciiTheme="majorHAnsi" w:hAnsiTheme="majorHAnsi" w:cstheme="majorHAnsi"/>
                <w:color w:val="002060"/>
              </w:rPr>
              <w:t>Headteacher</w:t>
            </w:r>
          </w:p>
        </w:tc>
      </w:tr>
    </w:tbl>
    <w:p w14:paraId="695F7EB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1ED3EA23"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0F8C924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562B20A4"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42C9F35E" w14:textId="2F0F8DE5" w:rsidR="0062031E" w:rsidRDefault="0062031E" w:rsidP="0062031E">
            <w:pPr>
              <w:ind w:left="142" w:right="228"/>
              <w:rPr>
                <w:rFonts w:asciiTheme="majorHAnsi" w:hAnsiTheme="majorHAnsi" w:cstheme="majorHAnsi"/>
                <w:color w:val="002060"/>
              </w:rPr>
            </w:pPr>
            <w:r>
              <w:rPr>
                <w:rFonts w:asciiTheme="majorHAnsi" w:hAnsiTheme="majorHAnsi" w:cstheme="majorHAnsi"/>
                <w:color w:val="002060"/>
              </w:rPr>
              <w:t>To manage the delivery of all non-academic operations</w:t>
            </w:r>
            <w:r w:rsidR="00E05DF4">
              <w:rPr>
                <w:rFonts w:asciiTheme="majorHAnsi" w:hAnsiTheme="majorHAnsi" w:cstheme="majorHAnsi"/>
                <w:color w:val="002060"/>
              </w:rPr>
              <w:t xml:space="preserve"> at</w:t>
            </w:r>
            <w:r>
              <w:rPr>
                <w:rFonts w:asciiTheme="majorHAnsi" w:hAnsiTheme="majorHAnsi" w:cstheme="majorHAnsi"/>
                <w:color w:val="002060"/>
              </w:rPr>
              <w:t xml:space="preserve"> </w:t>
            </w:r>
            <w:r w:rsidR="00160A7F">
              <w:rPr>
                <w:rFonts w:asciiTheme="majorHAnsi" w:hAnsiTheme="majorHAnsi" w:cstheme="majorHAnsi"/>
                <w:color w:val="002060"/>
              </w:rPr>
              <w:t xml:space="preserve">Poole High </w:t>
            </w:r>
            <w:r w:rsidR="00E05DF4">
              <w:rPr>
                <w:rFonts w:asciiTheme="majorHAnsi" w:hAnsiTheme="majorHAnsi" w:cstheme="majorHAnsi"/>
                <w:color w:val="002060"/>
              </w:rPr>
              <w:t>S</w:t>
            </w:r>
            <w:r>
              <w:rPr>
                <w:rFonts w:asciiTheme="majorHAnsi" w:hAnsiTheme="majorHAnsi" w:cstheme="majorHAnsi"/>
                <w:color w:val="002060"/>
              </w:rPr>
              <w:t xml:space="preserve">chool. This role will be critical to ensuring that the operational functions of the school </w:t>
            </w:r>
            <w:r w:rsidR="009B4A7F">
              <w:rPr>
                <w:rFonts w:asciiTheme="majorHAnsi" w:hAnsiTheme="majorHAnsi" w:cstheme="majorHAnsi"/>
                <w:color w:val="002060"/>
              </w:rPr>
              <w:t>are</w:t>
            </w:r>
            <w:r w:rsidR="00160A7F">
              <w:rPr>
                <w:rFonts w:asciiTheme="majorHAnsi" w:hAnsiTheme="majorHAnsi" w:cstheme="majorHAnsi"/>
                <w:color w:val="002060"/>
              </w:rPr>
              <w:t xml:space="preserve"> </w:t>
            </w:r>
            <w:r>
              <w:rPr>
                <w:rFonts w:asciiTheme="majorHAnsi" w:hAnsiTheme="majorHAnsi" w:cstheme="majorHAnsi"/>
                <w:color w:val="002060"/>
              </w:rPr>
              <w:t>delivered to a high standard.</w:t>
            </w:r>
          </w:p>
          <w:p w14:paraId="588A2EE5" w14:textId="1DC87290" w:rsidR="0062031E" w:rsidRDefault="0062031E" w:rsidP="0062031E">
            <w:pPr>
              <w:ind w:left="142" w:right="228"/>
              <w:rPr>
                <w:rFonts w:asciiTheme="majorHAnsi" w:hAnsiTheme="majorHAnsi" w:cstheme="majorHAnsi"/>
                <w:color w:val="002060"/>
              </w:rPr>
            </w:pPr>
            <w:r w:rsidRPr="001F65D8">
              <w:rPr>
                <w:rFonts w:asciiTheme="majorHAnsi" w:hAnsiTheme="majorHAnsi" w:cstheme="majorHAnsi"/>
                <w:color w:val="002060"/>
              </w:rPr>
              <w:t xml:space="preserve">The role-holder will be part of the </w:t>
            </w:r>
            <w:r>
              <w:rPr>
                <w:rFonts w:asciiTheme="majorHAnsi" w:hAnsiTheme="majorHAnsi" w:cstheme="majorHAnsi"/>
                <w:color w:val="002060"/>
              </w:rPr>
              <w:t>s</w:t>
            </w:r>
            <w:r w:rsidRPr="001F65D8">
              <w:rPr>
                <w:rFonts w:asciiTheme="majorHAnsi" w:hAnsiTheme="majorHAnsi" w:cstheme="majorHAnsi"/>
                <w:color w:val="002060"/>
              </w:rPr>
              <w:t>chools</w:t>
            </w:r>
            <w:r>
              <w:rPr>
                <w:rFonts w:asciiTheme="majorHAnsi" w:hAnsiTheme="majorHAnsi" w:cstheme="majorHAnsi"/>
                <w:color w:val="002060"/>
              </w:rPr>
              <w:t>’</w:t>
            </w:r>
            <w:r w:rsidRPr="001F65D8">
              <w:rPr>
                <w:rFonts w:asciiTheme="majorHAnsi" w:hAnsiTheme="majorHAnsi" w:cstheme="majorHAnsi"/>
                <w:color w:val="002060"/>
              </w:rPr>
              <w:t xml:space="preserve"> Senior Leadership Team</w:t>
            </w:r>
            <w:r>
              <w:rPr>
                <w:rFonts w:asciiTheme="majorHAnsi" w:hAnsiTheme="majorHAnsi" w:cstheme="majorHAnsi"/>
                <w:color w:val="002060"/>
              </w:rPr>
              <w:t xml:space="preserve"> and </w:t>
            </w:r>
            <w:r w:rsidRPr="001F65D8">
              <w:rPr>
                <w:rFonts w:asciiTheme="majorHAnsi" w:hAnsiTheme="majorHAnsi" w:cstheme="majorHAnsi"/>
                <w:color w:val="002060"/>
              </w:rPr>
              <w:t xml:space="preserve">will </w:t>
            </w:r>
            <w:r>
              <w:rPr>
                <w:rFonts w:asciiTheme="majorHAnsi" w:hAnsiTheme="majorHAnsi" w:cstheme="majorHAnsi"/>
                <w:color w:val="002060"/>
              </w:rPr>
              <w:t>be the</w:t>
            </w:r>
            <w:r w:rsidRPr="001F65D8">
              <w:rPr>
                <w:rFonts w:asciiTheme="majorHAnsi" w:hAnsiTheme="majorHAnsi" w:cstheme="majorHAnsi"/>
                <w:color w:val="002060"/>
              </w:rPr>
              <w:t xml:space="preserve"> </w:t>
            </w:r>
            <w:r>
              <w:rPr>
                <w:rFonts w:asciiTheme="majorHAnsi" w:hAnsiTheme="majorHAnsi" w:cstheme="majorHAnsi"/>
                <w:color w:val="002060"/>
              </w:rPr>
              <w:t xml:space="preserve">Headteacher’s </w:t>
            </w:r>
            <w:r w:rsidRPr="001F65D8">
              <w:rPr>
                <w:rFonts w:asciiTheme="majorHAnsi" w:hAnsiTheme="majorHAnsi" w:cstheme="majorHAnsi"/>
                <w:color w:val="002060"/>
              </w:rPr>
              <w:t>main point of cont</w:t>
            </w:r>
            <w:r>
              <w:rPr>
                <w:rFonts w:asciiTheme="majorHAnsi" w:hAnsiTheme="majorHAnsi" w:cstheme="majorHAnsi"/>
                <w:color w:val="002060"/>
              </w:rPr>
              <w:t xml:space="preserve">act for all non-academic issues. They will also be the operational </w:t>
            </w:r>
            <w:r w:rsidRPr="001F65D8">
              <w:rPr>
                <w:rFonts w:asciiTheme="majorHAnsi" w:hAnsiTheme="majorHAnsi" w:cstheme="majorHAnsi"/>
                <w:color w:val="002060"/>
              </w:rPr>
              <w:t>interface between the school and the Trust</w:t>
            </w:r>
            <w:r>
              <w:rPr>
                <w:rFonts w:asciiTheme="majorHAnsi" w:hAnsiTheme="majorHAnsi" w:cstheme="majorHAnsi"/>
                <w:color w:val="002060"/>
              </w:rPr>
              <w:t xml:space="preserve">’s Core Services team. </w:t>
            </w:r>
            <w:r w:rsidRPr="009E1702">
              <w:rPr>
                <w:rFonts w:asciiTheme="majorHAnsi" w:hAnsiTheme="majorHAnsi" w:cstheme="majorHAnsi"/>
                <w:color w:val="002060"/>
              </w:rPr>
              <w:t xml:space="preserve">The Core Services team have leads for </w:t>
            </w:r>
            <w:r w:rsidR="000E5F0F">
              <w:rPr>
                <w:rFonts w:asciiTheme="majorHAnsi" w:hAnsiTheme="majorHAnsi" w:cstheme="majorHAnsi"/>
                <w:color w:val="002060"/>
              </w:rPr>
              <w:t xml:space="preserve">Estates, </w:t>
            </w:r>
            <w:r w:rsidRPr="009E1702">
              <w:rPr>
                <w:rFonts w:asciiTheme="majorHAnsi" w:hAnsiTheme="majorHAnsi" w:cstheme="majorHAnsi"/>
                <w:color w:val="002060"/>
              </w:rPr>
              <w:t xml:space="preserve">Finance, HR, IT, Governance </w:t>
            </w:r>
            <w:r w:rsidR="000E5F0F">
              <w:rPr>
                <w:rFonts w:asciiTheme="majorHAnsi" w:hAnsiTheme="majorHAnsi" w:cstheme="majorHAnsi"/>
                <w:color w:val="002060"/>
              </w:rPr>
              <w:t xml:space="preserve">and Risk, Audit and Compliance </w:t>
            </w:r>
            <w:r w:rsidRPr="009E1702">
              <w:rPr>
                <w:rFonts w:asciiTheme="majorHAnsi" w:hAnsiTheme="majorHAnsi" w:cstheme="majorHAnsi"/>
                <w:color w:val="002060"/>
              </w:rPr>
              <w:t xml:space="preserve">and this role will work collaboratively on planning and implementation to ensure </w:t>
            </w:r>
            <w:r w:rsidR="009B4A7F">
              <w:rPr>
                <w:rFonts w:asciiTheme="majorHAnsi" w:hAnsiTheme="majorHAnsi" w:cstheme="majorHAnsi"/>
                <w:color w:val="002060"/>
              </w:rPr>
              <w:t>t</w:t>
            </w:r>
            <w:r w:rsidRPr="009E1702">
              <w:rPr>
                <w:rFonts w:asciiTheme="majorHAnsi" w:hAnsiTheme="majorHAnsi" w:cstheme="majorHAnsi"/>
                <w:color w:val="002060"/>
              </w:rPr>
              <w:t xml:space="preserve">rust </w:t>
            </w:r>
            <w:r w:rsidR="009B4A7F">
              <w:rPr>
                <w:rFonts w:asciiTheme="majorHAnsi" w:hAnsiTheme="majorHAnsi" w:cstheme="majorHAnsi"/>
                <w:color w:val="002060"/>
              </w:rPr>
              <w:t>s</w:t>
            </w:r>
            <w:r w:rsidRPr="009E1702">
              <w:rPr>
                <w:rFonts w:asciiTheme="majorHAnsi" w:hAnsiTheme="majorHAnsi" w:cstheme="majorHAnsi"/>
                <w:color w:val="002060"/>
              </w:rPr>
              <w:t>trategy</w:t>
            </w:r>
            <w:r w:rsidR="000E5F0F">
              <w:rPr>
                <w:rFonts w:asciiTheme="majorHAnsi" w:hAnsiTheme="majorHAnsi" w:cstheme="majorHAnsi"/>
                <w:color w:val="002060"/>
              </w:rPr>
              <w:t xml:space="preserve">, </w:t>
            </w:r>
            <w:r w:rsidR="009B4A7F">
              <w:rPr>
                <w:rFonts w:asciiTheme="majorHAnsi" w:hAnsiTheme="majorHAnsi" w:cstheme="majorHAnsi"/>
                <w:color w:val="002060"/>
              </w:rPr>
              <w:t>p</w:t>
            </w:r>
            <w:r w:rsidRPr="009E1702">
              <w:rPr>
                <w:rFonts w:asciiTheme="majorHAnsi" w:hAnsiTheme="majorHAnsi" w:cstheme="majorHAnsi"/>
                <w:color w:val="002060"/>
              </w:rPr>
              <w:t xml:space="preserve">olicy </w:t>
            </w:r>
            <w:r w:rsidR="000E5F0F">
              <w:rPr>
                <w:rFonts w:asciiTheme="majorHAnsi" w:hAnsiTheme="majorHAnsi" w:cstheme="majorHAnsi"/>
                <w:color w:val="002060"/>
              </w:rPr>
              <w:t xml:space="preserve">and </w:t>
            </w:r>
            <w:r w:rsidR="009B4A7F">
              <w:rPr>
                <w:rFonts w:asciiTheme="majorHAnsi" w:hAnsiTheme="majorHAnsi" w:cstheme="majorHAnsi"/>
                <w:color w:val="002060"/>
              </w:rPr>
              <w:t>the o</w:t>
            </w:r>
            <w:r w:rsidR="000E5F0F">
              <w:rPr>
                <w:rFonts w:asciiTheme="majorHAnsi" w:hAnsiTheme="majorHAnsi" w:cstheme="majorHAnsi"/>
                <w:color w:val="002060"/>
              </w:rPr>
              <w:t xml:space="preserve">perating </w:t>
            </w:r>
            <w:r w:rsidR="009B4A7F">
              <w:rPr>
                <w:rFonts w:asciiTheme="majorHAnsi" w:hAnsiTheme="majorHAnsi" w:cstheme="majorHAnsi"/>
                <w:color w:val="002060"/>
              </w:rPr>
              <w:t>m</w:t>
            </w:r>
            <w:r w:rsidR="000E5F0F">
              <w:rPr>
                <w:rFonts w:asciiTheme="majorHAnsi" w:hAnsiTheme="majorHAnsi" w:cstheme="majorHAnsi"/>
                <w:color w:val="002060"/>
              </w:rPr>
              <w:t xml:space="preserve">odel </w:t>
            </w:r>
            <w:r w:rsidRPr="009E1702">
              <w:rPr>
                <w:rFonts w:asciiTheme="majorHAnsi" w:hAnsiTheme="majorHAnsi" w:cstheme="majorHAnsi"/>
                <w:color w:val="002060"/>
              </w:rPr>
              <w:t>is followed locally</w:t>
            </w:r>
            <w:r>
              <w:rPr>
                <w:rFonts w:asciiTheme="majorHAnsi" w:hAnsiTheme="majorHAnsi" w:cstheme="majorHAnsi"/>
                <w:color w:val="002060"/>
              </w:rPr>
              <w:t xml:space="preserve"> and that the appropriate authorisations are sought</w:t>
            </w:r>
            <w:r w:rsidRPr="0031200B">
              <w:rPr>
                <w:rFonts w:asciiTheme="majorHAnsi" w:hAnsiTheme="majorHAnsi" w:cstheme="majorHAnsi"/>
                <w:color w:val="002060"/>
              </w:rPr>
              <w:t>.</w:t>
            </w:r>
          </w:p>
          <w:p w14:paraId="5700D653" w14:textId="6C67AD71" w:rsidR="003A0F1D" w:rsidRPr="008B1418" w:rsidRDefault="0062031E" w:rsidP="0047363B">
            <w:pPr>
              <w:ind w:left="142" w:right="228"/>
              <w:rPr>
                <w:rFonts w:asciiTheme="majorHAnsi" w:hAnsiTheme="majorHAnsi" w:cstheme="majorHAnsi"/>
                <w:color w:val="002060"/>
              </w:rPr>
            </w:pPr>
            <w:r>
              <w:rPr>
                <w:rFonts w:asciiTheme="majorHAnsi" w:hAnsiTheme="majorHAnsi" w:cstheme="majorHAnsi"/>
                <w:color w:val="002060"/>
              </w:rPr>
              <w:t xml:space="preserve">The role-holder will manage all </w:t>
            </w:r>
            <w:r w:rsidRPr="001F65D8">
              <w:rPr>
                <w:rFonts w:asciiTheme="majorHAnsi" w:hAnsiTheme="majorHAnsi" w:cstheme="majorHAnsi"/>
                <w:color w:val="002060"/>
              </w:rPr>
              <w:t>support staff through functional hierarchies</w:t>
            </w:r>
            <w:r>
              <w:rPr>
                <w:rFonts w:asciiTheme="majorHAnsi" w:hAnsiTheme="majorHAnsi" w:cstheme="majorHAnsi"/>
                <w:color w:val="002060"/>
              </w:rPr>
              <w:t>, including the Site team, IT Services, Administration and Reprographics, Finance Operations, HR and Governance.</w:t>
            </w:r>
          </w:p>
        </w:tc>
      </w:tr>
    </w:tbl>
    <w:p w14:paraId="4F902265"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5EAFE645"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7846F54" w14:textId="77777777"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E05DF4" w14:paraId="006F9604"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DF60" w14:textId="77777777" w:rsidR="0062031E" w:rsidRPr="00E05DF4" w:rsidRDefault="0062031E" w:rsidP="006330AC">
            <w:pPr>
              <w:pStyle w:val="ListParagraph"/>
              <w:numPr>
                <w:ilvl w:val="0"/>
                <w:numId w:val="9"/>
              </w:numPr>
              <w:spacing w:after="0" w:line="240" w:lineRule="auto"/>
              <w:ind w:right="228"/>
              <w:rPr>
                <w:rFonts w:asciiTheme="majorHAnsi" w:hAnsiTheme="majorHAnsi" w:cstheme="majorHAnsi"/>
                <w:color w:val="002060"/>
              </w:rPr>
            </w:pPr>
            <w:r w:rsidRPr="00E05DF4">
              <w:rPr>
                <w:rFonts w:asciiTheme="majorHAnsi" w:hAnsiTheme="majorHAnsi" w:cstheme="majorHAnsi"/>
                <w:color w:val="002060"/>
              </w:rPr>
              <w:t>Be an active part of the Senior Leadership Team, contributing to the setting and delivery of strategy and ownership for the delivery of all business operations tasks. Promote the schools in the local community.</w:t>
            </w:r>
          </w:p>
          <w:p w14:paraId="468A6EA7" w14:textId="77777777" w:rsidR="0062031E" w:rsidRPr="00E05DF4" w:rsidRDefault="0062031E" w:rsidP="006330AC">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Be responsible for the management and development of all support staff, including the Site team, IT, administrative staff (reception, marketing &amp; communications, lettings, reprographics etc.), Finance operations, HR and Governance.</w:t>
            </w:r>
          </w:p>
          <w:p w14:paraId="3EAD0F0A" w14:textId="60A6CEF8" w:rsidR="005A29EF" w:rsidRPr="00E05DF4" w:rsidRDefault="005A29EF" w:rsidP="006330AC">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 xml:space="preserve">To line manage and develop the </w:t>
            </w:r>
            <w:r w:rsidR="009B4A7F">
              <w:rPr>
                <w:rFonts w:asciiTheme="majorHAnsi" w:hAnsiTheme="majorHAnsi" w:cstheme="majorHAnsi"/>
                <w:color w:val="002060"/>
              </w:rPr>
              <w:t>m</w:t>
            </w:r>
            <w:r w:rsidRPr="00E05DF4">
              <w:rPr>
                <w:rFonts w:asciiTheme="majorHAnsi" w:hAnsiTheme="majorHAnsi" w:cstheme="majorHAnsi"/>
                <w:color w:val="002060"/>
              </w:rPr>
              <w:t>anagers of the Operations teams</w:t>
            </w:r>
            <w:r w:rsidR="009B4A7F">
              <w:rPr>
                <w:rFonts w:asciiTheme="majorHAnsi" w:hAnsiTheme="majorHAnsi" w:cstheme="majorHAnsi"/>
                <w:color w:val="002060"/>
              </w:rPr>
              <w:t>.</w:t>
            </w:r>
          </w:p>
          <w:p w14:paraId="1026B672" w14:textId="7A5EF8CD" w:rsidR="00D86EBA" w:rsidRPr="00E05DF4" w:rsidRDefault="00D86EBA" w:rsidP="006330AC">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 xml:space="preserve">To develop the </w:t>
            </w:r>
            <w:r w:rsidR="003828EC" w:rsidRPr="00E05DF4">
              <w:rPr>
                <w:rFonts w:asciiTheme="majorHAnsi" w:hAnsiTheme="majorHAnsi" w:cstheme="majorHAnsi"/>
                <w:color w:val="002060"/>
              </w:rPr>
              <w:t xml:space="preserve">School Operational Excellence plan and </w:t>
            </w:r>
            <w:r w:rsidR="006330AC" w:rsidRPr="00E05DF4">
              <w:rPr>
                <w:rFonts w:asciiTheme="majorHAnsi" w:hAnsiTheme="majorHAnsi" w:cstheme="majorHAnsi"/>
                <w:color w:val="002060"/>
              </w:rPr>
              <w:t>have ownership of its delivery</w:t>
            </w:r>
            <w:r w:rsidR="009B4A7F">
              <w:rPr>
                <w:rFonts w:asciiTheme="majorHAnsi" w:hAnsiTheme="majorHAnsi" w:cstheme="majorHAnsi"/>
                <w:color w:val="002060"/>
              </w:rPr>
              <w:t>.</w:t>
            </w:r>
          </w:p>
          <w:p w14:paraId="3831F5A7" w14:textId="757189E9" w:rsidR="001C2A26" w:rsidRPr="00E05DF4" w:rsidRDefault="001C2A26" w:rsidP="006330AC">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 xml:space="preserve">Lead the </w:t>
            </w:r>
            <w:r w:rsidR="009B4A7F">
              <w:rPr>
                <w:rFonts w:asciiTheme="majorHAnsi" w:hAnsiTheme="majorHAnsi" w:cstheme="majorHAnsi"/>
                <w:color w:val="002060"/>
              </w:rPr>
              <w:t xml:space="preserve">school’s </w:t>
            </w:r>
            <w:r w:rsidRPr="00E05DF4">
              <w:rPr>
                <w:rFonts w:asciiTheme="majorHAnsi" w:hAnsiTheme="majorHAnsi" w:cstheme="majorHAnsi"/>
                <w:color w:val="002060"/>
              </w:rPr>
              <w:t xml:space="preserve">Operational Leadership </w:t>
            </w:r>
            <w:r w:rsidR="009B4A7F">
              <w:rPr>
                <w:rFonts w:asciiTheme="majorHAnsi" w:hAnsiTheme="majorHAnsi" w:cstheme="majorHAnsi"/>
                <w:color w:val="002060"/>
              </w:rPr>
              <w:t>T</w:t>
            </w:r>
            <w:r w:rsidRPr="00E05DF4">
              <w:rPr>
                <w:rFonts w:asciiTheme="majorHAnsi" w:hAnsiTheme="majorHAnsi" w:cstheme="majorHAnsi"/>
                <w:color w:val="002060"/>
              </w:rPr>
              <w:t>eam</w:t>
            </w:r>
            <w:r w:rsidR="009B4A7F">
              <w:rPr>
                <w:rFonts w:asciiTheme="majorHAnsi" w:hAnsiTheme="majorHAnsi" w:cstheme="majorHAnsi"/>
                <w:color w:val="002060"/>
              </w:rPr>
              <w:t>.</w:t>
            </w:r>
            <w:r w:rsidR="0057279D" w:rsidRPr="00E05DF4">
              <w:rPr>
                <w:rFonts w:asciiTheme="majorHAnsi" w:hAnsiTheme="majorHAnsi" w:cstheme="majorHAnsi"/>
                <w:color w:val="002060"/>
              </w:rPr>
              <w:t xml:space="preserve"> </w:t>
            </w:r>
          </w:p>
          <w:p w14:paraId="60C4A659" w14:textId="7E3F9905" w:rsidR="0057279D" w:rsidRPr="009B4A7F" w:rsidRDefault="006330AC" w:rsidP="009B4A7F">
            <w:pPr>
              <w:pStyle w:val="ListParagraph"/>
              <w:numPr>
                <w:ilvl w:val="0"/>
                <w:numId w:val="9"/>
              </w:numPr>
              <w:spacing w:after="0" w:line="240" w:lineRule="auto"/>
              <w:ind w:right="228"/>
              <w:rPr>
                <w:rFonts w:asciiTheme="majorHAnsi" w:hAnsiTheme="majorHAnsi" w:cstheme="majorHAnsi"/>
                <w:color w:val="002060"/>
              </w:rPr>
            </w:pPr>
            <w:r w:rsidRPr="00E05DF4">
              <w:rPr>
                <w:rFonts w:asciiTheme="majorHAnsi" w:hAnsiTheme="majorHAnsi" w:cstheme="majorHAnsi"/>
                <w:color w:val="002060"/>
              </w:rPr>
              <w:t>Ensure the HR function of the school is well led and compli</w:t>
            </w:r>
            <w:r w:rsidR="009B4A7F">
              <w:rPr>
                <w:rFonts w:asciiTheme="majorHAnsi" w:hAnsiTheme="majorHAnsi" w:cstheme="majorHAnsi"/>
                <w:color w:val="002060"/>
              </w:rPr>
              <w:t>a</w:t>
            </w:r>
            <w:r w:rsidRPr="00E05DF4">
              <w:rPr>
                <w:rFonts w:asciiTheme="majorHAnsi" w:hAnsiTheme="majorHAnsi" w:cstheme="majorHAnsi"/>
                <w:color w:val="002060"/>
              </w:rPr>
              <w:t xml:space="preserve">nt with </w:t>
            </w:r>
            <w:r w:rsidR="009B4A7F">
              <w:rPr>
                <w:rFonts w:asciiTheme="majorHAnsi" w:hAnsiTheme="majorHAnsi" w:cstheme="majorHAnsi"/>
                <w:color w:val="002060"/>
              </w:rPr>
              <w:t xml:space="preserve">employment </w:t>
            </w:r>
            <w:r w:rsidRPr="00E05DF4">
              <w:rPr>
                <w:rFonts w:asciiTheme="majorHAnsi" w:hAnsiTheme="majorHAnsi" w:cstheme="majorHAnsi"/>
                <w:color w:val="002060"/>
              </w:rPr>
              <w:t xml:space="preserve">law and </w:t>
            </w:r>
            <w:r w:rsidR="009B4A7F">
              <w:rPr>
                <w:rFonts w:asciiTheme="majorHAnsi" w:hAnsiTheme="majorHAnsi" w:cstheme="majorHAnsi"/>
                <w:color w:val="002060"/>
              </w:rPr>
              <w:t>t</w:t>
            </w:r>
            <w:r w:rsidRPr="00E05DF4">
              <w:rPr>
                <w:rFonts w:asciiTheme="majorHAnsi" w:hAnsiTheme="majorHAnsi" w:cstheme="majorHAnsi"/>
                <w:color w:val="002060"/>
              </w:rPr>
              <w:t>rust policy</w:t>
            </w:r>
            <w:r w:rsidR="009B4A7F">
              <w:rPr>
                <w:rFonts w:asciiTheme="majorHAnsi" w:hAnsiTheme="majorHAnsi" w:cstheme="majorHAnsi"/>
                <w:color w:val="002060"/>
              </w:rPr>
              <w:t xml:space="preserve">. </w:t>
            </w:r>
            <w:r w:rsidR="0057279D" w:rsidRPr="009B4A7F">
              <w:rPr>
                <w:rFonts w:asciiTheme="majorHAnsi" w:hAnsiTheme="majorHAnsi" w:cstheme="majorHAnsi"/>
                <w:color w:val="002060"/>
              </w:rPr>
              <w:t>Develop and lead the school People Development plan</w:t>
            </w:r>
            <w:r w:rsidR="009B4A7F" w:rsidRPr="009B4A7F">
              <w:rPr>
                <w:rFonts w:asciiTheme="majorHAnsi" w:hAnsiTheme="majorHAnsi" w:cstheme="majorHAnsi"/>
                <w:color w:val="002060"/>
              </w:rPr>
              <w:t>.</w:t>
            </w:r>
            <w:r w:rsidR="0057279D" w:rsidRPr="009B4A7F">
              <w:rPr>
                <w:rFonts w:asciiTheme="majorHAnsi" w:hAnsiTheme="majorHAnsi" w:cstheme="majorHAnsi"/>
                <w:color w:val="002060"/>
              </w:rPr>
              <w:t xml:space="preserve"> </w:t>
            </w:r>
          </w:p>
          <w:p w14:paraId="6F547695" w14:textId="50DA7FCC" w:rsidR="00730D74" w:rsidRPr="009B4A7F" w:rsidRDefault="009B4A7F" w:rsidP="00A3557C">
            <w:pPr>
              <w:pStyle w:val="ListParagraph"/>
              <w:numPr>
                <w:ilvl w:val="0"/>
                <w:numId w:val="9"/>
              </w:numPr>
              <w:rPr>
                <w:rFonts w:asciiTheme="majorHAnsi" w:hAnsiTheme="majorHAnsi" w:cstheme="majorHAnsi"/>
                <w:color w:val="002060"/>
              </w:rPr>
            </w:pPr>
            <w:r w:rsidRPr="009B4A7F">
              <w:rPr>
                <w:rFonts w:asciiTheme="majorHAnsi" w:hAnsiTheme="majorHAnsi" w:cstheme="majorHAnsi"/>
                <w:color w:val="002060"/>
              </w:rPr>
              <w:t>Ensure the Finance department is well led and compliant with trust policy.</w:t>
            </w:r>
            <w:r w:rsidRPr="009B4A7F">
              <w:rPr>
                <w:rFonts w:asciiTheme="majorHAnsi" w:hAnsiTheme="majorHAnsi" w:cstheme="majorHAnsi"/>
                <w:color w:val="002060"/>
              </w:rPr>
              <w:t xml:space="preserve"> </w:t>
            </w:r>
            <w:r w:rsidR="006330AC" w:rsidRPr="009B4A7F">
              <w:rPr>
                <w:rFonts w:asciiTheme="majorHAnsi" w:hAnsiTheme="majorHAnsi" w:cstheme="majorHAnsi"/>
                <w:color w:val="002060"/>
              </w:rPr>
              <w:t xml:space="preserve">Agree the school budget and </w:t>
            </w:r>
            <w:r w:rsidR="00730D74" w:rsidRPr="009B4A7F">
              <w:rPr>
                <w:rFonts w:asciiTheme="majorHAnsi" w:hAnsiTheme="majorHAnsi" w:cstheme="majorHAnsi"/>
                <w:color w:val="002060"/>
              </w:rPr>
              <w:t>ensure the school finances are well managed</w:t>
            </w:r>
            <w:r w:rsidRPr="009B4A7F">
              <w:rPr>
                <w:rFonts w:asciiTheme="majorHAnsi" w:hAnsiTheme="majorHAnsi" w:cstheme="majorHAnsi"/>
                <w:color w:val="002060"/>
              </w:rPr>
              <w:t xml:space="preserve"> and that</w:t>
            </w:r>
            <w:r>
              <w:rPr>
                <w:rFonts w:asciiTheme="majorHAnsi" w:hAnsiTheme="majorHAnsi" w:cstheme="majorHAnsi"/>
                <w:color w:val="002060"/>
              </w:rPr>
              <w:t xml:space="preserve"> </w:t>
            </w:r>
            <w:r w:rsidR="00730D74" w:rsidRPr="009B4A7F">
              <w:rPr>
                <w:rFonts w:asciiTheme="majorHAnsi" w:hAnsiTheme="majorHAnsi" w:cstheme="majorHAnsi"/>
                <w:color w:val="002060"/>
              </w:rPr>
              <w:t>the school is compliant with all financial regulations</w:t>
            </w:r>
            <w:r>
              <w:rPr>
                <w:rFonts w:asciiTheme="majorHAnsi" w:hAnsiTheme="majorHAnsi" w:cstheme="majorHAnsi"/>
                <w:color w:val="002060"/>
              </w:rPr>
              <w:t>.</w:t>
            </w:r>
            <w:r w:rsidR="00730D74" w:rsidRPr="009B4A7F">
              <w:rPr>
                <w:rFonts w:asciiTheme="majorHAnsi" w:hAnsiTheme="majorHAnsi" w:cstheme="majorHAnsi"/>
                <w:color w:val="002060"/>
              </w:rPr>
              <w:t xml:space="preserve"> </w:t>
            </w:r>
          </w:p>
          <w:p w14:paraId="16561317" w14:textId="69659311" w:rsidR="00730D74" w:rsidRPr="00E05DF4" w:rsidRDefault="00730D74" w:rsidP="006330AC">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Ensure that best value is achieved for the school through the leadership of the Finance department and leadership structure of the school</w:t>
            </w:r>
            <w:r w:rsidR="009B4A7F">
              <w:rPr>
                <w:rFonts w:asciiTheme="majorHAnsi" w:hAnsiTheme="majorHAnsi" w:cstheme="majorHAnsi"/>
                <w:color w:val="002060"/>
              </w:rPr>
              <w:t>.</w:t>
            </w:r>
          </w:p>
          <w:p w14:paraId="127BCEA4" w14:textId="0EC8766F" w:rsidR="0083692D" w:rsidRPr="009B4A7F" w:rsidRDefault="0057279D" w:rsidP="009B4A7F">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 xml:space="preserve">Ensure the IT team is well led and </w:t>
            </w:r>
            <w:r w:rsidR="009B4A7F">
              <w:rPr>
                <w:rFonts w:asciiTheme="majorHAnsi" w:hAnsiTheme="majorHAnsi" w:cstheme="majorHAnsi"/>
                <w:color w:val="002060"/>
              </w:rPr>
              <w:t>compliant</w:t>
            </w:r>
            <w:r w:rsidRPr="00E05DF4">
              <w:rPr>
                <w:rFonts w:asciiTheme="majorHAnsi" w:hAnsiTheme="majorHAnsi" w:cstheme="majorHAnsi"/>
                <w:color w:val="002060"/>
              </w:rPr>
              <w:t xml:space="preserve"> with </w:t>
            </w:r>
            <w:r w:rsidR="009B4A7F">
              <w:rPr>
                <w:rFonts w:asciiTheme="majorHAnsi" w:hAnsiTheme="majorHAnsi" w:cstheme="majorHAnsi"/>
                <w:color w:val="002060"/>
              </w:rPr>
              <w:t>t</w:t>
            </w:r>
            <w:r w:rsidRPr="00E05DF4">
              <w:rPr>
                <w:rFonts w:asciiTheme="majorHAnsi" w:hAnsiTheme="majorHAnsi" w:cstheme="majorHAnsi"/>
                <w:color w:val="002060"/>
              </w:rPr>
              <w:t xml:space="preserve">rust </w:t>
            </w:r>
            <w:r w:rsidR="0083692D" w:rsidRPr="00E05DF4">
              <w:rPr>
                <w:rFonts w:asciiTheme="majorHAnsi" w:hAnsiTheme="majorHAnsi" w:cstheme="majorHAnsi"/>
                <w:color w:val="002060"/>
              </w:rPr>
              <w:t>policy and safeguarding policy</w:t>
            </w:r>
            <w:r w:rsidR="009B4A7F">
              <w:rPr>
                <w:rFonts w:asciiTheme="majorHAnsi" w:hAnsiTheme="majorHAnsi" w:cstheme="majorHAnsi"/>
                <w:color w:val="002060"/>
              </w:rPr>
              <w:t xml:space="preserve">. </w:t>
            </w:r>
            <w:r w:rsidR="0083692D" w:rsidRPr="009B4A7F">
              <w:rPr>
                <w:rFonts w:asciiTheme="majorHAnsi" w:hAnsiTheme="majorHAnsi" w:cstheme="majorHAnsi"/>
                <w:color w:val="002060"/>
              </w:rPr>
              <w:t>Ensure the future development plans and rolling refresh plans are best value and future focused</w:t>
            </w:r>
            <w:r w:rsidR="009B4A7F">
              <w:rPr>
                <w:rFonts w:asciiTheme="majorHAnsi" w:hAnsiTheme="majorHAnsi" w:cstheme="majorHAnsi"/>
                <w:color w:val="002060"/>
              </w:rPr>
              <w:t xml:space="preserve">. </w:t>
            </w:r>
            <w:r w:rsidR="0083692D" w:rsidRPr="009B4A7F">
              <w:rPr>
                <w:rFonts w:asciiTheme="majorHAnsi" w:hAnsiTheme="majorHAnsi" w:cstheme="majorHAnsi"/>
                <w:color w:val="002060"/>
              </w:rPr>
              <w:t>Ensure IT systems are implemented for safety, compliance and user ease.</w:t>
            </w:r>
          </w:p>
          <w:p w14:paraId="1E20803B" w14:textId="42F1AE6F" w:rsidR="0083692D" w:rsidRPr="009B4A7F" w:rsidRDefault="0083692D" w:rsidP="009B4A7F">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lastRenderedPageBreak/>
              <w:t xml:space="preserve">Ensure the Estates team is well led and </w:t>
            </w:r>
            <w:r w:rsidR="009B4A7F">
              <w:rPr>
                <w:rFonts w:asciiTheme="majorHAnsi" w:hAnsiTheme="majorHAnsi" w:cstheme="majorHAnsi"/>
                <w:color w:val="002060"/>
              </w:rPr>
              <w:t>compliant</w:t>
            </w:r>
            <w:r w:rsidRPr="00E05DF4">
              <w:rPr>
                <w:rFonts w:asciiTheme="majorHAnsi" w:hAnsiTheme="majorHAnsi" w:cstheme="majorHAnsi"/>
                <w:color w:val="002060"/>
              </w:rPr>
              <w:t xml:space="preserve"> with Health and Safety and all applicable policy and legislation.</w:t>
            </w:r>
            <w:r w:rsidR="009B4A7F">
              <w:rPr>
                <w:rFonts w:asciiTheme="majorHAnsi" w:hAnsiTheme="majorHAnsi" w:cstheme="majorHAnsi"/>
                <w:color w:val="002060"/>
              </w:rPr>
              <w:t xml:space="preserve"> </w:t>
            </w:r>
            <w:r w:rsidR="00921B9A" w:rsidRPr="009B4A7F">
              <w:rPr>
                <w:rFonts w:asciiTheme="majorHAnsi" w:hAnsiTheme="majorHAnsi" w:cstheme="majorHAnsi"/>
                <w:color w:val="002060"/>
              </w:rPr>
              <w:t>Ensure programmes of development and maintenance are best value and future focused for the needs of students and the school</w:t>
            </w:r>
            <w:r w:rsidR="0047363B">
              <w:rPr>
                <w:rFonts w:asciiTheme="majorHAnsi" w:hAnsiTheme="majorHAnsi" w:cstheme="majorHAnsi"/>
                <w:color w:val="002060"/>
              </w:rPr>
              <w:t>.</w:t>
            </w:r>
          </w:p>
          <w:p w14:paraId="5FE4285B" w14:textId="77777777" w:rsidR="00921B9A" w:rsidRPr="00E05DF4" w:rsidRDefault="00921B9A" w:rsidP="006330AC">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Ensure the implementation of Health and Safety policy and procedure to create a safe environment for staff and students.</w:t>
            </w:r>
          </w:p>
          <w:p w14:paraId="4EED0B7E" w14:textId="77777777" w:rsidR="00526B79" w:rsidRPr="00E05DF4" w:rsidRDefault="000B39E9" w:rsidP="006330AC">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To develop the l</w:t>
            </w:r>
            <w:r w:rsidR="00EC33B0" w:rsidRPr="00E05DF4">
              <w:rPr>
                <w:rFonts w:asciiTheme="majorHAnsi" w:hAnsiTheme="majorHAnsi" w:cstheme="majorHAnsi"/>
                <w:color w:val="002060"/>
              </w:rPr>
              <w:t>ettings</w:t>
            </w:r>
            <w:r w:rsidRPr="00E05DF4">
              <w:rPr>
                <w:rFonts w:asciiTheme="majorHAnsi" w:hAnsiTheme="majorHAnsi" w:cstheme="majorHAnsi"/>
                <w:color w:val="002060"/>
              </w:rPr>
              <w:t xml:space="preserve"> function of the school, ensuring safety and best revenue practice.</w:t>
            </w:r>
          </w:p>
          <w:p w14:paraId="76DEB1D8" w14:textId="26B04CAE" w:rsidR="003A0F1D" w:rsidRPr="00E05DF4" w:rsidRDefault="000B39E9" w:rsidP="00110D5B">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 xml:space="preserve">Ensure school trips and activities are planned and conducted safely and are compliant with legislation and </w:t>
            </w:r>
            <w:r w:rsidR="0047363B">
              <w:rPr>
                <w:rFonts w:asciiTheme="majorHAnsi" w:hAnsiTheme="majorHAnsi" w:cstheme="majorHAnsi"/>
                <w:color w:val="002060"/>
              </w:rPr>
              <w:t>t</w:t>
            </w:r>
            <w:r w:rsidRPr="00E05DF4">
              <w:rPr>
                <w:rFonts w:asciiTheme="majorHAnsi" w:hAnsiTheme="majorHAnsi" w:cstheme="majorHAnsi"/>
                <w:color w:val="002060"/>
              </w:rPr>
              <w:t>rust policy.</w:t>
            </w:r>
          </w:p>
          <w:p w14:paraId="585999D6" w14:textId="77777777" w:rsidR="00110D5B" w:rsidRPr="00E05DF4" w:rsidRDefault="00110D5B" w:rsidP="00110D5B">
            <w:pPr>
              <w:pStyle w:val="ListParagraph"/>
              <w:numPr>
                <w:ilvl w:val="0"/>
                <w:numId w:val="9"/>
              </w:numPr>
              <w:rPr>
                <w:rFonts w:asciiTheme="majorHAnsi" w:hAnsiTheme="majorHAnsi" w:cstheme="majorHAnsi"/>
                <w:color w:val="002060"/>
              </w:rPr>
            </w:pPr>
            <w:r w:rsidRPr="00E05DF4">
              <w:rPr>
                <w:rFonts w:asciiTheme="majorHAnsi" w:hAnsiTheme="majorHAnsi" w:cstheme="majorHAnsi"/>
                <w:color w:val="002060"/>
              </w:rPr>
              <w:t>Ensure the efficient and safe leadership of all operations teams.</w:t>
            </w:r>
          </w:p>
        </w:tc>
      </w:tr>
      <w:bookmarkEnd w:id="0"/>
    </w:tbl>
    <w:p w14:paraId="53DAC0D0" w14:textId="77777777" w:rsidR="003A0F1D" w:rsidRPr="00E05DF4"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05DF4" w:rsidRPr="00E05DF4" w14:paraId="1ADFCBF8"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A23CF99" w14:textId="77777777" w:rsidR="008B1418" w:rsidRPr="00E05DF4" w:rsidRDefault="008B1418" w:rsidP="005F4DA9">
            <w:pPr>
              <w:spacing w:after="0" w:line="240" w:lineRule="auto"/>
              <w:ind w:left="426" w:hanging="284"/>
              <w:jc w:val="center"/>
              <w:rPr>
                <w:rFonts w:asciiTheme="majorHAnsi" w:hAnsiTheme="majorHAnsi" w:cstheme="majorHAnsi"/>
                <w:color w:val="002060"/>
              </w:rPr>
            </w:pPr>
            <w:r w:rsidRPr="00E05DF4">
              <w:rPr>
                <w:rFonts w:asciiTheme="majorHAnsi" w:hAnsiTheme="majorHAnsi" w:cstheme="majorHAnsi"/>
                <w:b/>
                <w:color w:val="002060"/>
              </w:rPr>
              <w:t>Safeguarding Duties and Responsibilities</w:t>
            </w:r>
          </w:p>
        </w:tc>
      </w:tr>
      <w:tr w:rsidR="008B1418" w:rsidRPr="00E05DF4" w14:paraId="2B9D7376"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0A317" w14:textId="77777777" w:rsidR="008B1418" w:rsidRPr="00E05DF4" w:rsidRDefault="008B1418" w:rsidP="00FE49AD">
            <w:pPr>
              <w:pStyle w:val="ListParagraph"/>
              <w:numPr>
                <w:ilvl w:val="0"/>
                <w:numId w:val="16"/>
              </w:numPr>
              <w:spacing w:after="0" w:line="240" w:lineRule="auto"/>
              <w:ind w:right="228"/>
              <w:rPr>
                <w:rFonts w:asciiTheme="majorHAnsi" w:hAnsiTheme="majorHAnsi" w:cstheme="majorHAnsi"/>
                <w:color w:val="002060"/>
              </w:rPr>
            </w:pPr>
            <w:r w:rsidRPr="00E05DF4">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526341FE" w14:textId="77777777" w:rsidR="008B1418" w:rsidRPr="00E05DF4" w:rsidRDefault="008B1418" w:rsidP="0047363B">
      <w:pPr>
        <w:spacing w:after="0"/>
        <w:rPr>
          <w:rFonts w:asciiTheme="majorHAnsi" w:hAnsiTheme="majorHAnsi" w:cstheme="majorHAnsi"/>
          <w:color w:val="002060"/>
        </w:rPr>
      </w:pPr>
      <w:bookmarkStart w:id="1" w:name="_GoBack"/>
      <w:bookmarkEnd w:id="1"/>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E05DF4" w:rsidRPr="00E05DF4" w14:paraId="045C1100"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4E79C18" w14:textId="77777777" w:rsidR="000019C0" w:rsidRPr="00E05DF4" w:rsidRDefault="000019C0" w:rsidP="003F1FDC">
            <w:pPr>
              <w:spacing w:after="0" w:line="240" w:lineRule="auto"/>
              <w:ind w:right="65"/>
              <w:jc w:val="center"/>
              <w:rPr>
                <w:rFonts w:asciiTheme="majorHAnsi" w:hAnsiTheme="majorHAnsi" w:cstheme="majorHAnsi"/>
                <w:b/>
                <w:color w:val="002060"/>
              </w:rPr>
            </w:pPr>
            <w:r w:rsidRPr="00E05DF4">
              <w:rPr>
                <w:rFonts w:asciiTheme="majorHAnsi" w:hAnsiTheme="majorHAnsi" w:cstheme="majorHAnsi"/>
                <w:b/>
                <w:color w:val="002060"/>
              </w:rPr>
              <w:t>Twynham Learning Attributes for all Staff</w:t>
            </w:r>
          </w:p>
        </w:tc>
      </w:tr>
      <w:tr w:rsidR="000019C0" w:rsidRPr="00E05DF4" w14:paraId="230A18F9"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5B04DD07" w14:textId="77777777" w:rsidR="000019C0" w:rsidRPr="00E05DF4" w:rsidRDefault="000019C0" w:rsidP="000019C0">
            <w:pPr>
              <w:pStyle w:val="ListParagraph"/>
              <w:numPr>
                <w:ilvl w:val="0"/>
                <w:numId w:val="6"/>
              </w:numPr>
              <w:spacing w:after="0"/>
              <w:rPr>
                <w:rFonts w:asciiTheme="majorHAnsi" w:hAnsiTheme="majorHAnsi" w:cstheme="majorHAnsi"/>
                <w:color w:val="002060"/>
              </w:rPr>
            </w:pPr>
            <w:r w:rsidRPr="00E05DF4">
              <w:rPr>
                <w:rFonts w:asciiTheme="majorHAnsi" w:hAnsiTheme="majorHAnsi" w:cstheme="majorHAnsi"/>
                <w:color w:val="002060"/>
              </w:rPr>
              <w:t>Ambition for excellence</w:t>
            </w:r>
          </w:p>
          <w:p w14:paraId="64A03FF0" w14:textId="77777777" w:rsidR="000019C0" w:rsidRPr="00E05DF4" w:rsidRDefault="000019C0" w:rsidP="000019C0">
            <w:pPr>
              <w:pStyle w:val="ListParagraph"/>
              <w:numPr>
                <w:ilvl w:val="0"/>
                <w:numId w:val="6"/>
              </w:numPr>
              <w:spacing w:after="0"/>
              <w:rPr>
                <w:rFonts w:asciiTheme="majorHAnsi" w:hAnsiTheme="majorHAnsi" w:cstheme="majorHAnsi"/>
                <w:color w:val="002060"/>
              </w:rPr>
            </w:pPr>
            <w:r w:rsidRPr="00E05DF4">
              <w:rPr>
                <w:rFonts w:asciiTheme="majorHAnsi" w:hAnsiTheme="majorHAnsi" w:cstheme="majorHAnsi"/>
                <w:color w:val="002060"/>
              </w:rPr>
              <w:t>Professionalism</w:t>
            </w:r>
          </w:p>
          <w:p w14:paraId="72C1D7B1" w14:textId="77777777" w:rsidR="000019C0" w:rsidRPr="00E05DF4" w:rsidRDefault="000019C0" w:rsidP="000019C0">
            <w:pPr>
              <w:pStyle w:val="ListParagraph"/>
              <w:numPr>
                <w:ilvl w:val="0"/>
                <w:numId w:val="6"/>
              </w:numPr>
              <w:spacing w:after="0"/>
              <w:rPr>
                <w:rFonts w:asciiTheme="majorHAnsi" w:hAnsiTheme="majorHAnsi" w:cstheme="majorHAnsi"/>
                <w:color w:val="002060"/>
              </w:rPr>
            </w:pPr>
            <w:r w:rsidRPr="00E05DF4">
              <w:rPr>
                <w:rFonts w:asciiTheme="majorHAnsi" w:hAnsiTheme="majorHAnsi" w:cstheme="majorHAnsi"/>
                <w:color w:val="002060"/>
              </w:rPr>
              <w:t>Humility</w:t>
            </w:r>
          </w:p>
          <w:p w14:paraId="117C84A9" w14:textId="77777777" w:rsidR="000019C0" w:rsidRPr="00E05DF4" w:rsidRDefault="000019C0" w:rsidP="000019C0">
            <w:pPr>
              <w:pStyle w:val="ListParagraph"/>
              <w:numPr>
                <w:ilvl w:val="0"/>
                <w:numId w:val="6"/>
              </w:numPr>
              <w:spacing w:after="0"/>
              <w:rPr>
                <w:rFonts w:asciiTheme="majorHAnsi" w:hAnsiTheme="majorHAnsi" w:cstheme="majorHAnsi"/>
                <w:color w:val="002060"/>
              </w:rPr>
            </w:pPr>
            <w:r w:rsidRPr="00E05DF4">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70F9F579" w14:textId="77777777" w:rsidR="000019C0" w:rsidRPr="00E05DF4" w:rsidRDefault="000019C0" w:rsidP="000019C0">
            <w:pPr>
              <w:pStyle w:val="ListParagraph"/>
              <w:numPr>
                <w:ilvl w:val="0"/>
                <w:numId w:val="5"/>
              </w:numPr>
              <w:spacing w:after="0"/>
              <w:rPr>
                <w:rFonts w:asciiTheme="majorHAnsi" w:hAnsiTheme="majorHAnsi" w:cstheme="majorHAnsi"/>
                <w:color w:val="002060"/>
              </w:rPr>
            </w:pPr>
            <w:r w:rsidRPr="00E05DF4">
              <w:rPr>
                <w:rFonts w:asciiTheme="majorHAnsi" w:hAnsiTheme="majorHAnsi" w:cstheme="majorHAnsi"/>
                <w:color w:val="002060"/>
              </w:rPr>
              <w:t xml:space="preserve">Inclusiveness </w:t>
            </w:r>
          </w:p>
          <w:p w14:paraId="404B17FF" w14:textId="77777777" w:rsidR="000019C0" w:rsidRPr="00E05DF4" w:rsidRDefault="000019C0" w:rsidP="000019C0">
            <w:pPr>
              <w:pStyle w:val="ListParagraph"/>
              <w:numPr>
                <w:ilvl w:val="0"/>
                <w:numId w:val="5"/>
              </w:numPr>
              <w:spacing w:after="0"/>
              <w:rPr>
                <w:rFonts w:asciiTheme="majorHAnsi" w:hAnsiTheme="majorHAnsi" w:cstheme="majorHAnsi"/>
                <w:color w:val="002060"/>
              </w:rPr>
            </w:pPr>
            <w:r w:rsidRPr="00E05DF4">
              <w:rPr>
                <w:rFonts w:asciiTheme="majorHAnsi" w:hAnsiTheme="majorHAnsi" w:cstheme="majorHAnsi"/>
                <w:color w:val="002060"/>
              </w:rPr>
              <w:t>Positivity</w:t>
            </w:r>
          </w:p>
          <w:p w14:paraId="1BE460FD" w14:textId="77777777" w:rsidR="000019C0" w:rsidRPr="00E05DF4" w:rsidRDefault="000019C0" w:rsidP="000019C0">
            <w:pPr>
              <w:pStyle w:val="ListParagraph"/>
              <w:numPr>
                <w:ilvl w:val="0"/>
                <w:numId w:val="5"/>
              </w:numPr>
              <w:spacing w:after="0"/>
              <w:rPr>
                <w:rFonts w:asciiTheme="majorHAnsi" w:hAnsiTheme="majorHAnsi" w:cstheme="majorHAnsi"/>
                <w:color w:val="002060"/>
              </w:rPr>
            </w:pPr>
            <w:r w:rsidRPr="00E05DF4">
              <w:rPr>
                <w:rFonts w:asciiTheme="majorHAnsi" w:hAnsiTheme="majorHAnsi" w:cstheme="majorHAnsi"/>
                <w:color w:val="002060"/>
              </w:rPr>
              <w:t>Community-mindedness</w:t>
            </w:r>
          </w:p>
          <w:p w14:paraId="23698B1A" w14:textId="77777777" w:rsidR="000019C0" w:rsidRPr="00E05DF4" w:rsidRDefault="000019C0" w:rsidP="000019C0">
            <w:pPr>
              <w:pStyle w:val="ListParagraph"/>
              <w:numPr>
                <w:ilvl w:val="0"/>
                <w:numId w:val="5"/>
              </w:numPr>
              <w:spacing w:after="0"/>
              <w:rPr>
                <w:rFonts w:asciiTheme="majorHAnsi" w:hAnsiTheme="majorHAnsi" w:cstheme="majorHAnsi"/>
                <w:color w:val="002060"/>
              </w:rPr>
            </w:pPr>
            <w:r w:rsidRPr="00E05DF4">
              <w:rPr>
                <w:rFonts w:asciiTheme="majorHAnsi" w:hAnsiTheme="majorHAnsi" w:cstheme="majorHAnsi"/>
                <w:color w:val="002060"/>
              </w:rPr>
              <w:t>Being collaborative</w:t>
            </w:r>
          </w:p>
        </w:tc>
      </w:tr>
    </w:tbl>
    <w:p w14:paraId="556CC898" w14:textId="77777777" w:rsidR="000019C0" w:rsidRPr="00E05DF4"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05DF4" w:rsidRPr="00E05DF4" w14:paraId="5DC0760C"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9585BA4" w14:textId="68ACA4BF" w:rsidR="003A0F1D" w:rsidRPr="00E05DF4" w:rsidRDefault="009B4A7F"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E05DF4" w14:paraId="4EBF388D"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D9189" w14:textId="77777777" w:rsidR="003A0F1D" w:rsidRPr="00E05DF4" w:rsidRDefault="00C55DA4" w:rsidP="00C55DA4">
            <w:pPr>
              <w:spacing w:after="0" w:line="240" w:lineRule="auto"/>
              <w:ind w:right="228"/>
              <w:rPr>
                <w:rFonts w:asciiTheme="majorHAnsi" w:hAnsiTheme="majorHAnsi" w:cstheme="majorHAnsi"/>
                <w:b/>
                <w:color w:val="002060"/>
              </w:rPr>
            </w:pPr>
            <w:r w:rsidRPr="00E05DF4">
              <w:rPr>
                <w:rFonts w:asciiTheme="majorHAnsi" w:hAnsiTheme="majorHAnsi" w:cstheme="majorHAnsi"/>
                <w:b/>
                <w:color w:val="002060"/>
              </w:rPr>
              <w:t>Essential:</w:t>
            </w:r>
          </w:p>
          <w:p w14:paraId="5B45132E" w14:textId="77777777" w:rsidR="000950FF" w:rsidRPr="00E05DF4" w:rsidRDefault="000950FF" w:rsidP="00D306C3">
            <w:pPr>
              <w:pStyle w:val="ListParagraph"/>
              <w:numPr>
                <w:ilvl w:val="0"/>
                <w:numId w:val="1"/>
              </w:numPr>
              <w:ind w:right="228" w:hanging="443"/>
              <w:rPr>
                <w:rFonts w:asciiTheme="majorHAnsi" w:hAnsiTheme="majorHAnsi" w:cstheme="majorHAnsi"/>
                <w:color w:val="002060"/>
              </w:rPr>
            </w:pPr>
            <w:r w:rsidRPr="00E05DF4">
              <w:rPr>
                <w:rFonts w:asciiTheme="majorHAnsi" w:eastAsiaTheme="minorEastAsia" w:hAnsiTheme="majorHAnsi" w:cstheme="majorHAnsi"/>
                <w:color w:val="002060"/>
              </w:rPr>
              <w:t>5 or more GCSEs (including English and Maths) at grade C or higher (or equivalent)</w:t>
            </w:r>
          </w:p>
          <w:p w14:paraId="03FDA075" w14:textId="77777777" w:rsidR="005D7CD1" w:rsidRPr="00E05DF4" w:rsidRDefault="005D7CD1" w:rsidP="00D306C3">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Organisational Skills: Efficiently manage scheduling, budgeting, resource allocation, and facilities.</w:t>
            </w:r>
          </w:p>
          <w:p w14:paraId="34016CB1" w14:textId="77777777" w:rsidR="005D7CD1" w:rsidRPr="00E05DF4" w:rsidRDefault="005D7CD1" w:rsidP="00D306C3">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 xml:space="preserve">Communication Skills: Effectively liaise with staff, parents, students, and stakeholders. </w:t>
            </w:r>
          </w:p>
          <w:p w14:paraId="35B38104" w14:textId="77777777" w:rsidR="005D7CD1" w:rsidRPr="00E05DF4" w:rsidRDefault="005D7CD1" w:rsidP="00D306C3">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 xml:space="preserve">Leadership Abilities: Motivate and guide </w:t>
            </w:r>
            <w:r w:rsidR="004E1E38" w:rsidRPr="00E05DF4">
              <w:rPr>
                <w:rFonts w:asciiTheme="majorHAnsi" w:hAnsiTheme="majorHAnsi" w:cstheme="majorHAnsi"/>
                <w:color w:val="002060"/>
              </w:rPr>
              <w:t>support</w:t>
            </w:r>
            <w:r w:rsidRPr="00E05DF4">
              <w:rPr>
                <w:rFonts w:asciiTheme="majorHAnsi" w:hAnsiTheme="majorHAnsi" w:cstheme="majorHAnsi"/>
                <w:color w:val="002060"/>
              </w:rPr>
              <w:t xml:space="preserve"> staff, fostering teamwork and confidence. </w:t>
            </w:r>
          </w:p>
          <w:p w14:paraId="42695191" w14:textId="77777777" w:rsidR="005D7CD1" w:rsidRPr="00E05DF4" w:rsidRDefault="005D7CD1" w:rsidP="004E1E38">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 xml:space="preserve">Problem-Solving Skills: Identify and address operational issues and challenges promptly and effectively.  </w:t>
            </w:r>
          </w:p>
          <w:p w14:paraId="5D6AFCB8" w14:textId="77777777" w:rsidR="005D7CD1" w:rsidRPr="00E05DF4" w:rsidRDefault="005D7CD1" w:rsidP="00391B48">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Flexibility and Adaptability: Quickly adapt to changing circumstances in dynamic school environments.</w:t>
            </w:r>
          </w:p>
          <w:p w14:paraId="6C6DFEE6" w14:textId="77777777" w:rsidR="005D7CD1" w:rsidRPr="00E05DF4" w:rsidRDefault="005D7CD1" w:rsidP="00D306C3">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 xml:space="preserve">Conflict Resolution Skills: Mediate conflicts impartially and fairly. </w:t>
            </w:r>
          </w:p>
          <w:p w14:paraId="52D8B883" w14:textId="77777777" w:rsidR="005D7CD1" w:rsidRPr="00E05DF4" w:rsidRDefault="005D7CD1" w:rsidP="00D306C3">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 xml:space="preserve">Commitment to Continuous Improvement: Pursue ongoing learning and adopt best practices for operational efficiency. </w:t>
            </w:r>
          </w:p>
          <w:p w14:paraId="5F2B5646" w14:textId="77777777" w:rsidR="005D7CD1" w:rsidRPr="00E05DF4" w:rsidRDefault="005D7CD1" w:rsidP="00AF7C35">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Uphold high ethical standards to build trust and credibility within the school community.</w:t>
            </w:r>
          </w:p>
          <w:p w14:paraId="1C99AFB9" w14:textId="77777777" w:rsidR="00D306C3" w:rsidRPr="00E05DF4" w:rsidRDefault="00D306C3" w:rsidP="00AF7C35">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lang w:val="en-US"/>
              </w:rPr>
              <w:t xml:space="preserve">An ability to manage work of a complex nature which requires an advanced/high level of knowledge and skills across a range specialist </w:t>
            </w:r>
            <w:r w:rsidR="002926BB" w:rsidRPr="00E05DF4">
              <w:rPr>
                <w:rFonts w:asciiTheme="majorHAnsi" w:hAnsiTheme="majorHAnsi" w:cstheme="majorHAnsi"/>
                <w:color w:val="002060"/>
                <w:lang w:val="en-US"/>
              </w:rPr>
              <w:t>discipline</w:t>
            </w:r>
            <w:r w:rsidR="004E1E38" w:rsidRPr="00E05DF4">
              <w:rPr>
                <w:rFonts w:asciiTheme="majorHAnsi" w:hAnsiTheme="majorHAnsi" w:cstheme="majorHAnsi"/>
                <w:color w:val="002060"/>
                <w:lang w:val="en-US"/>
              </w:rPr>
              <w:t>s</w:t>
            </w:r>
            <w:r w:rsidR="002926BB" w:rsidRPr="00E05DF4">
              <w:rPr>
                <w:rFonts w:asciiTheme="majorHAnsi" w:hAnsiTheme="majorHAnsi" w:cstheme="majorHAnsi"/>
                <w:color w:val="002060"/>
                <w:lang w:val="en-US"/>
              </w:rPr>
              <w:t>.</w:t>
            </w:r>
            <w:r w:rsidRPr="00E05DF4">
              <w:rPr>
                <w:rFonts w:asciiTheme="majorHAnsi" w:hAnsiTheme="majorHAnsi" w:cstheme="majorHAnsi"/>
                <w:color w:val="002060"/>
              </w:rPr>
              <w:t> </w:t>
            </w:r>
          </w:p>
          <w:p w14:paraId="4EF6FC16" w14:textId="716A5BCF" w:rsidR="002926BB" w:rsidRPr="00E05DF4" w:rsidRDefault="00D306C3" w:rsidP="00A463C4">
            <w:pPr>
              <w:pStyle w:val="ListParagraph"/>
              <w:numPr>
                <w:ilvl w:val="0"/>
                <w:numId w:val="1"/>
              </w:numPr>
              <w:ind w:right="228"/>
              <w:rPr>
                <w:rFonts w:asciiTheme="majorHAnsi" w:hAnsiTheme="majorHAnsi" w:cstheme="majorHAnsi"/>
                <w:color w:val="002060"/>
              </w:rPr>
            </w:pPr>
            <w:r w:rsidRPr="00E05DF4">
              <w:rPr>
                <w:rFonts w:asciiTheme="majorHAnsi" w:hAnsiTheme="majorHAnsi" w:cstheme="majorHAnsi"/>
                <w:color w:val="002060"/>
                <w:lang w:val="en-US"/>
              </w:rPr>
              <w:t>Excellent numeracy, literacy and IT skills</w:t>
            </w:r>
            <w:r w:rsidR="0047363B">
              <w:rPr>
                <w:rFonts w:asciiTheme="majorHAnsi" w:hAnsiTheme="majorHAnsi" w:cstheme="majorHAnsi"/>
                <w:color w:val="002060"/>
              </w:rPr>
              <w:t>.</w:t>
            </w:r>
          </w:p>
          <w:p w14:paraId="7431B473" w14:textId="77777777" w:rsidR="002926BB" w:rsidRPr="00E05DF4" w:rsidRDefault="002926BB" w:rsidP="00A463C4">
            <w:pPr>
              <w:pStyle w:val="ListParagraph"/>
              <w:numPr>
                <w:ilvl w:val="0"/>
                <w:numId w:val="1"/>
              </w:numPr>
              <w:ind w:right="228"/>
              <w:rPr>
                <w:rFonts w:asciiTheme="majorHAnsi" w:hAnsiTheme="majorHAnsi" w:cstheme="majorHAnsi"/>
                <w:color w:val="002060"/>
              </w:rPr>
            </w:pPr>
            <w:r w:rsidRPr="00E05DF4">
              <w:rPr>
                <w:rFonts w:asciiTheme="majorHAnsi" w:hAnsiTheme="majorHAnsi" w:cstheme="majorHAnsi"/>
                <w:color w:val="002060"/>
                <w:lang w:val="en-US"/>
              </w:rPr>
              <w:t>Ability to work well under pressure and work to tight deadlines.</w:t>
            </w:r>
            <w:r w:rsidRPr="00E05DF4">
              <w:rPr>
                <w:rFonts w:asciiTheme="majorHAnsi" w:hAnsiTheme="majorHAnsi" w:cstheme="majorHAnsi"/>
                <w:color w:val="002060"/>
              </w:rPr>
              <w:t> </w:t>
            </w:r>
          </w:p>
          <w:p w14:paraId="31E4A587" w14:textId="77777777" w:rsidR="00D306C3" w:rsidRPr="00E05DF4" w:rsidRDefault="002926BB" w:rsidP="002926BB">
            <w:pPr>
              <w:pStyle w:val="ListParagraph"/>
              <w:numPr>
                <w:ilvl w:val="0"/>
                <w:numId w:val="1"/>
              </w:numPr>
              <w:ind w:right="228"/>
              <w:rPr>
                <w:rFonts w:asciiTheme="majorHAnsi" w:hAnsiTheme="majorHAnsi" w:cstheme="majorHAnsi"/>
                <w:color w:val="002060"/>
              </w:rPr>
            </w:pPr>
            <w:r w:rsidRPr="00E05DF4">
              <w:rPr>
                <w:rFonts w:asciiTheme="majorHAnsi" w:hAnsiTheme="majorHAnsi" w:cstheme="majorHAnsi"/>
                <w:color w:val="002060"/>
                <w:lang w:val="en-US"/>
              </w:rPr>
              <w:t>A positive attitude to managing change. </w:t>
            </w:r>
            <w:r w:rsidRPr="00E05DF4">
              <w:rPr>
                <w:rFonts w:asciiTheme="majorHAnsi" w:hAnsiTheme="majorHAnsi" w:cstheme="majorHAnsi"/>
                <w:color w:val="002060"/>
              </w:rPr>
              <w:t> </w:t>
            </w:r>
          </w:p>
          <w:p w14:paraId="2BAEE85D" w14:textId="6075B405" w:rsidR="00FE49AD" w:rsidRDefault="00FE49AD" w:rsidP="002926BB">
            <w:pPr>
              <w:pStyle w:val="ListParagraph"/>
              <w:numPr>
                <w:ilvl w:val="0"/>
                <w:numId w:val="1"/>
              </w:numPr>
              <w:ind w:right="228"/>
              <w:rPr>
                <w:rFonts w:asciiTheme="majorHAnsi" w:hAnsiTheme="majorHAnsi" w:cstheme="majorHAnsi"/>
                <w:color w:val="002060"/>
              </w:rPr>
            </w:pPr>
            <w:r w:rsidRPr="00E05DF4">
              <w:rPr>
                <w:rFonts w:asciiTheme="majorHAnsi" w:hAnsiTheme="majorHAnsi" w:cstheme="majorHAnsi"/>
                <w:color w:val="002060"/>
              </w:rPr>
              <w:t>Hold a safer recruitment certification (or attain this within initial probation period)</w:t>
            </w:r>
          </w:p>
          <w:p w14:paraId="1E881A48" w14:textId="76CBEF0E" w:rsidR="0047363B" w:rsidRPr="00E05DF4" w:rsidRDefault="0047363B" w:rsidP="002926BB">
            <w:pPr>
              <w:pStyle w:val="ListParagraph"/>
              <w:numPr>
                <w:ilvl w:val="0"/>
                <w:numId w:val="1"/>
              </w:numPr>
              <w:ind w:right="228"/>
              <w:rPr>
                <w:rFonts w:asciiTheme="majorHAnsi" w:hAnsiTheme="majorHAnsi" w:cstheme="majorHAnsi"/>
                <w:color w:val="002060"/>
              </w:rPr>
            </w:pPr>
            <w:r>
              <w:rPr>
                <w:rFonts w:asciiTheme="majorHAnsi" w:hAnsiTheme="majorHAnsi" w:cstheme="majorHAnsi"/>
                <w:color w:val="002060"/>
              </w:rPr>
              <w:t>Ability to travel independently between different locations (normally to other Twynham Learning sites).</w:t>
            </w:r>
          </w:p>
          <w:p w14:paraId="7014F3BA" w14:textId="77777777" w:rsidR="002926BB" w:rsidRPr="00E05DF4" w:rsidRDefault="002926BB" w:rsidP="002926BB">
            <w:pPr>
              <w:ind w:right="228"/>
              <w:rPr>
                <w:rFonts w:asciiTheme="majorHAnsi" w:hAnsiTheme="majorHAnsi" w:cstheme="majorHAnsi"/>
                <w:b/>
                <w:bCs/>
                <w:color w:val="002060"/>
                <w:lang w:val="en-US"/>
              </w:rPr>
            </w:pPr>
            <w:r w:rsidRPr="00E05DF4">
              <w:rPr>
                <w:rFonts w:asciiTheme="majorHAnsi" w:hAnsiTheme="majorHAnsi" w:cstheme="majorHAnsi"/>
                <w:b/>
                <w:bCs/>
                <w:color w:val="002060"/>
                <w:lang w:val="en-US"/>
              </w:rPr>
              <w:t>Desirable:</w:t>
            </w:r>
          </w:p>
          <w:p w14:paraId="6ED70C65" w14:textId="77777777" w:rsidR="00D306C3" w:rsidRPr="00E05DF4" w:rsidRDefault="00D306C3" w:rsidP="00D306C3">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lang w:val="en-US"/>
              </w:rPr>
              <w:t>Experience of managing negotiations</w:t>
            </w:r>
            <w:r w:rsidR="004E1E38" w:rsidRPr="00E05DF4">
              <w:rPr>
                <w:rFonts w:asciiTheme="majorHAnsi" w:hAnsiTheme="majorHAnsi" w:cstheme="majorHAnsi"/>
                <w:color w:val="002060"/>
                <w:lang w:val="en-US"/>
              </w:rPr>
              <w:t>.</w:t>
            </w:r>
          </w:p>
          <w:p w14:paraId="4B037933" w14:textId="77777777" w:rsidR="00D306C3" w:rsidRPr="00E05DF4" w:rsidRDefault="00D306C3" w:rsidP="00D306C3">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lang w:val="en-US"/>
              </w:rPr>
              <w:t xml:space="preserve">Experience </w:t>
            </w:r>
            <w:r w:rsidR="005211E4" w:rsidRPr="00E05DF4">
              <w:rPr>
                <w:rFonts w:asciiTheme="majorHAnsi" w:hAnsiTheme="majorHAnsi" w:cstheme="majorHAnsi"/>
                <w:color w:val="002060"/>
                <w:lang w:val="en-US"/>
              </w:rPr>
              <w:t>of</w:t>
            </w:r>
            <w:r w:rsidRPr="00E05DF4">
              <w:rPr>
                <w:rFonts w:asciiTheme="majorHAnsi" w:hAnsiTheme="majorHAnsi" w:cstheme="majorHAnsi"/>
                <w:color w:val="002060"/>
                <w:lang w:val="en-US"/>
              </w:rPr>
              <w:t xml:space="preserve"> working in </w:t>
            </w:r>
            <w:r w:rsidR="005211E4" w:rsidRPr="00E05DF4">
              <w:rPr>
                <w:rFonts w:asciiTheme="majorHAnsi" w:hAnsiTheme="majorHAnsi" w:cstheme="majorHAnsi"/>
                <w:color w:val="002060"/>
                <w:lang w:val="en-US"/>
              </w:rPr>
              <w:t xml:space="preserve">some of </w:t>
            </w:r>
            <w:r w:rsidRPr="00E05DF4">
              <w:rPr>
                <w:rFonts w:asciiTheme="majorHAnsi" w:hAnsiTheme="majorHAnsi" w:cstheme="majorHAnsi"/>
                <w:color w:val="002060"/>
                <w:lang w:val="en-US"/>
              </w:rPr>
              <w:t xml:space="preserve">the following fields, </w:t>
            </w:r>
            <w:r w:rsidR="005211E4" w:rsidRPr="00E05DF4">
              <w:rPr>
                <w:rFonts w:asciiTheme="majorHAnsi" w:hAnsiTheme="majorHAnsi" w:cstheme="majorHAnsi"/>
                <w:color w:val="002060"/>
                <w:lang w:val="en-US"/>
              </w:rPr>
              <w:t xml:space="preserve">Education, </w:t>
            </w:r>
            <w:r w:rsidRPr="00E05DF4">
              <w:rPr>
                <w:rFonts w:asciiTheme="majorHAnsi" w:hAnsiTheme="majorHAnsi" w:cstheme="majorHAnsi"/>
                <w:color w:val="002060"/>
                <w:lang w:val="en-US"/>
              </w:rPr>
              <w:t xml:space="preserve">Health and Safety, Finance, Administration, Premises Management, </w:t>
            </w:r>
            <w:r w:rsidR="005211E4" w:rsidRPr="00E05DF4">
              <w:rPr>
                <w:rFonts w:asciiTheme="majorHAnsi" w:hAnsiTheme="majorHAnsi" w:cstheme="majorHAnsi"/>
                <w:color w:val="002060"/>
                <w:lang w:val="en-US"/>
              </w:rPr>
              <w:t>Human Resources</w:t>
            </w:r>
            <w:r w:rsidR="004E1E38" w:rsidRPr="00E05DF4">
              <w:rPr>
                <w:rFonts w:asciiTheme="majorHAnsi" w:hAnsiTheme="majorHAnsi" w:cstheme="majorHAnsi"/>
                <w:color w:val="002060"/>
                <w:lang w:val="en-US"/>
              </w:rPr>
              <w:t>,</w:t>
            </w:r>
            <w:r w:rsidRPr="00E05DF4">
              <w:rPr>
                <w:rFonts w:asciiTheme="majorHAnsi" w:hAnsiTheme="majorHAnsi" w:cstheme="majorHAnsi"/>
                <w:color w:val="002060"/>
                <w:lang w:val="en-US"/>
              </w:rPr>
              <w:t xml:space="preserve"> and procurement</w:t>
            </w:r>
            <w:r w:rsidR="004E1E38" w:rsidRPr="00E05DF4">
              <w:rPr>
                <w:rFonts w:asciiTheme="majorHAnsi" w:hAnsiTheme="majorHAnsi" w:cstheme="majorHAnsi"/>
                <w:color w:val="002060"/>
                <w:lang w:val="en-US"/>
              </w:rPr>
              <w:t>.</w:t>
            </w:r>
          </w:p>
          <w:p w14:paraId="5F4D72C4" w14:textId="77777777" w:rsidR="007D6722" w:rsidRPr="00E05DF4" w:rsidRDefault="00D306C3" w:rsidP="005211E4">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lang w:val="en-US"/>
              </w:rPr>
              <w:t xml:space="preserve">School Business Management </w:t>
            </w:r>
            <w:r w:rsidR="002926BB" w:rsidRPr="00E05DF4">
              <w:rPr>
                <w:rFonts w:asciiTheme="majorHAnsi" w:hAnsiTheme="majorHAnsi" w:cstheme="majorHAnsi"/>
                <w:color w:val="002060"/>
                <w:lang w:val="en-US"/>
              </w:rPr>
              <w:t xml:space="preserve">Qualification </w:t>
            </w:r>
            <w:r w:rsidRPr="00E05DF4">
              <w:rPr>
                <w:rFonts w:asciiTheme="majorHAnsi" w:hAnsiTheme="majorHAnsi" w:cstheme="majorHAnsi"/>
                <w:color w:val="002060"/>
                <w:lang w:val="en-US"/>
              </w:rPr>
              <w:t>or similar</w:t>
            </w:r>
            <w:r w:rsidR="004E1E38" w:rsidRPr="00E05DF4">
              <w:rPr>
                <w:rFonts w:asciiTheme="majorHAnsi" w:hAnsiTheme="majorHAnsi" w:cstheme="majorHAnsi"/>
                <w:color w:val="002060"/>
                <w:lang w:val="en-US"/>
              </w:rPr>
              <w:t>.</w:t>
            </w:r>
          </w:p>
          <w:p w14:paraId="3938AFDB" w14:textId="77777777" w:rsidR="00C55DA4" w:rsidRPr="00E05DF4" w:rsidRDefault="002926BB" w:rsidP="002926BB">
            <w:pPr>
              <w:pStyle w:val="ListParagraph"/>
              <w:numPr>
                <w:ilvl w:val="0"/>
                <w:numId w:val="1"/>
              </w:numPr>
              <w:ind w:right="228" w:hanging="443"/>
              <w:rPr>
                <w:rFonts w:asciiTheme="majorHAnsi" w:hAnsiTheme="majorHAnsi" w:cstheme="majorHAnsi"/>
                <w:color w:val="002060"/>
              </w:rPr>
            </w:pPr>
            <w:r w:rsidRPr="00E05DF4">
              <w:rPr>
                <w:rFonts w:asciiTheme="majorHAnsi" w:hAnsiTheme="majorHAnsi" w:cstheme="majorHAnsi"/>
                <w:color w:val="002060"/>
              </w:rPr>
              <w:t xml:space="preserve">Understanding of Educational Policies and Regulations: </w:t>
            </w:r>
            <w:r w:rsidR="004E1E38" w:rsidRPr="00E05DF4">
              <w:rPr>
                <w:rFonts w:asciiTheme="majorHAnsi" w:hAnsiTheme="majorHAnsi" w:cstheme="majorHAnsi"/>
                <w:color w:val="002060"/>
              </w:rPr>
              <w:t>To e</w:t>
            </w:r>
            <w:r w:rsidRPr="00E05DF4">
              <w:rPr>
                <w:rFonts w:asciiTheme="majorHAnsi" w:hAnsiTheme="majorHAnsi" w:cstheme="majorHAnsi"/>
                <w:color w:val="002060"/>
              </w:rPr>
              <w:t>nsure compliance with education regulations and policies.</w:t>
            </w:r>
          </w:p>
        </w:tc>
      </w:tr>
    </w:tbl>
    <w:p w14:paraId="18E96AD1" w14:textId="77777777" w:rsidR="00FE49AD" w:rsidRPr="00E05DF4" w:rsidRDefault="00FE49AD" w:rsidP="0047363B">
      <w:pPr>
        <w:spacing w:after="0"/>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05DF4" w:rsidRPr="00E05DF4" w14:paraId="7D7AB3C6" w14:textId="77777777" w:rsidTr="008D7082">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B3957D" w14:textId="77777777" w:rsidR="00FE49AD" w:rsidRPr="00E05DF4" w:rsidRDefault="00FE49AD" w:rsidP="008D7082">
            <w:pPr>
              <w:spacing w:after="0" w:line="240" w:lineRule="auto"/>
              <w:ind w:left="426" w:right="65" w:hanging="284"/>
              <w:jc w:val="center"/>
              <w:rPr>
                <w:rFonts w:asciiTheme="majorHAnsi" w:hAnsiTheme="majorHAnsi" w:cstheme="majorHAnsi"/>
                <w:color w:val="002060"/>
              </w:rPr>
            </w:pPr>
            <w:r w:rsidRPr="00E05DF4">
              <w:rPr>
                <w:rFonts w:asciiTheme="majorHAnsi" w:hAnsiTheme="majorHAnsi" w:cstheme="majorHAnsi"/>
                <w:b/>
                <w:color w:val="002060"/>
              </w:rPr>
              <w:t>Other Duties</w:t>
            </w:r>
          </w:p>
        </w:tc>
      </w:tr>
      <w:tr w:rsidR="00E05DF4" w:rsidRPr="00E05DF4" w14:paraId="736B5E9E" w14:textId="77777777" w:rsidTr="008D7082">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674FAB30" w14:textId="77777777" w:rsidR="00FE49AD" w:rsidRPr="00E05DF4" w:rsidRDefault="00FE49AD" w:rsidP="008D7082">
            <w:pPr>
              <w:pStyle w:val="ListParagraph"/>
              <w:numPr>
                <w:ilvl w:val="0"/>
                <w:numId w:val="1"/>
              </w:numPr>
              <w:spacing w:after="0" w:line="240" w:lineRule="auto"/>
              <w:ind w:left="426" w:right="228" w:hanging="284"/>
              <w:rPr>
                <w:rFonts w:asciiTheme="majorHAnsi" w:hAnsiTheme="majorHAnsi" w:cstheme="majorHAnsi"/>
                <w:color w:val="002060"/>
              </w:rPr>
            </w:pPr>
            <w:r w:rsidRPr="00E05DF4">
              <w:rPr>
                <w:rFonts w:asciiTheme="majorHAnsi" w:hAnsiTheme="majorHAnsi" w:cstheme="majorHAnsi"/>
                <w:color w:val="002060"/>
              </w:rPr>
              <w:t>To support the work of Two Rivers Institute (TRI</w:t>
            </w:r>
            <w:r w:rsidR="00C64D43" w:rsidRPr="00E05DF4">
              <w:rPr>
                <w:rFonts w:asciiTheme="majorHAnsi" w:hAnsiTheme="majorHAnsi" w:cstheme="majorHAnsi"/>
                <w:color w:val="002060"/>
              </w:rPr>
              <w:t>)</w:t>
            </w:r>
            <w:r w:rsidRPr="00E05DF4">
              <w:rPr>
                <w:rFonts w:asciiTheme="majorHAnsi" w:hAnsiTheme="majorHAnsi" w:cstheme="majorHAnsi"/>
                <w:color w:val="002060"/>
              </w:rPr>
              <w:t xml:space="preserve"> which, at times, may require supporting schools locally or delivering CPD through TRI as agreed in consultation with the postholder.</w:t>
            </w:r>
          </w:p>
          <w:p w14:paraId="76673ECE" w14:textId="77777777" w:rsidR="00FE49AD" w:rsidRPr="00E05DF4" w:rsidRDefault="00FE49AD" w:rsidP="00FE49AD">
            <w:pPr>
              <w:spacing w:after="0" w:line="240" w:lineRule="auto"/>
              <w:ind w:left="0" w:right="228" w:firstLine="0"/>
              <w:rPr>
                <w:rFonts w:asciiTheme="majorHAnsi" w:hAnsiTheme="majorHAnsi" w:cstheme="majorHAnsi"/>
                <w:color w:val="002060"/>
              </w:rPr>
            </w:pPr>
          </w:p>
          <w:p w14:paraId="6C617FA9" w14:textId="77777777" w:rsidR="00FE49AD" w:rsidRPr="00E05DF4" w:rsidRDefault="00FE49AD" w:rsidP="008D7082">
            <w:pPr>
              <w:ind w:left="277" w:right="228" w:firstLine="0"/>
              <w:jc w:val="both"/>
              <w:rPr>
                <w:rFonts w:asciiTheme="majorHAnsi" w:hAnsiTheme="majorHAnsi" w:cstheme="majorHAnsi"/>
                <w:color w:val="002060"/>
              </w:rPr>
            </w:pPr>
            <w:r w:rsidRPr="00E05DF4">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6CE922EF"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37F01492"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EE1D8A"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1D49021"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1051EBED" w14:textId="77777777"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42AA2232"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487D1308"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EBAB3" w14:textId="241BC075"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9B4A7F" w:rsidRPr="00E46D70" w14:paraId="16AF8EA0" w14:textId="77777777" w:rsidTr="00FB4D59">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0AC081C1" w14:textId="77777777" w:rsidR="009B4A7F" w:rsidRPr="007A32ED" w:rsidRDefault="009B4A7F" w:rsidP="009B4A7F">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1C6CD838" w14:textId="1F2526DD" w:rsidR="009B4A7F" w:rsidRPr="0000710E" w:rsidRDefault="009B4A7F" w:rsidP="0062031E">
            <w:pPr>
              <w:spacing w:after="0" w:line="240" w:lineRule="auto"/>
              <w:ind w:right="0"/>
              <w:rPr>
                <w:rFonts w:asciiTheme="majorHAnsi" w:hAnsiTheme="majorHAnsi" w:cstheme="majorHAnsi"/>
                <w:color w:val="002060"/>
              </w:rPr>
            </w:pPr>
          </w:p>
        </w:tc>
      </w:tr>
    </w:tbl>
    <w:p w14:paraId="67FF3F07" w14:textId="77777777" w:rsidR="00FB350D" w:rsidRDefault="00FB350D" w:rsidP="003A0F1D">
      <w:pPr>
        <w:jc w:val="both"/>
        <w:rPr>
          <w:rFonts w:asciiTheme="majorHAnsi" w:hAnsiTheme="majorHAnsi" w:cstheme="majorHAnsi"/>
          <w:color w:val="002060"/>
        </w:rPr>
      </w:pPr>
    </w:p>
    <w:p w14:paraId="4621E482"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609E"/>
    <w:multiLevelType w:val="hybridMultilevel"/>
    <w:tmpl w:val="6A88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20A28"/>
    <w:multiLevelType w:val="multilevel"/>
    <w:tmpl w:val="A60E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A50F8"/>
    <w:multiLevelType w:val="hybridMultilevel"/>
    <w:tmpl w:val="FF80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38C04FDD"/>
    <w:multiLevelType w:val="hybridMultilevel"/>
    <w:tmpl w:val="3CB2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A307C"/>
    <w:multiLevelType w:val="hybridMultilevel"/>
    <w:tmpl w:val="5F46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62A5C"/>
    <w:multiLevelType w:val="hybridMultilevel"/>
    <w:tmpl w:val="AF66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969D2"/>
    <w:multiLevelType w:val="hybridMultilevel"/>
    <w:tmpl w:val="22C2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E020F"/>
    <w:multiLevelType w:val="hybridMultilevel"/>
    <w:tmpl w:val="702C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CE3270"/>
    <w:multiLevelType w:val="multilevel"/>
    <w:tmpl w:val="5CD0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68502599"/>
    <w:multiLevelType w:val="hybridMultilevel"/>
    <w:tmpl w:val="3456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4"/>
  </w:num>
  <w:num w:numId="6">
    <w:abstractNumId w:val="7"/>
  </w:num>
  <w:num w:numId="7">
    <w:abstractNumId w:val="13"/>
  </w:num>
  <w:num w:numId="8">
    <w:abstractNumId w:val="1"/>
  </w:num>
  <w:num w:numId="9">
    <w:abstractNumId w:val="11"/>
  </w:num>
  <w:num w:numId="10">
    <w:abstractNumId w:val="8"/>
  </w:num>
  <w:num w:numId="11">
    <w:abstractNumId w:val="15"/>
  </w:num>
  <w:num w:numId="12">
    <w:abstractNumId w:val="0"/>
  </w:num>
  <w:num w:numId="13">
    <w:abstractNumId w:val="5"/>
  </w:num>
  <w:num w:numId="14">
    <w:abstractNumId w:val="9"/>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92CD0"/>
    <w:rsid w:val="000950FF"/>
    <w:rsid w:val="000B39E9"/>
    <w:rsid w:val="000E5F0F"/>
    <w:rsid w:val="00110D5B"/>
    <w:rsid w:val="00150E34"/>
    <w:rsid w:val="00160A7F"/>
    <w:rsid w:val="001C2A26"/>
    <w:rsid w:val="00211997"/>
    <w:rsid w:val="002926BB"/>
    <w:rsid w:val="003828EC"/>
    <w:rsid w:val="00391B48"/>
    <w:rsid w:val="003A0F1D"/>
    <w:rsid w:val="003D753F"/>
    <w:rsid w:val="00425881"/>
    <w:rsid w:val="004373FF"/>
    <w:rsid w:val="00450F45"/>
    <w:rsid w:val="0047363B"/>
    <w:rsid w:val="004842CD"/>
    <w:rsid w:val="00486D12"/>
    <w:rsid w:val="004C7617"/>
    <w:rsid w:val="004E1E38"/>
    <w:rsid w:val="005211E4"/>
    <w:rsid w:val="00526B79"/>
    <w:rsid w:val="0057279D"/>
    <w:rsid w:val="00596AAE"/>
    <w:rsid w:val="005A29EF"/>
    <w:rsid w:val="005C2FBE"/>
    <w:rsid w:val="005D7CD1"/>
    <w:rsid w:val="006100BA"/>
    <w:rsid w:val="0062031E"/>
    <w:rsid w:val="006330AC"/>
    <w:rsid w:val="006965FC"/>
    <w:rsid w:val="00717779"/>
    <w:rsid w:val="00730D74"/>
    <w:rsid w:val="00777CAB"/>
    <w:rsid w:val="007D6722"/>
    <w:rsid w:val="008064F0"/>
    <w:rsid w:val="0083692D"/>
    <w:rsid w:val="00861B44"/>
    <w:rsid w:val="008B1418"/>
    <w:rsid w:val="009018E2"/>
    <w:rsid w:val="00920FBA"/>
    <w:rsid w:val="00921B9A"/>
    <w:rsid w:val="009B4A7F"/>
    <w:rsid w:val="00A37F51"/>
    <w:rsid w:val="00B32604"/>
    <w:rsid w:val="00B86A5C"/>
    <w:rsid w:val="00BD3B69"/>
    <w:rsid w:val="00C15BC1"/>
    <w:rsid w:val="00C51068"/>
    <w:rsid w:val="00C55DA4"/>
    <w:rsid w:val="00C64D43"/>
    <w:rsid w:val="00C849C5"/>
    <w:rsid w:val="00CB2D01"/>
    <w:rsid w:val="00CE27FC"/>
    <w:rsid w:val="00CF10CD"/>
    <w:rsid w:val="00D306C3"/>
    <w:rsid w:val="00D86EBA"/>
    <w:rsid w:val="00DC6203"/>
    <w:rsid w:val="00E05DF4"/>
    <w:rsid w:val="00E74413"/>
    <w:rsid w:val="00EC13B2"/>
    <w:rsid w:val="00EC33B0"/>
    <w:rsid w:val="00FB350D"/>
    <w:rsid w:val="00FE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B16E"/>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CommentSubject">
    <w:name w:val="annotation subject"/>
    <w:basedOn w:val="CommentText"/>
    <w:next w:val="CommentText"/>
    <w:link w:val="CommentSubjectChar"/>
    <w:uiPriority w:val="99"/>
    <w:semiHidden/>
    <w:unhideWhenUsed/>
    <w:rsid w:val="000E5F0F"/>
    <w:pPr>
      <w:spacing w:after="162"/>
      <w:ind w:left="10" w:right="278" w:hanging="10"/>
    </w:pPr>
    <w:rPr>
      <w:rFonts w:cs="Calibri"/>
      <w:b/>
      <w:bCs/>
      <w:color w:val="2E74B5"/>
      <w:lang w:eastAsia="en-GB"/>
    </w:rPr>
  </w:style>
  <w:style w:type="character" w:customStyle="1" w:styleId="CommentSubjectChar">
    <w:name w:val="Comment Subject Char"/>
    <w:basedOn w:val="CommentTextChar"/>
    <w:link w:val="CommentSubject"/>
    <w:uiPriority w:val="99"/>
    <w:semiHidden/>
    <w:rsid w:val="000E5F0F"/>
    <w:rPr>
      <w:rFonts w:ascii="Calibri" w:eastAsia="Calibri" w:hAnsi="Calibri" w:cs="Calibri"/>
      <w:b/>
      <w:bCs/>
      <w:color w:val="2E74B5"/>
      <w:sz w:val="20"/>
      <w:szCs w:val="20"/>
      <w:lang w:eastAsia="en-GB"/>
    </w:rPr>
  </w:style>
  <w:style w:type="character" w:styleId="Hyperlink">
    <w:name w:val="Hyperlink"/>
    <w:basedOn w:val="DefaultParagraphFont"/>
    <w:uiPriority w:val="99"/>
    <w:unhideWhenUsed/>
    <w:rsid w:val="009B4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5733">
      <w:bodyDiv w:val="1"/>
      <w:marLeft w:val="0"/>
      <w:marRight w:val="0"/>
      <w:marTop w:val="0"/>
      <w:marBottom w:val="0"/>
      <w:divBdr>
        <w:top w:val="none" w:sz="0" w:space="0" w:color="auto"/>
        <w:left w:val="none" w:sz="0" w:space="0" w:color="auto"/>
        <w:bottom w:val="none" w:sz="0" w:space="0" w:color="auto"/>
        <w:right w:val="none" w:sz="0" w:space="0" w:color="auto"/>
      </w:divBdr>
      <w:divsChild>
        <w:div w:id="1365906253">
          <w:marLeft w:val="0"/>
          <w:marRight w:val="0"/>
          <w:marTop w:val="0"/>
          <w:marBottom w:val="0"/>
          <w:divBdr>
            <w:top w:val="none" w:sz="0" w:space="0" w:color="auto"/>
            <w:left w:val="none" w:sz="0" w:space="0" w:color="auto"/>
            <w:bottom w:val="none" w:sz="0" w:space="0" w:color="auto"/>
            <w:right w:val="none" w:sz="0" w:space="0" w:color="auto"/>
          </w:divBdr>
        </w:div>
        <w:div w:id="287126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www.w3.org/XML/1998/namespace"/>
    <ds:schemaRef ds:uri="http://purl.org/dc/elements/1.1/"/>
    <ds:schemaRef ds:uri="http://purl.org/dc/dcmitype/"/>
    <ds:schemaRef ds:uri="bc11d83e-f3cc-40a3-b40f-75707fc3bb1d"/>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43615f9-b002-4472-8ae5-8f57194bd4ee"/>
  </ds:schemaRefs>
</ds:datastoreItem>
</file>

<file path=customXml/itemProps2.xml><?xml version="1.0" encoding="utf-8"?>
<ds:datastoreItem xmlns:ds="http://schemas.openxmlformats.org/officeDocument/2006/customXml" ds:itemID="{7445B076-3FFB-406E-9BF2-6B47D2606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920</Words>
  <Characters>5246</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3</cp:revision>
  <cp:lastPrinted>2025-07-17T12:52:00Z</cp:lastPrinted>
  <dcterms:created xsi:type="dcterms:W3CDTF">2025-07-17T12:52:00Z</dcterms:created>
  <dcterms:modified xsi:type="dcterms:W3CDTF">2025-07-18T12:02:00Z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