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C28E" w14:textId="77777777" w:rsidR="00286589" w:rsidRPr="009F261C" w:rsidRDefault="00286589" w:rsidP="00286589">
      <w:pPr>
        <w:rPr>
          <w:rFonts w:cs="Arial"/>
          <w:sz w:val="20"/>
          <w:szCs w:val="20"/>
        </w:rPr>
      </w:pPr>
    </w:p>
    <w:p w14:paraId="2B1CA6AA" w14:textId="77777777" w:rsidR="00286589" w:rsidRPr="009F261C" w:rsidRDefault="00286589" w:rsidP="00286589">
      <w:pPr>
        <w:rPr>
          <w:rFonts w:cs="Arial"/>
          <w:b/>
          <w:sz w:val="20"/>
          <w:szCs w:val="20"/>
        </w:rPr>
      </w:pPr>
    </w:p>
    <w:p w14:paraId="0532A2E0" w14:textId="77777777" w:rsidR="00286589" w:rsidRPr="009F261C" w:rsidRDefault="00286589" w:rsidP="00286589">
      <w:pPr>
        <w:rPr>
          <w:rFonts w:cs="Arial"/>
          <w:b/>
          <w:sz w:val="20"/>
          <w:szCs w:val="20"/>
        </w:rPr>
      </w:pPr>
    </w:p>
    <w:tbl>
      <w:tblPr>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1922"/>
        <w:gridCol w:w="7347"/>
      </w:tblGrid>
      <w:tr w:rsidR="001E7353" w:rsidRPr="009F261C" w14:paraId="13963F0A" w14:textId="77777777" w:rsidTr="00F93F9D">
        <w:trPr>
          <w:cantSplit/>
          <w:trHeight w:val="397"/>
          <w:tblCellSpacing w:w="20" w:type="dxa"/>
        </w:trPr>
        <w:tc>
          <w:tcPr>
            <w:tcW w:w="2087" w:type="dxa"/>
            <w:shd w:val="clear" w:color="auto" w:fill="auto"/>
            <w:vAlign w:val="center"/>
          </w:tcPr>
          <w:p w14:paraId="029F1A0F" w14:textId="77777777" w:rsidR="001E7353" w:rsidRPr="009F261C" w:rsidRDefault="001E7353" w:rsidP="00F93F9D">
            <w:pPr>
              <w:rPr>
                <w:rFonts w:cs="Arial"/>
                <w:sz w:val="20"/>
                <w:szCs w:val="20"/>
              </w:rPr>
            </w:pPr>
            <w:r w:rsidRPr="009F261C">
              <w:rPr>
                <w:rFonts w:cs="Arial"/>
                <w:b/>
                <w:sz w:val="20"/>
                <w:szCs w:val="20"/>
              </w:rPr>
              <w:t>Post title:</w:t>
            </w:r>
          </w:p>
        </w:tc>
        <w:tc>
          <w:tcPr>
            <w:tcW w:w="8274" w:type="dxa"/>
            <w:shd w:val="clear" w:color="auto" w:fill="auto"/>
            <w:vAlign w:val="center"/>
          </w:tcPr>
          <w:p w14:paraId="2CB76B25" w14:textId="77777777" w:rsidR="001E7353" w:rsidRPr="009F261C" w:rsidRDefault="001E7353" w:rsidP="00F93F9D">
            <w:pPr>
              <w:rPr>
                <w:rFonts w:cs="Arial"/>
                <w:sz w:val="20"/>
                <w:szCs w:val="20"/>
              </w:rPr>
            </w:pPr>
            <w:r w:rsidRPr="009F261C">
              <w:rPr>
                <w:rFonts w:cs="Arial"/>
                <w:sz w:val="20"/>
                <w:szCs w:val="20"/>
              </w:rPr>
              <w:t xml:space="preserve">Before and/or after school club Assistant </w:t>
            </w:r>
          </w:p>
        </w:tc>
      </w:tr>
      <w:tr w:rsidR="001E7353" w:rsidRPr="009F261C" w14:paraId="1C5FDF40" w14:textId="77777777" w:rsidTr="00F93F9D">
        <w:trPr>
          <w:cantSplit/>
          <w:trHeight w:val="397"/>
          <w:tblCellSpacing w:w="20" w:type="dxa"/>
        </w:trPr>
        <w:tc>
          <w:tcPr>
            <w:tcW w:w="2087" w:type="dxa"/>
            <w:shd w:val="clear" w:color="auto" w:fill="auto"/>
            <w:vAlign w:val="center"/>
          </w:tcPr>
          <w:p w14:paraId="05FD2FE3" w14:textId="77777777" w:rsidR="001E7353" w:rsidRPr="009F261C" w:rsidRDefault="001E7353" w:rsidP="00F93F9D">
            <w:pPr>
              <w:rPr>
                <w:rFonts w:cs="Arial"/>
                <w:sz w:val="20"/>
                <w:szCs w:val="20"/>
              </w:rPr>
            </w:pPr>
            <w:r w:rsidRPr="009F261C">
              <w:rPr>
                <w:rFonts w:cs="Arial"/>
                <w:b/>
                <w:sz w:val="20"/>
                <w:szCs w:val="20"/>
              </w:rPr>
              <w:t>Grade:</w:t>
            </w:r>
          </w:p>
        </w:tc>
        <w:tc>
          <w:tcPr>
            <w:tcW w:w="8274" w:type="dxa"/>
            <w:shd w:val="clear" w:color="auto" w:fill="auto"/>
            <w:vAlign w:val="center"/>
          </w:tcPr>
          <w:p w14:paraId="5D22D55B" w14:textId="77777777" w:rsidR="001E7353" w:rsidRPr="009F261C" w:rsidRDefault="001E7353" w:rsidP="00F93F9D">
            <w:pPr>
              <w:rPr>
                <w:rFonts w:cs="Arial"/>
                <w:sz w:val="20"/>
                <w:szCs w:val="20"/>
              </w:rPr>
            </w:pPr>
            <w:r w:rsidRPr="009F261C">
              <w:rPr>
                <w:rFonts w:cs="Arial"/>
                <w:sz w:val="20"/>
                <w:szCs w:val="20"/>
              </w:rPr>
              <w:t>CD</w:t>
            </w:r>
          </w:p>
        </w:tc>
      </w:tr>
      <w:tr w:rsidR="001E7353" w:rsidRPr="009F261C" w14:paraId="3157E4BE" w14:textId="77777777" w:rsidTr="00F93F9D">
        <w:trPr>
          <w:cantSplit/>
          <w:trHeight w:val="397"/>
          <w:tblCellSpacing w:w="20" w:type="dxa"/>
        </w:trPr>
        <w:tc>
          <w:tcPr>
            <w:tcW w:w="2087" w:type="dxa"/>
            <w:shd w:val="clear" w:color="auto" w:fill="auto"/>
            <w:vAlign w:val="center"/>
          </w:tcPr>
          <w:p w14:paraId="25044FE7" w14:textId="77777777" w:rsidR="001E7353" w:rsidRPr="009F261C" w:rsidRDefault="001E7353" w:rsidP="00F93F9D">
            <w:pPr>
              <w:rPr>
                <w:rFonts w:cs="Arial"/>
                <w:b/>
                <w:sz w:val="20"/>
                <w:szCs w:val="20"/>
              </w:rPr>
            </w:pPr>
            <w:r w:rsidRPr="009F261C">
              <w:rPr>
                <w:rFonts w:cs="Arial"/>
                <w:b/>
                <w:sz w:val="20"/>
                <w:szCs w:val="20"/>
              </w:rPr>
              <w:t>Responsible to:</w:t>
            </w:r>
          </w:p>
        </w:tc>
        <w:tc>
          <w:tcPr>
            <w:tcW w:w="8274" w:type="dxa"/>
            <w:shd w:val="clear" w:color="auto" w:fill="auto"/>
            <w:vAlign w:val="center"/>
          </w:tcPr>
          <w:p w14:paraId="317A067E" w14:textId="77777777" w:rsidR="001E7353" w:rsidRPr="009F261C" w:rsidRDefault="001E7353" w:rsidP="00F93F9D">
            <w:pPr>
              <w:rPr>
                <w:rFonts w:cs="Arial"/>
                <w:bCs/>
                <w:sz w:val="20"/>
                <w:szCs w:val="20"/>
              </w:rPr>
            </w:pPr>
            <w:r w:rsidRPr="009F261C">
              <w:rPr>
                <w:rFonts w:cs="Arial"/>
                <w:sz w:val="20"/>
                <w:szCs w:val="20"/>
              </w:rPr>
              <w:t>Club Supervisor</w:t>
            </w:r>
          </w:p>
        </w:tc>
      </w:tr>
      <w:tr w:rsidR="001E7353" w:rsidRPr="009F261C" w14:paraId="0D6E167D" w14:textId="77777777" w:rsidTr="00F93F9D">
        <w:trPr>
          <w:cantSplit/>
          <w:trHeight w:val="397"/>
          <w:tblCellSpacing w:w="20" w:type="dxa"/>
        </w:trPr>
        <w:tc>
          <w:tcPr>
            <w:tcW w:w="2087" w:type="dxa"/>
            <w:shd w:val="clear" w:color="auto" w:fill="auto"/>
            <w:vAlign w:val="center"/>
          </w:tcPr>
          <w:p w14:paraId="13EF261E" w14:textId="77777777" w:rsidR="001E7353" w:rsidRPr="009F261C" w:rsidRDefault="001E7353" w:rsidP="00F93F9D">
            <w:pPr>
              <w:rPr>
                <w:rFonts w:cs="Arial"/>
                <w:b/>
                <w:sz w:val="20"/>
                <w:szCs w:val="20"/>
              </w:rPr>
            </w:pPr>
            <w:r w:rsidRPr="009F261C">
              <w:rPr>
                <w:rFonts w:cs="Arial"/>
                <w:b/>
                <w:sz w:val="20"/>
                <w:szCs w:val="20"/>
              </w:rPr>
              <w:t>Staff managed:</w:t>
            </w:r>
          </w:p>
        </w:tc>
        <w:tc>
          <w:tcPr>
            <w:tcW w:w="8274" w:type="dxa"/>
            <w:shd w:val="clear" w:color="auto" w:fill="auto"/>
            <w:vAlign w:val="center"/>
          </w:tcPr>
          <w:p w14:paraId="5895FF40" w14:textId="77777777" w:rsidR="001E7353" w:rsidRPr="009F261C" w:rsidRDefault="001E7353" w:rsidP="00F93F9D">
            <w:pPr>
              <w:rPr>
                <w:rFonts w:cs="Arial"/>
                <w:sz w:val="20"/>
                <w:szCs w:val="20"/>
              </w:rPr>
            </w:pPr>
            <w:r w:rsidRPr="009F261C">
              <w:rPr>
                <w:rFonts w:cs="Arial"/>
                <w:sz w:val="20"/>
                <w:szCs w:val="20"/>
              </w:rPr>
              <w:t>None</w:t>
            </w:r>
          </w:p>
        </w:tc>
      </w:tr>
      <w:tr w:rsidR="001E7353" w:rsidRPr="009F261C" w14:paraId="25849E8A" w14:textId="77777777" w:rsidTr="00F93F9D">
        <w:trPr>
          <w:cantSplit/>
          <w:trHeight w:val="397"/>
          <w:tblCellSpacing w:w="20" w:type="dxa"/>
        </w:trPr>
        <w:tc>
          <w:tcPr>
            <w:tcW w:w="2087" w:type="dxa"/>
            <w:shd w:val="clear" w:color="auto" w:fill="auto"/>
            <w:vAlign w:val="center"/>
          </w:tcPr>
          <w:p w14:paraId="536183E3" w14:textId="77777777" w:rsidR="001E7353" w:rsidRPr="009F261C" w:rsidRDefault="001E7353" w:rsidP="00F93F9D">
            <w:pPr>
              <w:rPr>
                <w:rFonts w:cs="Arial"/>
                <w:b/>
                <w:sz w:val="20"/>
                <w:szCs w:val="20"/>
              </w:rPr>
            </w:pPr>
            <w:r w:rsidRPr="009F261C">
              <w:rPr>
                <w:rFonts w:cs="Arial"/>
                <w:b/>
                <w:sz w:val="20"/>
                <w:szCs w:val="20"/>
              </w:rPr>
              <w:t>Directorate:</w:t>
            </w:r>
          </w:p>
        </w:tc>
        <w:tc>
          <w:tcPr>
            <w:tcW w:w="8274" w:type="dxa"/>
            <w:shd w:val="clear" w:color="auto" w:fill="auto"/>
            <w:vAlign w:val="center"/>
          </w:tcPr>
          <w:p w14:paraId="5F0D8A6F" w14:textId="77777777" w:rsidR="001E7353" w:rsidRPr="009F261C" w:rsidRDefault="001E7353" w:rsidP="00F93F9D">
            <w:pPr>
              <w:rPr>
                <w:rFonts w:cs="Arial"/>
                <w:sz w:val="20"/>
                <w:szCs w:val="20"/>
              </w:rPr>
            </w:pPr>
            <w:r w:rsidRPr="009F261C">
              <w:rPr>
                <w:rFonts w:cs="Arial"/>
                <w:sz w:val="20"/>
                <w:szCs w:val="20"/>
              </w:rPr>
              <w:t>Children and Young People's Service</w:t>
            </w:r>
          </w:p>
        </w:tc>
      </w:tr>
      <w:tr w:rsidR="001E7353" w:rsidRPr="009F261C" w14:paraId="1270B396" w14:textId="77777777" w:rsidTr="00F93F9D">
        <w:trPr>
          <w:cantSplit/>
          <w:trHeight w:val="397"/>
          <w:tblCellSpacing w:w="20" w:type="dxa"/>
        </w:trPr>
        <w:tc>
          <w:tcPr>
            <w:tcW w:w="2087" w:type="dxa"/>
            <w:shd w:val="clear" w:color="auto" w:fill="auto"/>
            <w:vAlign w:val="center"/>
          </w:tcPr>
          <w:p w14:paraId="6BC2E248" w14:textId="77777777" w:rsidR="001E7353" w:rsidRPr="009F261C" w:rsidRDefault="001E7353" w:rsidP="00F93F9D">
            <w:pPr>
              <w:rPr>
                <w:rFonts w:cs="Arial"/>
                <w:b/>
                <w:sz w:val="20"/>
                <w:szCs w:val="20"/>
              </w:rPr>
            </w:pPr>
            <w:r w:rsidRPr="009F261C">
              <w:rPr>
                <w:rFonts w:cs="Arial"/>
                <w:b/>
                <w:sz w:val="20"/>
                <w:szCs w:val="20"/>
              </w:rPr>
              <w:t>School name:</w:t>
            </w:r>
          </w:p>
        </w:tc>
        <w:tc>
          <w:tcPr>
            <w:tcW w:w="8274" w:type="dxa"/>
            <w:shd w:val="clear" w:color="auto" w:fill="auto"/>
            <w:vAlign w:val="center"/>
          </w:tcPr>
          <w:p w14:paraId="2E6FCF4E" w14:textId="77777777" w:rsidR="001E7353" w:rsidRPr="009F261C" w:rsidRDefault="001E7353" w:rsidP="00F93F9D">
            <w:pPr>
              <w:rPr>
                <w:rFonts w:cs="Arial"/>
                <w:sz w:val="20"/>
                <w:szCs w:val="20"/>
              </w:rPr>
            </w:pPr>
          </w:p>
        </w:tc>
      </w:tr>
      <w:tr w:rsidR="001E7353" w:rsidRPr="009F261C" w14:paraId="281AFB87" w14:textId="77777777" w:rsidTr="00F93F9D">
        <w:trPr>
          <w:cantSplit/>
          <w:trHeight w:val="397"/>
          <w:tblCellSpacing w:w="20" w:type="dxa"/>
        </w:trPr>
        <w:tc>
          <w:tcPr>
            <w:tcW w:w="2087" w:type="dxa"/>
            <w:shd w:val="clear" w:color="auto" w:fill="auto"/>
            <w:vAlign w:val="center"/>
          </w:tcPr>
          <w:p w14:paraId="08A64994" w14:textId="77777777" w:rsidR="001E7353" w:rsidRPr="009F261C" w:rsidRDefault="001E7353" w:rsidP="00F93F9D">
            <w:pPr>
              <w:rPr>
                <w:rFonts w:cs="Arial"/>
                <w:b/>
                <w:sz w:val="20"/>
                <w:szCs w:val="20"/>
              </w:rPr>
            </w:pPr>
            <w:r w:rsidRPr="009F261C">
              <w:rPr>
                <w:rFonts w:cs="Arial"/>
                <w:b/>
                <w:sz w:val="20"/>
                <w:szCs w:val="20"/>
              </w:rPr>
              <w:t>Job family:</w:t>
            </w:r>
          </w:p>
        </w:tc>
        <w:tc>
          <w:tcPr>
            <w:tcW w:w="8274" w:type="dxa"/>
            <w:shd w:val="clear" w:color="auto" w:fill="auto"/>
            <w:vAlign w:val="center"/>
          </w:tcPr>
          <w:p w14:paraId="6E615C33" w14:textId="77777777" w:rsidR="001E7353" w:rsidRPr="009F261C" w:rsidRDefault="001E7353" w:rsidP="00F93F9D">
            <w:pPr>
              <w:rPr>
                <w:rFonts w:cs="Arial"/>
                <w:sz w:val="20"/>
                <w:szCs w:val="20"/>
              </w:rPr>
            </w:pPr>
            <w:r w:rsidRPr="009F261C">
              <w:rPr>
                <w:rFonts w:cs="Arial"/>
                <w:b/>
                <w:sz w:val="20"/>
                <w:szCs w:val="20"/>
              </w:rPr>
              <w:t>E - Education/School</w:t>
            </w:r>
          </w:p>
        </w:tc>
      </w:tr>
      <w:tr w:rsidR="001E7353" w:rsidRPr="009F261C" w14:paraId="2C8AFDDF" w14:textId="77777777" w:rsidTr="00F93F9D">
        <w:trPr>
          <w:cantSplit/>
          <w:trHeight w:val="397"/>
          <w:tblCellSpacing w:w="20" w:type="dxa"/>
        </w:trPr>
        <w:tc>
          <w:tcPr>
            <w:tcW w:w="2087" w:type="dxa"/>
            <w:shd w:val="clear" w:color="auto" w:fill="auto"/>
            <w:vAlign w:val="center"/>
          </w:tcPr>
          <w:p w14:paraId="2E302C35" w14:textId="77777777" w:rsidR="001E7353" w:rsidRPr="009F261C" w:rsidRDefault="001E7353" w:rsidP="00F93F9D">
            <w:pPr>
              <w:rPr>
                <w:rFonts w:cs="Arial"/>
                <w:b/>
                <w:sz w:val="20"/>
                <w:szCs w:val="20"/>
              </w:rPr>
            </w:pPr>
            <w:r w:rsidRPr="009F261C">
              <w:rPr>
                <w:rFonts w:cs="Arial"/>
                <w:b/>
                <w:sz w:val="20"/>
                <w:szCs w:val="20"/>
              </w:rPr>
              <w:t>Date of issue:</w:t>
            </w:r>
          </w:p>
        </w:tc>
        <w:tc>
          <w:tcPr>
            <w:tcW w:w="8274" w:type="dxa"/>
            <w:shd w:val="clear" w:color="auto" w:fill="auto"/>
            <w:vAlign w:val="center"/>
          </w:tcPr>
          <w:p w14:paraId="091CAFA5" w14:textId="77777777" w:rsidR="001E7353" w:rsidRPr="009F261C" w:rsidRDefault="00BD727F" w:rsidP="00F93F9D">
            <w:pPr>
              <w:rPr>
                <w:rFonts w:cs="Arial"/>
                <w:sz w:val="20"/>
                <w:szCs w:val="20"/>
              </w:rPr>
            </w:pPr>
            <w:r w:rsidRPr="009F261C">
              <w:rPr>
                <w:rFonts w:cs="Arial"/>
                <w:sz w:val="20"/>
                <w:szCs w:val="20"/>
              </w:rPr>
              <w:t>October 2025</w:t>
            </w:r>
          </w:p>
        </w:tc>
      </w:tr>
    </w:tbl>
    <w:p w14:paraId="6B3A1EF0" w14:textId="77777777" w:rsidR="001E7353" w:rsidRPr="009F261C" w:rsidRDefault="001E7353" w:rsidP="001E7353">
      <w:pPr>
        <w:rPr>
          <w:rStyle w:val="Normal"/>
          <w:rFonts w:cs="Arial"/>
          <w:snapToGrid w:val="0"/>
          <w:vanish/>
          <w:color w:val="000000"/>
          <w:w w:val="0"/>
          <w:sz w:val="20"/>
          <w:szCs w:val="20"/>
          <w:u w:color="000000"/>
          <w:bdr w:val="none" w:sz="0" w:space="0" w:color="000000"/>
          <w:shd w:val="clear" w:color="000000" w:fill="000000"/>
          <w:lang w:val="x-none" w:eastAsia="x-none" w:bidi="x-none"/>
        </w:rPr>
      </w:pPr>
    </w:p>
    <w:tbl>
      <w:tblPr>
        <w:tblW w:w="9600" w:type="dxa"/>
        <w:tblBorders>
          <w:top w:val="single" w:sz="8" w:space="0" w:color="70AD47"/>
          <w:left w:val="single" w:sz="8" w:space="0" w:color="70AD47"/>
          <w:bottom w:val="single" w:sz="8" w:space="0" w:color="70AD47"/>
          <w:right w:val="single" w:sz="8" w:space="0" w:color="70AD47"/>
        </w:tblBorders>
        <w:tblLayout w:type="fixed"/>
        <w:tblLook w:val="04A0" w:firstRow="1" w:lastRow="0" w:firstColumn="1" w:lastColumn="0" w:noHBand="0" w:noVBand="1"/>
      </w:tblPr>
      <w:tblGrid>
        <w:gridCol w:w="9600"/>
      </w:tblGrid>
      <w:tr w:rsidR="001E7353" w:rsidRPr="009F261C" w14:paraId="39462EDF" w14:textId="77777777" w:rsidTr="00F93F9D">
        <w:trPr>
          <w:trHeight w:val="419"/>
        </w:trPr>
        <w:tc>
          <w:tcPr>
            <w:tcW w:w="9600" w:type="dxa"/>
            <w:tcBorders>
              <w:top w:val="single" w:sz="8" w:space="0" w:color="4472C4"/>
              <w:left w:val="single" w:sz="8" w:space="0" w:color="4472C4"/>
              <w:bottom w:val="single" w:sz="8" w:space="0" w:color="4472C4"/>
              <w:right w:val="single" w:sz="8" w:space="0" w:color="4472C4"/>
            </w:tcBorders>
            <w:shd w:val="clear" w:color="auto" w:fill="4472C4"/>
            <w:vAlign w:val="center"/>
          </w:tcPr>
          <w:p w14:paraId="2FC1CF9B" w14:textId="77777777" w:rsidR="001E7353" w:rsidRPr="009F261C" w:rsidRDefault="001E7353" w:rsidP="00F93F9D">
            <w:pPr>
              <w:rPr>
                <w:rFonts w:eastAsia="Calibri" w:cs="Arial"/>
                <w:b/>
                <w:bCs/>
                <w:color w:val="FFFFFF"/>
                <w:sz w:val="20"/>
                <w:szCs w:val="20"/>
              </w:rPr>
            </w:pPr>
            <w:r w:rsidRPr="009F261C">
              <w:rPr>
                <w:rFonts w:cs="Arial"/>
                <w:b/>
                <w:bCs/>
                <w:color w:val="FFFFFF"/>
                <w:sz w:val="20"/>
                <w:szCs w:val="20"/>
              </w:rPr>
              <w:t>Safeguarding Statement</w:t>
            </w:r>
          </w:p>
        </w:tc>
      </w:tr>
      <w:tr w:rsidR="001E7353" w:rsidRPr="009F261C" w14:paraId="1BDECDA6" w14:textId="77777777" w:rsidTr="00F93F9D">
        <w:trPr>
          <w:trHeight w:val="419"/>
        </w:trPr>
        <w:tc>
          <w:tcPr>
            <w:tcW w:w="9600" w:type="dxa"/>
            <w:tcBorders>
              <w:top w:val="single" w:sz="8" w:space="0" w:color="4472C4"/>
              <w:left w:val="single" w:sz="8" w:space="0" w:color="4472C4"/>
              <w:bottom w:val="single" w:sz="8" w:space="0" w:color="4472C4"/>
              <w:right w:val="single" w:sz="8" w:space="0" w:color="4472C4"/>
            </w:tcBorders>
            <w:shd w:val="clear" w:color="auto" w:fill="auto"/>
            <w:vAlign w:val="center"/>
          </w:tcPr>
          <w:p w14:paraId="5480F861" w14:textId="77777777" w:rsidR="001E7353" w:rsidRPr="009F261C" w:rsidRDefault="001E7353" w:rsidP="00170E0A">
            <w:pPr>
              <w:pStyle w:val="NoSpacing"/>
              <w:numPr>
                <w:ilvl w:val="0"/>
                <w:numId w:val="7"/>
              </w:numPr>
              <w:ind w:left="357" w:hanging="357"/>
              <w:rPr>
                <w:rFonts w:ascii="Arial" w:hAnsi="Arial" w:cs="Arial"/>
                <w:b/>
                <w:bCs/>
                <w:sz w:val="20"/>
                <w:szCs w:val="20"/>
              </w:rPr>
            </w:pPr>
            <w:r w:rsidRPr="009F261C">
              <w:rPr>
                <w:rFonts w:ascii="Arial" w:hAnsi="Arial" w:cs="Arial"/>
                <w:sz w:val="20"/>
                <w:szCs w:val="20"/>
              </w:rPr>
              <w:t xml:space="preserve">The out of hours school club provides a safe environment for children prior or after school, and encourages health eating and creative play opportunities. </w:t>
            </w:r>
          </w:p>
          <w:p w14:paraId="72C57322" w14:textId="77777777" w:rsidR="001E7353" w:rsidRPr="009F261C" w:rsidRDefault="001E7353" w:rsidP="00170E0A">
            <w:pPr>
              <w:pStyle w:val="NoSpacing"/>
              <w:numPr>
                <w:ilvl w:val="0"/>
                <w:numId w:val="7"/>
              </w:numPr>
              <w:ind w:left="357" w:hanging="357"/>
              <w:rPr>
                <w:rFonts w:ascii="Arial" w:hAnsi="Arial" w:cs="Arial"/>
                <w:b/>
                <w:bCs/>
                <w:sz w:val="20"/>
                <w:szCs w:val="20"/>
              </w:rPr>
            </w:pPr>
            <w:r w:rsidRPr="009F261C">
              <w:rPr>
                <w:rFonts w:ascii="Arial" w:hAnsi="Arial" w:cs="Arial"/>
                <w:sz w:val="20"/>
                <w:szCs w:val="20"/>
              </w:rPr>
              <w:t>Enhanced DBS clearance is required for this post</w:t>
            </w:r>
          </w:p>
        </w:tc>
      </w:tr>
    </w:tbl>
    <w:p w14:paraId="4D841B2B" w14:textId="77777777" w:rsidR="001E7353" w:rsidRPr="009F261C" w:rsidRDefault="001E7353" w:rsidP="001E7353">
      <w:pPr>
        <w:rPr>
          <w:rFonts w:cs="Arial"/>
          <w:sz w:val="20"/>
          <w:szCs w:val="20"/>
        </w:rPr>
      </w:pPr>
    </w:p>
    <w:tbl>
      <w:tblPr>
        <w:tblpPr w:leftFromText="180" w:rightFromText="180" w:vertAnchor="text" w:tblpY="1"/>
        <w:tblOverlap w:val="never"/>
        <w:tblW w:w="5140" w:type="pct"/>
        <w:tblLayout w:type="fixed"/>
        <w:tblLook w:val="04A0" w:firstRow="1" w:lastRow="0" w:firstColumn="1" w:lastColumn="0" w:noHBand="0" w:noVBand="1"/>
      </w:tblPr>
      <w:tblGrid>
        <w:gridCol w:w="9279"/>
      </w:tblGrid>
      <w:tr w:rsidR="001E7353" w:rsidRPr="009F261C" w14:paraId="5EA0D832" w14:textId="77777777" w:rsidTr="00F93F9D">
        <w:trPr>
          <w:cantSplit/>
          <w:trHeight w:val="397"/>
        </w:trPr>
        <w:tc>
          <w:tcPr>
            <w:tcW w:w="10490" w:type="dxa"/>
            <w:shd w:val="clear" w:color="auto" w:fill="538135"/>
            <w:vAlign w:val="center"/>
          </w:tcPr>
          <w:tbl>
            <w:tblPr>
              <w:tblpPr w:leftFromText="180" w:rightFromText="180" w:vertAnchor="text" w:tblpY="1"/>
              <w:tblOverlap w:val="never"/>
              <w:tblW w:w="4963" w:type="pct"/>
              <w:tblLayout w:type="fixed"/>
              <w:tblLook w:val="04A0" w:firstRow="1" w:lastRow="0" w:firstColumn="1" w:lastColumn="0" w:noHBand="0" w:noVBand="1"/>
            </w:tblPr>
            <w:tblGrid>
              <w:gridCol w:w="1943"/>
              <w:gridCol w:w="7053"/>
            </w:tblGrid>
            <w:tr w:rsidR="001E7353" w:rsidRPr="009F261C" w14:paraId="65D1E270" w14:textId="77777777" w:rsidTr="00F93F9D">
              <w:trPr>
                <w:cantSplit/>
                <w:trHeight w:val="397"/>
              </w:trPr>
              <w:tc>
                <w:tcPr>
                  <w:tcW w:w="2192" w:type="dxa"/>
                  <w:shd w:val="clear" w:color="auto" w:fill="auto"/>
                  <w:vAlign w:val="center"/>
                </w:tcPr>
                <w:p w14:paraId="60130D7F" w14:textId="77777777" w:rsidR="001E7353" w:rsidRPr="009F261C" w:rsidRDefault="001E7353" w:rsidP="00F93F9D">
                  <w:pPr>
                    <w:rPr>
                      <w:rFonts w:cs="Arial"/>
                      <w:sz w:val="20"/>
                      <w:szCs w:val="20"/>
                    </w:rPr>
                  </w:pPr>
                  <w:r w:rsidRPr="009F261C">
                    <w:rPr>
                      <w:rFonts w:cs="Arial"/>
                      <w:b/>
                      <w:bCs/>
                      <w:color w:val="FFFFFF"/>
                      <w:sz w:val="20"/>
                      <w:szCs w:val="20"/>
                    </w:rPr>
                    <w:t>Job Purpose:</w:t>
                  </w:r>
                </w:p>
              </w:tc>
              <w:tc>
                <w:tcPr>
                  <w:tcW w:w="8050" w:type="dxa"/>
                  <w:shd w:val="clear" w:color="auto" w:fill="auto"/>
                  <w:vAlign w:val="center"/>
                </w:tcPr>
                <w:p w14:paraId="55F9A8E9" w14:textId="77777777" w:rsidR="001E7353" w:rsidRPr="009F261C" w:rsidRDefault="001E7353" w:rsidP="00F93F9D">
                  <w:pPr>
                    <w:rPr>
                      <w:rFonts w:cs="Arial"/>
                      <w:b/>
                      <w:bCs/>
                      <w:color w:val="FFFFFF"/>
                      <w:sz w:val="20"/>
                      <w:szCs w:val="20"/>
                    </w:rPr>
                  </w:pPr>
                  <w:r w:rsidRPr="009F261C">
                    <w:rPr>
                      <w:rFonts w:cs="Arial"/>
                      <w:b/>
                      <w:bCs/>
                      <w:color w:val="FFFFFF"/>
                      <w:sz w:val="20"/>
                      <w:szCs w:val="20"/>
                    </w:rPr>
                    <w:t>The core focus of this job is to assist with supporting the school with the provision of extended care. The post holder will do this by supervising children and organising activities.</w:t>
                  </w:r>
                </w:p>
              </w:tc>
            </w:tr>
          </w:tbl>
          <w:p w14:paraId="3FE8BCD4" w14:textId="77777777" w:rsidR="001E7353" w:rsidRPr="009F261C" w:rsidRDefault="001E7353" w:rsidP="00F93F9D">
            <w:pPr>
              <w:shd w:val="clear" w:color="auto" w:fill="538135"/>
              <w:spacing w:before="120" w:after="120"/>
              <w:rPr>
                <w:rFonts w:cs="Arial"/>
                <w:sz w:val="20"/>
                <w:szCs w:val="20"/>
              </w:rPr>
            </w:pPr>
          </w:p>
        </w:tc>
      </w:tr>
    </w:tbl>
    <w:p w14:paraId="5B92E56E" w14:textId="77777777" w:rsidR="001E7353" w:rsidRPr="009F261C" w:rsidRDefault="001E7353" w:rsidP="001E7353">
      <w:pPr>
        <w:rPr>
          <w:rFonts w:cs="Arial"/>
          <w:vanish/>
          <w:sz w:val="20"/>
          <w:szCs w:val="20"/>
        </w:rPr>
      </w:pPr>
    </w:p>
    <w:tbl>
      <w:tblPr>
        <w:tblW w:w="957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162"/>
        <w:gridCol w:w="7408"/>
      </w:tblGrid>
      <w:tr w:rsidR="001E7353" w:rsidRPr="009F261C" w14:paraId="1C94688F" w14:textId="77777777" w:rsidTr="00F93F9D">
        <w:trPr>
          <w:trHeight w:val="401"/>
        </w:trPr>
        <w:tc>
          <w:tcPr>
            <w:tcW w:w="2162" w:type="dxa"/>
            <w:shd w:val="clear" w:color="auto" w:fill="auto"/>
          </w:tcPr>
          <w:p w14:paraId="2D78A30D" w14:textId="77777777" w:rsidR="001E7353" w:rsidRPr="009F261C" w:rsidRDefault="001E7353" w:rsidP="00F93F9D">
            <w:pPr>
              <w:rPr>
                <w:rFonts w:eastAsia="Calibri" w:cs="Arial"/>
                <w:b/>
                <w:bCs/>
                <w:color w:val="FFFFFF"/>
                <w:sz w:val="20"/>
                <w:szCs w:val="20"/>
              </w:rPr>
            </w:pPr>
            <w:r w:rsidRPr="009F261C">
              <w:rPr>
                <w:rFonts w:eastAsia="Calibri" w:cs="Arial"/>
                <w:b/>
                <w:bCs/>
                <w:sz w:val="20"/>
                <w:szCs w:val="20"/>
              </w:rPr>
              <w:t>Operational Issues:</w:t>
            </w:r>
          </w:p>
          <w:p w14:paraId="0813E764" w14:textId="77777777" w:rsidR="001E7353" w:rsidRPr="009F261C" w:rsidRDefault="001E7353" w:rsidP="00F93F9D">
            <w:pPr>
              <w:rPr>
                <w:rFonts w:eastAsia="Calibri" w:cs="Arial"/>
                <w:b/>
                <w:bCs/>
                <w:color w:val="FFFFFF"/>
                <w:sz w:val="20"/>
                <w:szCs w:val="20"/>
              </w:rPr>
            </w:pPr>
          </w:p>
          <w:p w14:paraId="7EA0AD9B" w14:textId="77777777" w:rsidR="001E7353" w:rsidRPr="009F261C" w:rsidRDefault="001E7353" w:rsidP="00F93F9D">
            <w:pPr>
              <w:jc w:val="center"/>
              <w:rPr>
                <w:rFonts w:eastAsia="Calibri" w:cs="Arial"/>
                <w:b/>
                <w:bCs/>
                <w:color w:val="FFFFFF"/>
                <w:sz w:val="20"/>
                <w:szCs w:val="20"/>
              </w:rPr>
            </w:pPr>
          </w:p>
        </w:tc>
        <w:tc>
          <w:tcPr>
            <w:tcW w:w="7408" w:type="dxa"/>
            <w:shd w:val="clear" w:color="auto" w:fill="auto"/>
          </w:tcPr>
          <w:p w14:paraId="7531220B"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Maintain a register of children</w:t>
            </w:r>
          </w:p>
          <w:p w14:paraId="78F4013F"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Prepare and provide a healthy Breakfast/snacks/refreshments to the children following food hygiene practices, and clean up afterwards</w:t>
            </w:r>
          </w:p>
          <w:p w14:paraId="43E0B477"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Prepare and set up room as required</w:t>
            </w:r>
          </w:p>
          <w:p w14:paraId="1E780656"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Administer basic first aid as required</w:t>
            </w:r>
          </w:p>
          <w:p w14:paraId="7D97C131"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Undertake the personal care of children as required, including toileting, dressing, sickness</w:t>
            </w:r>
          </w:p>
          <w:p w14:paraId="41DB7E98"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b/>
                <w:bCs/>
                <w:sz w:val="20"/>
                <w:szCs w:val="20"/>
              </w:rPr>
            </w:pPr>
            <w:r w:rsidRPr="009F261C">
              <w:rPr>
                <w:rFonts w:eastAsia="Calibri" w:cs="Arial"/>
                <w:sz w:val="20"/>
                <w:szCs w:val="20"/>
              </w:rPr>
              <w:t>Ensure the children and young persons are supervised at all times</w:t>
            </w:r>
          </w:p>
        </w:tc>
      </w:tr>
      <w:tr w:rsidR="001E7353" w:rsidRPr="009F261C" w14:paraId="519D9C05"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047BF98A" w14:textId="77777777" w:rsidR="001E7353" w:rsidRPr="009F261C" w:rsidRDefault="001E7353" w:rsidP="00F93F9D">
            <w:pPr>
              <w:rPr>
                <w:rFonts w:eastAsia="Calibri" w:cs="Arial"/>
                <w:b/>
                <w:bCs/>
                <w:sz w:val="20"/>
                <w:szCs w:val="20"/>
              </w:rPr>
            </w:pPr>
            <w:r w:rsidRPr="009F261C">
              <w:rPr>
                <w:rFonts w:eastAsia="Calibri" w:cs="Arial"/>
                <w:b/>
                <w:bCs/>
                <w:sz w:val="20"/>
                <w:szCs w:val="20"/>
              </w:rPr>
              <w:t>Communications:</w:t>
            </w:r>
          </w:p>
        </w:tc>
        <w:tc>
          <w:tcPr>
            <w:tcW w:w="7408" w:type="dxa"/>
            <w:tcBorders>
              <w:top w:val="single" w:sz="8" w:space="0" w:color="005489"/>
              <w:bottom w:val="single" w:sz="8" w:space="0" w:color="005489"/>
              <w:right w:val="single" w:sz="8" w:space="0" w:color="005489"/>
            </w:tcBorders>
            <w:shd w:val="clear" w:color="auto" w:fill="auto"/>
          </w:tcPr>
          <w:p w14:paraId="2320D077"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sz w:val="20"/>
                <w:szCs w:val="20"/>
              </w:rPr>
            </w:pPr>
            <w:r w:rsidRPr="009F261C">
              <w:rPr>
                <w:rFonts w:eastAsia="Calibri" w:cs="Arial"/>
                <w:sz w:val="20"/>
                <w:szCs w:val="20"/>
              </w:rPr>
              <w:t>Close liaison with parents, colleagues, pupils</w:t>
            </w:r>
          </w:p>
          <w:p w14:paraId="3CEA3AF3" w14:textId="77777777" w:rsidR="001E7353" w:rsidRPr="009F261C" w:rsidRDefault="001E7353" w:rsidP="00170E0A">
            <w:pPr>
              <w:numPr>
                <w:ilvl w:val="0"/>
                <w:numId w:val="4"/>
              </w:numPr>
              <w:overflowPunct w:val="0"/>
              <w:autoSpaceDE w:val="0"/>
              <w:autoSpaceDN w:val="0"/>
              <w:adjustRightInd w:val="0"/>
              <w:ind w:left="357" w:hanging="357"/>
              <w:jc w:val="both"/>
              <w:textAlignment w:val="baseline"/>
              <w:rPr>
                <w:rFonts w:eastAsia="Calibri" w:cs="Arial"/>
                <w:sz w:val="20"/>
                <w:szCs w:val="20"/>
              </w:rPr>
            </w:pPr>
            <w:r w:rsidRPr="009F261C">
              <w:rPr>
                <w:rFonts w:eastAsia="Calibri" w:cs="Arial"/>
                <w:sz w:val="20"/>
                <w:szCs w:val="20"/>
              </w:rPr>
              <w:t xml:space="preserve">Encourage parental involvement and support </w:t>
            </w:r>
          </w:p>
          <w:p w14:paraId="00E44E54" w14:textId="77777777" w:rsidR="001E7353" w:rsidRPr="009F261C" w:rsidRDefault="001E7353" w:rsidP="00170E0A">
            <w:pPr>
              <w:pStyle w:val="NoSpacing"/>
              <w:numPr>
                <w:ilvl w:val="0"/>
                <w:numId w:val="4"/>
              </w:numPr>
              <w:ind w:left="357" w:hanging="357"/>
              <w:rPr>
                <w:rFonts w:ascii="Arial" w:hAnsi="Arial" w:cs="Arial"/>
                <w:sz w:val="20"/>
                <w:szCs w:val="20"/>
              </w:rPr>
            </w:pPr>
            <w:r w:rsidRPr="009F261C">
              <w:rPr>
                <w:rFonts w:ascii="Arial" w:hAnsi="Arial" w:cs="Arial"/>
                <w:sz w:val="20"/>
                <w:szCs w:val="20"/>
              </w:rPr>
              <w:t>Communicate with school staff as appropriate</w:t>
            </w:r>
          </w:p>
        </w:tc>
      </w:tr>
      <w:tr w:rsidR="001E7353" w:rsidRPr="009F261C" w14:paraId="65DBB022" w14:textId="77777777" w:rsidTr="00F93F9D">
        <w:trPr>
          <w:trHeight w:val="401"/>
        </w:trPr>
        <w:tc>
          <w:tcPr>
            <w:tcW w:w="2162" w:type="dxa"/>
            <w:shd w:val="clear" w:color="auto" w:fill="auto"/>
          </w:tcPr>
          <w:p w14:paraId="26774BCD" w14:textId="77777777" w:rsidR="001E7353" w:rsidRPr="009F261C" w:rsidRDefault="001E7353" w:rsidP="00F93F9D">
            <w:pPr>
              <w:rPr>
                <w:rFonts w:eastAsia="Calibri" w:cs="Arial"/>
                <w:b/>
                <w:bCs/>
                <w:sz w:val="20"/>
                <w:szCs w:val="20"/>
              </w:rPr>
            </w:pPr>
            <w:r w:rsidRPr="009F261C">
              <w:rPr>
                <w:rFonts w:eastAsia="Calibri" w:cs="Arial"/>
                <w:b/>
                <w:bCs/>
                <w:sz w:val="20"/>
                <w:szCs w:val="20"/>
              </w:rPr>
              <w:t>Resource management/</w:t>
            </w:r>
          </w:p>
          <w:p w14:paraId="49A3D090" w14:textId="77777777" w:rsidR="001E7353" w:rsidRPr="009F261C" w:rsidRDefault="001E7353" w:rsidP="00F93F9D">
            <w:pPr>
              <w:rPr>
                <w:rFonts w:eastAsia="Calibri" w:cs="Arial"/>
                <w:b/>
                <w:bCs/>
                <w:sz w:val="20"/>
                <w:szCs w:val="20"/>
              </w:rPr>
            </w:pPr>
            <w:r w:rsidRPr="009F261C">
              <w:rPr>
                <w:rFonts w:eastAsia="Calibri" w:cs="Arial"/>
                <w:b/>
                <w:bCs/>
                <w:sz w:val="20"/>
                <w:szCs w:val="20"/>
              </w:rPr>
              <w:t>Buildings and Infrastructure:</w:t>
            </w:r>
          </w:p>
        </w:tc>
        <w:tc>
          <w:tcPr>
            <w:tcW w:w="7408" w:type="dxa"/>
            <w:shd w:val="clear" w:color="auto" w:fill="auto"/>
          </w:tcPr>
          <w:p w14:paraId="2C84FD07" w14:textId="77777777" w:rsidR="001E7353" w:rsidRPr="009F261C" w:rsidRDefault="001E7353" w:rsidP="00170E0A">
            <w:pPr>
              <w:numPr>
                <w:ilvl w:val="0"/>
                <w:numId w:val="5"/>
              </w:numPr>
              <w:ind w:left="357" w:hanging="357"/>
              <w:rPr>
                <w:rFonts w:eastAsia="Calibri" w:cs="Arial"/>
                <w:color w:val="000000"/>
                <w:sz w:val="20"/>
                <w:szCs w:val="20"/>
              </w:rPr>
            </w:pPr>
            <w:r w:rsidRPr="009F261C">
              <w:rPr>
                <w:rFonts w:eastAsia="Calibri" w:cs="Arial"/>
                <w:color w:val="000000"/>
                <w:sz w:val="20"/>
                <w:szCs w:val="20"/>
              </w:rPr>
              <w:t>Ensure the building is safe and secure for the children and young persons at all times</w:t>
            </w:r>
          </w:p>
          <w:p w14:paraId="04EBD1C9" w14:textId="77777777" w:rsidR="001E7353" w:rsidRPr="009F261C" w:rsidRDefault="001E7353" w:rsidP="00170E0A">
            <w:pPr>
              <w:numPr>
                <w:ilvl w:val="0"/>
                <w:numId w:val="5"/>
              </w:numPr>
              <w:ind w:left="357" w:hanging="357"/>
              <w:rPr>
                <w:rFonts w:eastAsia="Calibri" w:cs="Arial"/>
                <w:color w:val="FF0000"/>
                <w:sz w:val="20"/>
                <w:szCs w:val="20"/>
              </w:rPr>
            </w:pPr>
            <w:r w:rsidRPr="009F261C">
              <w:rPr>
                <w:rFonts w:eastAsia="Calibri" w:cs="Arial"/>
                <w:color w:val="000000"/>
                <w:sz w:val="20"/>
                <w:szCs w:val="20"/>
              </w:rPr>
              <w:t>Ensures play equipment and materials are properly used, maintained and stored and report any damages to the Supervisor</w:t>
            </w:r>
          </w:p>
        </w:tc>
      </w:tr>
      <w:tr w:rsidR="001E7353" w:rsidRPr="009F261C" w14:paraId="26A3F784"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3800F752" w14:textId="77777777" w:rsidR="001E7353" w:rsidRPr="009F261C" w:rsidRDefault="001E7353" w:rsidP="00F93F9D">
            <w:pPr>
              <w:rPr>
                <w:rFonts w:eastAsia="Calibri" w:cs="Arial"/>
                <w:b/>
                <w:bCs/>
                <w:sz w:val="20"/>
                <w:szCs w:val="20"/>
              </w:rPr>
            </w:pPr>
            <w:r w:rsidRPr="009F261C">
              <w:rPr>
                <w:rFonts w:eastAsia="Calibri" w:cs="Arial"/>
                <w:b/>
                <w:bCs/>
                <w:sz w:val="20"/>
                <w:szCs w:val="20"/>
              </w:rPr>
              <w:t>Systems and Information:</w:t>
            </w:r>
          </w:p>
        </w:tc>
        <w:tc>
          <w:tcPr>
            <w:tcW w:w="7408" w:type="dxa"/>
            <w:tcBorders>
              <w:top w:val="single" w:sz="8" w:space="0" w:color="005489"/>
              <w:bottom w:val="single" w:sz="8" w:space="0" w:color="005489"/>
              <w:right w:val="single" w:sz="8" w:space="0" w:color="005489"/>
            </w:tcBorders>
            <w:shd w:val="clear" w:color="auto" w:fill="auto"/>
          </w:tcPr>
          <w:p w14:paraId="181CDF01" w14:textId="77777777" w:rsidR="001E7353" w:rsidRPr="009F261C" w:rsidRDefault="001E7353" w:rsidP="00170E0A">
            <w:pPr>
              <w:numPr>
                <w:ilvl w:val="0"/>
                <w:numId w:val="5"/>
              </w:numPr>
              <w:ind w:left="357" w:hanging="357"/>
              <w:rPr>
                <w:rFonts w:eastAsia="Calibri" w:cs="Arial"/>
                <w:sz w:val="20"/>
                <w:szCs w:val="20"/>
              </w:rPr>
            </w:pPr>
            <w:r w:rsidRPr="009F261C">
              <w:rPr>
                <w:rFonts w:eastAsia="Calibri" w:cs="Arial"/>
                <w:sz w:val="20"/>
                <w:szCs w:val="20"/>
              </w:rPr>
              <w:t>Maintain accurate records as required, to include completion of accident book, register of child’s attendance, up to date emergency contact details</w:t>
            </w:r>
          </w:p>
        </w:tc>
      </w:tr>
      <w:tr w:rsidR="001E7353" w:rsidRPr="009F261C" w14:paraId="4B3D0C0F" w14:textId="77777777" w:rsidTr="00F93F9D">
        <w:trPr>
          <w:trHeight w:val="401"/>
        </w:trPr>
        <w:tc>
          <w:tcPr>
            <w:tcW w:w="2162" w:type="dxa"/>
            <w:shd w:val="clear" w:color="auto" w:fill="auto"/>
          </w:tcPr>
          <w:p w14:paraId="7B5B47BC" w14:textId="77777777" w:rsidR="001E7353" w:rsidRPr="009F261C" w:rsidRDefault="001E7353" w:rsidP="00F93F9D">
            <w:pPr>
              <w:ind w:left="-11"/>
              <w:rPr>
                <w:rFonts w:eastAsia="Calibri" w:cs="Arial"/>
                <w:b/>
                <w:bCs/>
                <w:sz w:val="20"/>
                <w:szCs w:val="20"/>
              </w:rPr>
            </w:pPr>
            <w:r w:rsidRPr="009F261C">
              <w:rPr>
                <w:rFonts w:eastAsia="Calibri" w:cs="Arial"/>
                <w:b/>
                <w:bCs/>
                <w:sz w:val="20"/>
                <w:szCs w:val="20"/>
              </w:rPr>
              <w:t>Planning and Organising:</w:t>
            </w:r>
          </w:p>
        </w:tc>
        <w:tc>
          <w:tcPr>
            <w:tcW w:w="7408" w:type="dxa"/>
            <w:shd w:val="clear" w:color="auto" w:fill="auto"/>
          </w:tcPr>
          <w:p w14:paraId="77DBEDC1" w14:textId="77777777" w:rsidR="001E7353" w:rsidRPr="009F261C" w:rsidRDefault="001E7353" w:rsidP="00170E0A">
            <w:pPr>
              <w:pStyle w:val="NoSpacing"/>
              <w:numPr>
                <w:ilvl w:val="0"/>
                <w:numId w:val="6"/>
              </w:numPr>
              <w:ind w:left="357" w:hanging="357"/>
              <w:rPr>
                <w:rFonts w:ascii="Arial" w:hAnsi="Arial" w:cs="Arial"/>
                <w:sz w:val="20"/>
                <w:szCs w:val="20"/>
              </w:rPr>
            </w:pPr>
            <w:r w:rsidRPr="009F261C">
              <w:rPr>
                <w:rFonts w:ascii="Arial" w:hAnsi="Arial" w:cs="Arial"/>
                <w:sz w:val="20"/>
                <w:szCs w:val="20"/>
              </w:rPr>
              <w:t>Plan and provide a variety of safe, creative and appropriate play opportunities Participate in appraisal, training and other learning activities</w:t>
            </w:r>
          </w:p>
        </w:tc>
      </w:tr>
      <w:tr w:rsidR="001E7353" w:rsidRPr="009F261C" w14:paraId="3F633A53"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00047A8A" w14:textId="77777777" w:rsidR="001E7353" w:rsidRPr="009F261C" w:rsidRDefault="001E7353" w:rsidP="00F93F9D">
            <w:pPr>
              <w:ind w:left="-11"/>
              <w:rPr>
                <w:rFonts w:eastAsia="Calibri" w:cs="Arial"/>
                <w:b/>
                <w:bCs/>
                <w:sz w:val="20"/>
                <w:szCs w:val="20"/>
              </w:rPr>
            </w:pPr>
            <w:r w:rsidRPr="009F261C">
              <w:rPr>
                <w:rFonts w:eastAsia="Calibri" w:cs="Arial"/>
                <w:b/>
                <w:bCs/>
                <w:sz w:val="20"/>
                <w:szCs w:val="20"/>
              </w:rPr>
              <w:t>Safeguarding:</w:t>
            </w:r>
          </w:p>
        </w:tc>
        <w:tc>
          <w:tcPr>
            <w:tcW w:w="7408" w:type="dxa"/>
            <w:tcBorders>
              <w:top w:val="single" w:sz="8" w:space="0" w:color="005489"/>
              <w:bottom w:val="single" w:sz="8" w:space="0" w:color="005489"/>
              <w:right w:val="single" w:sz="8" w:space="0" w:color="005489"/>
            </w:tcBorders>
            <w:shd w:val="clear" w:color="auto" w:fill="auto"/>
          </w:tcPr>
          <w:p w14:paraId="46DDA080" w14:textId="77777777" w:rsidR="001E7353" w:rsidRPr="009F261C" w:rsidRDefault="001E7353" w:rsidP="00170E0A">
            <w:pPr>
              <w:pStyle w:val="NoSpacing"/>
              <w:numPr>
                <w:ilvl w:val="0"/>
                <w:numId w:val="6"/>
              </w:numPr>
              <w:ind w:left="357" w:hanging="357"/>
              <w:rPr>
                <w:rFonts w:ascii="Arial" w:hAnsi="Arial" w:cs="Arial"/>
                <w:sz w:val="20"/>
                <w:szCs w:val="20"/>
              </w:rPr>
            </w:pPr>
            <w:r w:rsidRPr="009F261C">
              <w:rPr>
                <w:rFonts w:ascii="Arial" w:hAnsi="Arial" w:cs="Arial"/>
                <w:sz w:val="20"/>
                <w:szCs w:val="20"/>
              </w:rPr>
              <w:t>Responsible for promoting and safeguarding the welfare of the children and young people.</w:t>
            </w:r>
          </w:p>
        </w:tc>
      </w:tr>
      <w:tr w:rsidR="001E7353" w:rsidRPr="009F261C" w14:paraId="5A1C9164" w14:textId="77777777" w:rsidTr="00F93F9D">
        <w:trPr>
          <w:trHeight w:val="401"/>
        </w:trPr>
        <w:tc>
          <w:tcPr>
            <w:tcW w:w="2162" w:type="dxa"/>
            <w:shd w:val="clear" w:color="auto" w:fill="auto"/>
          </w:tcPr>
          <w:p w14:paraId="5CC15219" w14:textId="77777777" w:rsidR="001E7353" w:rsidRPr="009F261C" w:rsidRDefault="001E7353" w:rsidP="00F93F9D">
            <w:pPr>
              <w:rPr>
                <w:rFonts w:eastAsia="Calibri" w:cs="Arial"/>
                <w:b/>
                <w:bCs/>
                <w:sz w:val="20"/>
                <w:szCs w:val="20"/>
              </w:rPr>
            </w:pPr>
            <w:r w:rsidRPr="009F261C">
              <w:rPr>
                <w:rFonts w:eastAsia="Calibri" w:cs="Arial"/>
                <w:b/>
                <w:bCs/>
                <w:sz w:val="20"/>
                <w:szCs w:val="20"/>
              </w:rPr>
              <w:t>Health and Safety:</w:t>
            </w:r>
          </w:p>
        </w:tc>
        <w:tc>
          <w:tcPr>
            <w:tcW w:w="7408" w:type="dxa"/>
            <w:shd w:val="clear" w:color="auto" w:fill="auto"/>
          </w:tcPr>
          <w:p w14:paraId="7F778203" w14:textId="77777777" w:rsidR="001E7353" w:rsidRPr="009F261C" w:rsidRDefault="001E7353" w:rsidP="00170E0A">
            <w:pPr>
              <w:numPr>
                <w:ilvl w:val="0"/>
                <w:numId w:val="4"/>
              </w:numPr>
              <w:ind w:left="357" w:hanging="357"/>
              <w:jc w:val="both"/>
              <w:rPr>
                <w:rFonts w:eastAsia="Calibri" w:cs="Arial"/>
                <w:sz w:val="20"/>
                <w:szCs w:val="20"/>
              </w:rPr>
            </w:pPr>
            <w:r w:rsidRPr="009F261C">
              <w:rPr>
                <w:rFonts w:eastAsia="Calibri" w:cs="Arial"/>
                <w:sz w:val="20"/>
                <w:szCs w:val="20"/>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26C3B3BD" w14:textId="77777777" w:rsidR="001E7353" w:rsidRPr="009F261C" w:rsidRDefault="001E7353" w:rsidP="00170E0A">
            <w:pPr>
              <w:numPr>
                <w:ilvl w:val="0"/>
                <w:numId w:val="4"/>
              </w:numPr>
              <w:ind w:left="357" w:hanging="357"/>
              <w:jc w:val="both"/>
              <w:rPr>
                <w:rFonts w:eastAsia="Calibri" w:cs="Arial"/>
                <w:sz w:val="20"/>
                <w:szCs w:val="20"/>
              </w:rPr>
            </w:pPr>
            <w:r w:rsidRPr="009F261C">
              <w:rPr>
                <w:rFonts w:eastAsia="Calibri" w:cs="Arial"/>
                <w:sz w:val="20"/>
                <w:szCs w:val="20"/>
              </w:rPr>
              <w:t>To work with colleagues and others to maintain health, safety and welfare within the working environment.</w:t>
            </w:r>
          </w:p>
          <w:p w14:paraId="3CD31CDF" w14:textId="77777777" w:rsidR="001E7353" w:rsidRPr="009F261C" w:rsidRDefault="001E7353" w:rsidP="00170E0A">
            <w:pPr>
              <w:numPr>
                <w:ilvl w:val="0"/>
                <w:numId w:val="4"/>
              </w:numPr>
              <w:ind w:left="357" w:hanging="357"/>
              <w:jc w:val="both"/>
              <w:rPr>
                <w:rFonts w:eastAsia="Calibri" w:cs="Arial"/>
                <w:sz w:val="20"/>
                <w:szCs w:val="20"/>
              </w:rPr>
            </w:pPr>
            <w:r w:rsidRPr="009F261C">
              <w:rPr>
                <w:rFonts w:eastAsia="Calibri" w:cs="Arial"/>
                <w:sz w:val="20"/>
                <w:szCs w:val="20"/>
              </w:rPr>
              <w:t>Ensure all accidents and emergencies are dealt with according to the policy</w:t>
            </w:r>
          </w:p>
          <w:p w14:paraId="0A076E3B" w14:textId="77777777" w:rsidR="001E7353" w:rsidRPr="009F261C" w:rsidRDefault="001E7353" w:rsidP="00170E0A">
            <w:pPr>
              <w:numPr>
                <w:ilvl w:val="0"/>
                <w:numId w:val="4"/>
              </w:numPr>
              <w:ind w:left="357" w:hanging="357"/>
              <w:jc w:val="both"/>
              <w:rPr>
                <w:rFonts w:eastAsia="Calibri" w:cs="Arial"/>
                <w:sz w:val="20"/>
                <w:szCs w:val="20"/>
              </w:rPr>
            </w:pPr>
            <w:r w:rsidRPr="009F261C">
              <w:rPr>
                <w:rFonts w:eastAsia="Calibri" w:cs="Arial"/>
                <w:sz w:val="20"/>
                <w:szCs w:val="20"/>
              </w:rPr>
              <w:t xml:space="preserve">Assist in ensuring the safety of all children in the event of a fire/drill or other emergency </w:t>
            </w:r>
          </w:p>
        </w:tc>
      </w:tr>
    </w:tbl>
    <w:p w14:paraId="15029FDE" w14:textId="77777777" w:rsidR="001E7353" w:rsidRPr="009F261C" w:rsidRDefault="001E7353" w:rsidP="001E7353">
      <w:pPr>
        <w:rPr>
          <w:rFonts w:cs="Arial"/>
          <w:sz w:val="20"/>
          <w:szCs w:val="20"/>
        </w:rPr>
      </w:pPr>
    </w:p>
    <w:tbl>
      <w:tblPr>
        <w:tblW w:w="5145" w:type="pct"/>
        <w:tblBorders>
          <w:top w:val="single" w:sz="8" w:space="0" w:color="866243"/>
          <w:left w:val="single" w:sz="8" w:space="0" w:color="866243"/>
          <w:bottom w:val="single" w:sz="8" w:space="0" w:color="866243"/>
          <w:right w:val="single" w:sz="8" w:space="0" w:color="866243"/>
        </w:tblBorders>
        <w:tblLook w:val="04A0" w:firstRow="1" w:lastRow="0" w:firstColumn="1" w:lastColumn="0" w:noHBand="0" w:noVBand="1"/>
      </w:tblPr>
      <w:tblGrid>
        <w:gridCol w:w="6635"/>
        <w:gridCol w:w="2632"/>
      </w:tblGrid>
      <w:tr w:rsidR="001E7353" w:rsidRPr="009F261C" w14:paraId="45506119" w14:textId="77777777" w:rsidTr="00F93F9D">
        <w:trPr>
          <w:trHeight w:val="397"/>
        </w:trPr>
        <w:tc>
          <w:tcPr>
            <w:tcW w:w="3580" w:type="pct"/>
            <w:shd w:val="clear" w:color="auto" w:fill="866243"/>
            <w:vAlign w:val="center"/>
          </w:tcPr>
          <w:p w14:paraId="20BBC8C3" w14:textId="77777777" w:rsidR="001E7353" w:rsidRPr="009F261C" w:rsidRDefault="001E7353" w:rsidP="00F93F9D">
            <w:pPr>
              <w:rPr>
                <w:rFonts w:eastAsia="Calibri" w:cs="Arial"/>
                <w:b/>
                <w:bCs/>
                <w:color w:val="44546A"/>
                <w:sz w:val="20"/>
                <w:szCs w:val="20"/>
              </w:rPr>
            </w:pPr>
            <w:r w:rsidRPr="009F261C">
              <w:rPr>
                <w:rFonts w:eastAsia="Calibri" w:cs="Arial"/>
                <w:b/>
                <w:bCs/>
                <w:color w:val="FFFFFF"/>
                <w:sz w:val="20"/>
                <w:szCs w:val="20"/>
              </w:rPr>
              <w:br w:type="page"/>
              <w:t>Person Specification:</w:t>
            </w:r>
          </w:p>
        </w:tc>
        <w:tc>
          <w:tcPr>
            <w:tcW w:w="1420" w:type="pct"/>
            <w:shd w:val="clear" w:color="auto" w:fill="866243"/>
          </w:tcPr>
          <w:p w14:paraId="5F11B4C2" w14:textId="77777777" w:rsidR="001E7353" w:rsidRPr="009F261C" w:rsidRDefault="001E7353" w:rsidP="00F93F9D">
            <w:pPr>
              <w:rPr>
                <w:rFonts w:eastAsia="Calibri" w:cs="Arial"/>
                <w:b/>
                <w:bCs/>
                <w:color w:val="FFFFFF"/>
                <w:sz w:val="20"/>
                <w:szCs w:val="20"/>
              </w:rPr>
            </w:pPr>
          </w:p>
        </w:tc>
      </w:tr>
      <w:tr w:rsidR="001E7353" w:rsidRPr="009F261C" w14:paraId="5107429A" w14:textId="77777777" w:rsidTr="00F93F9D">
        <w:trPr>
          <w:trHeight w:val="397"/>
        </w:trPr>
        <w:tc>
          <w:tcPr>
            <w:tcW w:w="3580" w:type="pct"/>
            <w:tcBorders>
              <w:top w:val="single" w:sz="8" w:space="0" w:color="866243"/>
              <w:left w:val="single" w:sz="8" w:space="0" w:color="866243"/>
              <w:bottom w:val="single" w:sz="8" w:space="0" w:color="866243"/>
            </w:tcBorders>
            <w:shd w:val="clear" w:color="auto" w:fill="FFFFFF"/>
          </w:tcPr>
          <w:p w14:paraId="37A9E821" w14:textId="77777777" w:rsidR="001E7353" w:rsidRPr="009F261C" w:rsidRDefault="001E7353" w:rsidP="00F93F9D">
            <w:pPr>
              <w:rPr>
                <w:rFonts w:eastAsia="Calibri" w:cs="Arial"/>
                <w:b/>
                <w:bCs/>
                <w:sz w:val="20"/>
                <w:szCs w:val="20"/>
              </w:rPr>
            </w:pPr>
            <w:r w:rsidRPr="009F261C">
              <w:rPr>
                <w:rFonts w:eastAsia="Calibri" w:cs="Arial"/>
                <w:b/>
                <w:bCs/>
                <w:sz w:val="20"/>
                <w:szCs w:val="20"/>
              </w:rPr>
              <w:t>Essential</w:t>
            </w:r>
          </w:p>
        </w:tc>
        <w:tc>
          <w:tcPr>
            <w:tcW w:w="1420" w:type="pct"/>
            <w:tcBorders>
              <w:top w:val="single" w:sz="8" w:space="0" w:color="866243"/>
              <w:bottom w:val="single" w:sz="8" w:space="0" w:color="866243"/>
              <w:right w:val="single" w:sz="8" w:space="0" w:color="866243"/>
            </w:tcBorders>
            <w:shd w:val="clear" w:color="auto" w:fill="DBDBDB"/>
          </w:tcPr>
          <w:p w14:paraId="0C3B10FC" w14:textId="77777777" w:rsidR="001E7353" w:rsidRPr="009F261C" w:rsidRDefault="001E7353" w:rsidP="00F93F9D">
            <w:pPr>
              <w:rPr>
                <w:rFonts w:eastAsia="Calibri" w:cs="Arial"/>
                <w:b/>
                <w:sz w:val="20"/>
                <w:szCs w:val="20"/>
              </w:rPr>
            </w:pPr>
            <w:r w:rsidRPr="009F261C">
              <w:rPr>
                <w:rFonts w:eastAsia="Calibri" w:cs="Arial"/>
                <w:b/>
                <w:sz w:val="20"/>
                <w:szCs w:val="20"/>
              </w:rPr>
              <w:t>Desirable</w:t>
            </w:r>
          </w:p>
        </w:tc>
      </w:tr>
      <w:tr w:rsidR="001E7353" w:rsidRPr="009F261C" w14:paraId="2A78ABA7" w14:textId="77777777" w:rsidTr="00F93F9D">
        <w:trPr>
          <w:trHeight w:val="548"/>
        </w:trPr>
        <w:tc>
          <w:tcPr>
            <w:tcW w:w="3580" w:type="pct"/>
            <w:shd w:val="clear" w:color="auto" w:fill="FFFFFF"/>
          </w:tcPr>
          <w:p w14:paraId="1E92EA7C" w14:textId="77777777" w:rsidR="001E7353" w:rsidRPr="009F261C" w:rsidRDefault="001E7353" w:rsidP="00F93F9D">
            <w:pPr>
              <w:rPr>
                <w:rFonts w:eastAsia="Calibri" w:cs="Arial"/>
                <w:b/>
                <w:bCs/>
                <w:sz w:val="20"/>
                <w:szCs w:val="20"/>
              </w:rPr>
            </w:pPr>
            <w:r w:rsidRPr="009F261C">
              <w:rPr>
                <w:rFonts w:eastAsia="Calibri" w:cs="Arial"/>
                <w:b/>
                <w:bCs/>
                <w:sz w:val="20"/>
                <w:szCs w:val="20"/>
              </w:rPr>
              <w:t>Knowledge and Experience</w:t>
            </w:r>
          </w:p>
          <w:p w14:paraId="053A570A"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rPr>
              <w:t>An understanding of and commitment to the provision of good quality childcare</w:t>
            </w:r>
          </w:p>
          <w:p w14:paraId="2A29D2C1"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rPr>
              <w:t xml:space="preserve">An understanding of food hygiene rules </w:t>
            </w:r>
          </w:p>
          <w:p w14:paraId="218711D4"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rPr>
              <w:t>Health &amp; safety knowledge, including lifting and handling and fire prevention</w:t>
            </w:r>
          </w:p>
          <w:p w14:paraId="55C3B214"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rPr>
              <w:t>A sound understanding of safeguarding procedures</w:t>
            </w:r>
          </w:p>
          <w:p w14:paraId="4F938EB8"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rPr>
              <w:t xml:space="preserve">Knowledge of healthy eating </w:t>
            </w:r>
          </w:p>
          <w:p w14:paraId="6AD7006F"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bCs/>
                <w:sz w:val="20"/>
                <w:szCs w:val="20"/>
                <w:lang w:val="en-US"/>
              </w:rPr>
              <w:t>Some experience of working with children in a play work or educational setting</w:t>
            </w:r>
          </w:p>
          <w:p w14:paraId="55388920" w14:textId="77777777" w:rsidR="001E7353" w:rsidRPr="009F261C" w:rsidRDefault="001E7353" w:rsidP="00F93F9D">
            <w:pPr>
              <w:rPr>
                <w:rFonts w:eastAsia="Calibri" w:cs="Arial"/>
                <w:b/>
                <w:bCs/>
                <w:sz w:val="20"/>
                <w:szCs w:val="20"/>
              </w:rPr>
            </w:pPr>
          </w:p>
        </w:tc>
        <w:tc>
          <w:tcPr>
            <w:tcW w:w="1420" w:type="pct"/>
            <w:tcBorders>
              <w:top w:val="single" w:sz="8" w:space="0" w:color="A5A5A5"/>
            </w:tcBorders>
            <w:shd w:val="clear" w:color="auto" w:fill="DBDBDB"/>
          </w:tcPr>
          <w:p w14:paraId="74F1728E" w14:textId="77777777" w:rsidR="001E7353" w:rsidRPr="009F261C" w:rsidRDefault="001E7353" w:rsidP="00170E0A">
            <w:pPr>
              <w:numPr>
                <w:ilvl w:val="0"/>
                <w:numId w:val="1"/>
              </w:numPr>
              <w:rPr>
                <w:rFonts w:eastAsia="Calibri" w:cs="Arial"/>
                <w:sz w:val="20"/>
                <w:szCs w:val="20"/>
              </w:rPr>
            </w:pPr>
            <w:r w:rsidRPr="009F261C">
              <w:rPr>
                <w:rFonts w:eastAsia="Calibri" w:cs="Arial"/>
                <w:sz w:val="20"/>
                <w:szCs w:val="20"/>
              </w:rPr>
              <w:t xml:space="preserve">Knowledge of school policies and procedures </w:t>
            </w:r>
          </w:p>
          <w:p w14:paraId="6DC49AEF" w14:textId="77777777" w:rsidR="001E7353" w:rsidRPr="009F261C" w:rsidRDefault="001E7353" w:rsidP="00170E0A">
            <w:pPr>
              <w:numPr>
                <w:ilvl w:val="0"/>
                <w:numId w:val="2"/>
              </w:numPr>
              <w:autoSpaceDE w:val="0"/>
              <w:autoSpaceDN w:val="0"/>
              <w:adjustRightInd w:val="0"/>
              <w:rPr>
                <w:rFonts w:eastAsia="Calibri" w:cs="Arial"/>
                <w:sz w:val="20"/>
                <w:szCs w:val="20"/>
              </w:rPr>
            </w:pPr>
            <w:r w:rsidRPr="009F261C">
              <w:rPr>
                <w:rFonts w:eastAsia="Calibri" w:cs="Arial"/>
                <w:sz w:val="20"/>
                <w:szCs w:val="20"/>
              </w:rPr>
              <w:t>Knowledge of child development &amp; learning processes</w:t>
            </w:r>
          </w:p>
        </w:tc>
      </w:tr>
      <w:tr w:rsidR="001E7353" w:rsidRPr="009F261C" w14:paraId="7C15A687"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725DDDA3" w14:textId="77777777" w:rsidR="001E7353" w:rsidRPr="009F261C" w:rsidRDefault="001E7353" w:rsidP="00F93F9D">
            <w:pPr>
              <w:rPr>
                <w:rFonts w:eastAsia="Calibri" w:cs="Arial"/>
                <w:b/>
                <w:bCs/>
                <w:sz w:val="20"/>
                <w:szCs w:val="20"/>
              </w:rPr>
            </w:pPr>
            <w:r w:rsidRPr="009F261C">
              <w:rPr>
                <w:rFonts w:eastAsia="Calibri" w:cs="Arial"/>
                <w:b/>
                <w:bCs/>
                <w:sz w:val="20"/>
                <w:szCs w:val="20"/>
              </w:rPr>
              <w:t>Occupational Skills</w:t>
            </w:r>
          </w:p>
          <w:p w14:paraId="160CAA5B"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Ability to plan and deliver safe activities relevant to the age of the children</w:t>
            </w:r>
          </w:p>
          <w:p w14:paraId="7EF02D83"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Ability to work on own initiative and use common sense </w:t>
            </w:r>
          </w:p>
          <w:p w14:paraId="5F0EED3B"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Ability to communicate effectively with parents and colleagues, verbally and in writing </w:t>
            </w:r>
          </w:p>
          <w:p w14:paraId="5AAFC6F9"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Ability to maintain confidentiality </w:t>
            </w:r>
          </w:p>
          <w:p w14:paraId="247136CB"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Ability to work effectively in a team </w:t>
            </w:r>
          </w:p>
          <w:p w14:paraId="264FD8A6"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Committed to continuing professional development </w:t>
            </w:r>
          </w:p>
          <w:p w14:paraId="6037160B"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Emotional resilience </w:t>
            </w:r>
          </w:p>
          <w:p w14:paraId="3C55979C" w14:textId="77777777" w:rsidR="001E7353" w:rsidRPr="009F261C" w:rsidRDefault="001E7353" w:rsidP="00170E0A">
            <w:pPr>
              <w:numPr>
                <w:ilvl w:val="0"/>
                <w:numId w:val="3"/>
              </w:numPr>
              <w:jc w:val="both"/>
              <w:rPr>
                <w:rFonts w:eastAsia="Calibri" w:cs="Arial"/>
                <w:b/>
                <w:bCs/>
                <w:sz w:val="20"/>
                <w:szCs w:val="20"/>
              </w:rPr>
            </w:pPr>
            <w:r w:rsidRPr="009F261C">
              <w:rPr>
                <w:rFonts w:eastAsia="Calibri" w:cs="Arial"/>
                <w:sz w:val="20"/>
                <w:szCs w:val="20"/>
              </w:rPr>
              <w:t xml:space="preserve">Ability to form and maintain appropriate relationships and personal boundaries with children and young people </w:t>
            </w:r>
          </w:p>
        </w:tc>
        <w:tc>
          <w:tcPr>
            <w:tcW w:w="1420" w:type="pct"/>
            <w:tcBorders>
              <w:top w:val="single" w:sz="8" w:space="0" w:color="866243"/>
              <w:bottom w:val="single" w:sz="8" w:space="0" w:color="866243"/>
              <w:right w:val="single" w:sz="8" w:space="0" w:color="866243"/>
            </w:tcBorders>
            <w:shd w:val="clear" w:color="auto" w:fill="DBDBDB"/>
          </w:tcPr>
          <w:p w14:paraId="3AA61FED" w14:textId="77777777" w:rsidR="001E7353" w:rsidRPr="009F261C" w:rsidRDefault="001E7353" w:rsidP="00170E0A">
            <w:pPr>
              <w:pStyle w:val="ListParagraph"/>
              <w:numPr>
                <w:ilvl w:val="0"/>
                <w:numId w:val="3"/>
              </w:numPr>
              <w:spacing w:after="0" w:line="240" w:lineRule="auto"/>
              <w:rPr>
                <w:rFonts w:ascii="Arial" w:hAnsi="Arial" w:cs="Arial"/>
                <w:sz w:val="20"/>
                <w:szCs w:val="20"/>
              </w:rPr>
            </w:pPr>
            <w:r w:rsidRPr="009F261C">
              <w:rPr>
                <w:rFonts w:ascii="Arial" w:hAnsi="Arial" w:cs="Arial"/>
                <w:sz w:val="20"/>
                <w:szCs w:val="20"/>
              </w:rPr>
              <w:t xml:space="preserve">Behaviour management skills </w:t>
            </w:r>
          </w:p>
          <w:p w14:paraId="1223A24A" w14:textId="77777777" w:rsidR="001E7353" w:rsidRPr="009F261C" w:rsidRDefault="001E7353" w:rsidP="00170E0A">
            <w:pPr>
              <w:pStyle w:val="ListParagraph"/>
              <w:numPr>
                <w:ilvl w:val="0"/>
                <w:numId w:val="3"/>
              </w:numPr>
              <w:spacing w:after="0" w:line="240" w:lineRule="auto"/>
              <w:rPr>
                <w:rFonts w:ascii="Arial" w:hAnsi="Arial" w:cs="Arial"/>
                <w:sz w:val="20"/>
                <w:szCs w:val="20"/>
              </w:rPr>
            </w:pPr>
            <w:r w:rsidRPr="009F261C">
              <w:rPr>
                <w:rFonts w:ascii="Arial" w:hAnsi="Arial" w:cs="Arial"/>
                <w:sz w:val="20"/>
                <w:szCs w:val="20"/>
              </w:rPr>
              <w:t>Basic ICT skills</w:t>
            </w:r>
          </w:p>
        </w:tc>
      </w:tr>
      <w:tr w:rsidR="003C18F7" w:rsidRPr="009F261C" w14:paraId="2B1F5166" w14:textId="77777777" w:rsidTr="00F93F9D">
        <w:trPr>
          <w:trHeight w:val="397"/>
        </w:trPr>
        <w:tc>
          <w:tcPr>
            <w:tcW w:w="3580" w:type="pct"/>
            <w:shd w:val="clear" w:color="auto" w:fill="auto"/>
            <w:vAlign w:val="center"/>
          </w:tcPr>
          <w:p w14:paraId="65A28B57" w14:textId="77777777" w:rsidR="003C18F7" w:rsidRPr="00452256" w:rsidRDefault="003C18F7" w:rsidP="003C18F7">
            <w:pPr>
              <w:rPr>
                <w:rFonts w:eastAsia="Calibri" w:cs="Arial"/>
                <w:b/>
                <w:bCs/>
                <w:sz w:val="20"/>
                <w:szCs w:val="20"/>
              </w:rPr>
            </w:pPr>
            <w:r w:rsidRPr="00452256">
              <w:rPr>
                <w:rFonts w:eastAsia="Calibri" w:cs="Arial"/>
                <w:b/>
                <w:bCs/>
                <w:sz w:val="20"/>
                <w:szCs w:val="20"/>
              </w:rPr>
              <w:t xml:space="preserve">Behaviours  </w:t>
            </w:r>
            <w:hyperlink r:id="rId12" w:anchor="accordion-content-0-0" w:history="1">
              <w:r w:rsidRPr="00452256">
                <w:rPr>
                  <w:rStyle w:val="Hyperlink"/>
                  <w:rFonts w:eastAsia="Calibri" w:cs="Arial"/>
                  <w:b/>
                  <w:bCs/>
                  <w:sz w:val="20"/>
                  <w:szCs w:val="20"/>
                </w:rPr>
                <w:t>li</w:t>
              </w:r>
              <w:r w:rsidRPr="00452256">
                <w:rPr>
                  <w:rStyle w:val="Hyperlink"/>
                  <w:rFonts w:eastAsia="Calibri" w:cs="Arial"/>
                  <w:b/>
                  <w:bCs/>
                  <w:sz w:val="20"/>
                  <w:szCs w:val="20"/>
                </w:rPr>
                <w:t>n</w:t>
              </w:r>
              <w:r w:rsidRPr="00452256">
                <w:rPr>
                  <w:rStyle w:val="Hyperlink"/>
                  <w:rFonts w:eastAsia="Calibri" w:cs="Arial"/>
                  <w:b/>
                  <w:bCs/>
                  <w:sz w:val="20"/>
                  <w:szCs w:val="20"/>
                </w:rPr>
                <w:t>k</w:t>
              </w:r>
            </w:hyperlink>
          </w:p>
          <w:p w14:paraId="27C88404" w14:textId="77777777" w:rsidR="003C18F7" w:rsidRPr="00452256" w:rsidRDefault="003C18F7" w:rsidP="003C18F7">
            <w:pPr>
              <w:rPr>
                <w:rFonts w:eastAsia="Calibri" w:cs="Arial"/>
                <w:b/>
                <w:bCs/>
                <w:sz w:val="20"/>
                <w:szCs w:val="20"/>
              </w:rPr>
            </w:pPr>
            <w:r w:rsidRPr="00452256">
              <w:rPr>
                <w:rFonts w:eastAsia="Calibri" w:cs="Arial"/>
                <w:b/>
                <w:bCs/>
                <w:sz w:val="20"/>
                <w:szCs w:val="20"/>
              </w:rPr>
              <w:t xml:space="preserve">See our Staff Code of Conduct and other policies on </w:t>
            </w:r>
            <w:hyperlink r:id="rId13" w:history="1">
              <w:r w:rsidRPr="00452256">
                <w:rPr>
                  <w:rStyle w:val="Hyperlink"/>
                  <w:rFonts w:eastAsia="Calibri" w:cs="Arial"/>
                  <w:b/>
                  <w:bCs/>
                  <w:sz w:val="20"/>
                  <w:szCs w:val="20"/>
                </w:rPr>
                <w:t>link</w:t>
              </w:r>
            </w:hyperlink>
          </w:p>
        </w:tc>
        <w:tc>
          <w:tcPr>
            <w:tcW w:w="1420" w:type="pct"/>
            <w:shd w:val="clear" w:color="auto" w:fill="DBDBDB"/>
          </w:tcPr>
          <w:p w14:paraId="527D4726" w14:textId="77777777" w:rsidR="003C18F7" w:rsidRPr="00452256" w:rsidRDefault="003C18F7" w:rsidP="003C18F7">
            <w:pPr>
              <w:rPr>
                <w:rFonts w:eastAsia="Calibri" w:cs="Arial"/>
                <w:sz w:val="20"/>
                <w:szCs w:val="20"/>
              </w:rPr>
            </w:pPr>
          </w:p>
        </w:tc>
      </w:tr>
      <w:tr w:rsidR="003C18F7" w:rsidRPr="009F261C" w14:paraId="43B9CA01"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6B8292AA" w14:textId="77777777" w:rsidR="003C18F7" w:rsidRPr="00452256" w:rsidRDefault="003C18F7" w:rsidP="003C18F7">
            <w:pPr>
              <w:rPr>
                <w:rFonts w:eastAsia="Calibri" w:cs="Arial"/>
                <w:b/>
                <w:bCs/>
                <w:sz w:val="20"/>
                <w:szCs w:val="20"/>
              </w:rPr>
            </w:pPr>
            <w:r w:rsidRPr="00452256">
              <w:rPr>
                <w:rFonts w:eastAsia="Calibri" w:cs="Arial"/>
                <w:b/>
                <w:bCs/>
                <w:sz w:val="20"/>
                <w:szCs w:val="20"/>
              </w:rPr>
              <w:t>Professional Qualifications</w:t>
            </w:r>
          </w:p>
          <w:p w14:paraId="0B417115" w14:textId="77777777" w:rsidR="003C18F7" w:rsidRPr="00452256" w:rsidRDefault="003C18F7" w:rsidP="00170E0A">
            <w:pPr>
              <w:pStyle w:val="ListParagraph"/>
              <w:numPr>
                <w:ilvl w:val="0"/>
                <w:numId w:val="3"/>
              </w:numPr>
              <w:spacing w:after="0" w:line="240" w:lineRule="auto"/>
              <w:jc w:val="both"/>
              <w:rPr>
                <w:rFonts w:ascii="Arial" w:hAnsi="Arial" w:cs="Arial"/>
                <w:sz w:val="20"/>
                <w:szCs w:val="20"/>
              </w:rPr>
            </w:pPr>
            <w:r w:rsidRPr="00452256">
              <w:rPr>
                <w:rFonts w:ascii="Arial" w:hAnsi="Arial" w:cs="Arial"/>
                <w:sz w:val="20"/>
                <w:szCs w:val="20"/>
              </w:rPr>
              <w:t>Meet the qualification requirements to be included in the staff:child ratios at level 3:</w:t>
            </w:r>
          </w:p>
          <w:p w14:paraId="689BE6B4" w14:textId="77777777" w:rsidR="003C18F7" w:rsidRPr="00452256" w:rsidRDefault="003C18F7" w:rsidP="00170E0A">
            <w:pPr>
              <w:pStyle w:val="ListParagraph"/>
              <w:numPr>
                <w:ilvl w:val="1"/>
                <w:numId w:val="3"/>
              </w:numPr>
              <w:spacing w:after="0" w:line="240" w:lineRule="auto"/>
              <w:jc w:val="both"/>
              <w:rPr>
                <w:rFonts w:ascii="Arial" w:hAnsi="Arial" w:cs="Arial"/>
                <w:sz w:val="20"/>
                <w:szCs w:val="20"/>
              </w:rPr>
            </w:pPr>
            <w:r w:rsidRPr="00452256">
              <w:rPr>
                <w:rFonts w:ascii="Arial" w:hAnsi="Arial" w:cs="Arial"/>
                <w:sz w:val="20"/>
                <w:szCs w:val="20"/>
              </w:rPr>
              <w:t xml:space="preserve">hold a qualification that is recognised by the Department for Education as full and relevant at the appropriate level, (see </w:t>
            </w:r>
            <w:hyperlink r:id="rId14" w:history="1">
              <w:r w:rsidRPr="00452256">
                <w:rPr>
                  <w:rStyle w:val="Hyperlink"/>
                  <w:rFonts w:ascii="Arial" w:hAnsi="Arial" w:cs="Arial"/>
                  <w:sz w:val="20"/>
                  <w:szCs w:val="20"/>
                </w:rPr>
                <w:t>DFE Qualification Checker</w:t>
              </w:r>
            </w:hyperlink>
          </w:p>
          <w:p w14:paraId="3FEE6A72" w14:textId="77777777" w:rsidR="003C18F7" w:rsidRPr="00452256" w:rsidRDefault="003C18F7" w:rsidP="00170E0A">
            <w:pPr>
              <w:pStyle w:val="ListParagraph"/>
              <w:numPr>
                <w:ilvl w:val="1"/>
                <w:numId w:val="3"/>
              </w:numPr>
              <w:spacing w:after="0" w:line="240" w:lineRule="auto"/>
              <w:jc w:val="both"/>
              <w:rPr>
                <w:rFonts w:ascii="Arial" w:hAnsi="Arial" w:cs="Arial"/>
                <w:sz w:val="20"/>
                <w:szCs w:val="20"/>
              </w:rPr>
            </w:pPr>
            <w:r w:rsidRPr="00452256">
              <w:rPr>
                <w:rFonts w:ascii="Arial" w:hAnsi="Arial" w:cs="Arial"/>
                <w:sz w:val="20"/>
                <w:szCs w:val="20"/>
              </w:rPr>
              <w:t xml:space="preserve">be a student or apprentice working at the level below the level of study </w:t>
            </w:r>
          </w:p>
          <w:p w14:paraId="38767633" w14:textId="77777777" w:rsidR="003C18F7" w:rsidRPr="00452256" w:rsidRDefault="003C18F7" w:rsidP="00170E0A">
            <w:pPr>
              <w:pStyle w:val="ListParagraph"/>
              <w:numPr>
                <w:ilvl w:val="1"/>
                <w:numId w:val="3"/>
              </w:numPr>
              <w:spacing w:after="0" w:line="240" w:lineRule="auto"/>
              <w:jc w:val="both"/>
              <w:rPr>
                <w:rFonts w:ascii="Arial" w:hAnsi="Arial" w:cs="Arial"/>
                <w:sz w:val="20"/>
                <w:szCs w:val="20"/>
              </w:rPr>
            </w:pPr>
            <w:r w:rsidRPr="00452256">
              <w:rPr>
                <w:rFonts w:ascii="Arial" w:hAnsi="Arial" w:cs="Arial"/>
                <w:sz w:val="20"/>
                <w:szCs w:val="20"/>
              </w:rPr>
              <w:t>have successfully completed the experience-based route.</w:t>
            </w:r>
          </w:p>
          <w:p w14:paraId="33A153C0" w14:textId="77777777" w:rsidR="003C18F7" w:rsidRPr="00452256" w:rsidRDefault="003C18F7" w:rsidP="00170E0A">
            <w:pPr>
              <w:numPr>
                <w:ilvl w:val="0"/>
                <w:numId w:val="3"/>
              </w:numPr>
              <w:rPr>
                <w:rFonts w:eastAsia="Calibri" w:cs="Arial"/>
                <w:b/>
                <w:bCs/>
                <w:sz w:val="20"/>
                <w:szCs w:val="20"/>
              </w:rPr>
            </w:pPr>
            <w:r w:rsidRPr="00452256">
              <w:rPr>
                <w:rFonts w:cs="Arial"/>
                <w:color w:val="0B0C0C"/>
                <w:sz w:val="20"/>
                <w:szCs w:val="20"/>
                <w:shd w:val="clear" w:color="auto" w:fill="FFFFFF"/>
              </w:rPr>
              <w:t>a suitable level 2 English qualification</w:t>
            </w:r>
          </w:p>
          <w:p w14:paraId="4F16C2B1" w14:textId="77777777" w:rsidR="003C18F7" w:rsidRPr="00452256" w:rsidRDefault="003C18F7" w:rsidP="00170E0A">
            <w:pPr>
              <w:numPr>
                <w:ilvl w:val="0"/>
                <w:numId w:val="3"/>
              </w:numPr>
              <w:rPr>
                <w:rFonts w:eastAsia="Calibri" w:cs="Arial"/>
                <w:bCs/>
                <w:sz w:val="20"/>
                <w:szCs w:val="20"/>
              </w:rPr>
            </w:pPr>
            <w:r w:rsidRPr="00452256">
              <w:rPr>
                <w:rFonts w:eastAsia="Calibri" w:cs="Arial"/>
                <w:bCs/>
                <w:sz w:val="20"/>
                <w:szCs w:val="20"/>
              </w:rPr>
              <w:t>paediatric first aid training (if you do not have this training, we would book you for this training through an external provider)</w:t>
            </w:r>
          </w:p>
        </w:tc>
        <w:tc>
          <w:tcPr>
            <w:tcW w:w="1420" w:type="pct"/>
            <w:tcBorders>
              <w:top w:val="single" w:sz="8" w:space="0" w:color="866243"/>
              <w:bottom w:val="single" w:sz="8" w:space="0" w:color="866243"/>
              <w:right w:val="single" w:sz="8" w:space="0" w:color="866243"/>
            </w:tcBorders>
            <w:shd w:val="clear" w:color="auto" w:fill="DBDBDB"/>
          </w:tcPr>
          <w:p w14:paraId="3737E741" w14:textId="77777777" w:rsidR="003C18F7" w:rsidRPr="00452256" w:rsidRDefault="003C18F7" w:rsidP="00170E0A">
            <w:pPr>
              <w:numPr>
                <w:ilvl w:val="0"/>
                <w:numId w:val="3"/>
              </w:numPr>
              <w:rPr>
                <w:rFonts w:eastAsia="Calibri" w:cs="Arial"/>
                <w:sz w:val="20"/>
                <w:szCs w:val="20"/>
              </w:rPr>
            </w:pPr>
            <w:r w:rsidRPr="00452256">
              <w:rPr>
                <w:rFonts w:eastAsia="Calibri" w:cs="Arial"/>
                <w:sz w:val="20"/>
                <w:szCs w:val="20"/>
              </w:rPr>
              <w:t xml:space="preserve">Food Hygiene certificate </w:t>
            </w:r>
          </w:p>
          <w:p w14:paraId="76AF721D" w14:textId="77777777" w:rsidR="003C18F7" w:rsidRPr="00452256" w:rsidRDefault="003C18F7" w:rsidP="00170E0A">
            <w:pPr>
              <w:numPr>
                <w:ilvl w:val="0"/>
                <w:numId w:val="3"/>
              </w:numPr>
              <w:rPr>
                <w:rFonts w:eastAsia="Calibri" w:cs="Arial"/>
                <w:sz w:val="20"/>
                <w:szCs w:val="20"/>
              </w:rPr>
            </w:pPr>
            <w:r w:rsidRPr="00452256">
              <w:rPr>
                <w:rFonts w:eastAsia="Calibri" w:cs="Arial"/>
                <w:sz w:val="20"/>
                <w:szCs w:val="20"/>
              </w:rPr>
              <w:t xml:space="preserve">Current first aid certificate </w:t>
            </w:r>
          </w:p>
        </w:tc>
      </w:tr>
      <w:tr w:rsidR="001E7353" w:rsidRPr="009F261C" w14:paraId="1967F0DE" w14:textId="77777777" w:rsidTr="00F93F9D">
        <w:trPr>
          <w:trHeight w:val="397"/>
        </w:trPr>
        <w:tc>
          <w:tcPr>
            <w:tcW w:w="3580" w:type="pct"/>
            <w:shd w:val="clear" w:color="auto" w:fill="auto"/>
          </w:tcPr>
          <w:p w14:paraId="498771CA" w14:textId="77777777" w:rsidR="001E7353" w:rsidRPr="009F261C" w:rsidRDefault="001E7353" w:rsidP="00F93F9D">
            <w:pPr>
              <w:rPr>
                <w:rFonts w:eastAsia="Calibri" w:cs="Arial"/>
                <w:b/>
                <w:bCs/>
                <w:sz w:val="20"/>
                <w:szCs w:val="20"/>
              </w:rPr>
            </w:pPr>
            <w:r w:rsidRPr="009F261C">
              <w:rPr>
                <w:rFonts w:eastAsia="Calibri" w:cs="Arial"/>
                <w:b/>
                <w:bCs/>
                <w:sz w:val="20"/>
                <w:szCs w:val="20"/>
              </w:rPr>
              <w:t>Other Requirements</w:t>
            </w:r>
          </w:p>
          <w:p w14:paraId="6C251BA9" w14:textId="77777777" w:rsidR="001E7353" w:rsidRPr="009F261C" w:rsidRDefault="001E7353" w:rsidP="00170E0A">
            <w:pPr>
              <w:pStyle w:val="ListParagraph"/>
              <w:numPr>
                <w:ilvl w:val="0"/>
                <w:numId w:val="1"/>
              </w:numPr>
              <w:spacing w:after="0" w:line="240" w:lineRule="auto"/>
              <w:rPr>
                <w:rFonts w:ascii="Arial" w:hAnsi="Arial" w:cs="Arial"/>
                <w:b/>
                <w:bCs/>
                <w:sz w:val="20"/>
                <w:szCs w:val="20"/>
              </w:rPr>
            </w:pPr>
            <w:r w:rsidRPr="009F261C">
              <w:rPr>
                <w:rFonts w:ascii="Arial" w:hAnsi="Arial" w:cs="Arial"/>
                <w:sz w:val="20"/>
                <w:szCs w:val="20"/>
              </w:rPr>
              <w:t>DBS check</w:t>
            </w:r>
          </w:p>
        </w:tc>
        <w:tc>
          <w:tcPr>
            <w:tcW w:w="1420" w:type="pct"/>
            <w:shd w:val="clear" w:color="auto" w:fill="DBDBDB"/>
          </w:tcPr>
          <w:p w14:paraId="66A314F5" w14:textId="77777777" w:rsidR="001E7353" w:rsidRPr="009F261C" w:rsidRDefault="001E7353" w:rsidP="00F93F9D">
            <w:pPr>
              <w:pStyle w:val="ListParagraph"/>
              <w:spacing w:after="0" w:line="240" w:lineRule="auto"/>
              <w:ind w:left="360"/>
              <w:rPr>
                <w:rFonts w:ascii="Arial" w:hAnsi="Arial" w:cs="Arial"/>
                <w:sz w:val="20"/>
                <w:szCs w:val="20"/>
              </w:rPr>
            </w:pPr>
          </w:p>
        </w:tc>
      </w:tr>
    </w:tbl>
    <w:p w14:paraId="439043C6" w14:textId="77777777" w:rsidR="001E7353" w:rsidRPr="009F261C" w:rsidRDefault="001E7353" w:rsidP="001E7353">
      <w:pPr>
        <w:rPr>
          <w:rFonts w:cs="Arial"/>
          <w:sz w:val="20"/>
          <w:szCs w:val="20"/>
        </w:rPr>
      </w:pPr>
    </w:p>
    <w:p w14:paraId="1084D594" w14:textId="77777777" w:rsidR="001E7353" w:rsidRPr="009F261C" w:rsidRDefault="001E7353" w:rsidP="001E7353">
      <w:pPr>
        <w:rPr>
          <w:rFonts w:cs="Arial"/>
          <w:sz w:val="20"/>
          <w:szCs w:val="20"/>
        </w:rPr>
      </w:pPr>
      <w:r w:rsidRPr="009F261C">
        <w:rPr>
          <w:rFonts w:cs="Arial"/>
          <w:sz w:val="20"/>
          <w:szCs w:val="20"/>
        </w:rPr>
        <w:t>NB – Assessment criteria for recruitment will be notified separately.</w:t>
      </w:r>
      <w:r w:rsidRPr="009F261C">
        <w:rPr>
          <w:rFonts w:cs="Arial"/>
          <w:sz w:val="20"/>
          <w:szCs w:val="20"/>
        </w:rPr>
        <w:br/>
      </w:r>
      <w:r w:rsidRPr="009F261C">
        <w:rPr>
          <w:rFonts w:cs="Arial"/>
          <w:color w:val="FF0000"/>
          <w:sz w:val="20"/>
          <w:szCs w:val="20"/>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53024FA7" w14:textId="77777777" w:rsidR="00420FDD" w:rsidRPr="009F261C" w:rsidRDefault="00420FDD" w:rsidP="001E7353">
      <w:pPr>
        <w:pStyle w:val="Heading1"/>
        <w:jc w:val="center"/>
        <w:rPr>
          <w:sz w:val="20"/>
          <w:szCs w:val="20"/>
        </w:rPr>
      </w:pPr>
    </w:p>
    <w:sectPr w:rsidR="00420FDD" w:rsidRPr="009F261C" w:rsidSect="003F20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89EF" w14:textId="77777777" w:rsidR="00D9336B" w:rsidRDefault="00D9336B">
      <w:r>
        <w:separator/>
      </w:r>
    </w:p>
  </w:endnote>
  <w:endnote w:type="continuationSeparator" w:id="0">
    <w:p w14:paraId="557F8FD5" w14:textId="77777777" w:rsidR="00D9336B" w:rsidRDefault="00D9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E491" w14:textId="77777777" w:rsidR="00492E7A" w:rsidRDefault="00492E7A" w:rsidP="001B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852A3" w14:textId="77777777" w:rsidR="00492E7A" w:rsidRDefault="00492E7A"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4870" w14:textId="77777777" w:rsidR="00794B09" w:rsidRDefault="00794B09" w:rsidP="00794B09">
    <w:pPr>
      <w:pStyle w:val="Footer"/>
      <w:framePr w:wrap="around" w:vAnchor="text" w:hAnchor="margin" w:xAlign="right" w:y="1"/>
    </w:pPr>
  </w:p>
  <w:p w14:paraId="11EEEAF9" w14:textId="77777777" w:rsidR="00492E7A" w:rsidRPr="00B31834" w:rsidRDefault="00492E7A" w:rsidP="006B0EAE">
    <w:pPr>
      <w:pStyle w:val="Footer"/>
      <w:framePr w:wrap="around" w:vAnchor="text" w:hAnchor="margin" w:xAlign="right" w:y="1"/>
      <w:rPr>
        <w:color w:val="99999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3EC3" w14:textId="77777777" w:rsidR="001E7353" w:rsidRDefault="001E7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0E8F" w14:textId="77777777" w:rsidR="00D9336B" w:rsidRDefault="00D9336B">
      <w:r>
        <w:separator/>
      </w:r>
    </w:p>
  </w:footnote>
  <w:footnote w:type="continuationSeparator" w:id="0">
    <w:p w14:paraId="01CA5B76" w14:textId="77777777" w:rsidR="00D9336B" w:rsidRDefault="00D9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4C86" w14:textId="77777777" w:rsidR="00054E03" w:rsidRDefault="00054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FBCC" w14:textId="005DDC9A" w:rsidR="001E7353" w:rsidRDefault="003D04BD">
    <w:pPr>
      <w:pStyle w:val="Header"/>
    </w:pPr>
    <w:r>
      <w:rPr>
        <w:noProof/>
      </w:rPr>
      <w:drawing>
        <wp:anchor distT="0" distB="0" distL="114300" distR="114300" simplePos="0" relativeHeight="251658240" behindDoc="0" locked="0" layoutInCell="1" allowOverlap="1" wp14:anchorId="5E563F63" wp14:editId="669BC192">
          <wp:simplePos x="0" y="0"/>
          <wp:positionH relativeFrom="column">
            <wp:posOffset>4838700</wp:posOffset>
          </wp:positionH>
          <wp:positionV relativeFrom="paragraph">
            <wp:posOffset>-261620</wp:posOffset>
          </wp:positionV>
          <wp:extent cx="1249680" cy="868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DCA9128" wp14:editId="20FB567F">
          <wp:simplePos x="0" y="0"/>
          <wp:positionH relativeFrom="column">
            <wp:posOffset>-514350</wp:posOffset>
          </wp:positionH>
          <wp:positionV relativeFrom="paragraph">
            <wp:posOffset>-303530</wp:posOffset>
          </wp:positionV>
          <wp:extent cx="2006600" cy="826770"/>
          <wp:effectExtent l="0" t="0" r="0" b="0"/>
          <wp:wrapThrough wrapText="bothSides">
            <wp:wrapPolygon edited="0">
              <wp:start x="0" y="0"/>
              <wp:lineTo x="0" y="20903"/>
              <wp:lineTo x="21327" y="20903"/>
              <wp:lineTo x="213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660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5686" w14:textId="77777777" w:rsidR="00054E03" w:rsidRDefault="00054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9pt;height:9pt" o:bullet="t">
        <v:imagedata r:id="rId1" o:title="BD14655_"/>
      </v:shape>
    </w:pict>
  </w:numPicBullet>
  <w:abstractNum w:abstractNumId="0"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1759140">
    <w:abstractNumId w:val="4"/>
  </w:num>
  <w:num w:numId="2" w16cid:durableId="436875802">
    <w:abstractNumId w:val="3"/>
  </w:num>
  <w:num w:numId="3" w16cid:durableId="1514614857">
    <w:abstractNumId w:val="6"/>
  </w:num>
  <w:num w:numId="4" w16cid:durableId="253101066">
    <w:abstractNumId w:val="2"/>
  </w:num>
  <w:num w:numId="5" w16cid:durableId="584725649">
    <w:abstractNumId w:val="0"/>
  </w:num>
  <w:num w:numId="6" w16cid:durableId="1618291105">
    <w:abstractNumId w:val="5"/>
  </w:num>
  <w:num w:numId="7" w16cid:durableId="12095335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69"/>
    <w:rsid w:val="0000078C"/>
    <w:rsid w:val="00006193"/>
    <w:rsid w:val="00020B81"/>
    <w:rsid w:val="00054E03"/>
    <w:rsid w:val="00075137"/>
    <w:rsid w:val="000806FE"/>
    <w:rsid w:val="00090BE5"/>
    <w:rsid w:val="000B00A7"/>
    <w:rsid w:val="000B7533"/>
    <w:rsid w:val="000D2A02"/>
    <w:rsid w:val="000D2F4B"/>
    <w:rsid w:val="000F3BCF"/>
    <w:rsid w:val="00136C42"/>
    <w:rsid w:val="00143312"/>
    <w:rsid w:val="00165F12"/>
    <w:rsid w:val="00166D74"/>
    <w:rsid w:val="00170E0A"/>
    <w:rsid w:val="00193697"/>
    <w:rsid w:val="00196669"/>
    <w:rsid w:val="001B66E0"/>
    <w:rsid w:val="001B6A81"/>
    <w:rsid w:val="001C0EFB"/>
    <w:rsid w:val="001E7353"/>
    <w:rsid w:val="00211AFA"/>
    <w:rsid w:val="00253500"/>
    <w:rsid w:val="0025467B"/>
    <w:rsid w:val="00286589"/>
    <w:rsid w:val="002907F5"/>
    <w:rsid w:val="002B4DF3"/>
    <w:rsid w:val="002C07BE"/>
    <w:rsid w:val="002D2EF1"/>
    <w:rsid w:val="002F49BA"/>
    <w:rsid w:val="002F7B87"/>
    <w:rsid w:val="00301267"/>
    <w:rsid w:val="0032004F"/>
    <w:rsid w:val="00323961"/>
    <w:rsid w:val="00354F58"/>
    <w:rsid w:val="003727C7"/>
    <w:rsid w:val="003752E9"/>
    <w:rsid w:val="003C18F7"/>
    <w:rsid w:val="003D04BD"/>
    <w:rsid w:val="003F20BA"/>
    <w:rsid w:val="00404BB0"/>
    <w:rsid w:val="0041211C"/>
    <w:rsid w:val="00415A32"/>
    <w:rsid w:val="00420FDD"/>
    <w:rsid w:val="004805B1"/>
    <w:rsid w:val="00492E7A"/>
    <w:rsid w:val="00497EAE"/>
    <w:rsid w:val="004A0E5C"/>
    <w:rsid w:val="004A3528"/>
    <w:rsid w:val="004D0072"/>
    <w:rsid w:val="004E0306"/>
    <w:rsid w:val="004E2137"/>
    <w:rsid w:val="004F5237"/>
    <w:rsid w:val="005010EB"/>
    <w:rsid w:val="00502D04"/>
    <w:rsid w:val="00522752"/>
    <w:rsid w:val="0052720D"/>
    <w:rsid w:val="00527F8E"/>
    <w:rsid w:val="00533755"/>
    <w:rsid w:val="00545D14"/>
    <w:rsid w:val="0056691E"/>
    <w:rsid w:val="005B3958"/>
    <w:rsid w:val="005C1A9C"/>
    <w:rsid w:val="005D534D"/>
    <w:rsid w:val="005F29AB"/>
    <w:rsid w:val="00603B29"/>
    <w:rsid w:val="00633AE5"/>
    <w:rsid w:val="00642B41"/>
    <w:rsid w:val="0064604C"/>
    <w:rsid w:val="006641A7"/>
    <w:rsid w:val="006726EF"/>
    <w:rsid w:val="00680671"/>
    <w:rsid w:val="0068724F"/>
    <w:rsid w:val="00696654"/>
    <w:rsid w:val="006A0911"/>
    <w:rsid w:val="006B0EAE"/>
    <w:rsid w:val="006B3F8E"/>
    <w:rsid w:val="006D47A7"/>
    <w:rsid w:val="006D7205"/>
    <w:rsid w:val="006F0867"/>
    <w:rsid w:val="0073500C"/>
    <w:rsid w:val="0073625D"/>
    <w:rsid w:val="00744866"/>
    <w:rsid w:val="00747934"/>
    <w:rsid w:val="0078051C"/>
    <w:rsid w:val="00794B09"/>
    <w:rsid w:val="007A16DA"/>
    <w:rsid w:val="007A4A4A"/>
    <w:rsid w:val="007F2D09"/>
    <w:rsid w:val="00802D9D"/>
    <w:rsid w:val="00835763"/>
    <w:rsid w:val="00836477"/>
    <w:rsid w:val="00847D87"/>
    <w:rsid w:val="00887007"/>
    <w:rsid w:val="00887290"/>
    <w:rsid w:val="008877C8"/>
    <w:rsid w:val="008938AB"/>
    <w:rsid w:val="008A34B5"/>
    <w:rsid w:val="008A49A7"/>
    <w:rsid w:val="008C2746"/>
    <w:rsid w:val="008F2686"/>
    <w:rsid w:val="00957189"/>
    <w:rsid w:val="00991000"/>
    <w:rsid w:val="00995C38"/>
    <w:rsid w:val="009A787F"/>
    <w:rsid w:val="009D2608"/>
    <w:rsid w:val="009D530E"/>
    <w:rsid w:val="009E2B56"/>
    <w:rsid w:val="009F261C"/>
    <w:rsid w:val="009F3741"/>
    <w:rsid w:val="00A229A8"/>
    <w:rsid w:val="00A404A4"/>
    <w:rsid w:val="00A44F1E"/>
    <w:rsid w:val="00A85AB1"/>
    <w:rsid w:val="00A94691"/>
    <w:rsid w:val="00AB31BA"/>
    <w:rsid w:val="00AB79EF"/>
    <w:rsid w:val="00AE6CD8"/>
    <w:rsid w:val="00B1118C"/>
    <w:rsid w:val="00B16F50"/>
    <w:rsid w:val="00B31834"/>
    <w:rsid w:val="00B549B5"/>
    <w:rsid w:val="00B57854"/>
    <w:rsid w:val="00B63558"/>
    <w:rsid w:val="00B65688"/>
    <w:rsid w:val="00B73251"/>
    <w:rsid w:val="00B740E8"/>
    <w:rsid w:val="00B92C9B"/>
    <w:rsid w:val="00B93D8A"/>
    <w:rsid w:val="00B96D4C"/>
    <w:rsid w:val="00BA5C74"/>
    <w:rsid w:val="00BC05D1"/>
    <w:rsid w:val="00BD727F"/>
    <w:rsid w:val="00BF594D"/>
    <w:rsid w:val="00C0085C"/>
    <w:rsid w:val="00C32B11"/>
    <w:rsid w:val="00C351A2"/>
    <w:rsid w:val="00C57C43"/>
    <w:rsid w:val="00CA0DB2"/>
    <w:rsid w:val="00CF012F"/>
    <w:rsid w:val="00CF7483"/>
    <w:rsid w:val="00D060F4"/>
    <w:rsid w:val="00D12213"/>
    <w:rsid w:val="00D1347D"/>
    <w:rsid w:val="00D36464"/>
    <w:rsid w:val="00D44C57"/>
    <w:rsid w:val="00D52074"/>
    <w:rsid w:val="00D57362"/>
    <w:rsid w:val="00D65A1C"/>
    <w:rsid w:val="00D9336B"/>
    <w:rsid w:val="00D97631"/>
    <w:rsid w:val="00DA4B78"/>
    <w:rsid w:val="00DB5A30"/>
    <w:rsid w:val="00E10EB6"/>
    <w:rsid w:val="00E42798"/>
    <w:rsid w:val="00E50E37"/>
    <w:rsid w:val="00EB5CFC"/>
    <w:rsid w:val="00ED1183"/>
    <w:rsid w:val="00ED61B1"/>
    <w:rsid w:val="00EE45BC"/>
    <w:rsid w:val="00EE49A5"/>
    <w:rsid w:val="00F00E69"/>
    <w:rsid w:val="00F15748"/>
    <w:rsid w:val="00F36929"/>
    <w:rsid w:val="00F71F37"/>
    <w:rsid w:val="00F740E6"/>
    <w:rsid w:val="00F873C5"/>
    <w:rsid w:val="00F93F9D"/>
    <w:rsid w:val="00F96841"/>
    <w:rsid w:val="00FB1BB8"/>
    <w:rsid w:val="00FB4A76"/>
    <w:rsid w:val="00FC02F5"/>
    <w:rsid w:val="00FF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8CD05"/>
  <w15:chartTrackingRefBased/>
  <w15:docId w15:val="{F59CD0EB-D912-4E78-8A43-2E24A645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323961"/>
    <w:pPr>
      <w:keepNext/>
      <w:spacing w:before="240" w:after="60"/>
      <w:outlineLvl w:val="1"/>
    </w:pPr>
    <w:rPr>
      <w:rFonts w:ascii="Cambria" w:hAnsi="Cambria"/>
      <w:b/>
      <w:bCs/>
      <w:i/>
      <w:iCs/>
      <w:sz w:val="28"/>
      <w:szCs w:val="28"/>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paragraph" w:styleId="Heading5">
    <w:name w:val="heading 5"/>
    <w:basedOn w:val="Normal"/>
    <w:next w:val="Normal"/>
    <w:link w:val="Heading5Char"/>
    <w:semiHidden/>
    <w:unhideWhenUsed/>
    <w:qFormat/>
    <w:rsid w:val="00323961"/>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link w:val="FooterChar"/>
    <w:uiPriority w:val="99"/>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character" w:styleId="FollowedHyperlink">
    <w:name w:val="FollowedHyperlink"/>
    <w:rsid w:val="00D44C57"/>
    <w:rPr>
      <w:color w:val="800080"/>
      <w:u w:val="single"/>
    </w:rPr>
  </w:style>
  <w:style w:type="character" w:customStyle="1" w:styleId="Heading2Char">
    <w:name w:val="Heading 2 Char"/>
    <w:link w:val="Heading2"/>
    <w:semiHidden/>
    <w:rsid w:val="00323961"/>
    <w:rPr>
      <w:rFonts w:ascii="Cambria" w:eastAsia="Times New Roman" w:hAnsi="Cambria" w:cs="Times New Roman"/>
      <w:b/>
      <w:bCs/>
      <w:i/>
      <w:iCs/>
      <w:sz w:val="28"/>
      <w:szCs w:val="28"/>
    </w:rPr>
  </w:style>
  <w:style w:type="character" w:customStyle="1" w:styleId="Heading5Char">
    <w:name w:val="Heading 5 Char"/>
    <w:link w:val="Heading5"/>
    <w:semiHidden/>
    <w:rsid w:val="00323961"/>
    <w:rPr>
      <w:rFonts w:ascii="Calibri" w:eastAsia="Times New Roman" w:hAnsi="Calibri" w:cs="Times New Roman"/>
      <w:b/>
      <w:bCs/>
      <w:i/>
      <w:iCs/>
      <w:sz w:val="26"/>
      <w:szCs w:val="26"/>
    </w:rPr>
  </w:style>
  <w:style w:type="paragraph" w:styleId="BodyText">
    <w:name w:val="Body Text"/>
    <w:basedOn w:val="Normal"/>
    <w:link w:val="BodyTextChar"/>
    <w:rsid w:val="00323961"/>
    <w:rPr>
      <w:b/>
      <w:szCs w:val="20"/>
      <w:lang w:eastAsia="en-US"/>
    </w:rPr>
  </w:style>
  <w:style w:type="character" w:customStyle="1" w:styleId="BodyTextChar">
    <w:name w:val="Body Text Char"/>
    <w:link w:val="BodyText"/>
    <w:rsid w:val="00323961"/>
    <w:rPr>
      <w:rFonts w:ascii="Arial" w:hAnsi="Arial"/>
      <w:b/>
      <w:sz w:val="24"/>
      <w:lang w:eastAsia="en-US"/>
    </w:rPr>
  </w:style>
  <w:style w:type="paragraph" w:styleId="BodyTextIndent">
    <w:name w:val="Body Text Indent"/>
    <w:basedOn w:val="Normal"/>
    <w:link w:val="BodyTextIndentChar"/>
    <w:rsid w:val="00323961"/>
    <w:pPr>
      <w:ind w:left="1560" w:hanging="2880"/>
    </w:pPr>
    <w:rPr>
      <w:szCs w:val="20"/>
      <w:lang w:eastAsia="en-US"/>
    </w:rPr>
  </w:style>
  <w:style w:type="character" w:customStyle="1" w:styleId="BodyTextIndentChar">
    <w:name w:val="Body Text Indent Char"/>
    <w:link w:val="BodyTextIndent"/>
    <w:rsid w:val="00323961"/>
    <w:rPr>
      <w:rFonts w:ascii="Arial" w:hAnsi="Arial"/>
      <w:sz w:val="24"/>
      <w:lang w:eastAsia="en-US"/>
    </w:rPr>
  </w:style>
  <w:style w:type="character" w:styleId="CommentReference">
    <w:name w:val="annotation reference"/>
    <w:rsid w:val="0073500C"/>
    <w:rPr>
      <w:sz w:val="16"/>
      <w:szCs w:val="16"/>
    </w:rPr>
  </w:style>
  <w:style w:type="paragraph" w:styleId="CommentText">
    <w:name w:val="annotation text"/>
    <w:basedOn w:val="Normal"/>
    <w:link w:val="CommentTextChar"/>
    <w:rsid w:val="0073500C"/>
    <w:rPr>
      <w:sz w:val="20"/>
      <w:szCs w:val="20"/>
    </w:rPr>
  </w:style>
  <w:style w:type="character" w:customStyle="1" w:styleId="CommentTextChar">
    <w:name w:val="Comment Text Char"/>
    <w:link w:val="CommentText"/>
    <w:rsid w:val="0073500C"/>
    <w:rPr>
      <w:rFonts w:ascii="Arial" w:hAnsi="Arial"/>
    </w:rPr>
  </w:style>
  <w:style w:type="paragraph" w:styleId="CommentSubject">
    <w:name w:val="annotation subject"/>
    <w:basedOn w:val="CommentText"/>
    <w:next w:val="CommentText"/>
    <w:link w:val="CommentSubjectChar"/>
    <w:rsid w:val="0073500C"/>
    <w:rPr>
      <w:b/>
      <w:bCs/>
    </w:rPr>
  </w:style>
  <w:style w:type="character" w:customStyle="1" w:styleId="CommentSubjectChar">
    <w:name w:val="Comment Subject Char"/>
    <w:link w:val="CommentSubject"/>
    <w:rsid w:val="0073500C"/>
    <w:rPr>
      <w:rFonts w:ascii="Arial" w:hAnsi="Arial"/>
      <w:b/>
      <w:bCs/>
    </w:rPr>
  </w:style>
  <w:style w:type="paragraph" w:styleId="BalloonText">
    <w:name w:val="Balloon Text"/>
    <w:basedOn w:val="Normal"/>
    <w:link w:val="BalloonTextChar"/>
    <w:rsid w:val="0073500C"/>
    <w:rPr>
      <w:rFonts w:ascii="Tahoma" w:hAnsi="Tahoma" w:cs="Tahoma"/>
      <w:sz w:val="16"/>
      <w:szCs w:val="16"/>
    </w:rPr>
  </w:style>
  <w:style w:type="character" w:customStyle="1" w:styleId="BalloonTextChar">
    <w:name w:val="Balloon Text Char"/>
    <w:link w:val="BalloonText"/>
    <w:rsid w:val="0073500C"/>
    <w:rPr>
      <w:rFonts w:ascii="Tahoma" w:hAnsi="Tahoma" w:cs="Tahoma"/>
      <w:sz w:val="16"/>
      <w:szCs w:val="16"/>
    </w:rPr>
  </w:style>
  <w:style w:type="character" w:customStyle="1" w:styleId="FooterChar">
    <w:name w:val="Footer Char"/>
    <w:link w:val="Footer"/>
    <w:uiPriority w:val="99"/>
    <w:rsid w:val="00794B09"/>
    <w:rPr>
      <w:rFonts w:ascii="Arial" w:hAnsi="Arial"/>
      <w:sz w:val="24"/>
      <w:szCs w:val="24"/>
    </w:rPr>
  </w:style>
  <w:style w:type="paragraph" w:styleId="ListParagraph">
    <w:name w:val="List Paragraph"/>
    <w:basedOn w:val="Normal"/>
    <w:uiPriority w:val="34"/>
    <w:qFormat/>
    <w:rsid w:val="00286589"/>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726EF"/>
    <w:rPr>
      <w:color w:val="605E5C"/>
      <w:shd w:val="clear" w:color="auto" w:fill="E1DFDD"/>
    </w:rPr>
  </w:style>
  <w:style w:type="paragraph" w:styleId="NoSpacing">
    <w:name w:val="No Spacing"/>
    <w:uiPriority w:val="1"/>
    <w:qFormat/>
    <w:rsid w:val="001E7353"/>
    <w:rPr>
      <w:rFonts w:ascii="Calibri" w:eastAsia="Calibri" w:hAnsi="Calibri"/>
      <w:sz w:val="22"/>
      <w:szCs w:val="22"/>
      <w:lang w:eastAsia="en-US"/>
    </w:rPr>
  </w:style>
  <w:style w:type="table" w:styleId="LightList-Accent6">
    <w:name w:val="Light List Accent 6"/>
    <w:basedOn w:val="TableNormal"/>
    <w:uiPriority w:val="61"/>
    <w:rsid w:val="001E7353"/>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1">
    <w:name w:val="Light List Accent 1"/>
    <w:basedOn w:val="TableNormal"/>
    <w:uiPriority w:val="61"/>
    <w:rsid w:val="001E7353"/>
    <w:rPr>
      <w:rFonts w:ascii="Calibri" w:eastAsia="Calibri" w:hAnsi="Calibri"/>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styleId="LightList-Accent3">
    <w:name w:val="Light List Accent 3"/>
    <w:basedOn w:val="TableNormal"/>
    <w:uiPriority w:val="61"/>
    <w:rsid w:val="001E7353"/>
    <w:rPr>
      <w:rFonts w:ascii="Calibri" w:eastAsia="Calibri" w:hAnsi="Calibri"/>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oroughbridge-pri.n-yorks.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orthyorks.gov.uk/your-council/our-role-structure-and-objectiv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eck-an-early-years-qualifica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1752ee083e7bd5950e2f1317819d012a">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99eacc4d9a29ac47996f358d1c54a97c"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45b40fe-9e1c-4879-9d5e-8ea53243dc17"/>
    <lcf76f155ced4ddcb4097134ff3c332f xmlns="3800a0e2-900b-4827-9583-057518240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18008-1752-4013-91EC-61E9189D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1E110-A1A2-472C-AEC3-01DA1470930F}">
  <ds:schemaRefs>
    <ds:schemaRef ds:uri="http://schemas.openxmlformats.org/officeDocument/2006/bibliography"/>
  </ds:schemaRefs>
</ds:datastoreItem>
</file>

<file path=customXml/itemProps3.xml><?xml version="1.0" encoding="utf-8"?>
<ds:datastoreItem xmlns:ds="http://schemas.openxmlformats.org/officeDocument/2006/customXml" ds:itemID="{3BD21B40-E285-4312-9BAD-E9B161A80905}">
  <ds:schemaRefs>
    <ds:schemaRef ds:uri="http://schemas.microsoft.com/sharepoint/v3/contenttype/forms"/>
  </ds:schemaRefs>
</ds:datastoreItem>
</file>

<file path=customXml/itemProps4.xml><?xml version="1.0" encoding="utf-8"?>
<ds:datastoreItem xmlns:ds="http://schemas.openxmlformats.org/officeDocument/2006/customXml" ds:itemID="{50E99F54-1E94-4889-B435-EDE762F492E7}">
  <ds:schemaRefs>
    <ds:schemaRef ds:uri="http://schemas.microsoft.com/office/2006/metadata/longProperties"/>
  </ds:schemaRefs>
</ds:datastoreItem>
</file>

<file path=customXml/itemProps5.xml><?xml version="1.0" encoding="utf-8"?>
<ds:datastoreItem xmlns:ds="http://schemas.openxmlformats.org/officeDocument/2006/customXml" ds:itemID="{D838B786-A9F0-4FF4-A0A9-27B74E067A85}">
  <ds:schemaRefs>
    <ds:schemaRef ds:uri="http://schemas.microsoft.com/office/2006/metadata/properties"/>
    <ds:schemaRef ds:uri="http://schemas.microsoft.com/office/infopath/2007/PartnerControls"/>
    <ds:schemaRef ds:uri="745b40fe-9e1c-4879-9d5e-8ea53243dc17"/>
    <ds:schemaRef ds:uri="3800a0e2-900b-4827-9583-0575182400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Out of school club roles template JD's</vt:lpstr>
      <vt:lpstr/>
    </vt:vector>
  </TitlesOfParts>
  <Company>North Yorkshire County Council</Company>
  <LinksUpToDate>false</LinksUpToDate>
  <CharactersWithSpaces>4945</CharactersWithSpaces>
  <SharedDoc>false</SharedDoc>
  <HLinks>
    <vt:vector size="18" baseType="variant">
      <vt:variant>
        <vt:i4>7995437</vt:i4>
      </vt:variant>
      <vt:variant>
        <vt:i4>6</vt:i4>
      </vt:variant>
      <vt:variant>
        <vt:i4>0</vt:i4>
      </vt:variant>
      <vt:variant>
        <vt:i4>5</vt:i4>
      </vt:variant>
      <vt:variant>
        <vt:lpwstr>https://www.gov.uk/guidance/check-an-early-years-qualification</vt:lpwstr>
      </vt:variant>
      <vt:variant>
        <vt:lpwstr/>
      </vt:variant>
      <vt:variant>
        <vt:i4>4849759</vt:i4>
      </vt:variant>
      <vt:variant>
        <vt:i4>3</vt:i4>
      </vt:variant>
      <vt:variant>
        <vt:i4>0</vt:i4>
      </vt:variant>
      <vt:variant>
        <vt:i4>5</vt:i4>
      </vt:variant>
      <vt:variant>
        <vt:lpwstr>https://boroughbridge-pri.n-yorks.sch.uk/</vt:lpwstr>
      </vt:variant>
      <vt:variant>
        <vt:lpwstr/>
      </vt:variant>
      <vt:variant>
        <vt:i4>655430</vt:i4>
      </vt:variant>
      <vt:variant>
        <vt:i4>0</vt:i4>
      </vt:variant>
      <vt:variant>
        <vt:i4>0</vt:i4>
      </vt:variant>
      <vt:variant>
        <vt:i4>5</vt:i4>
      </vt:variant>
      <vt:variant>
        <vt:lpwstr>https://www.northyorks.gov.uk/your-council/our-role-structure-and-objectives</vt:lpwstr>
      </vt:variant>
      <vt:variant>
        <vt:lpwstr>accordion-content-0-0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school club roles template JD's</dc:title>
  <dc:subject/>
  <dc:creator>ggray</dc:creator>
  <cp:keywords/>
  <cp:lastModifiedBy>Joshua Parry</cp:lastModifiedBy>
  <cp:revision>2</cp:revision>
  <cp:lastPrinted>2007-11-26T16:01:00Z</cp:lastPrinted>
  <dcterms:created xsi:type="dcterms:W3CDTF">2025-11-05T14:52:00Z</dcterms:created>
  <dcterms:modified xsi:type="dcterms:W3CDTF">2025-11-05T14:52:00Z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
    <vt:lpwstr>Document (with description)</vt:lpwstr>
  </property>
  <property fmtid="{D5CDD505-2E9C-101B-9397-08002B2CF9AE}" pid="4" name="display_urn:schemas-microsoft-com:office:office#Editor">
    <vt:lpwstr>Sue Parvin</vt:lpwstr>
  </property>
  <property fmtid="{D5CDD505-2E9C-101B-9397-08002B2CF9AE}" pid="5" name="Order">
    <vt:lpwstr>100.000000000000</vt:lpwstr>
  </property>
  <property fmtid="{D5CDD505-2E9C-101B-9397-08002B2CF9AE}" pid="6" name="display_urn:schemas-microsoft-com:office:office#Author">
    <vt:lpwstr>ggray</vt:lpwstr>
  </property>
  <property fmtid="{D5CDD505-2E9C-101B-9397-08002B2CF9AE}" pid="7" name="MSIP_Label_3ecdfc32-7be5-4b17-9f97-00453388bdd7_Enabled">
    <vt:lpwstr>true</vt:lpwstr>
  </property>
  <property fmtid="{D5CDD505-2E9C-101B-9397-08002B2CF9AE}" pid="8" name="MSIP_Label_3ecdfc32-7be5-4b17-9f97-00453388bdd7_SetDate">
    <vt:lpwstr>2024-08-27T09:17:56Z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483a011b-d0a9-4742-95b7-c6f2e938eb64</vt:lpwstr>
  </property>
  <property fmtid="{D5CDD505-2E9C-101B-9397-08002B2CF9AE}" pid="13" name="MSIP_Label_3ecdfc32-7be5-4b17-9f97-00453388bdd7_ContentBits">
    <vt:lpwstr>2</vt:lpwstr>
  </property>
  <property fmtid="{D5CDD505-2E9C-101B-9397-08002B2CF9AE}" pid="14" name="ContentTypeId">
    <vt:lpwstr>0x0101001AB3EC2AE195904299A0004E5312359B</vt:lpwstr>
  </property>
</Properties>
</file>