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E1544" w:rsidRPr="00CE1544" w:rsidTr="0021220D">
        <w:trPr>
          <w:trHeight w:val="374"/>
        </w:trPr>
        <w:tc>
          <w:tcPr>
            <w:tcW w:w="3681" w:type="dxa"/>
          </w:tcPr>
          <w:p w:rsidR="00CE1544" w:rsidRPr="00CE1544" w:rsidRDefault="001D2477" w:rsidP="00CE1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CE1544" w:rsidRPr="00CE1544">
              <w:rPr>
                <w:b/>
                <w:sz w:val="28"/>
              </w:rPr>
              <w:t xml:space="preserve">School Name </w:t>
            </w:r>
          </w:p>
        </w:tc>
        <w:tc>
          <w:tcPr>
            <w:tcW w:w="5335" w:type="dxa"/>
          </w:tcPr>
          <w:p w:rsidR="00CE1544" w:rsidRPr="0021220D" w:rsidRDefault="003F2BF1" w:rsidP="00CE1544">
            <w:pPr>
              <w:rPr>
                <w:b/>
                <w:sz w:val="24"/>
                <w:szCs w:val="24"/>
              </w:rPr>
            </w:pPr>
            <w:r w:rsidRPr="0021220D">
              <w:rPr>
                <w:b/>
                <w:sz w:val="24"/>
                <w:szCs w:val="24"/>
              </w:rPr>
              <w:t>Orton CE Primary School</w:t>
            </w:r>
          </w:p>
        </w:tc>
      </w:tr>
      <w:tr w:rsidR="00CE1544" w:rsidRPr="005A7438" w:rsidTr="008820E8">
        <w:tc>
          <w:tcPr>
            <w:tcW w:w="3681" w:type="dxa"/>
          </w:tcPr>
          <w:p w:rsidR="00CE1544" w:rsidRPr="008820E8" w:rsidRDefault="006612AE" w:rsidP="005A74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A7438" w:rsidRPr="008820E8">
              <w:rPr>
                <w:b/>
                <w:sz w:val="28"/>
              </w:rPr>
              <w:t xml:space="preserve">.Post Title of Vacancy </w:t>
            </w:r>
          </w:p>
        </w:tc>
        <w:tc>
          <w:tcPr>
            <w:tcW w:w="5335" w:type="dxa"/>
          </w:tcPr>
          <w:p w:rsidR="00CE1544" w:rsidRPr="0021220D" w:rsidRDefault="0021220D" w:rsidP="003F2BF1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67821">
              <w:rPr>
                <w:rFonts w:cstheme="minorHAnsi"/>
                <w:b/>
                <w:sz w:val="24"/>
                <w:szCs w:val="24"/>
              </w:rPr>
              <w:t xml:space="preserve">Part Time </w:t>
            </w:r>
            <w:r>
              <w:rPr>
                <w:rFonts w:cstheme="minorHAnsi"/>
                <w:b/>
                <w:sz w:val="24"/>
                <w:szCs w:val="24"/>
              </w:rPr>
              <w:t xml:space="preserve">0.5 </w:t>
            </w:r>
            <w:r w:rsidRPr="00067821">
              <w:rPr>
                <w:rFonts w:cstheme="minorHAnsi"/>
                <w:b/>
                <w:sz w:val="24"/>
                <w:szCs w:val="24"/>
              </w:rPr>
              <w:t>Teacher</w:t>
            </w:r>
            <w:r>
              <w:rPr>
                <w:rFonts w:cstheme="minorHAnsi"/>
                <w:b/>
                <w:sz w:val="24"/>
                <w:szCs w:val="24"/>
              </w:rPr>
              <w:t xml:space="preserve"> Fixed Term MPS</w:t>
            </w:r>
          </w:p>
        </w:tc>
      </w:tr>
      <w:tr w:rsidR="00D127D2" w:rsidRPr="005A7438" w:rsidTr="008820E8">
        <w:tc>
          <w:tcPr>
            <w:tcW w:w="3681" w:type="dxa"/>
          </w:tcPr>
          <w:p w:rsidR="00D127D2" w:rsidRPr="008820E8" w:rsidRDefault="006612AE" w:rsidP="00CE1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5A7438" w:rsidRPr="008820E8">
              <w:rPr>
                <w:b/>
                <w:sz w:val="28"/>
              </w:rPr>
              <w:t>.Is this a re-advertisement</w:t>
            </w:r>
          </w:p>
        </w:tc>
        <w:tc>
          <w:tcPr>
            <w:tcW w:w="5335" w:type="dxa"/>
          </w:tcPr>
          <w:p w:rsidR="00D127D2" w:rsidRPr="005A7438" w:rsidRDefault="005A7438" w:rsidP="003F2BF1">
            <w:r>
              <w:rPr>
                <w:sz w:val="24"/>
              </w:rPr>
              <w:t>No</w:t>
            </w:r>
          </w:p>
        </w:tc>
      </w:tr>
    </w:tbl>
    <w:p w:rsidR="00E66557" w:rsidRPr="00E66557" w:rsidRDefault="00E66557" w:rsidP="00E6655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E1544" w:rsidRPr="00CE1544" w:rsidTr="00CE1544">
        <w:tc>
          <w:tcPr>
            <w:tcW w:w="4106" w:type="dxa"/>
          </w:tcPr>
          <w:p w:rsidR="00CE1544" w:rsidRPr="00CE1544" w:rsidRDefault="006612AE" w:rsidP="00CE1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D2477">
              <w:rPr>
                <w:b/>
                <w:sz w:val="28"/>
              </w:rPr>
              <w:t xml:space="preserve">. </w:t>
            </w:r>
            <w:r w:rsidR="00CE1544" w:rsidRPr="00CE1544">
              <w:rPr>
                <w:b/>
                <w:sz w:val="28"/>
              </w:rPr>
              <w:t xml:space="preserve">CCC Vacancies Site </w:t>
            </w:r>
          </w:p>
        </w:tc>
        <w:tc>
          <w:tcPr>
            <w:tcW w:w="4910" w:type="dxa"/>
          </w:tcPr>
          <w:p w:rsidR="00CE1544" w:rsidRPr="00CE1544" w:rsidRDefault="00CE1544" w:rsidP="00CE1544">
            <w:pPr>
              <w:rPr>
                <w:b/>
                <w:sz w:val="28"/>
              </w:rPr>
            </w:pPr>
            <w:r w:rsidRPr="00CE1544">
              <w:rPr>
                <w:b/>
                <w:sz w:val="28"/>
              </w:rPr>
              <w:t>Date you wish advertisement to appear</w:t>
            </w:r>
          </w:p>
        </w:tc>
      </w:tr>
      <w:tr w:rsidR="00CE1544" w:rsidTr="00CE1544">
        <w:tc>
          <w:tcPr>
            <w:tcW w:w="4106" w:type="dxa"/>
          </w:tcPr>
          <w:p w:rsidR="00CE1544" w:rsidRDefault="003F2BF1" w:rsidP="00CE1544">
            <w:r>
              <w:t>Yes</w:t>
            </w:r>
          </w:p>
        </w:tc>
        <w:tc>
          <w:tcPr>
            <w:tcW w:w="4910" w:type="dxa"/>
          </w:tcPr>
          <w:p w:rsidR="00CE1544" w:rsidRPr="008820E8" w:rsidRDefault="003F2BF1" w:rsidP="00CE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ASAP</w:t>
            </w:r>
          </w:p>
        </w:tc>
      </w:tr>
    </w:tbl>
    <w:p w:rsidR="001D2477" w:rsidRDefault="001D2477" w:rsidP="00E66557">
      <w:pPr>
        <w:spacing w:after="0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1276"/>
        <w:gridCol w:w="2551"/>
        <w:gridCol w:w="426"/>
        <w:gridCol w:w="1224"/>
      </w:tblGrid>
      <w:tr w:rsidR="001D2477" w:rsidRPr="00CE1544" w:rsidTr="00BA14F0">
        <w:tc>
          <w:tcPr>
            <w:tcW w:w="9016" w:type="dxa"/>
            <w:gridSpan w:val="6"/>
          </w:tcPr>
          <w:p w:rsidR="001D2477" w:rsidRPr="001D2477" w:rsidRDefault="006612AE" w:rsidP="00CE1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1D2477" w:rsidRPr="001D2477">
              <w:rPr>
                <w:b/>
                <w:sz w:val="28"/>
                <w:szCs w:val="24"/>
              </w:rPr>
              <w:t>. Local Newspaper</w:t>
            </w:r>
            <w:r w:rsidR="005A7438">
              <w:rPr>
                <w:b/>
                <w:sz w:val="28"/>
                <w:szCs w:val="24"/>
              </w:rPr>
              <w:t>/s</w:t>
            </w:r>
          </w:p>
        </w:tc>
      </w:tr>
      <w:tr w:rsidR="00CE1544" w:rsidRPr="00CE1544" w:rsidTr="00CE1544">
        <w:tc>
          <w:tcPr>
            <w:tcW w:w="3539" w:type="dxa"/>
            <w:gridSpan w:val="2"/>
          </w:tcPr>
          <w:p w:rsidR="00CE1544" w:rsidRPr="00CE1544" w:rsidRDefault="00CE1544" w:rsidP="00CE1544">
            <w:pPr>
              <w:rPr>
                <w:b/>
                <w:sz w:val="24"/>
              </w:rPr>
            </w:pPr>
            <w:r w:rsidRPr="00CE1544">
              <w:rPr>
                <w:b/>
                <w:sz w:val="24"/>
              </w:rPr>
              <w:t xml:space="preserve">Newspaper </w:t>
            </w:r>
          </w:p>
        </w:tc>
        <w:tc>
          <w:tcPr>
            <w:tcW w:w="1276" w:type="dxa"/>
          </w:tcPr>
          <w:p w:rsidR="00CE1544" w:rsidRPr="00CE1544" w:rsidRDefault="00CE1544" w:rsidP="00CE1544">
            <w:pPr>
              <w:rPr>
                <w:b/>
                <w:sz w:val="24"/>
              </w:rPr>
            </w:pPr>
            <w:r w:rsidRPr="00CE1544">
              <w:rPr>
                <w:b/>
                <w:sz w:val="24"/>
              </w:rPr>
              <w:t xml:space="preserve">Date to be placed </w:t>
            </w:r>
          </w:p>
        </w:tc>
        <w:tc>
          <w:tcPr>
            <w:tcW w:w="2977" w:type="dxa"/>
            <w:gridSpan w:val="2"/>
          </w:tcPr>
          <w:p w:rsidR="00CE1544" w:rsidRPr="00CE1544" w:rsidRDefault="00CE1544" w:rsidP="00CE1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Newspap</w:t>
            </w:r>
            <w:r w:rsidRPr="00CE1544">
              <w:rPr>
                <w:b/>
                <w:sz w:val="24"/>
              </w:rPr>
              <w:t xml:space="preserve">er </w:t>
            </w:r>
          </w:p>
        </w:tc>
        <w:tc>
          <w:tcPr>
            <w:tcW w:w="1224" w:type="dxa"/>
          </w:tcPr>
          <w:p w:rsidR="00CE1544" w:rsidRPr="00CE1544" w:rsidRDefault="00CE1544" w:rsidP="00CE1544">
            <w:pPr>
              <w:rPr>
                <w:b/>
                <w:sz w:val="24"/>
              </w:rPr>
            </w:pPr>
            <w:r w:rsidRPr="00CE1544">
              <w:rPr>
                <w:b/>
                <w:sz w:val="24"/>
              </w:rPr>
              <w:t xml:space="preserve">Date to be placed </w:t>
            </w:r>
          </w:p>
        </w:tc>
      </w:tr>
      <w:tr w:rsidR="00CE1544" w:rsidTr="00CE1544">
        <w:tc>
          <w:tcPr>
            <w:tcW w:w="3114" w:type="dxa"/>
          </w:tcPr>
          <w:p w:rsidR="00CE1544" w:rsidRPr="00CE1544" w:rsidRDefault="00CE1544" w:rsidP="00CE1544">
            <w:r w:rsidRPr="00CE1544">
              <w:t>News &amp; Star</w:t>
            </w:r>
          </w:p>
          <w:p w:rsidR="00CE1544" w:rsidRPr="00CE1544" w:rsidRDefault="00CE1544" w:rsidP="00CE1544"/>
        </w:tc>
        <w:tc>
          <w:tcPr>
            <w:tcW w:w="425" w:type="dxa"/>
          </w:tcPr>
          <w:p w:rsidR="00CE1544" w:rsidRPr="008820E8" w:rsidRDefault="00CE1544" w:rsidP="00CE15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544" w:rsidRPr="008820E8" w:rsidRDefault="00CE1544" w:rsidP="00CE15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1544" w:rsidRDefault="00CE1544" w:rsidP="00CE1544">
            <w:pPr>
              <w:rPr>
                <w:sz w:val="24"/>
              </w:rPr>
            </w:pPr>
            <w:r>
              <w:rPr>
                <w:sz w:val="24"/>
              </w:rPr>
              <w:t xml:space="preserve">Cumberland News </w:t>
            </w:r>
          </w:p>
        </w:tc>
        <w:tc>
          <w:tcPr>
            <w:tcW w:w="426" w:type="dxa"/>
          </w:tcPr>
          <w:p w:rsidR="00CE1544" w:rsidRPr="008820E8" w:rsidRDefault="00CE1544" w:rsidP="00CE154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E1544" w:rsidRPr="008820E8" w:rsidRDefault="00CE1544" w:rsidP="00CE1544">
            <w:pPr>
              <w:rPr>
                <w:sz w:val="20"/>
                <w:szCs w:val="20"/>
              </w:rPr>
            </w:pPr>
          </w:p>
        </w:tc>
      </w:tr>
      <w:tr w:rsidR="00CE1544" w:rsidTr="00CE1544">
        <w:tc>
          <w:tcPr>
            <w:tcW w:w="3114" w:type="dxa"/>
          </w:tcPr>
          <w:p w:rsidR="00CE1544" w:rsidRPr="00CE1544" w:rsidRDefault="00CE1544" w:rsidP="00CE1544">
            <w:r w:rsidRPr="00CE1544">
              <w:t>North West Evening Mail</w:t>
            </w:r>
          </w:p>
          <w:p w:rsidR="00CE1544" w:rsidRPr="00CE1544" w:rsidRDefault="00CE1544" w:rsidP="00CE1544"/>
        </w:tc>
        <w:tc>
          <w:tcPr>
            <w:tcW w:w="425" w:type="dxa"/>
          </w:tcPr>
          <w:p w:rsidR="00CE1544" w:rsidRPr="008820E8" w:rsidRDefault="00CE1544" w:rsidP="00CE15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544" w:rsidRPr="008820E8" w:rsidRDefault="00CE1544" w:rsidP="00CE15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1544" w:rsidRDefault="00CE1544" w:rsidP="00CE1544">
            <w:pPr>
              <w:rPr>
                <w:sz w:val="24"/>
              </w:rPr>
            </w:pPr>
            <w:r>
              <w:rPr>
                <w:sz w:val="24"/>
              </w:rPr>
              <w:t xml:space="preserve">Hexham Courant </w:t>
            </w:r>
          </w:p>
        </w:tc>
        <w:tc>
          <w:tcPr>
            <w:tcW w:w="426" w:type="dxa"/>
          </w:tcPr>
          <w:p w:rsidR="00CE1544" w:rsidRPr="008820E8" w:rsidRDefault="00CE1544" w:rsidP="00CE154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E1544" w:rsidRPr="008820E8" w:rsidRDefault="00CE1544" w:rsidP="00CE1544">
            <w:pPr>
              <w:rPr>
                <w:sz w:val="20"/>
                <w:szCs w:val="20"/>
              </w:rPr>
            </w:pPr>
          </w:p>
        </w:tc>
      </w:tr>
      <w:tr w:rsidR="00CE1544" w:rsidTr="00CE1544">
        <w:tc>
          <w:tcPr>
            <w:tcW w:w="3114" w:type="dxa"/>
          </w:tcPr>
          <w:p w:rsidR="00CE1544" w:rsidRDefault="00CE1544" w:rsidP="00CE1544">
            <w:r w:rsidRPr="00CE1544">
              <w:t>West Cumberland Times &amp; Star</w:t>
            </w:r>
          </w:p>
          <w:p w:rsidR="00CE1544" w:rsidRPr="00CE1544" w:rsidRDefault="00CE1544" w:rsidP="00CE1544"/>
        </w:tc>
        <w:tc>
          <w:tcPr>
            <w:tcW w:w="425" w:type="dxa"/>
          </w:tcPr>
          <w:p w:rsidR="00CE1544" w:rsidRPr="008820E8" w:rsidRDefault="00CE1544" w:rsidP="00CE15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544" w:rsidRPr="008820E8" w:rsidRDefault="00CE1544" w:rsidP="00CE15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1544" w:rsidRDefault="00CE1544" w:rsidP="00CE1544">
            <w:pPr>
              <w:rPr>
                <w:sz w:val="24"/>
              </w:rPr>
            </w:pPr>
            <w:r>
              <w:rPr>
                <w:sz w:val="24"/>
              </w:rPr>
              <w:t xml:space="preserve">Whitehaven News </w:t>
            </w:r>
          </w:p>
        </w:tc>
        <w:tc>
          <w:tcPr>
            <w:tcW w:w="426" w:type="dxa"/>
          </w:tcPr>
          <w:p w:rsidR="00CE1544" w:rsidRPr="008820E8" w:rsidRDefault="00CE1544" w:rsidP="00CE154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E1544" w:rsidRPr="008820E8" w:rsidRDefault="00CE1544" w:rsidP="00CE1544">
            <w:pPr>
              <w:rPr>
                <w:sz w:val="20"/>
                <w:szCs w:val="20"/>
              </w:rPr>
            </w:pPr>
          </w:p>
        </w:tc>
      </w:tr>
      <w:tr w:rsidR="00CE1544" w:rsidTr="00CE1544">
        <w:tc>
          <w:tcPr>
            <w:tcW w:w="3114" w:type="dxa"/>
          </w:tcPr>
          <w:p w:rsidR="00CE1544" w:rsidRPr="00CE1544" w:rsidRDefault="00CE1544" w:rsidP="00CE1544">
            <w:r w:rsidRPr="00CE1544">
              <w:t>The West Morland Gazette</w:t>
            </w:r>
          </w:p>
          <w:p w:rsidR="00CE1544" w:rsidRPr="00CE1544" w:rsidRDefault="00CE1544" w:rsidP="00CE1544"/>
        </w:tc>
        <w:tc>
          <w:tcPr>
            <w:tcW w:w="425" w:type="dxa"/>
          </w:tcPr>
          <w:p w:rsidR="00CE1544" w:rsidRPr="008820E8" w:rsidRDefault="00CE1544" w:rsidP="00CE15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544" w:rsidRPr="008820E8" w:rsidRDefault="00CE1544" w:rsidP="00CE154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1544" w:rsidRDefault="00CE1544" w:rsidP="00CE1544">
            <w:pPr>
              <w:rPr>
                <w:color w:val="FF0000"/>
                <w:sz w:val="24"/>
              </w:rPr>
            </w:pPr>
            <w:r w:rsidRPr="00CE1544">
              <w:rPr>
                <w:color w:val="FF0000"/>
                <w:sz w:val="24"/>
              </w:rPr>
              <w:t xml:space="preserve">TES </w:t>
            </w:r>
          </w:p>
          <w:p w:rsidR="00CE1544" w:rsidRPr="00CE1544" w:rsidRDefault="00CE1544" w:rsidP="005A7438">
            <w:pPr>
              <w:rPr>
                <w:i/>
                <w:color w:val="FF0000"/>
                <w:sz w:val="24"/>
              </w:rPr>
            </w:pPr>
            <w:r w:rsidRPr="00CE1544">
              <w:rPr>
                <w:i/>
                <w:color w:val="FF0000"/>
                <w:sz w:val="18"/>
              </w:rPr>
              <w:t xml:space="preserve">(Please </w:t>
            </w:r>
            <w:r w:rsidR="005A7438">
              <w:rPr>
                <w:i/>
                <w:color w:val="FF0000"/>
                <w:sz w:val="18"/>
              </w:rPr>
              <w:t>select package below</w:t>
            </w:r>
            <w:r w:rsidRPr="00CE1544">
              <w:rPr>
                <w:i/>
                <w:color w:val="FF0000"/>
                <w:sz w:val="18"/>
              </w:rPr>
              <w:t>)</w:t>
            </w:r>
          </w:p>
        </w:tc>
        <w:tc>
          <w:tcPr>
            <w:tcW w:w="426" w:type="dxa"/>
          </w:tcPr>
          <w:p w:rsidR="00CE1544" w:rsidRPr="008820E8" w:rsidRDefault="00CE1544" w:rsidP="00CE154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E1544" w:rsidRPr="008820E8" w:rsidRDefault="00CE1544" w:rsidP="00CE1544">
            <w:pPr>
              <w:rPr>
                <w:sz w:val="20"/>
                <w:szCs w:val="20"/>
              </w:rPr>
            </w:pPr>
          </w:p>
        </w:tc>
      </w:tr>
    </w:tbl>
    <w:p w:rsidR="001D2477" w:rsidRPr="005A7438" w:rsidRDefault="001D2477" w:rsidP="001D2477">
      <w:pPr>
        <w:spacing w:after="0"/>
        <w:rPr>
          <w:i/>
          <w:sz w:val="20"/>
        </w:rPr>
      </w:pPr>
      <w:r w:rsidRPr="005A7438">
        <w:rPr>
          <w:i/>
          <w:sz w:val="20"/>
        </w:rPr>
        <w:t xml:space="preserve">Please indicate in which publication you would like </w:t>
      </w:r>
      <w:r w:rsidR="005A7438" w:rsidRPr="005A7438">
        <w:rPr>
          <w:i/>
          <w:sz w:val="20"/>
        </w:rPr>
        <w:t xml:space="preserve">your vacancy </w:t>
      </w:r>
      <w:r w:rsidRPr="005A7438">
        <w:rPr>
          <w:i/>
          <w:sz w:val="20"/>
        </w:rPr>
        <w:t xml:space="preserve">to appear by placing an X in the relevant box </w:t>
      </w:r>
    </w:p>
    <w:p w:rsidR="001D2477" w:rsidRPr="001D2477" w:rsidRDefault="001D2477" w:rsidP="001D2477">
      <w:pPr>
        <w:spacing w:after="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09"/>
      </w:tblGrid>
      <w:tr w:rsidR="001D2477" w:rsidRPr="001D2477" w:rsidTr="00E36609">
        <w:tc>
          <w:tcPr>
            <w:tcW w:w="9016" w:type="dxa"/>
            <w:gridSpan w:val="3"/>
          </w:tcPr>
          <w:p w:rsidR="001D2477" w:rsidRPr="001D2477" w:rsidRDefault="006612AE" w:rsidP="001D24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1D2477" w:rsidRPr="001D2477">
              <w:rPr>
                <w:b/>
                <w:sz w:val="28"/>
              </w:rPr>
              <w:t>. TES (Times Educational Supplement)</w:t>
            </w:r>
          </w:p>
        </w:tc>
      </w:tr>
      <w:tr w:rsidR="001D2477" w:rsidTr="00E36609">
        <w:tc>
          <w:tcPr>
            <w:tcW w:w="9016" w:type="dxa"/>
            <w:gridSpan w:val="3"/>
          </w:tcPr>
          <w:p w:rsidR="001D2477" w:rsidRPr="001D2477" w:rsidRDefault="001D2477" w:rsidP="001D247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for full details of TES options please visit the TES website be clicking the following link:</w:t>
            </w:r>
          </w:p>
          <w:p w:rsidR="001D2477" w:rsidRDefault="00EF4F28" w:rsidP="001D2477">
            <w:pPr>
              <w:jc w:val="center"/>
              <w:rPr>
                <w:b/>
                <w:sz w:val="24"/>
              </w:rPr>
            </w:pPr>
            <w:hyperlink r:id="rId8" w:history="1">
              <w:r w:rsidR="001D2477" w:rsidRPr="00CE1544">
                <w:rPr>
                  <w:rStyle w:val="Hyperlink"/>
                  <w:b/>
                  <w:sz w:val="24"/>
                </w:rPr>
                <w:t>https://www.tes.com/recruit/pay-as-you-advertise</w:t>
              </w:r>
            </w:hyperlink>
          </w:p>
        </w:tc>
      </w:tr>
      <w:tr w:rsidR="005A7438" w:rsidTr="005A7438">
        <w:tc>
          <w:tcPr>
            <w:tcW w:w="2830" w:type="dxa"/>
            <w:shd w:val="clear" w:color="auto" w:fill="F4B083" w:themeFill="accent2" w:themeFillTint="99"/>
          </w:tcPr>
          <w:p w:rsidR="005A7438" w:rsidRDefault="008820E8" w:rsidP="00CE1544">
            <w:pPr>
              <w:rPr>
                <w:b/>
                <w:sz w:val="28"/>
              </w:rPr>
            </w:pPr>
            <w:r w:rsidRPr="008820E8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9CA6BF" wp14:editId="36B59ED7">
                      <wp:simplePos x="0" y="0"/>
                      <wp:positionH relativeFrom="column">
                        <wp:posOffset>461645</wp:posOffset>
                      </wp:positionH>
                      <wp:positionV relativeFrom="page">
                        <wp:posOffset>93980</wp:posOffset>
                      </wp:positionV>
                      <wp:extent cx="617220" cy="327660"/>
                      <wp:effectExtent l="0" t="0" r="1143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0E8" w:rsidRPr="008820E8" w:rsidRDefault="008820E8" w:rsidP="008820E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CA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35pt;margin-top:7.4pt;width:48.6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">
                      <v:textbox>
                        <w:txbxContent>
                          <w:p w:rsidR="008820E8" w:rsidRPr="008820E8" w:rsidRDefault="008820E8" w:rsidP="008820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5A7438" w:rsidRPr="001D2477" w:rsidRDefault="005A7438" w:rsidP="00CE1544">
            <w:pPr>
              <w:rPr>
                <w:b/>
                <w:sz w:val="28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5A7438" w:rsidRPr="001D2477" w:rsidRDefault="008820E8" w:rsidP="005A7438">
            <w:pPr>
              <w:jc w:val="center"/>
              <w:rPr>
                <w:b/>
                <w:sz w:val="28"/>
              </w:rPr>
            </w:pPr>
            <w:r w:rsidRPr="008820E8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8496E6" wp14:editId="129DF2EA">
                      <wp:simplePos x="0" y="0"/>
                      <wp:positionH relativeFrom="column">
                        <wp:posOffset>459740</wp:posOffset>
                      </wp:positionH>
                      <wp:positionV relativeFrom="page">
                        <wp:posOffset>73660</wp:posOffset>
                      </wp:positionV>
                      <wp:extent cx="617220" cy="327660"/>
                      <wp:effectExtent l="0" t="0" r="11430" b="1524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0E8" w:rsidRPr="008820E8" w:rsidRDefault="008820E8" w:rsidP="008820E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96E6" id="_x0000_s1027" type="#_x0000_t202" style="position:absolute;left:0;text-align:left;margin-left:36.2pt;margin-top:5.8pt;width:48.6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">
                      <v:textbox>
                        <w:txbxContent>
                          <w:p w:rsidR="008820E8" w:rsidRPr="008820E8" w:rsidRDefault="008820E8" w:rsidP="008820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3209" w:type="dxa"/>
            <w:shd w:val="clear" w:color="auto" w:fill="FFD966" w:themeFill="accent4" w:themeFillTint="99"/>
          </w:tcPr>
          <w:p w:rsidR="005A7438" w:rsidRPr="001D2477" w:rsidRDefault="008820E8" w:rsidP="00CE1544">
            <w:pPr>
              <w:rPr>
                <w:b/>
                <w:sz w:val="28"/>
              </w:rPr>
            </w:pPr>
            <w:r w:rsidRPr="008820E8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D8496E6" wp14:editId="129DF2EA">
                      <wp:simplePos x="0" y="0"/>
                      <wp:positionH relativeFrom="column">
                        <wp:posOffset>558165</wp:posOffset>
                      </wp:positionH>
                      <wp:positionV relativeFrom="page">
                        <wp:posOffset>66040</wp:posOffset>
                      </wp:positionV>
                      <wp:extent cx="617220" cy="327660"/>
                      <wp:effectExtent l="0" t="0" r="11430" b="1524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0E8" w:rsidRPr="008820E8" w:rsidRDefault="008820E8" w:rsidP="008820E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96E6" id="_x0000_s1028" type="#_x0000_t202" style="position:absolute;margin-left:43.95pt;margin-top:5.2pt;width:48.6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">
                      <v:textbox>
                        <w:txbxContent>
                          <w:p w:rsidR="008820E8" w:rsidRPr="008820E8" w:rsidRDefault="008820E8" w:rsidP="008820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CE1544" w:rsidTr="005A7438">
        <w:tc>
          <w:tcPr>
            <w:tcW w:w="2830" w:type="dxa"/>
            <w:shd w:val="clear" w:color="auto" w:fill="F4B083" w:themeFill="accent2" w:themeFillTint="99"/>
          </w:tcPr>
          <w:p w:rsidR="00CE1544" w:rsidRPr="001D2477" w:rsidRDefault="00CE1544" w:rsidP="00CE1544">
            <w:pPr>
              <w:rPr>
                <w:b/>
                <w:sz w:val="28"/>
              </w:rPr>
            </w:pPr>
            <w:r w:rsidRPr="001D2477">
              <w:rPr>
                <w:b/>
                <w:sz w:val="28"/>
              </w:rPr>
              <w:t>BRONZE online advert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CE1544" w:rsidRPr="001D2477" w:rsidRDefault="00E66557" w:rsidP="00CE1544">
            <w:pPr>
              <w:rPr>
                <w:b/>
                <w:sz w:val="28"/>
              </w:rPr>
            </w:pPr>
            <w:r w:rsidRPr="001D2477">
              <w:rPr>
                <w:b/>
                <w:sz w:val="28"/>
              </w:rPr>
              <w:t xml:space="preserve">SILVER online advert </w:t>
            </w:r>
          </w:p>
        </w:tc>
        <w:tc>
          <w:tcPr>
            <w:tcW w:w="3209" w:type="dxa"/>
            <w:shd w:val="clear" w:color="auto" w:fill="FFD966" w:themeFill="accent4" w:themeFillTint="99"/>
          </w:tcPr>
          <w:p w:rsidR="00CE1544" w:rsidRPr="001D2477" w:rsidRDefault="00E66557" w:rsidP="00CE1544">
            <w:pPr>
              <w:rPr>
                <w:b/>
                <w:sz w:val="28"/>
              </w:rPr>
            </w:pPr>
            <w:r w:rsidRPr="001D2477">
              <w:rPr>
                <w:b/>
                <w:sz w:val="28"/>
              </w:rPr>
              <w:t xml:space="preserve">GOLD online advert </w:t>
            </w:r>
          </w:p>
        </w:tc>
      </w:tr>
      <w:tr w:rsidR="00CE1544" w:rsidRPr="00E66557" w:rsidTr="005A7438">
        <w:tc>
          <w:tcPr>
            <w:tcW w:w="2830" w:type="dxa"/>
            <w:shd w:val="clear" w:color="auto" w:fill="F4B083" w:themeFill="accent2" w:themeFillTint="99"/>
          </w:tcPr>
          <w:p w:rsidR="00CE1544" w:rsidRPr="00E66557" w:rsidRDefault="00CE1544" w:rsidP="00CE1544">
            <w:r w:rsidRPr="00E66557">
              <w:t>Basic recruitment option.  Recommended whey you are not struggling to recruit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CE1544" w:rsidRPr="00E66557" w:rsidRDefault="00E66557" w:rsidP="00E66557">
            <w:r w:rsidRPr="00E66557">
              <w:t xml:space="preserve">Your prominent position recruitment option.  For when you want enhanced brand exposure and visibility </w:t>
            </w:r>
          </w:p>
        </w:tc>
        <w:tc>
          <w:tcPr>
            <w:tcW w:w="3209" w:type="dxa"/>
            <w:shd w:val="clear" w:color="auto" w:fill="FFD966" w:themeFill="accent4" w:themeFillTint="99"/>
          </w:tcPr>
          <w:p w:rsidR="00CE1544" w:rsidRPr="00E66557" w:rsidRDefault="00E66557" w:rsidP="00CE1544">
            <w:r w:rsidRPr="00E66557">
              <w:t>Your highest visibility recruitment option. Built to give you maximum brand exposure and help you overcome recruitment challenges.</w:t>
            </w:r>
          </w:p>
        </w:tc>
      </w:tr>
      <w:tr w:rsidR="00CE1544" w:rsidTr="005A7438">
        <w:tc>
          <w:tcPr>
            <w:tcW w:w="2830" w:type="dxa"/>
            <w:shd w:val="clear" w:color="auto" w:fill="F4B083" w:themeFill="accent2" w:themeFillTint="99"/>
          </w:tcPr>
          <w:p w:rsidR="00CE1544" w:rsidRDefault="00CE1544" w:rsidP="00CE1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Features: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CE1544" w:rsidRDefault="00E66557" w:rsidP="00CE1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Features:</w:t>
            </w:r>
          </w:p>
        </w:tc>
        <w:tc>
          <w:tcPr>
            <w:tcW w:w="3209" w:type="dxa"/>
            <w:shd w:val="clear" w:color="auto" w:fill="FFD966" w:themeFill="accent4" w:themeFillTint="99"/>
          </w:tcPr>
          <w:p w:rsidR="00CE1544" w:rsidRDefault="00E66557" w:rsidP="00CE1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Features:</w:t>
            </w:r>
          </w:p>
        </w:tc>
      </w:tr>
      <w:tr w:rsidR="00CE1544" w:rsidRPr="00E66557" w:rsidTr="005A7438">
        <w:tc>
          <w:tcPr>
            <w:tcW w:w="2830" w:type="dxa"/>
            <w:shd w:val="clear" w:color="auto" w:fill="F4B083" w:themeFill="accent2" w:themeFillTint="99"/>
          </w:tcPr>
          <w:p w:rsidR="00CE1544" w:rsidRPr="00E66557" w:rsidRDefault="00CE1544" w:rsidP="00CE1544">
            <w:pPr>
              <w:pStyle w:val="ListParagraph"/>
              <w:numPr>
                <w:ilvl w:val="0"/>
                <w:numId w:val="1"/>
              </w:numPr>
            </w:pPr>
            <w:r w:rsidRPr="00E66557">
              <w:t>Appea</w:t>
            </w:r>
            <w:r w:rsidR="00E66557" w:rsidRPr="00E66557">
              <w:t>r</w:t>
            </w:r>
            <w:r w:rsidRPr="00E66557">
              <w:t xml:space="preserve">s below Silver job on search pages </w:t>
            </w:r>
          </w:p>
          <w:p w:rsidR="00CE1544" w:rsidRPr="00E66557" w:rsidRDefault="00CE1544" w:rsidP="00CE1544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Link to a full job description page </w:t>
            </w:r>
          </w:p>
          <w:p w:rsidR="00CE1544" w:rsidRPr="00E66557" w:rsidRDefault="00CE1544" w:rsidP="00CE1544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Features on your schools fully branded Career Site </w:t>
            </w:r>
          </w:p>
          <w:p w:rsidR="00CE1544" w:rsidRPr="00E66557" w:rsidRDefault="00CE1544" w:rsidP="00CE1544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Post you advert and manage you recruitment through your school portal 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CE1544" w:rsidRPr="00E66557" w:rsidRDefault="00E66557" w:rsidP="00E66557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Includes </w:t>
            </w:r>
            <w:proofErr w:type="gramStart"/>
            <w:r w:rsidRPr="00E66557">
              <w:t>you</w:t>
            </w:r>
            <w:proofErr w:type="gramEnd"/>
            <w:r w:rsidRPr="00E66557">
              <w:t xml:space="preserve"> logo and appears below Gold jobs on search pages </w:t>
            </w:r>
          </w:p>
          <w:p w:rsidR="00E66557" w:rsidRPr="00E66557" w:rsidRDefault="00E66557" w:rsidP="00E66557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Link to a branded full job description page </w:t>
            </w:r>
          </w:p>
          <w:p w:rsidR="00E66557" w:rsidRPr="00E66557" w:rsidRDefault="00E66557" w:rsidP="00E66557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Features on you school’s fully branded Career Site </w:t>
            </w:r>
          </w:p>
          <w:p w:rsidR="00E66557" w:rsidRPr="00E66557" w:rsidRDefault="00E66557" w:rsidP="00E66557">
            <w:pPr>
              <w:pStyle w:val="ListParagraph"/>
              <w:numPr>
                <w:ilvl w:val="0"/>
                <w:numId w:val="1"/>
              </w:numPr>
            </w:pPr>
            <w:r w:rsidRPr="00E66557">
              <w:t>Post you advert and manage your recruitment through you School Portal</w:t>
            </w:r>
          </w:p>
        </w:tc>
        <w:tc>
          <w:tcPr>
            <w:tcW w:w="3209" w:type="dxa"/>
            <w:shd w:val="clear" w:color="auto" w:fill="FFD966" w:themeFill="accent4" w:themeFillTint="99"/>
          </w:tcPr>
          <w:p w:rsidR="00CE1544" w:rsidRPr="00E66557" w:rsidRDefault="00E66557" w:rsidP="00E66557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Includes you log and features in a gold box at the top of the search pages </w:t>
            </w:r>
          </w:p>
          <w:p w:rsidR="00E66557" w:rsidRPr="00E66557" w:rsidRDefault="00E66557" w:rsidP="00E66557">
            <w:pPr>
              <w:pStyle w:val="ListParagraph"/>
              <w:numPr>
                <w:ilvl w:val="0"/>
                <w:numId w:val="1"/>
              </w:numPr>
            </w:pPr>
            <w:r w:rsidRPr="00E66557">
              <w:t>Links to a branded and interactive full job description page</w:t>
            </w:r>
          </w:p>
          <w:p w:rsidR="00E66557" w:rsidRPr="00E66557" w:rsidRDefault="00E66557" w:rsidP="00E66557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Features on your school’s fully branded Career Site </w:t>
            </w:r>
          </w:p>
          <w:p w:rsidR="00E66557" w:rsidRPr="00E66557" w:rsidRDefault="00E66557" w:rsidP="00E66557">
            <w:pPr>
              <w:pStyle w:val="ListParagraph"/>
              <w:numPr>
                <w:ilvl w:val="0"/>
                <w:numId w:val="1"/>
              </w:numPr>
            </w:pPr>
            <w:r w:rsidRPr="00E66557">
              <w:t xml:space="preserve">Post your advert and manage your recruitment through your School Portal </w:t>
            </w:r>
          </w:p>
        </w:tc>
      </w:tr>
      <w:tr w:rsidR="00E66557" w:rsidTr="005A7438">
        <w:tc>
          <w:tcPr>
            <w:tcW w:w="2830" w:type="dxa"/>
            <w:shd w:val="clear" w:color="auto" w:fill="F4B083" w:themeFill="accent2" w:themeFillTint="99"/>
          </w:tcPr>
          <w:p w:rsidR="00E66557" w:rsidRPr="00E66557" w:rsidRDefault="00E66557" w:rsidP="00E665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£789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E66557" w:rsidRDefault="00E66557" w:rsidP="00CE1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£975</w:t>
            </w:r>
          </w:p>
        </w:tc>
        <w:tc>
          <w:tcPr>
            <w:tcW w:w="3209" w:type="dxa"/>
            <w:shd w:val="clear" w:color="auto" w:fill="FFD966" w:themeFill="accent4" w:themeFillTint="99"/>
          </w:tcPr>
          <w:p w:rsidR="00E66557" w:rsidRDefault="00E66557" w:rsidP="00CE1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£1250</w:t>
            </w:r>
          </w:p>
        </w:tc>
      </w:tr>
    </w:tbl>
    <w:tbl>
      <w:tblPr>
        <w:tblpPr w:leftFromText="180" w:rightFromText="180" w:vertAnchor="text" w:horzAnchor="margin" w:tblpXSpec="center" w:tblpY="181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1E2071" w:rsidRPr="00C1135B" w:rsidTr="001E2071"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BE5D02" w:rsidRDefault="00BE5D02" w:rsidP="00DF07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E2071" w:rsidRPr="00C1135B" w:rsidRDefault="001E2071" w:rsidP="00DF07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135B">
              <w:rPr>
                <w:rFonts w:ascii="Arial" w:hAnsi="Arial" w:cs="Arial"/>
                <w:color w:val="FF0000"/>
                <w:sz w:val="20"/>
                <w:szCs w:val="20"/>
              </w:rPr>
              <w:t xml:space="preserve">Include any essential requirements </w:t>
            </w:r>
            <w:proofErr w:type="spellStart"/>
            <w:r w:rsidR="00F03735" w:rsidRPr="00C1135B">
              <w:rPr>
                <w:rFonts w:ascii="Arial" w:hAnsi="Arial" w:cs="Arial"/>
                <w:color w:val="FF0000"/>
                <w:sz w:val="20"/>
                <w:szCs w:val="20"/>
              </w:rPr>
              <w:t>e.g</w:t>
            </w:r>
            <w:proofErr w:type="spellEnd"/>
            <w:r w:rsidR="00F03735" w:rsidRPr="00C113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03735">
              <w:rPr>
                <w:rFonts w:ascii="Arial" w:hAnsi="Arial" w:cs="Arial"/>
                <w:color w:val="FF0000"/>
                <w:sz w:val="20"/>
                <w:szCs w:val="20"/>
              </w:rPr>
              <w:t>Teaching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Assistants and </w:t>
            </w:r>
            <w:r w:rsidRPr="00C1135B">
              <w:rPr>
                <w:rFonts w:ascii="Arial" w:hAnsi="Arial" w:cs="Arial"/>
                <w:color w:val="FF0000"/>
                <w:sz w:val="20"/>
                <w:szCs w:val="20"/>
              </w:rPr>
              <w:t>Administration staff may require a relevant NVQ etc</w:t>
            </w:r>
            <w:r w:rsidRPr="003D6FD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.  It is also necessary to state the reason why a vacancy is only being offered for a fixed term</w:t>
            </w:r>
            <w:r w:rsidRPr="00C113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03735" w:rsidRPr="00C1135B">
              <w:rPr>
                <w:rFonts w:ascii="Arial" w:hAnsi="Arial" w:cs="Arial"/>
                <w:color w:val="FF0000"/>
                <w:sz w:val="20"/>
                <w:szCs w:val="20"/>
              </w:rPr>
              <w:t>e.g.</w:t>
            </w:r>
            <w:r w:rsidRPr="00C1135B">
              <w:rPr>
                <w:rFonts w:ascii="Arial" w:hAnsi="Arial" w:cs="Arial"/>
                <w:color w:val="FF0000"/>
                <w:sz w:val="20"/>
                <w:szCs w:val="20"/>
              </w:rPr>
              <w:t xml:space="preserve"> “required to cover maternity leave of current post holder” “required to assist in the installation of new IT Network”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D02" w:rsidRPr="00BE5D02" w:rsidTr="00BE5D02">
        <w:tc>
          <w:tcPr>
            <w:tcW w:w="9016" w:type="dxa"/>
          </w:tcPr>
          <w:p w:rsidR="00BE5D02" w:rsidRPr="00BE5D02" w:rsidRDefault="006612AE" w:rsidP="00BE5D02">
            <w:pPr>
              <w:rPr>
                <w:b/>
                <w:sz w:val="28"/>
              </w:rPr>
            </w:pPr>
            <w:r>
              <w:rPr>
                <w:rFonts w:cs="Arial"/>
                <w:b/>
                <w:sz w:val="28"/>
                <w:szCs w:val="20"/>
              </w:rPr>
              <w:t>7</w:t>
            </w:r>
            <w:r w:rsidR="00BE5D02" w:rsidRPr="00BE5D02">
              <w:rPr>
                <w:rFonts w:cs="Arial"/>
                <w:b/>
                <w:sz w:val="28"/>
                <w:szCs w:val="20"/>
              </w:rPr>
              <w:t>. Advertisement Text</w:t>
            </w:r>
            <w:r w:rsidR="00BE5D02" w:rsidRPr="00BE5D02">
              <w:rPr>
                <w:rFonts w:cs="Arial"/>
                <w:b/>
                <w:i/>
                <w:sz w:val="28"/>
                <w:szCs w:val="16"/>
              </w:rPr>
              <w:t xml:space="preserve"> </w:t>
            </w:r>
            <w:r w:rsidR="00BE5D02" w:rsidRPr="00BE5D02">
              <w:rPr>
                <w:rFonts w:cs="Arial"/>
                <w:b/>
                <w:sz w:val="28"/>
                <w:szCs w:val="16"/>
              </w:rPr>
              <w:t xml:space="preserve">(please </w:t>
            </w:r>
            <w:r w:rsidR="00BE5D02">
              <w:rPr>
                <w:rFonts w:cs="Arial"/>
                <w:b/>
                <w:sz w:val="28"/>
                <w:szCs w:val="16"/>
              </w:rPr>
              <w:t>type in</w:t>
            </w:r>
            <w:r w:rsidR="00BE5D02" w:rsidRPr="00BE5D02">
              <w:rPr>
                <w:rFonts w:cs="Arial"/>
                <w:b/>
                <w:sz w:val="28"/>
                <w:szCs w:val="16"/>
              </w:rPr>
              <w:t xml:space="preserve"> the box below)</w:t>
            </w:r>
          </w:p>
        </w:tc>
      </w:tr>
      <w:tr w:rsidR="00BE5D02" w:rsidTr="00BE5D02">
        <w:tc>
          <w:tcPr>
            <w:tcW w:w="9016" w:type="dxa"/>
          </w:tcPr>
          <w:p w:rsidR="00EF4F28" w:rsidRPr="003F2BF1" w:rsidRDefault="00EF4F28" w:rsidP="00EF4F2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67821">
              <w:rPr>
                <w:rFonts w:cstheme="minorHAnsi"/>
                <w:b/>
                <w:sz w:val="24"/>
                <w:szCs w:val="24"/>
              </w:rPr>
              <w:t xml:space="preserve">Part Time </w:t>
            </w:r>
            <w:r>
              <w:rPr>
                <w:rFonts w:cstheme="minorHAnsi"/>
                <w:b/>
                <w:sz w:val="24"/>
                <w:szCs w:val="24"/>
              </w:rPr>
              <w:t xml:space="preserve">0.5 </w:t>
            </w:r>
            <w:r w:rsidRPr="00067821">
              <w:rPr>
                <w:rFonts w:cstheme="minorHAnsi"/>
                <w:b/>
                <w:sz w:val="24"/>
                <w:szCs w:val="24"/>
              </w:rPr>
              <w:t>Teacher</w:t>
            </w:r>
            <w:r>
              <w:rPr>
                <w:rFonts w:cstheme="minorHAnsi"/>
                <w:b/>
                <w:sz w:val="24"/>
                <w:szCs w:val="24"/>
              </w:rPr>
              <w:t xml:space="preserve"> Fixed Term MPS</w:t>
            </w:r>
          </w:p>
          <w:p w:rsidR="00EF4F28" w:rsidRPr="00B13F19" w:rsidRDefault="00EF4F28" w:rsidP="00EF4F28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B13F19">
              <w:rPr>
                <w:rFonts w:eastAsia="Times New Roman" w:cstheme="minorHAnsi"/>
                <w:lang w:eastAsia="en-GB"/>
              </w:rPr>
              <w:t xml:space="preserve">Orton CE Primary School is a thriving small rural school in </w:t>
            </w:r>
            <w:r>
              <w:rPr>
                <w:rFonts w:eastAsia="Times New Roman" w:cstheme="minorHAnsi"/>
                <w:lang w:eastAsia="en-GB"/>
              </w:rPr>
              <w:t xml:space="preserve">Cumbria and </w:t>
            </w:r>
            <w:r w:rsidRPr="00B13F19">
              <w:rPr>
                <w:rFonts w:eastAsia="Times New Roman" w:cstheme="minorHAnsi"/>
                <w:lang w:eastAsia="en-GB"/>
              </w:rPr>
              <w:t>the Yorkshire Dales National Park.</w:t>
            </w:r>
            <w:r>
              <w:rPr>
                <w:rFonts w:eastAsia="Times New Roman" w:cstheme="minorHAnsi"/>
                <w:lang w:eastAsia="en-GB"/>
              </w:rPr>
              <w:t xml:space="preserve"> Postcode CA10 3RG</w:t>
            </w:r>
          </w:p>
          <w:p w:rsidR="00EF4F28" w:rsidRPr="00B13F19" w:rsidRDefault="00EF4F28" w:rsidP="00EF4F28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13F19">
              <w:rPr>
                <w:rFonts w:eastAsia="Times New Roman" w:cstheme="minorHAnsi"/>
                <w:lang w:eastAsia="en-GB"/>
              </w:rPr>
              <w:t>Orton CE School is ‘</w:t>
            </w:r>
            <w:r w:rsidRPr="00B13F19">
              <w:rPr>
                <w:rFonts w:eastAsia="Times New Roman" w:cstheme="minorHAnsi"/>
                <w:i/>
                <w:lang w:eastAsia="en-GB"/>
              </w:rPr>
              <w:t>A happy place to learn, grow and thrive’</w:t>
            </w:r>
            <w:r w:rsidRPr="00B13F19">
              <w:rPr>
                <w:rFonts w:eastAsia="Times New Roman" w:cstheme="minorHAnsi"/>
                <w:lang w:eastAsia="en-GB"/>
              </w:rPr>
              <w:t xml:space="preserve"> and is looking for a new member to join our hard working and committed team.</w:t>
            </w:r>
          </w:p>
          <w:p w:rsidR="00EF4F28" w:rsidRPr="00B13F19" w:rsidRDefault="00EF4F28" w:rsidP="00EF4F28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t xml:space="preserve">The Governing Body of </w:t>
            </w:r>
            <w:r w:rsidRPr="00B13F19">
              <w:rPr>
                <w:rFonts w:eastAsia="Times New Roman" w:cstheme="minorHAnsi"/>
                <w:lang w:eastAsia="en-GB"/>
              </w:rPr>
              <w:t xml:space="preserve">Orton </w:t>
            </w:r>
            <w:r w:rsidRPr="003F2BF1">
              <w:rPr>
                <w:rFonts w:eastAsia="Times New Roman" w:cstheme="minorHAnsi"/>
                <w:lang w:eastAsia="en-GB"/>
              </w:rPr>
              <w:t xml:space="preserve">CE School is looking to appoint an </w:t>
            </w:r>
            <w:r w:rsidRPr="00B13F19">
              <w:rPr>
                <w:rFonts w:eastAsia="Times New Roman" w:cstheme="minorHAnsi"/>
                <w:lang w:eastAsia="en-GB"/>
              </w:rPr>
              <w:t xml:space="preserve">outstanding </w:t>
            </w:r>
            <w:r w:rsidRPr="003F2BF1">
              <w:rPr>
                <w:rFonts w:eastAsia="Times New Roman" w:cstheme="minorHAnsi"/>
                <w:lang w:eastAsia="en-GB"/>
              </w:rPr>
              <w:t xml:space="preserve">and committed class teacher to </w:t>
            </w:r>
            <w:r>
              <w:rPr>
                <w:rFonts w:eastAsia="Times New Roman" w:cstheme="minorHAnsi"/>
                <w:lang w:eastAsia="en-GB"/>
              </w:rPr>
              <w:t>join our friendly staff team.</w:t>
            </w:r>
            <w:r w:rsidRPr="00B13F19">
              <w:rPr>
                <w:rFonts w:eastAsia="Times New Roman" w:cstheme="minorHAnsi"/>
                <w:lang w:eastAsia="en-GB"/>
              </w:rPr>
              <w:t xml:space="preserve">  </w:t>
            </w:r>
            <w:r>
              <w:rPr>
                <w:rFonts w:eastAsia="Times New Roman" w:cstheme="minorHAnsi"/>
                <w:lang w:eastAsia="en-GB"/>
              </w:rPr>
              <w:t>We are ideally looking for someone to teach afternoons but there may be some flexibility depending on the successful candidate</w:t>
            </w:r>
            <w:r w:rsidRPr="00B13F19">
              <w:rPr>
                <w:rFonts w:eastAsia="Times New Roman" w:cstheme="minorHAnsi"/>
                <w:lang w:eastAsia="en-GB"/>
              </w:rPr>
              <w:t>. If budget allows there may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B13F19">
              <w:rPr>
                <w:rFonts w:eastAsia="Times New Roman" w:cstheme="minorHAnsi"/>
                <w:lang w:eastAsia="en-GB"/>
              </w:rPr>
              <w:t>be the possibility of additional hours and supply cover.</w:t>
            </w:r>
            <w:r>
              <w:rPr>
                <w:rFonts w:eastAsia="Times New Roman" w:cstheme="minorHAnsi"/>
                <w:lang w:eastAsia="en-GB"/>
              </w:rPr>
              <w:t xml:space="preserve">  NQT’s are welcome to apply.</w:t>
            </w:r>
          </w:p>
          <w:p w:rsidR="00EF4F28" w:rsidRPr="00B13F19" w:rsidRDefault="00EF4F28" w:rsidP="00EF4F28">
            <w:pPr>
              <w:ind w:left="731" w:hanging="425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t xml:space="preserve">We are </w:t>
            </w:r>
            <w:r w:rsidRPr="00B13F19">
              <w:rPr>
                <w:rFonts w:eastAsia="Times New Roman" w:cstheme="minorHAnsi"/>
                <w:lang w:eastAsia="en-GB"/>
              </w:rPr>
              <w:t>looking for someone who:</w:t>
            </w:r>
            <w:r w:rsidRPr="00B13F19">
              <w:rPr>
                <w:rFonts w:eastAsia="Times New Roman" w:cstheme="minorHAnsi"/>
                <w:lang w:eastAsia="en-GB"/>
              </w:rPr>
              <w:br/>
              <w:t>• Is an outstanding class teacher</w:t>
            </w:r>
            <w:r>
              <w:rPr>
                <w:rFonts w:eastAsia="Times New Roman" w:cstheme="minorHAnsi"/>
                <w:lang w:eastAsia="en-GB"/>
              </w:rPr>
              <w:t xml:space="preserve"> (Year groups to be taught dependant on candidate’s experience)</w:t>
            </w:r>
            <w:r w:rsidRPr="003F2BF1">
              <w:rPr>
                <w:rFonts w:eastAsia="Times New Roman" w:cstheme="minorHAnsi"/>
                <w:lang w:eastAsia="en-GB"/>
              </w:rPr>
              <w:br/>
              <w:t>• Has high expectations of all pupils</w:t>
            </w:r>
            <w:r w:rsidRPr="00B13F19">
              <w:rPr>
                <w:rFonts w:eastAsia="Times New Roman" w:cstheme="minorHAnsi"/>
                <w:lang w:eastAsia="en-GB"/>
              </w:rPr>
              <w:t xml:space="preserve"> and is committed to raising standards for every child</w:t>
            </w:r>
            <w:r w:rsidRPr="003F2BF1">
              <w:rPr>
                <w:rFonts w:eastAsia="Times New Roman" w:cstheme="minorHAnsi"/>
                <w:lang w:eastAsia="en-GB"/>
              </w:rPr>
              <w:br/>
              <w:t>• Is sup</w:t>
            </w:r>
            <w:r w:rsidRPr="00B13F19">
              <w:rPr>
                <w:rFonts w:eastAsia="Times New Roman" w:cstheme="minorHAnsi"/>
                <w:lang w:eastAsia="en-GB"/>
              </w:rPr>
              <w:t xml:space="preserve">portive of our Christian values, </w:t>
            </w:r>
            <w:r w:rsidRPr="003F2BF1">
              <w:rPr>
                <w:rFonts w:eastAsia="Times New Roman" w:cstheme="minorHAnsi"/>
                <w:lang w:eastAsia="en-GB"/>
              </w:rPr>
              <w:t>ethos</w:t>
            </w:r>
            <w:r w:rsidRPr="00B13F19">
              <w:rPr>
                <w:rFonts w:eastAsia="Times New Roman" w:cstheme="minorHAnsi"/>
                <w:lang w:eastAsia="en-GB"/>
              </w:rPr>
              <w:t xml:space="preserve"> and vision</w:t>
            </w:r>
          </w:p>
          <w:p w:rsidR="00EF4F28" w:rsidRPr="00B13F19" w:rsidRDefault="00EF4F28" w:rsidP="00EF4F28">
            <w:pPr>
              <w:ind w:left="731" w:hanging="11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t xml:space="preserve">• </w:t>
            </w:r>
            <w:r w:rsidRPr="00B13F19">
              <w:rPr>
                <w:rFonts w:eastAsia="Times New Roman" w:cstheme="minorHAnsi"/>
                <w:lang w:eastAsia="en-GB"/>
              </w:rPr>
              <w:t>Is committed to working as part of a happy team</w:t>
            </w:r>
          </w:p>
          <w:p w:rsidR="00EF4F28" w:rsidRPr="00B13F19" w:rsidRDefault="00EF4F28" w:rsidP="00EF4F28">
            <w:pPr>
              <w:ind w:left="731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t>•</w:t>
            </w:r>
            <w:r w:rsidRPr="00B13F19">
              <w:rPr>
                <w:rFonts w:eastAsia="Times New Roman" w:cstheme="minorHAnsi"/>
                <w:lang w:eastAsia="en-GB"/>
              </w:rPr>
              <w:t xml:space="preserve"> Is hard working and will enjoy providing our children with a wide variety of learning experiences</w:t>
            </w:r>
          </w:p>
          <w:p w:rsidR="00EF4F28" w:rsidRPr="00B13F19" w:rsidRDefault="00EF4F28" w:rsidP="00EF4F28">
            <w:pPr>
              <w:ind w:left="731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t>•</w:t>
            </w:r>
            <w:r w:rsidRPr="00B13F19">
              <w:rPr>
                <w:rFonts w:eastAsia="Times New Roman" w:cstheme="minorHAnsi"/>
                <w:lang w:eastAsia="en-GB"/>
              </w:rPr>
              <w:t xml:space="preserve"> Has a great sense of humour!</w:t>
            </w:r>
            <w:r w:rsidRPr="003F2BF1">
              <w:rPr>
                <w:rFonts w:eastAsia="Times New Roman" w:cstheme="minorHAnsi"/>
                <w:lang w:eastAsia="en-GB"/>
              </w:rPr>
              <w:br/>
              <w:t>• Is flexible, motivated and willing to participate in the wider life of the school</w:t>
            </w:r>
            <w:r w:rsidRPr="003F2BF1">
              <w:rPr>
                <w:rFonts w:eastAsia="Times New Roman" w:cstheme="minorHAnsi"/>
                <w:lang w:eastAsia="en-GB"/>
              </w:rPr>
              <w:br/>
            </w:r>
          </w:p>
          <w:p w:rsidR="00EF4F28" w:rsidRPr="00B13F19" w:rsidRDefault="00EF4F28" w:rsidP="00EF4F28">
            <w:pPr>
              <w:ind w:left="731" w:hanging="425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t>We can offer you:</w:t>
            </w:r>
            <w:r w:rsidRPr="003F2BF1">
              <w:rPr>
                <w:rFonts w:eastAsia="Times New Roman" w:cstheme="minorHAnsi"/>
                <w:lang w:eastAsia="en-GB"/>
              </w:rPr>
              <w:br/>
              <w:t xml:space="preserve">• </w:t>
            </w:r>
            <w:r w:rsidRPr="00B13F19">
              <w:rPr>
                <w:rFonts w:eastAsia="Times New Roman" w:cstheme="minorHAnsi"/>
                <w:lang w:eastAsia="en-GB"/>
              </w:rPr>
              <w:t>‘</w:t>
            </w:r>
            <w:r w:rsidRPr="00B13F19">
              <w:rPr>
                <w:rFonts w:eastAsia="Times New Roman" w:cstheme="minorHAnsi"/>
                <w:i/>
                <w:lang w:eastAsia="en-GB"/>
              </w:rPr>
              <w:t>A happy place to learn, grow and thrive.</w:t>
            </w:r>
            <w:r w:rsidRPr="00B13F19">
              <w:rPr>
                <w:rFonts w:eastAsia="Times New Roman" w:cstheme="minorHAnsi"/>
                <w:lang w:eastAsia="en-GB"/>
              </w:rPr>
              <w:t>’</w:t>
            </w:r>
            <w:r w:rsidRPr="003F2BF1">
              <w:rPr>
                <w:rFonts w:eastAsia="Times New Roman" w:cstheme="minorHAnsi"/>
                <w:lang w:eastAsia="en-GB"/>
              </w:rPr>
              <w:br/>
              <w:t xml:space="preserve">• </w:t>
            </w:r>
            <w:r w:rsidRPr="00B13F19">
              <w:rPr>
                <w:rFonts w:eastAsia="Times New Roman" w:cstheme="minorHAnsi"/>
                <w:lang w:eastAsia="en-GB"/>
              </w:rPr>
              <w:t>A very s</w:t>
            </w:r>
            <w:r w:rsidRPr="003F2BF1">
              <w:rPr>
                <w:rFonts w:eastAsia="Times New Roman" w:cstheme="minorHAnsi"/>
                <w:lang w:eastAsia="en-GB"/>
              </w:rPr>
              <w:t xml:space="preserve">upportive and friendly </w:t>
            </w:r>
            <w:r w:rsidRPr="00B13F19">
              <w:rPr>
                <w:rFonts w:eastAsia="Times New Roman" w:cstheme="minorHAnsi"/>
                <w:lang w:eastAsia="en-GB"/>
              </w:rPr>
              <w:t xml:space="preserve">team of </w:t>
            </w:r>
            <w:r w:rsidRPr="003F2BF1">
              <w:rPr>
                <w:rFonts w:eastAsia="Times New Roman" w:cstheme="minorHAnsi"/>
                <w:lang w:eastAsia="en-GB"/>
              </w:rPr>
              <w:t>colleagues</w:t>
            </w:r>
            <w:r w:rsidRPr="00B13F19">
              <w:rPr>
                <w:rFonts w:eastAsia="Times New Roman" w:cstheme="minorHAnsi"/>
                <w:lang w:eastAsia="en-GB"/>
              </w:rPr>
              <w:t xml:space="preserve"> and Governors</w:t>
            </w:r>
            <w:r w:rsidRPr="003F2BF1">
              <w:rPr>
                <w:rFonts w:eastAsia="Times New Roman" w:cstheme="minorHAnsi"/>
                <w:lang w:eastAsia="en-GB"/>
              </w:rPr>
              <w:br/>
              <w:t>• Enthusiastic and well-behaved children</w:t>
            </w:r>
          </w:p>
          <w:p w:rsidR="00EF4F28" w:rsidRPr="00B13F19" w:rsidRDefault="00EF4F28" w:rsidP="00EF4F28">
            <w:pPr>
              <w:ind w:left="731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t xml:space="preserve">• </w:t>
            </w:r>
            <w:r w:rsidRPr="00B13F19">
              <w:rPr>
                <w:rFonts w:eastAsia="Times New Roman" w:cstheme="minorHAnsi"/>
                <w:lang w:eastAsia="en-GB"/>
              </w:rPr>
              <w:t>Supportive parents, families and community</w:t>
            </w:r>
          </w:p>
          <w:p w:rsidR="00EF4F28" w:rsidRPr="00B13F19" w:rsidRDefault="00EF4F28" w:rsidP="00EF4F28">
            <w:pPr>
              <w:ind w:left="731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t>• Opportunities for professional development</w:t>
            </w:r>
            <w:r w:rsidRPr="003F2BF1">
              <w:rPr>
                <w:rFonts w:eastAsia="Times New Roman" w:cstheme="minorHAnsi"/>
                <w:lang w:eastAsia="en-GB"/>
              </w:rPr>
              <w:br/>
              <w:t>• Beautiful rural setting</w:t>
            </w:r>
          </w:p>
          <w:p w:rsidR="00EF4F28" w:rsidRDefault="00EF4F28" w:rsidP="00EF4F28">
            <w:pPr>
              <w:ind w:left="23"/>
              <w:jc w:val="center"/>
              <w:rPr>
                <w:rFonts w:eastAsia="Times New Roman" w:cstheme="minorHAnsi"/>
                <w:lang w:eastAsia="en-GB"/>
              </w:rPr>
            </w:pPr>
            <w:r w:rsidRPr="003F2BF1">
              <w:rPr>
                <w:rFonts w:eastAsia="Times New Roman" w:cstheme="minorHAnsi"/>
                <w:lang w:eastAsia="en-GB"/>
              </w:rPr>
              <w:br/>
              <w:t>Required to start September 20</w:t>
            </w:r>
            <w:r>
              <w:rPr>
                <w:rFonts w:eastAsia="Times New Roman" w:cstheme="minorHAnsi"/>
                <w:lang w:eastAsia="en-GB"/>
              </w:rPr>
              <w:t>23</w:t>
            </w:r>
            <w:r w:rsidRPr="003F2BF1">
              <w:rPr>
                <w:rFonts w:eastAsia="Times New Roman" w:cstheme="minorHAnsi"/>
                <w:lang w:eastAsia="en-GB"/>
              </w:rPr>
              <w:t xml:space="preserve">. This post </w:t>
            </w:r>
            <w:r w:rsidRPr="00B13F19">
              <w:rPr>
                <w:rFonts w:eastAsia="Times New Roman" w:cstheme="minorHAnsi"/>
                <w:lang w:eastAsia="en-GB"/>
              </w:rPr>
              <w:t xml:space="preserve">will be </w:t>
            </w:r>
            <w:r w:rsidRPr="003F2BF1">
              <w:rPr>
                <w:rFonts w:eastAsia="Times New Roman" w:cstheme="minorHAnsi"/>
                <w:lang w:eastAsia="en-GB"/>
              </w:rPr>
              <w:t>fi</w:t>
            </w:r>
            <w:r w:rsidRPr="00B13F19">
              <w:rPr>
                <w:rFonts w:eastAsia="Times New Roman" w:cstheme="minorHAnsi"/>
                <w:lang w:eastAsia="en-GB"/>
              </w:rPr>
              <w:t>xed term until 31st August 202</w:t>
            </w:r>
            <w:r>
              <w:rPr>
                <w:rFonts w:eastAsia="Times New Roman" w:cstheme="minorHAnsi"/>
                <w:lang w:eastAsia="en-GB"/>
              </w:rPr>
              <w:t xml:space="preserve">4 </w:t>
            </w:r>
            <w:r w:rsidRPr="00B13F19">
              <w:rPr>
                <w:rFonts w:eastAsia="Times New Roman" w:cstheme="minorHAnsi"/>
                <w:lang w:eastAsia="en-GB"/>
              </w:rPr>
              <w:t>dependant on numbers on roll</w:t>
            </w:r>
            <w:r>
              <w:rPr>
                <w:rFonts w:eastAsia="Times New Roman" w:cstheme="minorHAnsi"/>
                <w:lang w:eastAsia="en-GB"/>
              </w:rPr>
              <w:t xml:space="preserve"> and budget</w:t>
            </w:r>
            <w:r w:rsidRPr="00B13F19">
              <w:rPr>
                <w:rFonts w:eastAsia="Times New Roman" w:cstheme="minorHAnsi"/>
                <w:lang w:eastAsia="en-GB"/>
              </w:rPr>
              <w:t>.</w:t>
            </w:r>
          </w:p>
          <w:p w:rsidR="00EF4F28" w:rsidRDefault="00EF4F28" w:rsidP="00EF4F28">
            <w:pPr>
              <w:ind w:left="23"/>
              <w:jc w:val="center"/>
              <w:rPr>
                <w:rFonts w:eastAsia="Times New Roman" w:cstheme="minorHAnsi"/>
                <w:lang w:eastAsia="en-GB"/>
              </w:rPr>
            </w:pPr>
          </w:p>
          <w:p w:rsidR="00EF4F28" w:rsidRDefault="00EF4F28" w:rsidP="00EF4F28">
            <w:pPr>
              <w:ind w:left="23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We are also advertising for a Part-time Teaching Assistant and After School Club Leader. Please indicate in your application if you would be interested in either of these roles too.</w:t>
            </w:r>
          </w:p>
          <w:p w:rsidR="00EF4F28" w:rsidRPr="00B13F19" w:rsidRDefault="00EF4F28" w:rsidP="00EF4F28">
            <w:pPr>
              <w:ind w:left="23"/>
              <w:jc w:val="center"/>
              <w:rPr>
                <w:rFonts w:eastAsia="Times New Roman" w:cstheme="minorHAnsi"/>
                <w:lang w:eastAsia="en-GB"/>
              </w:rPr>
            </w:pPr>
            <w:bookmarkStart w:id="0" w:name="_GoBack"/>
            <w:bookmarkEnd w:id="0"/>
          </w:p>
          <w:p w:rsidR="00EF4F28" w:rsidRPr="00B13F19" w:rsidRDefault="00EF4F28" w:rsidP="00EF4F28">
            <w:pPr>
              <w:ind w:left="23"/>
              <w:jc w:val="center"/>
              <w:rPr>
                <w:rFonts w:cstheme="minorHAnsi"/>
              </w:rPr>
            </w:pPr>
            <w:r w:rsidRPr="00B13F19">
              <w:rPr>
                <w:rFonts w:cstheme="minorHAnsi"/>
                <w:shd w:val="clear" w:color="auto" w:fill="FFFFFF"/>
              </w:rPr>
              <w:t>The school is committed to safeguarding and promoting the welfare of our young people, appointments will be subject to satisfactory references and enhanced DBS check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:rsidR="00EF4F28" w:rsidRPr="00B13F19" w:rsidRDefault="00EF4F28" w:rsidP="00EF4F28">
            <w:pPr>
              <w:ind w:left="23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Candidates are welcome to visit the school.</w:t>
            </w:r>
            <w:r w:rsidRPr="00B13F1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B13F19">
              <w:rPr>
                <w:rFonts w:cstheme="minorHAnsi"/>
                <w:shd w:val="clear" w:color="auto" w:fill="FFFFFF"/>
              </w:rPr>
              <w:t>To arrange a visit</w:t>
            </w:r>
            <w:r>
              <w:rPr>
                <w:rFonts w:cstheme="minorHAnsi"/>
                <w:shd w:val="clear" w:color="auto" w:fill="FFFFFF"/>
              </w:rPr>
              <w:t xml:space="preserve"> or discussion</w:t>
            </w:r>
            <w:r w:rsidRPr="00B13F19">
              <w:rPr>
                <w:rFonts w:cstheme="minorHAnsi"/>
                <w:shd w:val="clear" w:color="auto" w:fill="FFFFFF"/>
              </w:rPr>
              <w:t xml:space="preserve"> please contact the </w:t>
            </w:r>
            <w:r>
              <w:rPr>
                <w:rFonts w:cstheme="minorHAnsi"/>
                <w:shd w:val="clear" w:color="auto" w:fill="FFFFFF"/>
              </w:rPr>
              <w:t xml:space="preserve">Headteacher </w:t>
            </w:r>
            <w:r w:rsidRPr="00B13F19">
              <w:rPr>
                <w:rFonts w:cstheme="minorHAnsi"/>
                <w:shd w:val="clear" w:color="auto" w:fill="FFFFFF"/>
              </w:rPr>
              <w:t xml:space="preserve">email: </w:t>
            </w:r>
            <w:hyperlink r:id="rId9" w:history="1">
              <w:r w:rsidRPr="001C037B">
                <w:rPr>
                  <w:rStyle w:val="Hyperlink"/>
                  <w:rFonts w:cstheme="minorHAnsi"/>
                  <w:shd w:val="clear" w:color="auto" w:fill="FFFFFF"/>
                </w:rPr>
                <w:t>head@orton.cumbria.sch.uk</w:t>
              </w:r>
            </w:hyperlink>
            <w:r>
              <w:rPr>
                <w:rFonts w:cstheme="minorHAnsi"/>
                <w:shd w:val="clear" w:color="auto" w:fill="FFFFFF"/>
              </w:rPr>
              <w:t>. These will be during W/c 15</w:t>
            </w:r>
            <w:r w:rsidRPr="00421F45">
              <w:rPr>
                <w:rFonts w:cstheme="minorHAnsi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shd w:val="clear" w:color="auto" w:fill="FFFFFF"/>
              </w:rPr>
              <w:t xml:space="preserve"> May &amp; W/c 5</w:t>
            </w:r>
            <w:r w:rsidRPr="00421F45">
              <w:rPr>
                <w:rFonts w:cstheme="minorHAnsi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shd w:val="clear" w:color="auto" w:fill="FFFFFF"/>
              </w:rPr>
              <w:t xml:space="preserve"> June.</w:t>
            </w:r>
            <w:r w:rsidRPr="003F2BF1">
              <w:rPr>
                <w:rFonts w:eastAsia="Times New Roman" w:cstheme="minorHAnsi"/>
                <w:lang w:eastAsia="en-GB"/>
              </w:rPr>
              <w:br/>
            </w:r>
            <w:r w:rsidRPr="003F2BF1">
              <w:rPr>
                <w:rFonts w:eastAsia="Times New Roman" w:cstheme="minorHAnsi"/>
                <w:lang w:eastAsia="en-GB"/>
              </w:rPr>
              <w:br/>
              <w:t xml:space="preserve">For an application pack please e-mail </w:t>
            </w:r>
            <w:hyperlink r:id="rId10" w:history="1">
              <w:r w:rsidRPr="00B13F19">
                <w:rPr>
                  <w:rStyle w:val="Hyperlink"/>
                </w:rPr>
                <w:t>admin</w:t>
              </w:r>
              <w:r w:rsidRPr="00B13F19">
                <w:rPr>
                  <w:rStyle w:val="Hyperlink"/>
                  <w:rFonts w:eastAsia="Times New Roman" w:cstheme="minorHAnsi"/>
                  <w:lang w:eastAsia="en-GB"/>
                </w:rPr>
                <w:t>@orton.cumbria.sch.uk</w:t>
              </w:r>
            </w:hyperlink>
            <w:r w:rsidRPr="00B13F19">
              <w:rPr>
                <w:rFonts w:eastAsia="Times New Roman" w:cstheme="minorHAnsi"/>
                <w:lang w:eastAsia="en-GB"/>
              </w:rPr>
              <w:t xml:space="preserve"> or </w:t>
            </w:r>
            <w:hyperlink r:id="rId11" w:history="1">
              <w:r w:rsidRPr="00B13F19">
                <w:rPr>
                  <w:rStyle w:val="Hyperlink"/>
                  <w:rFonts w:eastAsia="Times New Roman" w:cstheme="minorHAnsi"/>
                  <w:lang w:eastAsia="en-GB"/>
                </w:rPr>
                <w:t>head@orton.cumbria.sch.uk</w:t>
              </w:r>
            </w:hyperlink>
            <w:r w:rsidRPr="00B13F19">
              <w:rPr>
                <w:rFonts w:eastAsia="Times New Roman" w:cstheme="minorHAnsi"/>
                <w:lang w:eastAsia="en-GB"/>
              </w:rPr>
              <w:t xml:space="preserve"> or download from our school website </w:t>
            </w:r>
            <w:hyperlink r:id="rId12" w:history="1">
              <w:r w:rsidRPr="00B13F19">
                <w:rPr>
                  <w:rStyle w:val="Hyperlink"/>
                  <w:rFonts w:eastAsia="Times New Roman" w:cstheme="minorHAnsi"/>
                  <w:lang w:eastAsia="en-GB"/>
                </w:rPr>
                <w:t>www.ortoncofeprimary.co.uk</w:t>
              </w:r>
            </w:hyperlink>
            <w:r>
              <w:rPr>
                <w:rStyle w:val="Hyperlink"/>
                <w:rFonts w:eastAsia="Times New Roman" w:cstheme="minorHAnsi"/>
                <w:lang w:eastAsia="en-GB"/>
              </w:rPr>
              <w:t xml:space="preserve"> </w:t>
            </w:r>
          </w:p>
          <w:p w:rsidR="00EF4F28" w:rsidRPr="00B13F19" w:rsidRDefault="00EF4F28" w:rsidP="00EF4F28">
            <w:r w:rsidRPr="003F2BF1">
              <w:rPr>
                <w:rFonts w:eastAsia="Times New Roman" w:cstheme="minorHAnsi"/>
                <w:lang w:eastAsia="en-GB"/>
              </w:rPr>
              <w:lastRenderedPageBreak/>
              <w:t xml:space="preserve">Closing date: </w:t>
            </w:r>
            <w:r w:rsidRPr="00B13F19">
              <w:rPr>
                <w:rFonts w:eastAsia="Times New Roman" w:cstheme="minorHAnsi"/>
                <w:lang w:eastAsia="en-GB"/>
              </w:rPr>
              <w:t xml:space="preserve">12 noon </w:t>
            </w:r>
            <w:r>
              <w:rPr>
                <w:rFonts w:eastAsia="Times New Roman" w:cstheme="minorHAnsi"/>
                <w:lang w:eastAsia="en-GB"/>
              </w:rPr>
              <w:t>Monday 12</w:t>
            </w:r>
            <w:r w:rsidRPr="00A8365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June</w:t>
            </w:r>
            <w:r w:rsidRPr="003F2BF1">
              <w:rPr>
                <w:rFonts w:eastAsia="Times New Roman" w:cstheme="minorHAnsi"/>
                <w:lang w:eastAsia="en-GB"/>
              </w:rPr>
              <w:t xml:space="preserve"> 20</w:t>
            </w:r>
            <w:r>
              <w:rPr>
                <w:rFonts w:eastAsia="Times New Roman" w:cstheme="minorHAnsi"/>
                <w:lang w:eastAsia="en-GB"/>
              </w:rPr>
              <w:t>23</w:t>
            </w:r>
            <w:r w:rsidRPr="003F2BF1">
              <w:rPr>
                <w:rFonts w:eastAsia="Times New Roman" w:cstheme="minorHAnsi"/>
                <w:lang w:eastAsia="en-GB"/>
              </w:rPr>
              <w:br/>
              <w:t>Interviews</w:t>
            </w:r>
            <w:r w:rsidRPr="00B13F19">
              <w:rPr>
                <w:rFonts w:eastAsia="Times New Roman" w:cstheme="minorHAnsi"/>
                <w:lang w:eastAsia="en-GB"/>
              </w:rPr>
              <w:t>:</w:t>
            </w:r>
            <w:r w:rsidRPr="003F2BF1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TBC but likely to be W/c 19</w:t>
            </w:r>
            <w:r w:rsidRPr="00A8365A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June</w:t>
            </w:r>
          </w:p>
          <w:p w:rsidR="00BE5D02" w:rsidRPr="0021220D" w:rsidRDefault="00BE5D02" w:rsidP="0021220D"/>
        </w:tc>
      </w:tr>
      <w:tr w:rsidR="00BE5D02" w:rsidTr="00BE5D02">
        <w:tc>
          <w:tcPr>
            <w:tcW w:w="9016" w:type="dxa"/>
          </w:tcPr>
          <w:p w:rsidR="00BE5D02" w:rsidRDefault="00BE5D02" w:rsidP="00CE1544">
            <w:pPr>
              <w:rPr>
                <w:b/>
                <w:sz w:val="24"/>
              </w:rPr>
            </w:pPr>
            <w:r w:rsidRPr="00C1135B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Please remember to carefully check the content of your advertisement against the checklist at the bottom of the page.</w:t>
            </w:r>
          </w:p>
        </w:tc>
      </w:tr>
    </w:tbl>
    <w:p w:rsidR="001D2477" w:rsidRDefault="001D2477" w:rsidP="00CE1544">
      <w:pPr>
        <w:rPr>
          <w:b/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1134"/>
      </w:tblGrid>
      <w:tr w:rsidR="000D7214" w:rsidRPr="00BE5D02" w:rsidTr="00D127D2">
        <w:tc>
          <w:tcPr>
            <w:tcW w:w="9067" w:type="dxa"/>
            <w:gridSpan w:val="3"/>
          </w:tcPr>
          <w:p w:rsidR="000D7214" w:rsidRDefault="006612AE" w:rsidP="000D7214">
            <w:pPr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8</w:t>
            </w:r>
            <w:r w:rsidR="000D7214" w:rsidRPr="00BE5D02">
              <w:rPr>
                <w:rFonts w:cs="Arial"/>
                <w:b/>
                <w:sz w:val="28"/>
                <w:szCs w:val="20"/>
              </w:rPr>
              <w:t xml:space="preserve">. </w:t>
            </w:r>
            <w:r w:rsidR="000D7214">
              <w:rPr>
                <w:rFonts w:cs="Arial"/>
                <w:b/>
                <w:sz w:val="28"/>
                <w:szCs w:val="20"/>
              </w:rPr>
              <w:t>Recruitment Services</w:t>
            </w:r>
          </w:p>
        </w:tc>
      </w:tr>
      <w:tr w:rsidR="000D7214" w:rsidRPr="000D7214" w:rsidTr="00D127D2">
        <w:tc>
          <w:tcPr>
            <w:tcW w:w="7933" w:type="dxa"/>
            <w:gridSpan w:val="2"/>
          </w:tcPr>
          <w:p w:rsidR="000D7214" w:rsidRPr="000D7214" w:rsidRDefault="00D127D2" w:rsidP="00D127D2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Would you like Capita HR</w:t>
            </w:r>
            <w:r w:rsidR="000D7214" w:rsidRPr="000D7214">
              <w:rPr>
                <w:rFonts w:cs="Arial"/>
                <w:sz w:val="24"/>
                <w:szCs w:val="20"/>
              </w:rPr>
              <w:t>S</w:t>
            </w:r>
            <w:r>
              <w:rPr>
                <w:rFonts w:cs="Arial"/>
                <w:sz w:val="24"/>
                <w:szCs w:val="20"/>
              </w:rPr>
              <w:t xml:space="preserve"> to issue the school</w:t>
            </w:r>
            <w:r w:rsidR="000D7214" w:rsidRPr="000D7214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application </w:t>
            </w:r>
            <w:r w:rsidR="000D7214" w:rsidRPr="000D7214">
              <w:rPr>
                <w:rFonts w:cs="Arial"/>
                <w:sz w:val="24"/>
                <w:szCs w:val="20"/>
              </w:rPr>
              <w:t xml:space="preserve">packs to applicants </w:t>
            </w:r>
          </w:p>
        </w:tc>
        <w:tc>
          <w:tcPr>
            <w:tcW w:w="1134" w:type="dxa"/>
          </w:tcPr>
          <w:p w:rsidR="000D7214" w:rsidRPr="000D7214" w:rsidRDefault="003F2BF1" w:rsidP="000D721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</w:t>
            </w:r>
          </w:p>
        </w:tc>
      </w:tr>
      <w:tr w:rsidR="00D127D2" w:rsidRPr="000D7214" w:rsidTr="00D127D2">
        <w:tc>
          <w:tcPr>
            <w:tcW w:w="9067" w:type="dxa"/>
            <w:gridSpan w:val="3"/>
          </w:tcPr>
          <w:p w:rsidR="00D127D2" w:rsidRPr="000D7214" w:rsidRDefault="00D127D2" w:rsidP="00D127D2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6a. if </w:t>
            </w:r>
            <w:r w:rsidRPr="00D127D2">
              <w:rPr>
                <w:rFonts w:cs="Arial"/>
                <w:b/>
                <w:sz w:val="24"/>
                <w:szCs w:val="20"/>
              </w:rPr>
              <w:t>yes</w:t>
            </w:r>
            <w:r>
              <w:rPr>
                <w:rFonts w:cs="Arial"/>
                <w:sz w:val="24"/>
                <w:szCs w:val="20"/>
              </w:rPr>
              <w:t xml:space="preserve"> please send copies of all documents you wish to include in the pack</w:t>
            </w:r>
          </w:p>
        </w:tc>
      </w:tr>
      <w:tr w:rsidR="00D127D2" w:rsidRPr="000D7214" w:rsidTr="00D127D2">
        <w:tc>
          <w:tcPr>
            <w:tcW w:w="9067" w:type="dxa"/>
            <w:gridSpan w:val="3"/>
          </w:tcPr>
          <w:p w:rsidR="00D127D2" w:rsidRPr="000D7214" w:rsidRDefault="00D127D2" w:rsidP="00D127D2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6b. if </w:t>
            </w:r>
            <w:r w:rsidRPr="00D127D2">
              <w:rPr>
                <w:rFonts w:cs="Arial"/>
                <w:b/>
                <w:sz w:val="24"/>
                <w:szCs w:val="20"/>
              </w:rPr>
              <w:t xml:space="preserve">no </w:t>
            </w:r>
            <w:r>
              <w:rPr>
                <w:rFonts w:cs="Arial"/>
                <w:sz w:val="24"/>
                <w:szCs w:val="20"/>
              </w:rPr>
              <w:t xml:space="preserve">please provide contact details in absence of primary contact or </w:t>
            </w:r>
            <w:r w:rsidR="008820E8">
              <w:rPr>
                <w:rFonts w:cs="Arial"/>
                <w:sz w:val="24"/>
                <w:szCs w:val="20"/>
              </w:rPr>
              <w:t xml:space="preserve">if </w:t>
            </w:r>
            <w:r>
              <w:rPr>
                <w:rFonts w:cs="Arial"/>
                <w:sz w:val="24"/>
                <w:szCs w:val="20"/>
              </w:rPr>
              <w:t>the school is closed</w:t>
            </w:r>
          </w:p>
        </w:tc>
      </w:tr>
      <w:tr w:rsidR="00D127D2" w:rsidRPr="000D7214" w:rsidTr="00D127D2">
        <w:tc>
          <w:tcPr>
            <w:tcW w:w="2263" w:type="dxa"/>
          </w:tcPr>
          <w:p w:rsidR="00D127D2" w:rsidRPr="00D127D2" w:rsidRDefault="00D127D2" w:rsidP="00D127D2">
            <w:pPr>
              <w:rPr>
                <w:rFonts w:cs="Arial"/>
                <w:b/>
                <w:sz w:val="24"/>
                <w:szCs w:val="20"/>
              </w:rPr>
            </w:pPr>
            <w:r w:rsidRPr="00D127D2">
              <w:rPr>
                <w:rFonts w:cs="Arial"/>
                <w:b/>
                <w:sz w:val="24"/>
                <w:szCs w:val="20"/>
              </w:rPr>
              <w:t xml:space="preserve">Name </w:t>
            </w:r>
          </w:p>
        </w:tc>
        <w:tc>
          <w:tcPr>
            <w:tcW w:w="6804" w:type="dxa"/>
            <w:gridSpan w:val="2"/>
          </w:tcPr>
          <w:p w:rsidR="00D127D2" w:rsidRPr="000D7214" w:rsidRDefault="003F2BF1" w:rsidP="003F2BF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Mrs Emma Pomfret</w:t>
            </w:r>
          </w:p>
        </w:tc>
      </w:tr>
      <w:tr w:rsidR="00D127D2" w:rsidRPr="000D7214" w:rsidTr="00D127D2">
        <w:tc>
          <w:tcPr>
            <w:tcW w:w="2263" w:type="dxa"/>
          </w:tcPr>
          <w:p w:rsidR="00D127D2" w:rsidRPr="00D127D2" w:rsidRDefault="00D127D2" w:rsidP="00D127D2">
            <w:pPr>
              <w:rPr>
                <w:rFonts w:cs="Arial"/>
                <w:b/>
                <w:sz w:val="24"/>
                <w:szCs w:val="20"/>
              </w:rPr>
            </w:pPr>
            <w:r w:rsidRPr="00D127D2">
              <w:rPr>
                <w:rFonts w:cs="Arial"/>
                <w:b/>
                <w:sz w:val="24"/>
                <w:szCs w:val="20"/>
              </w:rPr>
              <w:t>E-mail address</w:t>
            </w:r>
          </w:p>
        </w:tc>
        <w:tc>
          <w:tcPr>
            <w:tcW w:w="6804" w:type="dxa"/>
            <w:gridSpan w:val="2"/>
          </w:tcPr>
          <w:p w:rsidR="00D127D2" w:rsidRPr="000D7214" w:rsidRDefault="00EF4F28" w:rsidP="003F2BF1">
            <w:pPr>
              <w:rPr>
                <w:rFonts w:cs="Arial"/>
                <w:sz w:val="24"/>
                <w:szCs w:val="20"/>
              </w:rPr>
            </w:pPr>
            <w:hyperlink r:id="rId13" w:history="1">
              <w:r w:rsidR="003F2BF1" w:rsidRPr="00254603">
                <w:rPr>
                  <w:rStyle w:val="Hyperlink"/>
                  <w:rFonts w:cs="Arial"/>
                  <w:sz w:val="24"/>
                  <w:szCs w:val="20"/>
                </w:rPr>
                <w:t>head@orton.cumbria.sch.uk</w:t>
              </w:r>
            </w:hyperlink>
          </w:p>
        </w:tc>
      </w:tr>
      <w:tr w:rsidR="00D127D2" w:rsidRPr="000D7214" w:rsidTr="00D127D2">
        <w:tc>
          <w:tcPr>
            <w:tcW w:w="2263" w:type="dxa"/>
          </w:tcPr>
          <w:p w:rsidR="00D127D2" w:rsidRPr="00D127D2" w:rsidRDefault="00D127D2" w:rsidP="00D127D2">
            <w:pPr>
              <w:rPr>
                <w:rFonts w:cs="Arial"/>
                <w:b/>
                <w:sz w:val="24"/>
                <w:szCs w:val="20"/>
              </w:rPr>
            </w:pPr>
            <w:r w:rsidRPr="00D127D2">
              <w:rPr>
                <w:rFonts w:cs="Arial"/>
                <w:b/>
                <w:sz w:val="24"/>
                <w:szCs w:val="20"/>
              </w:rPr>
              <w:t>Contact no</w:t>
            </w:r>
          </w:p>
        </w:tc>
        <w:tc>
          <w:tcPr>
            <w:tcW w:w="6804" w:type="dxa"/>
            <w:gridSpan w:val="2"/>
          </w:tcPr>
          <w:p w:rsidR="00D127D2" w:rsidRPr="000D7214" w:rsidRDefault="003F2BF1" w:rsidP="000D721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01539624268</w:t>
            </w:r>
          </w:p>
        </w:tc>
      </w:tr>
    </w:tbl>
    <w:p w:rsidR="000D7214" w:rsidRDefault="000D7214" w:rsidP="00CE1544">
      <w:pPr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709"/>
        <w:gridCol w:w="3492"/>
      </w:tblGrid>
      <w:tr w:rsidR="000D7214" w:rsidRPr="000D7214" w:rsidTr="00DF0744">
        <w:tc>
          <w:tcPr>
            <w:tcW w:w="9016" w:type="dxa"/>
            <w:gridSpan w:val="4"/>
          </w:tcPr>
          <w:p w:rsidR="000D7214" w:rsidRPr="000D7214" w:rsidRDefault="006612AE" w:rsidP="00DF07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0D7214" w:rsidRPr="000D7214">
              <w:rPr>
                <w:b/>
                <w:sz w:val="28"/>
              </w:rPr>
              <w:t>. SCHOOL CHECKLIST</w:t>
            </w:r>
          </w:p>
        </w:tc>
      </w:tr>
      <w:tr w:rsidR="000D7214" w:rsidTr="00DF0744">
        <w:tc>
          <w:tcPr>
            <w:tcW w:w="4248" w:type="dxa"/>
          </w:tcPr>
          <w:p w:rsidR="000D7214" w:rsidRDefault="000D7214" w:rsidP="00DF074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0D7214" w:rsidRDefault="000D7214" w:rsidP="00DF0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09" w:type="dxa"/>
          </w:tcPr>
          <w:p w:rsidR="000D7214" w:rsidRDefault="000D7214" w:rsidP="00DF0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3492" w:type="dxa"/>
          </w:tcPr>
          <w:p w:rsidR="000D7214" w:rsidRDefault="000D7214" w:rsidP="00DF0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 </w:t>
            </w:r>
          </w:p>
        </w:tc>
      </w:tr>
      <w:tr w:rsidR="000D7214" w:rsidTr="00DF0744">
        <w:tc>
          <w:tcPr>
            <w:tcW w:w="9016" w:type="dxa"/>
            <w:gridSpan w:val="4"/>
          </w:tcPr>
          <w:p w:rsidR="000D7214" w:rsidRDefault="006612AE" w:rsidP="00DF07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D7214">
              <w:rPr>
                <w:b/>
                <w:sz w:val="24"/>
              </w:rPr>
              <w:t xml:space="preserve">a. In all cases </w:t>
            </w:r>
          </w:p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 xml:space="preserve">Working Hours </w:t>
            </w:r>
          </w:p>
        </w:tc>
        <w:tc>
          <w:tcPr>
            <w:tcW w:w="567" w:type="dxa"/>
          </w:tcPr>
          <w:p w:rsidR="000D7214" w:rsidRPr="008820E8" w:rsidRDefault="003F1313" w:rsidP="00DF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 xml:space="preserve">Salary Details 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>
            <w:r w:rsidRPr="000D7214">
              <w:rPr>
                <w:rFonts w:cs="Arial"/>
              </w:rPr>
              <w:t xml:space="preserve">In line with STPCD and NJC/Local Collective agreements, </w:t>
            </w:r>
          </w:p>
        </w:tc>
      </w:tr>
      <w:tr w:rsidR="00D127D2" w:rsidRPr="00BE5D02" w:rsidTr="00D127D2">
        <w:tc>
          <w:tcPr>
            <w:tcW w:w="4248" w:type="dxa"/>
          </w:tcPr>
          <w:p w:rsidR="00D127D2" w:rsidRPr="00BE5D02" w:rsidRDefault="00D127D2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>Allowances</w:t>
            </w:r>
          </w:p>
        </w:tc>
        <w:tc>
          <w:tcPr>
            <w:tcW w:w="567" w:type="dxa"/>
          </w:tcPr>
          <w:p w:rsidR="00D127D2" w:rsidRPr="008820E8" w:rsidRDefault="00D127D2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27D2" w:rsidRPr="00BE5D02" w:rsidRDefault="00D127D2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D127D2" w:rsidRPr="00BE5D02" w:rsidRDefault="00D127D2" w:rsidP="00DF0744">
            <w:pPr>
              <w:rPr>
                <w:sz w:val="24"/>
              </w:rPr>
            </w:pPr>
          </w:p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 xml:space="preserve">Status FTC/Permanent 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/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 xml:space="preserve">Work Base 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/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>Safeguarding paragraph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/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>Chosen p</w:t>
            </w:r>
            <w:r>
              <w:rPr>
                <w:sz w:val="24"/>
              </w:rPr>
              <w:t>ublications &amp; dates complete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/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>
              <w:rPr>
                <w:sz w:val="24"/>
              </w:rPr>
              <w:t>Advert</w:t>
            </w:r>
            <w:r w:rsidRPr="00BE5D02">
              <w:rPr>
                <w:sz w:val="24"/>
              </w:rPr>
              <w:t xml:space="preserve"> text completed and checked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/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>
              <w:rPr>
                <w:sz w:val="24"/>
              </w:rPr>
              <w:t>If part time have you included “pro rata”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/>
        </w:tc>
      </w:tr>
      <w:tr w:rsidR="000D7214" w:rsidRPr="00BE5D02" w:rsidTr="00DF0744">
        <w:tc>
          <w:tcPr>
            <w:tcW w:w="4248" w:type="dxa"/>
          </w:tcPr>
          <w:p w:rsidR="000D7214" w:rsidRDefault="000D7214" w:rsidP="00DF0744">
            <w:pPr>
              <w:rPr>
                <w:sz w:val="24"/>
              </w:rPr>
            </w:pPr>
            <w:r>
              <w:rPr>
                <w:sz w:val="24"/>
              </w:rPr>
              <w:t>Have you included a closing date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/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>
              <w:rPr>
                <w:sz w:val="24"/>
              </w:rPr>
              <w:t>Have you included interview date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>
              <w:rPr>
                <w:sz w:val="24"/>
              </w:rPr>
              <w:t>Have you included details of how and where to obtain an application pack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</w:tr>
      <w:tr w:rsidR="000D7214" w:rsidTr="00DF0744">
        <w:tc>
          <w:tcPr>
            <w:tcW w:w="9016" w:type="dxa"/>
            <w:gridSpan w:val="4"/>
          </w:tcPr>
          <w:p w:rsidR="000D7214" w:rsidRPr="008820E8" w:rsidRDefault="006612AE" w:rsidP="00DF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D7214" w:rsidRPr="008820E8">
              <w:rPr>
                <w:b/>
                <w:sz w:val="24"/>
                <w:szCs w:val="24"/>
              </w:rPr>
              <w:t>b. For Heads/Deputies/Assistants</w:t>
            </w:r>
          </w:p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 xml:space="preserve">School Group NOR 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>
            <w:pPr>
              <w:rPr>
                <w:rFonts w:cs="Arial"/>
              </w:rPr>
            </w:pPr>
            <w:r w:rsidRPr="000D7214">
              <w:rPr>
                <w:rFonts w:cs="Arial"/>
              </w:rPr>
              <w:t xml:space="preserve">For Headteacher vacancy Salary range is 7 points </w:t>
            </w:r>
          </w:p>
          <w:p w:rsidR="000D7214" w:rsidRPr="000D7214" w:rsidRDefault="000D7214" w:rsidP="00DF0744">
            <w:r w:rsidRPr="000D7214">
              <w:rPr>
                <w:rFonts w:cs="Arial"/>
              </w:rPr>
              <w:t>Deputy/Assistants 5 point range</w:t>
            </w:r>
          </w:p>
        </w:tc>
      </w:tr>
      <w:tr w:rsidR="000D7214" w:rsidTr="00DF0744">
        <w:tc>
          <w:tcPr>
            <w:tcW w:w="9016" w:type="dxa"/>
            <w:gridSpan w:val="4"/>
          </w:tcPr>
          <w:p w:rsidR="000D7214" w:rsidRPr="008820E8" w:rsidRDefault="006612AE" w:rsidP="00DF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D7214" w:rsidRPr="008820E8">
              <w:rPr>
                <w:b/>
                <w:sz w:val="24"/>
                <w:szCs w:val="24"/>
              </w:rPr>
              <w:t>c. For fixed term appointments</w:t>
            </w:r>
          </w:p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 xml:space="preserve">End date if </w:t>
            </w:r>
            <w:r>
              <w:rPr>
                <w:sz w:val="24"/>
              </w:rPr>
              <w:t xml:space="preserve">offered for a </w:t>
            </w:r>
            <w:r w:rsidRPr="00BE5D02">
              <w:rPr>
                <w:sz w:val="24"/>
              </w:rPr>
              <w:t xml:space="preserve">fixed term 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>
            <w:r w:rsidRPr="000D7214">
              <w:t>Should run to the end of a school term</w:t>
            </w:r>
          </w:p>
        </w:tc>
      </w:tr>
      <w:tr w:rsidR="000D7214" w:rsidRPr="00BE5D02" w:rsidTr="00DF0744">
        <w:tc>
          <w:tcPr>
            <w:tcW w:w="4248" w:type="dxa"/>
          </w:tcPr>
          <w:p w:rsidR="000D7214" w:rsidRPr="00BE5D02" w:rsidRDefault="000D7214" w:rsidP="00DF0744">
            <w:pPr>
              <w:rPr>
                <w:sz w:val="24"/>
              </w:rPr>
            </w:pPr>
            <w:r w:rsidRPr="00BE5D02">
              <w:rPr>
                <w:sz w:val="24"/>
              </w:rPr>
              <w:t xml:space="preserve">Reason for appointment being offered for a fixed term </w:t>
            </w:r>
          </w:p>
        </w:tc>
        <w:tc>
          <w:tcPr>
            <w:tcW w:w="567" w:type="dxa"/>
          </w:tcPr>
          <w:p w:rsidR="000D7214" w:rsidRPr="008820E8" w:rsidRDefault="000D7214" w:rsidP="00DF07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7214" w:rsidRPr="00BE5D02" w:rsidRDefault="000D7214" w:rsidP="00DF0744">
            <w:pPr>
              <w:rPr>
                <w:sz w:val="24"/>
              </w:rPr>
            </w:pPr>
          </w:p>
        </w:tc>
        <w:tc>
          <w:tcPr>
            <w:tcW w:w="3492" w:type="dxa"/>
          </w:tcPr>
          <w:p w:rsidR="000D7214" w:rsidRPr="000D7214" w:rsidRDefault="000D7214" w:rsidP="00DF0744">
            <w:r>
              <w:t>Remember y</w:t>
            </w:r>
            <w:r w:rsidRPr="000D7214">
              <w:t xml:space="preserve">ou must have objective justification to advertise for a FTC </w:t>
            </w:r>
          </w:p>
        </w:tc>
      </w:tr>
    </w:tbl>
    <w:p w:rsidR="005A7438" w:rsidRPr="00F03735" w:rsidRDefault="005A7438" w:rsidP="00F03735">
      <w:pPr>
        <w:spacing w:after="0"/>
        <w:jc w:val="center"/>
        <w:rPr>
          <w:i/>
          <w:color w:val="FF0000"/>
          <w:sz w:val="28"/>
        </w:rPr>
      </w:pPr>
      <w:r w:rsidRPr="00F03735">
        <w:rPr>
          <w:b/>
          <w:i/>
          <w:color w:val="FF0000"/>
          <w:sz w:val="28"/>
        </w:rPr>
        <w:t>PLEASE NOTE:</w:t>
      </w:r>
      <w:r w:rsidRPr="00F03735">
        <w:rPr>
          <w:i/>
          <w:color w:val="FF0000"/>
          <w:sz w:val="28"/>
        </w:rPr>
        <w:t xml:space="preserve"> adverts must be received by 5p.m on the Wednesday of the week prior to 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820E8" w:rsidTr="00AC604A">
        <w:tc>
          <w:tcPr>
            <w:tcW w:w="2405" w:type="dxa"/>
          </w:tcPr>
          <w:p w:rsidR="008820E8" w:rsidRDefault="006612AE" w:rsidP="00CE15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820E8">
              <w:rPr>
                <w:b/>
                <w:sz w:val="24"/>
              </w:rPr>
              <w:t xml:space="preserve">. AUTHORISATION </w:t>
            </w:r>
          </w:p>
        </w:tc>
        <w:tc>
          <w:tcPr>
            <w:tcW w:w="6611" w:type="dxa"/>
          </w:tcPr>
          <w:p w:rsidR="008820E8" w:rsidRDefault="008820E8" w:rsidP="00CE1544">
            <w:pPr>
              <w:rPr>
                <w:b/>
                <w:sz w:val="24"/>
              </w:rPr>
            </w:pPr>
          </w:p>
        </w:tc>
      </w:tr>
      <w:tr w:rsidR="008820E8" w:rsidRPr="008820E8" w:rsidTr="00AC604A">
        <w:tc>
          <w:tcPr>
            <w:tcW w:w="2405" w:type="dxa"/>
          </w:tcPr>
          <w:p w:rsidR="008820E8" w:rsidRPr="008820E8" w:rsidRDefault="008820E8" w:rsidP="00CE1544">
            <w:pPr>
              <w:rPr>
                <w:sz w:val="24"/>
              </w:rPr>
            </w:pPr>
            <w:r w:rsidRPr="008820E8">
              <w:rPr>
                <w:sz w:val="24"/>
              </w:rPr>
              <w:t xml:space="preserve">Name </w:t>
            </w:r>
          </w:p>
        </w:tc>
        <w:tc>
          <w:tcPr>
            <w:tcW w:w="6611" w:type="dxa"/>
          </w:tcPr>
          <w:p w:rsidR="008820E8" w:rsidRPr="008820E8" w:rsidRDefault="003F2BF1" w:rsidP="00CE1544">
            <w:pPr>
              <w:rPr>
                <w:sz w:val="24"/>
              </w:rPr>
            </w:pPr>
            <w:r>
              <w:rPr>
                <w:sz w:val="24"/>
              </w:rPr>
              <w:t>Emma Pomfret</w:t>
            </w:r>
          </w:p>
        </w:tc>
      </w:tr>
      <w:tr w:rsidR="008820E8" w:rsidRPr="008820E8" w:rsidTr="00AC604A">
        <w:tc>
          <w:tcPr>
            <w:tcW w:w="2405" w:type="dxa"/>
          </w:tcPr>
          <w:p w:rsidR="008820E8" w:rsidRPr="008820E8" w:rsidRDefault="008820E8" w:rsidP="00CE1544">
            <w:pPr>
              <w:rPr>
                <w:sz w:val="24"/>
              </w:rPr>
            </w:pPr>
            <w:r w:rsidRPr="008820E8">
              <w:rPr>
                <w:sz w:val="24"/>
              </w:rPr>
              <w:lastRenderedPageBreak/>
              <w:t xml:space="preserve">Post Title </w:t>
            </w:r>
          </w:p>
        </w:tc>
        <w:tc>
          <w:tcPr>
            <w:tcW w:w="6611" w:type="dxa"/>
          </w:tcPr>
          <w:p w:rsidR="008820E8" w:rsidRPr="008820E8" w:rsidRDefault="003F2BF1" w:rsidP="00CE1544">
            <w:pPr>
              <w:rPr>
                <w:sz w:val="24"/>
              </w:rPr>
            </w:pPr>
            <w:r>
              <w:rPr>
                <w:sz w:val="24"/>
              </w:rPr>
              <w:t>Headteacher</w:t>
            </w:r>
          </w:p>
        </w:tc>
      </w:tr>
      <w:tr w:rsidR="008820E8" w:rsidRPr="008820E8" w:rsidTr="00AC604A">
        <w:tc>
          <w:tcPr>
            <w:tcW w:w="2405" w:type="dxa"/>
          </w:tcPr>
          <w:p w:rsidR="008820E8" w:rsidRPr="008820E8" w:rsidRDefault="008820E8" w:rsidP="00CE1544">
            <w:pPr>
              <w:rPr>
                <w:sz w:val="24"/>
              </w:rPr>
            </w:pPr>
            <w:r w:rsidRPr="008820E8">
              <w:rPr>
                <w:sz w:val="24"/>
              </w:rPr>
              <w:t xml:space="preserve">E-mail address </w:t>
            </w:r>
          </w:p>
        </w:tc>
        <w:tc>
          <w:tcPr>
            <w:tcW w:w="6611" w:type="dxa"/>
          </w:tcPr>
          <w:p w:rsidR="008820E8" w:rsidRPr="008820E8" w:rsidRDefault="003F2BF1" w:rsidP="00CE1544">
            <w:pPr>
              <w:rPr>
                <w:sz w:val="24"/>
              </w:rPr>
            </w:pPr>
            <w:r>
              <w:rPr>
                <w:sz w:val="24"/>
              </w:rPr>
              <w:t>head@orton.cumbria.sch.uk</w:t>
            </w:r>
          </w:p>
        </w:tc>
      </w:tr>
      <w:tr w:rsidR="008820E8" w:rsidRPr="008820E8" w:rsidTr="00AC604A">
        <w:tc>
          <w:tcPr>
            <w:tcW w:w="2405" w:type="dxa"/>
          </w:tcPr>
          <w:p w:rsidR="008820E8" w:rsidRPr="008820E8" w:rsidRDefault="008820E8" w:rsidP="00CE1544">
            <w:pPr>
              <w:rPr>
                <w:sz w:val="24"/>
              </w:rPr>
            </w:pPr>
            <w:r w:rsidRPr="008820E8">
              <w:rPr>
                <w:sz w:val="24"/>
              </w:rPr>
              <w:t>Contact no.</w:t>
            </w:r>
          </w:p>
        </w:tc>
        <w:tc>
          <w:tcPr>
            <w:tcW w:w="6611" w:type="dxa"/>
          </w:tcPr>
          <w:p w:rsidR="008820E8" w:rsidRPr="008820E8" w:rsidRDefault="003F2BF1" w:rsidP="00CE1544">
            <w:pPr>
              <w:rPr>
                <w:sz w:val="24"/>
              </w:rPr>
            </w:pPr>
            <w:r>
              <w:rPr>
                <w:sz w:val="24"/>
              </w:rPr>
              <w:t>01539624268</w:t>
            </w:r>
          </w:p>
        </w:tc>
      </w:tr>
    </w:tbl>
    <w:p w:rsidR="008820E8" w:rsidRDefault="008820E8" w:rsidP="005A7438">
      <w:pPr>
        <w:rPr>
          <w:b/>
          <w:sz w:val="24"/>
        </w:rPr>
      </w:pPr>
    </w:p>
    <w:p w:rsidR="008820E8" w:rsidRDefault="008820E8" w:rsidP="005A7438">
      <w:pPr>
        <w:rPr>
          <w:b/>
          <w:sz w:val="24"/>
        </w:rPr>
      </w:pPr>
      <w:r>
        <w:rPr>
          <w:b/>
          <w:sz w:val="24"/>
        </w:rPr>
        <w:t>Disclaimer:</w:t>
      </w:r>
    </w:p>
    <w:p w:rsidR="005A7438" w:rsidRPr="00F03735" w:rsidRDefault="008820E8" w:rsidP="005A7438">
      <w:pPr>
        <w:rPr>
          <w:sz w:val="20"/>
        </w:rPr>
      </w:pPr>
      <w:r w:rsidRPr="00F03735">
        <w:rPr>
          <w:sz w:val="20"/>
        </w:rPr>
        <w:t>I understand that by completing, signing and submitting this request form that any work undertaken in respect of this request will be charged</w:t>
      </w:r>
      <w:r w:rsidR="00F03735">
        <w:rPr>
          <w:sz w:val="20"/>
        </w:rPr>
        <w:t>,</w:t>
      </w:r>
      <w:r w:rsidRPr="00F03735">
        <w:rPr>
          <w:sz w:val="20"/>
        </w:rPr>
        <w:t xml:space="preserve"> regardless of whether the advertisement goes to press.</w:t>
      </w:r>
    </w:p>
    <w:p w:rsidR="008820E8" w:rsidRPr="00F03735" w:rsidRDefault="008820E8" w:rsidP="005A7438">
      <w:pPr>
        <w:rPr>
          <w:sz w:val="20"/>
        </w:rPr>
      </w:pPr>
      <w:r w:rsidRPr="00F03735">
        <w:rPr>
          <w:sz w:val="20"/>
        </w:rPr>
        <w:t xml:space="preserve">I accept that in addition to </w:t>
      </w:r>
      <w:proofErr w:type="spellStart"/>
      <w:r w:rsidRPr="00F03735">
        <w:rPr>
          <w:sz w:val="20"/>
        </w:rPr>
        <w:t>Capitas</w:t>
      </w:r>
      <w:proofErr w:type="spellEnd"/>
      <w:r w:rsidR="00F03735">
        <w:rPr>
          <w:sz w:val="20"/>
        </w:rPr>
        <w:t>’</w:t>
      </w:r>
      <w:r w:rsidRPr="00F03735">
        <w:rPr>
          <w:sz w:val="20"/>
        </w:rPr>
        <w:t xml:space="preserve"> standard administration charge I am liable for any additional external costs associated with the placement of this advertisement.  These will be accepted and paid in full in accordance with </w:t>
      </w:r>
      <w:proofErr w:type="spellStart"/>
      <w:r w:rsidRPr="00F03735">
        <w:rPr>
          <w:sz w:val="20"/>
        </w:rPr>
        <w:t>Capitas</w:t>
      </w:r>
      <w:proofErr w:type="spellEnd"/>
      <w:r w:rsidR="00F03735">
        <w:rPr>
          <w:sz w:val="20"/>
        </w:rPr>
        <w:t>’</w:t>
      </w:r>
      <w:r w:rsidRPr="00F03735">
        <w:rPr>
          <w:sz w:val="20"/>
        </w:rPr>
        <w:t xml:space="preserve"> standard payment terms.</w:t>
      </w:r>
    </w:p>
    <w:p w:rsidR="00D127D2" w:rsidRPr="005A7438" w:rsidRDefault="008820E8" w:rsidP="00F03735">
      <w:pPr>
        <w:rPr>
          <w:sz w:val="24"/>
        </w:rPr>
      </w:pPr>
      <w:r w:rsidRPr="00F03735">
        <w:rPr>
          <w:sz w:val="20"/>
        </w:rPr>
        <w:t xml:space="preserve">I understand that Capita will check over the content of the </w:t>
      </w:r>
      <w:r w:rsidR="00F03735">
        <w:rPr>
          <w:sz w:val="20"/>
        </w:rPr>
        <w:t>form</w:t>
      </w:r>
      <w:r w:rsidRPr="00F03735">
        <w:rPr>
          <w:sz w:val="20"/>
        </w:rPr>
        <w:t xml:space="preserve"> submitted and offer advice and guida</w:t>
      </w:r>
      <w:r w:rsidR="00F03735" w:rsidRPr="00F03735">
        <w:rPr>
          <w:sz w:val="20"/>
        </w:rPr>
        <w:t>nce where necessary.  However, cannot be held liable for any errors in the advertisement as a result of the information that I have submitted.</w:t>
      </w:r>
    </w:p>
    <w:sectPr w:rsidR="00D127D2" w:rsidRPr="005A743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98" w:rsidRDefault="00620F98" w:rsidP="00CE1544">
      <w:pPr>
        <w:spacing w:after="0" w:line="240" w:lineRule="auto"/>
      </w:pPr>
      <w:r>
        <w:separator/>
      </w:r>
    </w:p>
  </w:endnote>
  <w:endnote w:type="continuationSeparator" w:id="0">
    <w:p w:rsidR="00620F98" w:rsidRDefault="00620F98" w:rsidP="00CE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19" w:rsidRDefault="00F84719">
    <w:pPr>
      <w:pStyle w:val="Footer"/>
    </w:pPr>
    <w:r>
      <w:t>909A&amp;RForm- V1 – 02/17</w:t>
    </w:r>
  </w:p>
  <w:p w:rsidR="00F84719" w:rsidRDefault="00F8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98" w:rsidRDefault="00620F98" w:rsidP="00CE1544">
      <w:pPr>
        <w:spacing w:after="0" w:line="240" w:lineRule="auto"/>
      </w:pPr>
      <w:r>
        <w:separator/>
      </w:r>
    </w:p>
  </w:footnote>
  <w:footnote w:type="continuationSeparator" w:id="0">
    <w:p w:rsidR="00620F98" w:rsidRDefault="00620F98" w:rsidP="00CE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44" w:rsidRPr="00BE5D02" w:rsidRDefault="00CE1544" w:rsidP="001E2071">
    <w:pPr>
      <w:pStyle w:val="Header"/>
      <w:tabs>
        <w:tab w:val="clear" w:pos="4513"/>
        <w:tab w:val="clear" w:pos="9026"/>
        <w:tab w:val="left" w:pos="2988"/>
      </w:tabs>
      <w:rPr>
        <w:sz w:val="20"/>
      </w:rPr>
    </w:pPr>
    <w:r>
      <w:rPr>
        <w:noProof/>
        <w:lang w:eastAsia="en-GB"/>
      </w:rPr>
      <w:drawing>
        <wp:inline distT="0" distB="0" distL="0" distR="0">
          <wp:extent cx="1257300" cy="441960"/>
          <wp:effectExtent l="0" t="0" r="0" b="0"/>
          <wp:docPr id="1" name="Picture 1" descr="HR_Solut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Solut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D02" w:rsidRPr="00BE5D02">
      <w:rPr>
        <w:b/>
        <w:sz w:val="32"/>
      </w:rPr>
      <w:t>ADVERTISING &amp; RECRUITMENT REQUEST</w:t>
    </w:r>
    <w:r w:rsidR="001E2071" w:rsidRPr="00BE5D02">
      <w:rPr>
        <w:b/>
        <w:sz w:val="32"/>
      </w:rPr>
      <w:t xml:space="preserve"> </w:t>
    </w:r>
    <w:r w:rsidR="00BE5D02" w:rsidRPr="00BE5D02">
      <w:rPr>
        <w:b/>
        <w:sz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14829"/>
    <w:multiLevelType w:val="hybridMultilevel"/>
    <w:tmpl w:val="C69E1476"/>
    <w:lvl w:ilvl="0" w:tplc="1E5CF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44"/>
    <w:rsid w:val="00067821"/>
    <w:rsid w:val="000D7214"/>
    <w:rsid w:val="001D2477"/>
    <w:rsid w:val="001E2071"/>
    <w:rsid w:val="0021220D"/>
    <w:rsid w:val="00235094"/>
    <w:rsid w:val="00362035"/>
    <w:rsid w:val="003F1313"/>
    <w:rsid w:val="003F2BF1"/>
    <w:rsid w:val="004223B6"/>
    <w:rsid w:val="00437B86"/>
    <w:rsid w:val="00473BC9"/>
    <w:rsid w:val="00580584"/>
    <w:rsid w:val="005A7438"/>
    <w:rsid w:val="005F3F1A"/>
    <w:rsid w:val="00620F98"/>
    <w:rsid w:val="006612AE"/>
    <w:rsid w:val="008820E8"/>
    <w:rsid w:val="00A8254D"/>
    <w:rsid w:val="00AC604A"/>
    <w:rsid w:val="00BE5D02"/>
    <w:rsid w:val="00CE1544"/>
    <w:rsid w:val="00D127D2"/>
    <w:rsid w:val="00E66557"/>
    <w:rsid w:val="00E736D8"/>
    <w:rsid w:val="00EF4F28"/>
    <w:rsid w:val="00F03735"/>
    <w:rsid w:val="00F8471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CC0C55"/>
  <w15:docId w15:val="{F2762A9C-7BCA-4EEA-9190-151589E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44"/>
  </w:style>
  <w:style w:type="paragraph" w:styleId="Footer">
    <w:name w:val="footer"/>
    <w:basedOn w:val="Normal"/>
    <w:link w:val="FooterChar"/>
    <w:uiPriority w:val="99"/>
    <w:unhideWhenUsed/>
    <w:rsid w:val="00CE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44"/>
  </w:style>
  <w:style w:type="table" w:styleId="TableGrid">
    <w:name w:val="Table Grid"/>
    <w:basedOn w:val="TableNormal"/>
    <w:uiPriority w:val="39"/>
    <w:rsid w:val="00CE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recruit/pay-as-you-advertise" TargetMode="External"/><Relationship Id="rId13" Type="http://schemas.openxmlformats.org/officeDocument/2006/relationships/hyperlink" Target="mailto:head@orton.cumbria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oncofeprimary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d@orton.cumbria.sch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orton.cumbria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@orton.cumbria.sch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E854-3A74-40DA-A1E2-B0B167FC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Sessford, Mandy (HR Solutions)</dc:creator>
  <cp:keywords/>
  <dc:description/>
  <cp:lastModifiedBy>Emma Pomfret</cp:lastModifiedBy>
  <cp:revision>2</cp:revision>
  <dcterms:created xsi:type="dcterms:W3CDTF">2023-05-15T08:59:00Z</dcterms:created>
  <dcterms:modified xsi:type="dcterms:W3CDTF">2023-05-15T08:59:00Z</dcterms:modified>
</cp:coreProperties>
</file>