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34E" w:rsidRPr="009D7E45" w:rsidRDefault="0085534E" w:rsidP="0085534E">
      <w:pPr>
        <w:jc w:val="center"/>
        <w:rPr>
          <w:rFonts w:ascii="Arial Narrow" w:hAnsi="Arial Narrow"/>
          <w:b/>
          <w:sz w:val="28"/>
          <w:szCs w:val="32"/>
        </w:rPr>
      </w:pPr>
      <w:r w:rsidRPr="000366DE">
        <w:rPr>
          <w:rFonts w:ascii="Arial Narrow" w:hAnsi="Arial Narrow"/>
          <w:b/>
          <w:sz w:val="32"/>
          <w:szCs w:val="32"/>
        </w:rPr>
        <w:t xml:space="preserve">Job </w:t>
      </w:r>
      <w:r>
        <w:rPr>
          <w:rFonts w:ascii="Arial Narrow" w:hAnsi="Arial Narrow"/>
          <w:b/>
          <w:sz w:val="32"/>
          <w:szCs w:val="32"/>
        </w:rPr>
        <w:t>Description</w:t>
      </w:r>
      <w:r w:rsidRPr="000366DE">
        <w:rPr>
          <w:rFonts w:ascii="Arial Narrow" w:hAnsi="Arial Narrow"/>
          <w:b/>
          <w:sz w:val="32"/>
          <w:szCs w:val="32"/>
        </w:rPr>
        <w:t xml:space="preserve"> </w:t>
      </w:r>
      <w:r>
        <w:rPr>
          <w:rFonts w:ascii="Arial Narrow" w:hAnsi="Arial Narrow"/>
          <w:b/>
          <w:sz w:val="32"/>
          <w:szCs w:val="32"/>
        </w:rPr>
        <w:t xml:space="preserve">– EYFS/KS1 </w:t>
      </w:r>
      <w:r w:rsidR="00D57A59">
        <w:rPr>
          <w:rFonts w:ascii="Arial Narrow" w:hAnsi="Arial Narrow"/>
          <w:b/>
          <w:sz w:val="32"/>
          <w:szCs w:val="32"/>
        </w:rPr>
        <w:t xml:space="preserve">Part Time </w:t>
      </w:r>
      <w:r w:rsidRPr="000366DE">
        <w:rPr>
          <w:rFonts w:ascii="Arial Narrow" w:hAnsi="Arial Narrow"/>
          <w:b/>
          <w:sz w:val="32"/>
          <w:szCs w:val="32"/>
        </w:rPr>
        <w:t>Class Teacher</w:t>
      </w:r>
      <w:r>
        <w:rPr>
          <w:rFonts w:ascii="Arial Narrow" w:hAnsi="Arial Narrow"/>
          <w:b/>
          <w:sz w:val="32"/>
          <w:szCs w:val="32"/>
        </w:rPr>
        <w:t xml:space="preserve"> </w:t>
      </w:r>
      <w:r w:rsidR="00D57A59">
        <w:rPr>
          <w:rFonts w:ascii="Arial Narrow" w:hAnsi="Arial Narrow"/>
          <w:b/>
          <w:sz w:val="32"/>
          <w:szCs w:val="32"/>
        </w:rPr>
        <w:t xml:space="preserve">0.6 </w:t>
      </w:r>
      <w:r w:rsidRPr="009D7E45">
        <w:rPr>
          <w:rFonts w:ascii="Arial Narrow" w:hAnsi="Arial Narrow"/>
          <w:b/>
          <w:sz w:val="24"/>
          <w:szCs w:val="32"/>
        </w:rPr>
        <w:t>(</w:t>
      </w:r>
      <w:r w:rsidR="009D7E45" w:rsidRPr="009D7E45">
        <w:rPr>
          <w:rFonts w:ascii="Arial Narrow" w:hAnsi="Arial Narrow"/>
          <w:b/>
          <w:sz w:val="24"/>
          <w:szCs w:val="32"/>
        </w:rPr>
        <w:t>Fixed Term, initially for one year</w:t>
      </w:r>
      <w:r w:rsidRPr="009D7E45">
        <w:rPr>
          <w:rFonts w:ascii="Arial Narrow" w:hAnsi="Arial Narrow"/>
          <w:b/>
          <w:sz w:val="24"/>
          <w:szCs w:val="32"/>
        </w:rPr>
        <w:t>)</w:t>
      </w:r>
    </w:p>
    <w:p w:rsidR="0085534E" w:rsidRPr="004C7410" w:rsidRDefault="0085534E" w:rsidP="0085534E">
      <w:pPr>
        <w:jc w:val="center"/>
        <w:rPr>
          <w:rFonts w:ascii="Arial Narrow" w:hAnsi="Arial Narrow" w:cs="Shruti"/>
          <w:b/>
          <w:sz w:val="28"/>
          <w:szCs w:val="28"/>
          <w:lang w:eastAsia="en-GB"/>
        </w:rPr>
      </w:pPr>
      <w:r w:rsidRPr="004C7410">
        <w:rPr>
          <w:rFonts w:ascii="Arial Narrow" w:hAnsi="Arial Narrow" w:cs="Shruti"/>
          <w:b/>
          <w:sz w:val="28"/>
          <w:szCs w:val="28"/>
          <w:lang w:eastAsia="en-GB"/>
        </w:rPr>
        <w:t xml:space="preserve">Salary: </w:t>
      </w:r>
      <w:r>
        <w:rPr>
          <w:rFonts w:ascii="Arial Narrow" w:hAnsi="Arial Narrow" w:cs="Shruti"/>
          <w:sz w:val="28"/>
          <w:szCs w:val="28"/>
          <w:lang w:eastAsia="en-GB"/>
        </w:rPr>
        <w:t xml:space="preserve">TMS </w:t>
      </w:r>
      <w:r w:rsidR="00D57A59">
        <w:rPr>
          <w:rFonts w:ascii="Arial Narrow" w:hAnsi="Arial Narrow" w:cs="Shruti"/>
          <w:sz w:val="28"/>
          <w:szCs w:val="28"/>
          <w:lang w:eastAsia="en-GB"/>
        </w:rPr>
        <w:t>1-6</w:t>
      </w:r>
    </w:p>
    <w:p w:rsidR="0085534E" w:rsidRPr="000115C0" w:rsidRDefault="0085534E" w:rsidP="0085534E">
      <w:pPr>
        <w:jc w:val="center"/>
        <w:rPr>
          <w:rFonts w:ascii="Arial Narrow" w:hAnsi="Arial Narrow"/>
          <w:b/>
          <w:sz w:val="24"/>
          <w:szCs w:val="24"/>
        </w:rPr>
      </w:pPr>
      <w:r w:rsidRPr="000115C0">
        <w:rPr>
          <w:rFonts w:ascii="Arial Narrow" w:hAnsi="Arial Narrow"/>
          <w:b/>
          <w:sz w:val="24"/>
          <w:szCs w:val="24"/>
        </w:rPr>
        <w:t xml:space="preserve">Required from </w:t>
      </w:r>
      <w:r>
        <w:rPr>
          <w:rFonts w:ascii="Arial Narrow" w:hAnsi="Arial Narrow"/>
          <w:b/>
          <w:sz w:val="24"/>
          <w:szCs w:val="24"/>
        </w:rPr>
        <w:t>September 2025</w:t>
      </w:r>
    </w:p>
    <w:p w:rsidR="004F7A40" w:rsidRPr="004F7A40" w:rsidRDefault="004F7A40" w:rsidP="004F7A40">
      <w:pPr>
        <w:shd w:val="clear" w:color="auto" w:fill="FFFFFF"/>
        <w:spacing w:after="300" w:line="240" w:lineRule="auto"/>
        <w:outlineLvl w:val="1"/>
        <w:rPr>
          <w:rFonts w:eastAsia="Times New Roman" w:cstheme="minorHAnsi"/>
          <w:b/>
          <w:bCs/>
          <w:color w:val="0B0C0C"/>
          <w:sz w:val="24"/>
          <w:szCs w:val="24"/>
          <w:lang w:eastAsia="en-GB"/>
        </w:rPr>
      </w:pPr>
      <w:r w:rsidRPr="004F7A40">
        <w:rPr>
          <w:rFonts w:eastAsia="Times New Roman" w:cstheme="minorHAnsi"/>
          <w:b/>
          <w:bCs/>
          <w:color w:val="0B0C0C"/>
          <w:sz w:val="24"/>
          <w:szCs w:val="24"/>
          <w:lang w:eastAsia="en-GB"/>
        </w:rPr>
        <w:t>What skills and experience we're looking for</w:t>
      </w:r>
    </w:p>
    <w:p w:rsidR="00275C50" w:rsidRPr="00B46BB9" w:rsidRDefault="00275C50" w:rsidP="004F7A40">
      <w:pPr>
        <w:shd w:val="clear" w:color="auto" w:fill="FFFFFF"/>
        <w:spacing w:after="300" w:line="240" w:lineRule="auto"/>
        <w:rPr>
          <w:rFonts w:eastAsia="Times New Roman" w:cstheme="minorHAnsi"/>
          <w:color w:val="0B0C0C"/>
          <w:sz w:val="24"/>
          <w:szCs w:val="24"/>
          <w:lang w:eastAsia="en-GB"/>
        </w:rPr>
      </w:pPr>
      <w:r w:rsidRPr="00B46BB9">
        <w:rPr>
          <w:rFonts w:eastAsia="Times New Roman" w:cstheme="minorHAnsi"/>
          <w:color w:val="0B0C0C"/>
          <w:sz w:val="24"/>
          <w:szCs w:val="24"/>
          <w:lang w:eastAsia="en-GB"/>
        </w:rPr>
        <w:t>We are looking for class</w:t>
      </w:r>
      <w:r w:rsidR="00067B2E">
        <w:rPr>
          <w:rFonts w:eastAsia="Times New Roman" w:cstheme="minorHAnsi"/>
          <w:color w:val="0B0C0C"/>
          <w:sz w:val="24"/>
          <w:szCs w:val="24"/>
          <w:lang w:eastAsia="en-GB"/>
        </w:rPr>
        <w:t xml:space="preserve"> </w:t>
      </w:r>
      <w:r w:rsidRPr="00B46BB9">
        <w:rPr>
          <w:rFonts w:eastAsia="Times New Roman" w:cstheme="minorHAnsi"/>
          <w:color w:val="0B0C0C"/>
          <w:sz w:val="24"/>
          <w:szCs w:val="24"/>
          <w:lang w:eastAsia="en-GB"/>
        </w:rPr>
        <w:t>teacher</w:t>
      </w:r>
      <w:r w:rsidR="00C07D3C" w:rsidRPr="00B46BB9">
        <w:rPr>
          <w:rFonts w:eastAsia="Times New Roman" w:cstheme="minorHAnsi"/>
          <w:color w:val="0B0C0C"/>
          <w:sz w:val="24"/>
          <w:szCs w:val="24"/>
          <w:lang w:eastAsia="en-GB"/>
        </w:rPr>
        <w:t>/</w:t>
      </w:r>
      <w:r w:rsidRPr="00B46BB9">
        <w:rPr>
          <w:rFonts w:eastAsia="Times New Roman" w:cstheme="minorHAnsi"/>
          <w:color w:val="0B0C0C"/>
          <w:sz w:val="24"/>
          <w:szCs w:val="24"/>
          <w:lang w:eastAsia="en-GB"/>
        </w:rPr>
        <w:t xml:space="preserve">s to join our team at Trafalgar Community Infant School for September 2025. This job </w:t>
      </w:r>
      <w:r w:rsidR="00D57A59">
        <w:rPr>
          <w:rFonts w:eastAsia="Times New Roman" w:cstheme="minorHAnsi"/>
          <w:color w:val="0B0C0C"/>
          <w:sz w:val="24"/>
          <w:szCs w:val="24"/>
          <w:lang w:eastAsia="en-GB"/>
        </w:rPr>
        <w:t>c</w:t>
      </w:r>
      <w:r w:rsidRPr="00B46BB9">
        <w:rPr>
          <w:rFonts w:eastAsia="Times New Roman" w:cstheme="minorHAnsi"/>
          <w:color w:val="0B0C0C"/>
          <w:sz w:val="24"/>
          <w:szCs w:val="24"/>
          <w:lang w:eastAsia="en-GB"/>
        </w:rPr>
        <w:t>ould be suitable for</w:t>
      </w:r>
      <w:r w:rsidR="004F7A40" w:rsidRPr="004F7A40">
        <w:rPr>
          <w:rFonts w:eastAsia="Times New Roman" w:cstheme="minorHAnsi"/>
          <w:color w:val="0B0C0C"/>
          <w:sz w:val="24"/>
          <w:szCs w:val="24"/>
          <w:lang w:eastAsia="en-GB"/>
        </w:rPr>
        <w:t xml:space="preserve"> ECT </w:t>
      </w:r>
      <w:r w:rsidRPr="00B46BB9">
        <w:rPr>
          <w:rFonts w:eastAsia="Times New Roman" w:cstheme="minorHAnsi"/>
          <w:color w:val="0B0C0C"/>
          <w:sz w:val="24"/>
          <w:szCs w:val="24"/>
          <w:lang w:eastAsia="en-GB"/>
        </w:rPr>
        <w:t>teachers as well as teachers who have some experience.</w:t>
      </w:r>
    </w:p>
    <w:p w:rsidR="00275C50" w:rsidRPr="00B46BB9" w:rsidRDefault="00C07D3C" w:rsidP="004F7A40">
      <w:pPr>
        <w:shd w:val="clear" w:color="auto" w:fill="FFFFFF"/>
        <w:spacing w:after="300" w:line="240" w:lineRule="auto"/>
        <w:rPr>
          <w:rFonts w:eastAsia="Times New Roman" w:cstheme="minorHAnsi"/>
          <w:b/>
          <w:color w:val="0B0C0C"/>
          <w:sz w:val="24"/>
          <w:szCs w:val="24"/>
          <w:highlight w:val="green"/>
          <w:lang w:eastAsia="en-GB"/>
        </w:rPr>
      </w:pPr>
      <w:r w:rsidRPr="00B46BB9">
        <w:rPr>
          <w:rFonts w:eastAsia="Times New Roman" w:cstheme="minorHAnsi"/>
          <w:b/>
          <w:color w:val="0B0C0C"/>
          <w:sz w:val="24"/>
          <w:szCs w:val="24"/>
          <w:lang w:eastAsia="en-GB"/>
        </w:rPr>
        <w:t>About Our School</w:t>
      </w:r>
    </w:p>
    <w:p w:rsidR="00C07D3C" w:rsidRPr="00B46BB9" w:rsidRDefault="00C07D3C" w:rsidP="004F7A40">
      <w:pPr>
        <w:shd w:val="clear" w:color="auto" w:fill="FFFFFF"/>
        <w:spacing w:after="300" w:line="240" w:lineRule="auto"/>
        <w:rPr>
          <w:rFonts w:cstheme="minorHAnsi"/>
          <w:sz w:val="24"/>
          <w:szCs w:val="24"/>
        </w:rPr>
      </w:pPr>
      <w:r w:rsidRPr="00B46BB9">
        <w:rPr>
          <w:rFonts w:cstheme="minorHAnsi"/>
          <w:sz w:val="24"/>
          <w:szCs w:val="24"/>
        </w:rPr>
        <w:t>“Pupils come to school with a sense of excitement. The school has a joyous atmosphere that has been purposefully created to engage and support all pupils. They feel welcomed and cared for by the school.” Ofsted January 2024</w:t>
      </w:r>
    </w:p>
    <w:p w:rsidR="00C07D3C" w:rsidRPr="00B46BB9" w:rsidRDefault="00C07D3C" w:rsidP="00B46BB9">
      <w:pPr>
        <w:pStyle w:val="NormalWeb"/>
        <w:shd w:val="clear" w:color="auto" w:fill="F8F9FA"/>
        <w:spacing w:before="0" w:beforeAutospacing="0"/>
        <w:rPr>
          <w:rFonts w:asciiTheme="minorHAnsi" w:hAnsiTheme="minorHAnsi" w:cstheme="minorHAnsi"/>
          <w:color w:val="212529"/>
        </w:rPr>
      </w:pPr>
      <w:r w:rsidRPr="00B46BB9">
        <w:rPr>
          <w:rFonts w:asciiTheme="minorHAnsi" w:hAnsiTheme="minorHAnsi" w:cstheme="minorHAnsi"/>
          <w:color w:val="0B0C0C"/>
        </w:rPr>
        <w:t xml:space="preserve">Trafalgar Community Infant School is </w:t>
      </w:r>
      <w:r w:rsidRPr="00B46BB9">
        <w:rPr>
          <w:rFonts w:asciiTheme="minorHAnsi" w:hAnsiTheme="minorHAnsi" w:cstheme="minorHAnsi"/>
          <w:color w:val="212529"/>
        </w:rPr>
        <w:t>an infant school situated in the town of Horsham.</w:t>
      </w:r>
      <w:r w:rsidR="00B46BB9" w:rsidRPr="00B46BB9">
        <w:rPr>
          <w:rFonts w:asciiTheme="minorHAnsi" w:hAnsiTheme="minorHAnsi" w:cstheme="minorHAnsi"/>
          <w:color w:val="212529"/>
        </w:rPr>
        <w:t xml:space="preserve"> </w:t>
      </w:r>
      <w:r w:rsidRPr="00B46BB9">
        <w:rPr>
          <w:rFonts w:asciiTheme="minorHAnsi" w:hAnsiTheme="minorHAnsi" w:cstheme="minorHAnsi"/>
          <w:color w:val="212529"/>
        </w:rPr>
        <w:t>All our children are valued individuals who are encouraged to be independent, develop self-esteem and self-respect and are inspired and motivated to do their very best. We have an experienced, caring and dedicated team of staff who are committed to ensuring that every child in our school receives the best possible start to their first few years of school life.</w:t>
      </w:r>
    </w:p>
    <w:p w:rsidR="00B46BB9" w:rsidRPr="00B46BB9" w:rsidRDefault="00B46BB9" w:rsidP="00B46BB9">
      <w:pPr>
        <w:pStyle w:val="NormalWeb"/>
        <w:shd w:val="clear" w:color="auto" w:fill="F8F9FA"/>
        <w:spacing w:before="0" w:beforeAutospacing="0"/>
        <w:rPr>
          <w:rFonts w:asciiTheme="minorHAnsi" w:hAnsiTheme="minorHAnsi" w:cstheme="minorHAnsi"/>
          <w:color w:val="212529"/>
        </w:rPr>
      </w:pPr>
      <w:r w:rsidRPr="00B46BB9">
        <w:rPr>
          <w:rFonts w:asciiTheme="minorHAnsi" w:hAnsiTheme="minorHAnsi" w:cstheme="minorHAnsi"/>
          <w:color w:val="212529"/>
        </w:rPr>
        <w:t>Children are expected to be respectful and behave in a way that allows learning to flourish throughout the school. We recognise that the development of a positive and therapeutic approach towards behaviour, that is conducive to learning is a partnership between home and school.</w:t>
      </w:r>
    </w:p>
    <w:p w:rsidR="00B46BB9" w:rsidRPr="00B46BB9" w:rsidRDefault="004F7A40" w:rsidP="004F7A40">
      <w:pPr>
        <w:shd w:val="clear" w:color="auto" w:fill="FFFFFF"/>
        <w:spacing w:after="300" w:line="240" w:lineRule="auto"/>
        <w:rPr>
          <w:rFonts w:eastAsia="Times New Roman" w:cstheme="minorHAnsi"/>
          <w:color w:val="0B0C0C"/>
          <w:sz w:val="24"/>
          <w:szCs w:val="24"/>
          <w:highlight w:val="yellow"/>
          <w:lang w:eastAsia="en-GB"/>
        </w:rPr>
      </w:pPr>
      <w:r w:rsidRPr="004F7A40">
        <w:rPr>
          <w:rFonts w:eastAsia="Times New Roman" w:cstheme="minorHAnsi"/>
          <w:color w:val="0B0C0C"/>
          <w:sz w:val="24"/>
          <w:szCs w:val="24"/>
          <w:lang w:eastAsia="en-GB"/>
        </w:rPr>
        <w:t>As a</w:t>
      </w:r>
      <w:r w:rsidR="00B46BB9" w:rsidRPr="00B46BB9">
        <w:rPr>
          <w:rFonts w:eastAsia="Times New Roman" w:cstheme="minorHAnsi"/>
          <w:color w:val="0B0C0C"/>
          <w:sz w:val="24"/>
          <w:szCs w:val="24"/>
          <w:lang w:eastAsia="en-GB"/>
        </w:rPr>
        <w:t>n</w:t>
      </w:r>
      <w:r w:rsidRPr="004F7A40">
        <w:rPr>
          <w:rFonts w:eastAsia="Times New Roman" w:cstheme="minorHAnsi"/>
          <w:color w:val="0B0C0C"/>
          <w:sz w:val="24"/>
          <w:szCs w:val="24"/>
          <w:lang w:eastAsia="en-GB"/>
        </w:rPr>
        <w:t xml:space="preserve"> ECT</w:t>
      </w:r>
      <w:r w:rsidR="00B46BB9" w:rsidRPr="00B46BB9">
        <w:rPr>
          <w:rFonts w:eastAsia="Times New Roman" w:cstheme="minorHAnsi"/>
          <w:color w:val="0B0C0C"/>
          <w:sz w:val="24"/>
          <w:szCs w:val="24"/>
          <w:lang w:eastAsia="en-GB"/>
        </w:rPr>
        <w:t>/</w:t>
      </w:r>
      <w:r w:rsidRPr="004F7A40">
        <w:rPr>
          <w:rFonts w:eastAsia="Times New Roman" w:cstheme="minorHAnsi"/>
          <w:color w:val="0B0C0C"/>
          <w:sz w:val="24"/>
          <w:szCs w:val="24"/>
          <w:lang w:eastAsia="en-GB"/>
        </w:rPr>
        <w:t xml:space="preserve">Class Teacher at </w:t>
      </w:r>
      <w:r w:rsidR="00B46BB9" w:rsidRPr="00B46BB9">
        <w:rPr>
          <w:rFonts w:eastAsia="Times New Roman" w:cstheme="minorHAnsi"/>
          <w:color w:val="0B0C0C"/>
          <w:sz w:val="24"/>
          <w:szCs w:val="24"/>
          <w:lang w:eastAsia="en-GB"/>
        </w:rPr>
        <w:t xml:space="preserve">Trafalgar Community Infant school we can offer you a warm and welcoming team, a supportive SLT, a generous amount of PPA time which can be taken at home, a family friendly approach, a program of CPD opportunities including peer coaching and opportunities for professional development. We have strong links with other local schools and work as part of the West Horsham School’s Network which allows all staff to work alongside professionals in other schools. </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What we are looking for</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Holds (or is on track to hold) Qualified Teacher Status (QTS) by September 2025.</w:t>
      </w:r>
    </w:p>
    <w:p w:rsidR="004F7A40" w:rsidRPr="004F7A40" w:rsidRDefault="00275C5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B46BB9">
        <w:rPr>
          <w:rFonts w:eastAsia="Times New Roman" w:cstheme="minorHAnsi"/>
          <w:color w:val="0B0C0C"/>
          <w:sz w:val="24"/>
          <w:szCs w:val="24"/>
          <w:lang w:eastAsia="en-GB"/>
        </w:rPr>
        <w:t>Could be</w:t>
      </w:r>
      <w:r w:rsidR="004F7A40" w:rsidRPr="004F7A40">
        <w:rPr>
          <w:rFonts w:eastAsia="Times New Roman" w:cstheme="minorHAnsi"/>
          <w:color w:val="0B0C0C"/>
          <w:sz w:val="24"/>
          <w:szCs w:val="24"/>
          <w:lang w:eastAsia="en-GB"/>
        </w:rPr>
        <w:t xml:space="preserve"> an Early Career Teacher (ECT) looking for a supportive environment to begin their teaching journey</w:t>
      </w:r>
      <w:r w:rsidR="00D57A59">
        <w:rPr>
          <w:rFonts w:eastAsia="Times New Roman" w:cstheme="minorHAnsi"/>
          <w:color w:val="0B0C0C"/>
          <w:sz w:val="24"/>
          <w:szCs w:val="24"/>
          <w:lang w:eastAsia="en-GB"/>
        </w:rPr>
        <w:t xml:space="preserve"> or a more experienced teacher returning to education</w:t>
      </w:r>
      <w:r w:rsidR="004F7A40" w:rsidRPr="004F7A40">
        <w:rPr>
          <w:rFonts w:eastAsia="Times New Roman" w:cstheme="minorHAnsi"/>
          <w:color w:val="0B0C0C"/>
          <w:sz w:val="24"/>
          <w:szCs w:val="24"/>
          <w:lang w:eastAsia="en-GB"/>
        </w:rPr>
        <w:t>.</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 xml:space="preserve">Demonstrates enthusiasm and creativity in planning and delivering engaging lessons </w:t>
      </w:r>
      <w:r w:rsidR="00275C50" w:rsidRPr="00B46BB9">
        <w:rPr>
          <w:rFonts w:eastAsia="Times New Roman" w:cstheme="minorHAnsi"/>
          <w:color w:val="0B0C0C"/>
          <w:sz w:val="24"/>
          <w:szCs w:val="24"/>
          <w:lang w:eastAsia="en-GB"/>
        </w:rPr>
        <w:t>adapted to meet</w:t>
      </w:r>
      <w:r w:rsidRPr="004F7A40">
        <w:rPr>
          <w:rFonts w:eastAsia="Times New Roman" w:cstheme="minorHAnsi"/>
          <w:color w:val="0B0C0C"/>
          <w:sz w:val="24"/>
          <w:szCs w:val="24"/>
          <w:lang w:eastAsia="en-GB"/>
        </w:rPr>
        <w:t xml:space="preserve"> the needs of all learners.</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Has a strong commitment to raising pupil achievement and fostering a love of learning.</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Values inclusion and diversity, ensuring every child feels supported and valued.</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Thrives in a collaborative environment, working effectively as part of a team with colleagues, pupils, and parents.</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Is committed to continuous professional development and reflective practice to enhance their teaching skills.</w:t>
      </w:r>
    </w:p>
    <w:p w:rsidR="004F7A40" w:rsidRPr="004F7A40" w:rsidRDefault="004F7A40" w:rsidP="004F7A40">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lastRenderedPageBreak/>
        <w:t>Exhibits excellent communication and interpersonal skills, fostering positive relationships within the school community.</w:t>
      </w:r>
    </w:p>
    <w:p w:rsidR="00662BF8" w:rsidRDefault="004F7A40" w:rsidP="00B055A4">
      <w:pPr>
        <w:numPr>
          <w:ilvl w:val="0"/>
          <w:numId w:val="1"/>
        </w:num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 xml:space="preserve">Embraces the values of our school </w:t>
      </w:r>
    </w:p>
    <w:p w:rsidR="004F7A40" w:rsidRPr="004F7A40" w:rsidRDefault="004F7A40" w:rsidP="00662BF8">
      <w:pPr>
        <w:shd w:val="clear" w:color="auto" w:fill="FFFFFF"/>
        <w:spacing w:before="100" w:beforeAutospacing="1" w:after="75"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Please read the Job Description and Person Specification for more information and before applying.</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The Details</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Start Date: </w:t>
      </w:r>
      <w:r w:rsidRPr="004F7A40">
        <w:rPr>
          <w:rFonts w:eastAsia="Times New Roman" w:cstheme="minorHAnsi"/>
          <w:color w:val="0B0C0C"/>
          <w:sz w:val="24"/>
          <w:szCs w:val="24"/>
          <w:lang w:eastAsia="en-GB"/>
        </w:rPr>
        <w:t>September 2025</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Contract type:</w:t>
      </w:r>
      <w:r w:rsidRPr="004F7A40">
        <w:rPr>
          <w:rFonts w:eastAsia="Times New Roman" w:cstheme="minorHAnsi"/>
          <w:color w:val="0B0C0C"/>
          <w:sz w:val="24"/>
          <w:szCs w:val="24"/>
          <w:lang w:eastAsia="en-GB"/>
        </w:rPr>
        <w:t> </w:t>
      </w:r>
      <w:r w:rsidR="00D57A59">
        <w:rPr>
          <w:rFonts w:eastAsia="Times New Roman" w:cstheme="minorHAnsi"/>
          <w:color w:val="0B0C0C"/>
          <w:sz w:val="24"/>
          <w:szCs w:val="24"/>
          <w:lang w:eastAsia="en-GB"/>
        </w:rPr>
        <w:t xml:space="preserve">Part Time (0.6) </w:t>
      </w:r>
      <w:r w:rsidR="006C550D">
        <w:rPr>
          <w:rFonts w:eastAsia="Times New Roman" w:cstheme="minorHAnsi"/>
          <w:color w:val="0B0C0C"/>
          <w:sz w:val="24"/>
          <w:szCs w:val="24"/>
          <w:lang w:eastAsia="en-GB"/>
        </w:rPr>
        <w:t>Fixed Term</w:t>
      </w:r>
      <w:r w:rsidR="00C07D3C" w:rsidRPr="00B46BB9">
        <w:rPr>
          <w:rFonts w:eastAsia="Times New Roman" w:cstheme="minorHAnsi"/>
          <w:color w:val="0B0C0C"/>
          <w:sz w:val="24"/>
          <w:szCs w:val="24"/>
          <w:lang w:eastAsia="en-GB"/>
        </w:rPr>
        <w:t>, initially for one year</w:t>
      </w:r>
    </w:p>
    <w:p w:rsidR="00C07D3C" w:rsidRPr="00D57A59"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Closing Date:</w:t>
      </w:r>
      <w:r w:rsidR="00D57A59">
        <w:rPr>
          <w:rFonts w:eastAsia="Times New Roman" w:cstheme="minorHAnsi"/>
          <w:b/>
          <w:bCs/>
          <w:color w:val="0B0C0C"/>
          <w:sz w:val="24"/>
          <w:szCs w:val="24"/>
          <w:lang w:eastAsia="en-GB"/>
        </w:rPr>
        <w:t xml:space="preserve"> </w:t>
      </w:r>
      <w:r w:rsidR="00D57A59" w:rsidRPr="00D57A59">
        <w:rPr>
          <w:rFonts w:eastAsia="Times New Roman" w:cstheme="minorHAnsi"/>
          <w:bCs/>
          <w:color w:val="0B0C0C"/>
          <w:sz w:val="24"/>
          <w:szCs w:val="24"/>
          <w:lang w:eastAsia="en-GB"/>
        </w:rPr>
        <w:t>Friday 13</w:t>
      </w:r>
      <w:r w:rsidR="00D57A59" w:rsidRPr="00D57A59">
        <w:rPr>
          <w:rFonts w:eastAsia="Times New Roman" w:cstheme="minorHAnsi"/>
          <w:bCs/>
          <w:color w:val="0B0C0C"/>
          <w:sz w:val="24"/>
          <w:szCs w:val="24"/>
          <w:vertAlign w:val="superscript"/>
          <w:lang w:eastAsia="en-GB"/>
        </w:rPr>
        <w:t>th</w:t>
      </w:r>
      <w:r w:rsidR="00D57A59" w:rsidRPr="00D57A59">
        <w:rPr>
          <w:rFonts w:eastAsia="Times New Roman" w:cstheme="minorHAnsi"/>
          <w:bCs/>
          <w:color w:val="0B0C0C"/>
          <w:sz w:val="24"/>
          <w:szCs w:val="24"/>
          <w:lang w:eastAsia="en-GB"/>
        </w:rPr>
        <w:t xml:space="preserve"> June</w:t>
      </w:r>
      <w:r w:rsidR="00D57A59">
        <w:rPr>
          <w:rFonts w:eastAsia="Times New Roman" w:cstheme="minorHAnsi"/>
          <w:bCs/>
          <w:color w:val="0B0C0C"/>
          <w:sz w:val="24"/>
          <w:szCs w:val="24"/>
          <w:lang w:eastAsia="en-GB"/>
        </w:rPr>
        <w:t xml:space="preserve"> (although we may close appli</w:t>
      </w:r>
      <w:bookmarkStart w:id="0" w:name="_GoBack"/>
      <w:bookmarkEnd w:id="0"/>
      <w:r w:rsidR="00D57A59">
        <w:rPr>
          <w:rFonts w:eastAsia="Times New Roman" w:cstheme="minorHAnsi"/>
          <w:bCs/>
          <w:color w:val="0B0C0C"/>
          <w:sz w:val="24"/>
          <w:szCs w:val="24"/>
          <w:lang w:eastAsia="en-GB"/>
        </w:rPr>
        <w:t>cations early should we receive sufficient early applications)</w:t>
      </w:r>
    </w:p>
    <w:p w:rsidR="004F7A40" w:rsidRPr="004F7A40" w:rsidRDefault="004F7A40" w:rsidP="004F7A40">
      <w:pPr>
        <w:shd w:val="clear" w:color="auto" w:fill="FFFFFF"/>
        <w:spacing w:line="240" w:lineRule="auto"/>
        <w:rPr>
          <w:rFonts w:eastAsia="Times New Roman" w:cstheme="minorHAnsi"/>
          <w:color w:val="0B0C0C"/>
          <w:sz w:val="24"/>
          <w:szCs w:val="24"/>
          <w:lang w:eastAsia="en-GB"/>
        </w:rPr>
      </w:pPr>
      <w:r w:rsidRPr="004F7A40">
        <w:rPr>
          <w:rFonts w:eastAsia="Times New Roman" w:cstheme="minorHAnsi"/>
          <w:b/>
          <w:bCs/>
          <w:color w:val="0B0C0C"/>
          <w:sz w:val="24"/>
          <w:szCs w:val="24"/>
          <w:lang w:eastAsia="en-GB"/>
        </w:rPr>
        <w:t>Interview date:</w:t>
      </w:r>
      <w:r w:rsidRPr="004F7A40">
        <w:rPr>
          <w:rFonts w:eastAsia="Times New Roman" w:cstheme="minorHAnsi"/>
          <w:color w:val="0B0C0C"/>
          <w:sz w:val="24"/>
          <w:szCs w:val="24"/>
          <w:lang w:eastAsia="en-GB"/>
        </w:rPr>
        <w:t> </w:t>
      </w:r>
      <w:r w:rsidR="00D57A59">
        <w:rPr>
          <w:rFonts w:eastAsia="Times New Roman" w:cstheme="minorHAnsi"/>
          <w:color w:val="0B0C0C"/>
          <w:sz w:val="24"/>
          <w:szCs w:val="24"/>
          <w:lang w:eastAsia="en-GB"/>
        </w:rPr>
        <w:t>Wednesday 18</w:t>
      </w:r>
      <w:r w:rsidR="00D57A59" w:rsidRPr="00D57A59">
        <w:rPr>
          <w:rFonts w:eastAsia="Times New Roman" w:cstheme="minorHAnsi"/>
          <w:color w:val="0B0C0C"/>
          <w:sz w:val="24"/>
          <w:szCs w:val="24"/>
          <w:vertAlign w:val="superscript"/>
          <w:lang w:eastAsia="en-GB"/>
        </w:rPr>
        <w:t>th</w:t>
      </w:r>
      <w:r w:rsidR="00D57A59">
        <w:rPr>
          <w:rFonts w:eastAsia="Times New Roman" w:cstheme="minorHAnsi"/>
          <w:color w:val="0B0C0C"/>
          <w:sz w:val="24"/>
          <w:szCs w:val="24"/>
          <w:lang w:eastAsia="en-GB"/>
        </w:rPr>
        <w:t xml:space="preserve"> June (although we may choose to interview earlier than this should we have sufficient early applications)</w:t>
      </w:r>
    </w:p>
    <w:p w:rsidR="004F7A40" w:rsidRPr="004F7A40" w:rsidRDefault="004F7A40" w:rsidP="004F7A40">
      <w:pPr>
        <w:shd w:val="clear" w:color="auto" w:fill="FFFFFF"/>
        <w:spacing w:after="300" w:line="240" w:lineRule="auto"/>
        <w:outlineLvl w:val="1"/>
        <w:rPr>
          <w:rFonts w:eastAsia="Times New Roman" w:cstheme="minorHAnsi"/>
          <w:b/>
          <w:bCs/>
          <w:color w:val="0B0C0C"/>
          <w:sz w:val="24"/>
          <w:szCs w:val="24"/>
          <w:lang w:eastAsia="en-GB"/>
        </w:rPr>
      </w:pPr>
      <w:r w:rsidRPr="004F7A40">
        <w:rPr>
          <w:rFonts w:eastAsia="Times New Roman" w:cstheme="minorHAnsi"/>
          <w:b/>
          <w:bCs/>
          <w:color w:val="0B0C0C"/>
          <w:sz w:val="24"/>
          <w:szCs w:val="24"/>
          <w:lang w:eastAsia="en-GB"/>
        </w:rPr>
        <w:t>Commitment to safeguarding</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Our organisation is committed to safeguarding and promoting the welfare of children, young people and vulnerable adults. We expect all staff, volunteers and trustees to share this commitment.</w:t>
      </w:r>
    </w:p>
    <w:p w:rsidR="004F7A40" w:rsidRPr="004F7A40" w:rsidRDefault="004F7A40" w:rsidP="004F7A40">
      <w:pPr>
        <w:shd w:val="clear" w:color="auto" w:fill="FFFFFF"/>
        <w:spacing w:after="300"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Our recruitment process follows the keeping children safe in education guidance.</w:t>
      </w:r>
    </w:p>
    <w:p w:rsidR="004F7A40" w:rsidRPr="00B46BB9" w:rsidRDefault="004F7A40" w:rsidP="00C07D3C">
      <w:pPr>
        <w:shd w:val="clear" w:color="auto" w:fill="FFFFFF"/>
        <w:spacing w:after="300" w:line="240" w:lineRule="auto"/>
        <w:rPr>
          <w:rFonts w:eastAsia="Times New Roman" w:cstheme="minorHAnsi"/>
          <w:color w:val="0B0C0C"/>
          <w:sz w:val="24"/>
          <w:szCs w:val="24"/>
          <w:lang w:eastAsia="en-GB"/>
        </w:rPr>
      </w:pPr>
      <w:r w:rsidRPr="00B46BB9">
        <w:rPr>
          <w:rFonts w:eastAsia="Times New Roman" w:cstheme="minorHAnsi"/>
          <w:color w:val="0B0C0C"/>
          <w:sz w:val="24"/>
          <w:szCs w:val="24"/>
          <w:lang w:eastAsia="en-GB"/>
        </w:rPr>
        <w:t xml:space="preserve">Offers of employment </w:t>
      </w:r>
      <w:r w:rsidR="00C07D3C" w:rsidRPr="00B46BB9">
        <w:rPr>
          <w:rFonts w:eastAsia="Times New Roman" w:cstheme="minorHAnsi"/>
          <w:color w:val="0B0C0C"/>
          <w:sz w:val="24"/>
          <w:szCs w:val="24"/>
          <w:lang w:eastAsia="en-GB"/>
        </w:rPr>
        <w:t>will</w:t>
      </w:r>
      <w:r w:rsidRPr="00B46BB9">
        <w:rPr>
          <w:rFonts w:eastAsia="Times New Roman" w:cstheme="minorHAnsi"/>
          <w:color w:val="0B0C0C"/>
          <w:sz w:val="24"/>
          <w:szCs w:val="24"/>
          <w:lang w:eastAsia="en-GB"/>
        </w:rPr>
        <w:t xml:space="preserve"> be subject to the following checks (where relevant):</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C</w:t>
      </w:r>
      <w:r w:rsidRPr="00B46BB9">
        <w:rPr>
          <w:rFonts w:eastAsia="Times New Roman" w:cstheme="minorHAnsi"/>
          <w:color w:val="0B0C0C"/>
          <w:sz w:val="24"/>
          <w:szCs w:val="24"/>
          <w:lang w:eastAsia="en-GB"/>
        </w:rPr>
        <w:t>hildcare disqualification</w:t>
      </w:r>
      <w:r w:rsidRPr="00B46BB9">
        <w:rPr>
          <w:rFonts w:eastAsia="Times New Roman" w:cstheme="minorHAnsi"/>
          <w:color w:val="0B0C0C"/>
          <w:sz w:val="24"/>
          <w:szCs w:val="24"/>
          <w:lang w:eastAsia="en-GB"/>
        </w:rPr>
        <w:br/>
        <w:t>Disclosure and Barring Service (DBS)</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M</w:t>
      </w:r>
      <w:r w:rsidRPr="00B46BB9">
        <w:rPr>
          <w:rFonts w:eastAsia="Times New Roman" w:cstheme="minorHAnsi"/>
          <w:color w:val="0B0C0C"/>
          <w:sz w:val="24"/>
          <w:szCs w:val="24"/>
          <w:lang w:eastAsia="en-GB"/>
        </w:rPr>
        <w:t>edical</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O</w:t>
      </w:r>
      <w:r w:rsidRPr="00B46BB9">
        <w:rPr>
          <w:rFonts w:eastAsia="Times New Roman" w:cstheme="minorHAnsi"/>
          <w:color w:val="0B0C0C"/>
          <w:sz w:val="24"/>
          <w:szCs w:val="24"/>
          <w:lang w:eastAsia="en-GB"/>
        </w:rPr>
        <w:t>nline and social media</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P</w:t>
      </w:r>
      <w:r w:rsidRPr="00B46BB9">
        <w:rPr>
          <w:rFonts w:eastAsia="Times New Roman" w:cstheme="minorHAnsi"/>
          <w:color w:val="0B0C0C"/>
          <w:sz w:val="24"/>
          <w:szCs w:val="24"/>
          <w:lang w:eastAsia="en-GB"/>
        </w:rPr>
        <w:t>rohibition from teaching</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R</w:t>
      </w:r>
      <w:r w:rsidRPr="00B46BB9">
        <w:rPr>
          <w:rFonts w:eastAsia="Times New Roman" w:cstheme="minorHAnsi"/>
          <w:color w:val="0B0C0C"/>
          <w:sz w:val="24"/>
          <w:szCs w:val="24"/>
          <w:lang w:eastAsia="en-GB"/>
        </w:rPr>
        <w:t>ight to work</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S</w:t>
      </w:r>
      <w:r w:rsidRPr="00B46BB9">
        <w:rPr>
          <w:rFonts w:eastAsia="Times New Roman" w:cstheme="minorHAnsi"/>
          <w:color w:val="0B0C0C"/>
          <w:sz w:val="24"/>
          <w:szCs w:val="24"/>
          <w:lang w:eastAsia="en-GB"/>
        </w:rPr>
        <w:t>atisfactory references</w:t>
      </w:r>
      <w:r w:rsidRPr="00B46BB9">
        <w:rPr>
          <w:rFonts w:eastAsia="Times New Roman" w:cstheme="minorHAnsi"/>
          <w:color w:val="0B0C0C"/>
          <w:sz w:val="24"/>
          <w:szCs w:val="24"/>
          <w:lang w:eastAsia="en-GB"/>
        </w:rPr>
        <w:br/>
      </w:r>
      <w:r w:rsidR="00C07D3C" w:rsidRPr="00B46BB9">
        <w:rPr>
          <w:rFonts w:eastAsia="Times New Roman" w:cstheme="minorHAnsi"/>
          <w:color w:val="0B0C0C"/>
          <w:sz w:val="24"/>
          <w:szCs w:val="24"/>
          <w:lang w:eastAsia="en-GB"/>
        </w:rPr>
        <w:t>S</w:t>
      </w:r>
      <w:r w:rsidRPr="00B46BB9">
        <w:rPr>
          <w:rFonts w:eastAsia="Times New Roman" w:cstheme="minorHAnsi"/>
          <w:color w:val="0B0C0C"/>
          <w:sz w:val="24"/>
          <w:szCs w:val="24"/>
          <w:lang w:eastAsia="en-GB"/>
        </w:rPr>
        <w:t>uitability to work with children</w:t>
      </w:r>
    </w:p>
    <w:p w:rsidR="004F7A40" w:rsidRPr="004F7A40" w:rsidRDefault="004F7A40" w:rsidP="004F7A40">
      <w:pPr>
        <w:shd w:val="clear" w:color="auto" w:fill="FFFFFF"/>
        <w:spacing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You must tell us about any unspent conviction, cautions, reprimands or warnings under the Rehabilitation of Offenders Act 1974 (Exceptions) Order 1975.</w:t>
      </w:r>
    </w:p>
    <w:p w:rsidR="004F7A40" w:rsidRDefault="004F7A40" w:rsidP="004F7A40">
      <w:pPr>
        <w:shd w:val="clear" w:color="auto" w:fill="FFFFFF"/>
        <w:spacing w:after="300" w:line="240" w:lineRule="auto"/>
        <w:outlineLvl w:val="2"/>
        <w:rPr>
          <w:rFonts w:eastAsia="Times New Roman" w:cstheme="minorHAnsi"/>
          <w:b/>
          <w:bCs/>
          <w:color w:val="0B0C0C"/>
          <w:sz w:val="24"/>
          <w:szCs w:val="24"/>
          <w:lang w:eastAsia="en-GB"/>
        </w:rPr>
      </w:pPr>
      <w:r w:rsidRPr="004F7A40">
        <w:rPr>
          <w:rFonts w:eastAsia="Times New Roman" w:cstheme="minorHAnsi"/>
          <w:b/>
          <w:bCs/>
          <w:color w:val="0B0C0C"/>
          <w:sz w:val="24"/>
          <w:szCs w:val="24"/>
          <w:lang w:eastAsia="en-GB"/>
        </w:rPr>
        <w:t>Applying for the job</w:t>
      </w:r>
    </w:p>
    <w:p w:rsidR="004F7A40" w:rsidRPr="004F7A40" w:rsidRDefault="0085534E" w:rsidP="0085534E">
      <w:pPr>
        <w:shd w:val="clear" w:color="auto" w:fill="FFFFFF"/>
        <w:spacing w:after="300" w:line="240" w:lineRule="auto"/>
        <w:outlineLvl w:val="2"/>
        <w:rPr>
          <w:rFonts w:eastAsia="Times New Roman" w:cstheme="minorHAnsi"/>
          <w:color w:val="0B0C0C"/>
          <w:sz w:val="24"/>
          <w:szCs w:val="24"/>
          <w:lang w:eastAsia="en-GB"/>
        </w:rPr>
      </w:pPr>
      <w:r>
        <w:rPr>
          <w:rFonts w:eastAsia="Times New Roman" w:cstheme="minorHAnsi"/>
          <w:bCs/>
          <w:color w:val="0B0C0C"/>
          <w:sz w:val="24"/>
          <w:szCs w:val="24"/>
          <w:lang w:eastAsia="en-GB"/>
        </w:rPr>
        <w:t xml:space="preserve">Complete the application form attached to this advert. </w:t>
      </w:r>
      <w:r w:rsidR="004F7A40" w:rsidRPr="004F7A40">
        <w:rPr>
          <w:rFonts w:eastAsia="Times New Roman" w:cstheme="minorHAnsi"/>
          <w:color w:val="0B0C0C"/>
          <w:sz w:val="24"/>
          <w:szCs w:val="24"/>
          <w:lang w:eastAsia="en-GB"/>
        </w:rPr>
        <w:t>CVs are not accepted.</w:t>
      </w:r>
    </w:p>
    <w:p w:rsidR="0008634B" w:rsidRPr="00B46BB9" w:rsidRDefault="004F7A40" w:rsidP="00B46BB9">
      <w:pPr>
        <w:shd w:val="clear" w:color="auto" w:fill="FFFFFF"/>
        <w:spacing w:line="240" w:lineRule="auto"/>
        <w:rPr>
          <w:rFonts w:eastAsia="Times New Roman" w:cstheme="minorHAnsi"/>
          <w:color w:val="0B0C0C"/>
          <w:sz w:val="24"/>
          <w:szCs w:val="24"/>
          <w:lang w:eastAsia="en-GB"/>
        </w:rPr>
      </w:pPr>
      <w:r w:rsidRPr="004F7A40">
        <w:rPr>
          <w:rFonts w:eastAsia="Times New Roman" w:cstheme="minorHAnsi"/>
          <w:color w:val="0B0C0C"/>
          <w:sz w:val="24"/>
          <w:szCs w:val="24"/>
          <w:lang w:eastAsia="en-GB"/>
        </w:rPr>
        <w:t>Visas cannot be sponsored.</w:t>
      </w:r>
    </w:p>
    <w:sectPr w:rsidR="0008634B" w:rsidRPr="00B46BB9" w:rsidSect="0085534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D56F9"/>
    <w:multiLevelType w:val="multilevel"/>
    <w:tmpl w:val="BCD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07295C"/>
    <w:multiLevelType w:val="multilevel"/>
    <w:tmpl w:val="BDEED8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A07152"/>
    <w:multiLevelType w:val="hybridMultilevel"/>
    <w:tmpl w:val="489C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150B6"/>
    <w:multiLevelType w:val="multilevel"/>
    <w:tmpl w:val="36D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40"/>
    <w:rsid w:val="00067B2E"/>
    <w:rsid w:val="0008634B"/>
    <w:rsid w:val="00275C50"/>
    <w:rsid w:val="004F7A40"/>
    <w:rsid w:val="00662BF8"/>
    <w:rsid w:val="006C550D"/>
    <w:rsid w:val="0085534E"/>
    <w:rsid w:val="009D7E45"/>
    <w:rsid w:val="00B055A4"/>
    <w:rsid w:val="00B46BB9"/>
    <w:rsid w:val="00C07D3C"/>
    <w:rsid w:val="00D5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D0C4"/>
  <w15:chartTrackingRefBased/>
  <w15:docId w15:val="{F35870BF-50A3-45AD-A4E3-E93E60EB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F7A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F7A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A4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F7A4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F7A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4F7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7D3C"/>
    <w:rPr>
      <w:b/>
      <w:bCs/>
    </w:rPr>
  </w:style>
  <w:style w:type="paragraph" w:styleId="ListParagraph">
    <w:name w:val="List Paragraph"/>
    <w:basedOn w:val="Normal"/>
    <w:uiPriority w:val="34"/>
    <w:qFormat/>
    <w:rsid w:val="00C07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767677">
      <w:bodyDiv w:val="1"/>
      <w:marLeft w:val="0"/>
      <w:marRight w:val="0"/>
      <w:marTop w:val="0"/>
      <w:marBottom w:val="0"/>
      <w:divBdr>
        <w:top w:val="none" w:sz="0" w:space="0" w:color="auto"/>
        <w:left w:val="none" w:sz="0" w:space="0" w:color="auto"/>
        <w:bottom w:val="none" w:sz="0" w:space="0" w:color="auto"/>
        <w:right w:val="none" w:sz="0" w:space="0" w:color="auto"/>
      </w:divBdr>
      <w:divsChild>
        <w:div w:id="181555846">
          <w:marLeft w:val="0"/>
          <w:marRight w:val="0"/>
          <w:marTop w:val="0"/>
          <w:marBottom w:val="0"/>
          <w:divBdr>
            <w:top w:val="none" w:sz="0" w:space="0" w:color="auto"/>
            <w:left w:val="none" w:sz="0" w:space="0" w:color="auto"/>
            <w:bottom w:val="none" w:sz="0" w:space="0" w:color="auto"/>
            <w:right w:val="none" w:sz="0" w:space="0" w:color="auto"/>
          </w:divBdr>
        </w:div>
        <w:div w:id="195896426">
          <w:marLeft w:val="0"/>
          <w:marRight w:val="0"/>
          <w:marTop w:val="0"/>
          <w:marBottom w:val="0"/>
          <w:divBdr>
            <w:top w:val="none" w:sz="0" w:space="0" w:color="auto"/>
            <w:left w:val="none" w:sz="0" w:space="0" w:color="auto"/>
            <w:bottom w:val="none" w:sz="0" w:space="0" w:color="auto"/>
            <w:right w:val="none" w:sz="0" w:space="0" w:color="auto"/>
          </w:divBdr>
        </w:div>
      </w:divsChild>
    </w:div>
    <w:div w:id="1334723469">
      <w:bodyDiv w:val="1"/>
      <w:marLeft w:val="0"/>
      <w:marRight w:val="0"/>
      <w:marTop w:val="0"/>
      <w:marBottom w:val="0"/>
      <w:divBdr>
        <w:top w:val="none" w:sz="0" w:space="0" w:color="auto"/>
        <w:left w:val="none" w:sz="0" w:space="0" w:color="auto"/>
        <w:bottom w:val="none" w:sz="0" w:space="0" w:color="auto"/>
        <w:right w:val="none" w:sz="0" w:space="0" w:color="auto"/>
      </w:divBdr>
    </w:div>
    <w:div w:id="2130395383">
      <w:bodyDiv w:val="1"/>
      <w:marLeft w:val="0"/>
      <w:marRight w:val="0"/>
      <w:marTop w:val="0"/>
      <w:marBottom w:val="0"/>
      <w:divBdr>
        <w:top w:val="none" w:sz="0" w:space="0" w:color="auto"/>
        <w:left w:val="none" w:sz="0" w:space="0" w:color="auto"/>
        <w:bottom w:val="none" w:sz="0" w:space="0" w:color="auto"/>
        <w:right w:val="none" w:sz="0" w:space="0" w:color="auto"/>
      </w:divBdr>
      <w:divsChild>
        <w:div w:id="147945978">
          <w:marLeft w:val="0"/>
          <w:marRight w:val="0"/>
          <w:marTop w:val="0"/>
          <w:marBottom w:val="300"/>
          <w:divBdr>
            <w:top w:val="none" w:sz="0" w:space="0" w:color="auto"/>
            <w:left w:val="none" w:sz="0" w:space="0" w:color="auto"/>
            <w:bottom w:val="none" w:sz="0" w:space="0" w:color="auto"/>
            <w:right w:val="none" w:sz="0" w:space="0" w:color="auto"/>
          </w:divBdr>
        </w:div>
        <w:div w:id="970087725">
          <w:marLeft w:val="0"/>
          <w:marRight w:val="0"/>
          <w:marTop w:val="0"/>
          <w:marBottom w:val="300"/>
          <w:divBdr>
            <w:top w:val="none" w:sz="0" w:space="0" w:color="auto"/>
            <w:left w:val="none" w:sz="0" w:space="0" w:color="auto"/>
            <w:bottom w:val="none" w:sz="0" w:space="0" w:color="auto"/>
            <w:right w:val="none" w:sz="0" w:space="0" w:color="auto"/>
          </w:divBdr>
        </w:div>
        <w:div w:id="1000621231">
          <w:marLeft w:val="0"/>
          <w:marRight w:val="0"/>
          <w:marTop w:val="0"/>
          <w:marBottom w:val="300"/>
          <w:divBdr>
            <w:top w:val="none" w:sz="0" w:space="0" w:color="auto"/>
            <w:left w:val="none" w:sz="0" w:space="0" w:color="auto"/>
            <w:bottom w:val="none" w:sz="0" w:space="0" w:color="auto"/>
            <w:right w:val="none" w:sz="0" w:space="0" w:color="auto"/>
          </w:divBdr>
        </w:div>
        <w:div w:id="208421065">
          <w:marLeft w:val="0"/>
          <w:marRight w:val="0"/>
          <w:marTop w:val="450"/>
          <w:marBottom w:val="450"/>
          <w:divBdr>
            <w:top w:val="none" w:sz="0" w:space="0" w:color="auto"/>
            <w:left w:val="single" w:sz="48" w:space="11"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2025-06-04T10:26:00Z</dcterms:created>
  <dcterms:modified xsi:type="dcterms:W3CDTF">2025-06-04T10:26:00Z</dcterms:modified>
</cp:coreProperties>
</file>