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5"/>
        <w:gridCol w:w="4455"/>
        <w:gridCol w:w="2055"/>
        <w:tblGridChange w:id="0">
          <w:tblGrid>
            <w:gridCol w:w="3975"/>
            <w:gridCol w:w="4455"/>
            <w:gridCol w:w="2055"/>
          </w:tblGrid>
        </w:tblGridChange>
      </w:tblGrid>
      <w:tr>
        <w:trPr>
          <w:cantSplit w:val="0"/>
          <w:trHeight w:val="1155" w:hRule="atLeast"/>
          <w:tblHeader w:val="0"/>
        </w:trPr>
        <w:tc>
          <w:tcPr>
            <w:gridSpan w:val="2"/>
          </w:tcPr>
          <w:p w:rsidR="00000000" w:rsidDel="00000000" w:rsidP="00000000" w:rsidRDefault="00000000" w:rsidRPr="00000000" w14:paraId="0000000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pageBreakBefore w:val="0"/>
              <w:jc w:val="center"/>
              <w:rPr>
                <w:rFonts w:ascii="Calibri" w:cs="Calibri" w:eastAsia="Calibri" w:hAnsi="Calibri"/>
                <w:b w:val="1"/>
                <w:color w:val="38761d"/>
                <w:sz w:val="36"/>
                <w:szCs w:val="36"/>
              </w:rPr>
            </w:pPr>
            <w:r w:rsidDel="00000000" w:rsidR="00000000" w:rsidRPr="00000000">
              <w:rPr>
                <w:rFonts w:ascii="Calibri" w:cs="Calibri" w:eastAsia="Calibri" w:hAnsi="Calibri"/>
                <w:b w:val="1"/>
                <w:color w:val="38761d"/>
                <w:sz w:val="36"/>
                <w:szCs w:val="36"/>
                <w:rtl w:val="0"/>
              </w:rPr>
              <w:t xml:space="preserve">OSMANI PRIMARY SCHOOL</w:t>
            </w:r>
          </w:p>
          <w:p w:rsidR="00000000" w:rsidDel="00000000" w:rsidP="00000000" w:rsidRDefault="00000000" w:rsidRPr="00000000" w14:paraId="00000005">
            <w:pPr>
              <w:pageBreakBefore w:val="0"/>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07">
            <w:pPr>
              <w:pageBreakBefore w:val="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971550" cy="8366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71550" cy="836613"/>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08">
            <w:pPr>
              <w:pageBreakBefore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Vallance Road, Whitechapel, London E1 5AD                                       0207 247 8909</w:t>
            </w:r>
          </w:p>
        </w:tc>
      </w:tr>
      <w:tr>
        <w:trPr>
          <w:cantSplit w:val="0"/>
          <w:trHeight w:val="675" w:hRule="atLeast"/>
          <w:tblHeader w:val="0"/>
        </w:trPr>
        <w:tc>
          <w:tcPr>
            <w:gridSpan w:val="3"/>
          </w:tcPr>
          <w:p w:rsidR="00000000" w:rsidDel="00000000" w:rsidP="00000000" w:rsidRDefault="00000000" w:rsidRPr="00000000" w14:paraId="0000000B">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Part Time Administrative Assistant (Scale 3)</w:t>
            </w:r>
          </w:p>
          <w:p w:rsidR="00000000" w:rsidDel="00000000" w:rsidP="00000000" w:rsidRDefault="00000000" w:rsidRPr="00000000" w14:paraId="0000000C">
            <w:pPr>
              <w:pageBreakBefore w:val="0"/>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January 2026 (Immediate start)</w:t>
            </w:r>
            <w:r w:rsidDel="00000000" w:rsidR="00000000" w:rsidRPr="00000000">
              <w:rPr>
                <w:rtl w:val="0"/>
              </w:rPr>
            </w:r>
          </w:p>
        </w:tc>
      </w:tr>
      <w:tr>
        <w:trPr>
          <w:cantSplit w:val="0"/>
          <w:trHeight w:val="490.90909090909093" w:hRule="atLeast"/>
          <w:tblHeader w:val="0"/>
        </w:trPr>
        <w:tc>
          <w:tcPr/>
          <w:p w:rsidR="00000000" w:rsidDel="00000000" w:rsidP="00000000" w:rsidRDefault="00000000" w:rsidRPr="00000000" w14:paraId="0000000F">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Contract Type </w:t>
            </w:r>
          </w:p>
        </w:tc>
        <w:tc>
          <w:tcPr>
            <w:gridSpan w:val="2"/>
          </w:tcPr>
          <w:p w:rsidR="00000000" w:rsidDel="00000000" w:rsidP="00000000" w:rsidRDefault="00000000" w:rsidRPr="00000000" w14:paraId="00000010">
            <w:pPr>
              <w:pageBreakBefore w:val="0"/>
              <w:jc w:val="center"/>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Fixed Term Contract (Maternity cover) </w:t>
            </w:r>
          </w:p>
          <w:p w:rsidR="00000000" w:rsidDel="00000000" w:rsidP="00000000" w:rsidRDefault="00000000" w:rsidRPr="00000000" w14:paraId="00000011">
            <w:pPr>
              <w:pageBreakBefore w:val="0"/>
              <w:jc w:val="center"/>
              <w:rPr>
                <w:rFonts w:ascii="Calibri" w:cs="Calibri" w:eastAsia="Calibri" w:hAnsi="Calibri"/>
                <w:i w:val="1"/>
                <w:sz w:val="20"/>
                <w:szCs w:val="20"/>
              </w:rPr>
            </w:pPr>
            <w:r w:rsidDel="00000000" w:rsidR="00000000" w:rsidRPr="00000000">
              <w:rPr>
                <w:rFonts w:ascii="Calibri" w:cs="Calibri" w:eastAsia="Calibri" w:hAnsi="Calibri"/>
                <w:i w:val="1"/>
                <w:color w:val="000000"/>
                <w:sz w:val="20"/>
                <w:szCs w:val="20"/>
                <w:rtl w:val="0"/>
              </w:rPr>
              <w:t xml:space="preserve">till </w:t>
            </w:r>
            <w:r w:rsidDel="00000000" w:rsidR="00000000" w:rsidRPr="00000000">
              <w:rPr>
                <w:rFonts w:ascii="Calibri" w:cs="Calibri" w:eastAsia="Calibri" w:hAnsi="Calibri"/>
                <w:i w:val="1"/>
                <w:sz w:val="20"/>
                <w:szCs w:val="20"/>
                <w:rtl w:val="0"/>
              </w:rPr>
              <w:t xml:space="preserve">December 2026</w:t>
            </w:r>
          </w:p>
        </w:tc>
      </w:tr>
      <w:tr>
        <w:trPr>
          <w:cantSplit w:val="0"/>
          <w:trHeight w:val="291.4772727272727" w:hRule="atLeast"/>
          <w:tblHeader w:val="0"/>
        </w:trPr>
        <w:tc>
          <w:tcPr/>
          <w:p w:rsidR="00000000" w:rsidDel="00000000" w:rsidP="00000000" w:rsidRDefault="00000000" w:rsidRPr="00000000" w14:paraId="00000013">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Salary</w:t>
            </w:r>
          </w:p>
        </w:tc>
        <w:tc>
          <w:tcPr>
            <w:gridSpan w:val="2"/>
          </w:tcPr>
          <w:p w:rsidR="00000000" w:rsidDel="00000000" w:rsidP="00000000" w:rsidRDefault="00000000" w:rsidRPr="00000000" w14:paraId="00000014">
            <w:pPr>
              <w:jc w:val="center"/>
              <w:rPr>
                <w:rFonts w:ascii="Calibri" w:cs="Calibri" w:eastAsia="Calibri" w:hAnsi="Calibri"/>
                <w:i w:val="1"/>
                <w:sz w:val="20"/>
                <w:szCs w:val="20"/>
                <w:highlight w:val="yellow"/>
              </w:rPr>
            </w:pPr>
            <w:r w:rsidDel="00000000" w:rsidR="00000000" w:rsidRPr="00000000">
              <w:rPr>
                <w:b w:val="1"/>
                <w:i w:val="1"/>
                <w:sz w:val="20"/>
                <w:szCs w:val="20"/>
                <w:rtl w:val="0"/>
              </w:rPr>
              <w:t xml:space="preserve">Scale 3: 5-6 (£31,086-£31,530 pa) pro rata</w:t>
            </w:r>
            <w:r w:rsidDel="00000000" w:rsidR="00000000" w:rsidRPr="00000000">
              <w:rPr>
                <w:rtl w:val="0"/>
              </w:rPr>
            </w:r>
          </w:p>
        </w:tc>
      </w:tr>
      <w:tr>
        <w:trPr>
          <w:cantSplit w:val="0"/>
          <w:trHeight w:val="291.4772727272727" w:hRule="atLeast"/>
          <w:tblHeader w:val="0"/>
        </w:trPr>
        <w:tc>
          <w:tcPr/>
          <w:p w:rsidR="00000000" w:rsidDel="00000000" w:rsidP="00000000" w:rsidRDefault="00000000" w:rsidRPr="00000000" w14:paraId="00000016">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Working Arrangement</w:t>
            </w:r>
          </w:p>
        </w:tc>
        <w:tc>
          <w:tcPr>
            <w:gridSpan w:val="2"/>
          </w:tcPr>
          <w:p w:rsidR="00000000" w:rsidDel="00000000" w:rsidP="00000000" w:rsidRDefault="00000000" w:rsidRPr="00000000" w14:paraId="00000017">
            <w:pPr>
              <w:pageBreakBefore w:val="0"/>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Part-Time. </w:t>
            </w:r>
            <w:r w:rsidDel="00000000" w:rsidR="00000000" w:rsidRPr="00000000">
              <w:rPr>
                <w:rFonts w:ascii="Calibri" w:cs="Calibri" w:eastAsia="Calibri" w:hAnsi="Calibri"/>
                <w:i w:val="1"/>
                <w:color w:val="000000"/>
                <w:sz w:val="20"/>
                <w:szCs w:val="20"/>
                <w:rtl w:val="0"/>
              </w:rPr>
              <w:t xml:space="preserve">Term time only</w:t>
            </w:r>
            <w:r w:rsidDel="00000000" w:rsidR="00000000" w:rsidRPr="00000000">
              <w:rPr>
                <w:rtl w:val="0"/>
              </w:rPr>
            </w:r>
          </w:p>
        </w:tc>
      </w:tr>
      <w:tr>
        <w:trPr>
          <w:cantSplit w:val="0"/>
          <w:trHeight w:val="490.90909090909093" w:hRule="atLeast"/>
          <w:tblHeader w:val="0"/>
        </w:trPr>
        <w:tc>
          <w:tcPr/>
          <w:p w:rsidR="00000000" w:rsidDel="00000000" w:rsidP="00000000" w:rsidRDefault="00000000" w:rsidRPr="00000000" w14:paraId="00000019">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Vacancy Hours</w:t>
            </w:r>
          </w:p>
        </w:tc>
        <w:tc>
          <w:tcPr>
            <w:gridSpan w:val="2"/>
          </w:tcPr>
          <w:p w:rsidR="00000000" w:rsidDel="00000000" w:rsidP="00000000" w:rsidRDefault="00000000" w:rsidRPr="00000000" w14:paraId="0000001A">
            <w:pPr>
              <w:pageBreakBefore w:val="0"/>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24 hours</w:t>
            </w:r>
          </w:p>
          <w:p w:rsidR="00000000" w:rsidDel="00000000" w:rsidP="00000000" w:rsidRDefault="00000000" w:rsidRPr="00000000" w14:paraId="0000001B">
            <w:pPr>
              <w:pageBreakBefore w:val="0"/>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Monday to Wednesday 8.30am-5.00pm</w:t>
            </w:r>
          </w:p>
        </w:tc>
      </w:tr>
      <w:tr>
        <w:trPr>
          <w:cantSplit w:val="0"/>
          <w:trHeight w:val="981.8181818181819" w:hRule="atLeast"/>
          <w:tblHeader w:val="0"/>
        </w:trPr>
        <w:tc>
          <w:tcPr/>
          <w:p w:rsidR="00000000" w:rsidDel="00000000" w:rsidP="00000000" w:rsidRDefault="00000000" w:rsidRPr="00000000" w14:paraId="0000001D">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Closing date for all applications</w:t>
            </w:r>
          </w:p>
        </w:tc>
        <w:tc>
          <w:tcPr>
            <w:gridSpan w:val="2"/>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z w:val="20"/>
                <w:szCs w:val="20"/>
                <w:rtl w:val="0"/>
              </w:rPr>
              <w:t xml:space="preserve">Monday 24th November 2025 @noon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1"/>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Interviews to be held on: </w:t>
            </w:r>
            <w:r w:rsidDel="00000000" w:rsidR="00000000" w:rsidRPr="00000000">
              <w:rPr>
                <w:rFonts w:ascii="Calibri" w:cs="Calibri" w:eastAsia="Calibri" w:hAnsi="Calibri"/>
                <w:b w:val="1"/>
                <w:i w:val="1"/>
                <w:sz w:val="20"/>
                <w:szCs w:val="20"/>
                <w:rtl w:val="0"/>
              </w:rPr>
              <w:t xml:space="preserve">Monday 1st December  2025</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1"/>
                <w:sz w:val="20"/>
                <w:szCs w:val="20"/>
              </w:rPr>
            </w:pPr>
            <w:r w:rsidDel="00000000" w:rsidR="00000000" w:rsidRPr="00000000">
              <w:rPr>
                <w:rFonts w:ascii="Calibri" w:cs="Calibri" w:eastAsia="Calibri" w:hAnsi="Calibri"/>
                <w:i w:val="1"/>
                <w:smallCaps w:val="0"/>
                <w:strike w:val="0"/>
                <w:color w:val="000000"/>
                <w:sz w:val="20"/>
                <w:szCs w:val="20"/>
                <w:u w:val="none"/>
                <w:shd w:fill="auto" w:val="clear"/>
                <w:vertAlign w:val="baseline"/>
                <w:rtl w:val="0"/>
              </w:rPr>
              <w:t xml:space="preserve">Only shortlisted candidates will be contacted.</w:t>
            </w:r>
            <w:r w:rsidDel="00000000" w:rsidR="00000000" w:rsidRPr="00000000">
              <w:rPr>
                <w:rtl w:val="0"/>
              </w:rPr>
            </w:r>
          </w:p>
        </w:tc>
      </w:tr>
      <w:tr>
        <w:trPr>
          <w:cantSplit w:val="0"/>
          <w:trHeight w:val="6949.431818181819" w:hRule="atLeast"/>
          <w:tblHeader w:val="0"/>
        </w:trPr>
        <w:tc>
          <w:tcPr>
            <w:gridSpan w:val="3"/>
          </w:tcPr>
          <w:p w:rsidR="00000000" w:rsidDel="00000000" w:rsidP="00000000" w:rsidRDefault="00000000" w:rsidRPr="00000000" w14:paraId="00000023">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Role Purpose and Responsibilities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To provide support for pupils, the teacher and the school in order to raise standards of </w:t>
            </w:r>
            <w:r w:rsidDel="00000000" w:rsidR="00000000" w:rsidRPr="00000000">
              <w:rPr>
                <w:rFonts w:ascii="Calibri" w:cs="Calibri" w:eastAsia="Calibri" w:hAnsi="Calibri"/>
                <w:sz w:val="18"/>
                <w:szCs w:val="18"/>
                <w:rtl w:val="0"/>
              </w:rPr>
              <w:t xml:space="preserve">achievement</w:t>
            </w: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 for all pupils.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To ensure their safety and welfare and support the inclusion of pupils in all aspects of school life.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18"/>
                <w:szCs w:val="18"/>
                <w:shd w:fill="auto" w:val="clear"/>
                <w:vertAlign w:val="baseline"/>
              </w:rPr>
            </w:pPr>
            <w:r w:rsidDel="00000000" w:rsidR="00000000" w:rsidRPr="00000000">
              <w:rPr>
                <w:rFonts w:ascii="Calibri" w:cs="Calibri" w:eastAsia="Calibri" w:hAnsi="Calibri"/>
                <w:sz w:val="18"/>
                <w:szCs w:val="18"/>
                <w:rtl w:val="0"/>
              </w:rPr>
              <w:t xml:space="preserve">Any duties as may be reasonably directed by the Headteacher and the accountabilities expected of support staff at Osmani.</w:t>
            </w:r>
          </w:p>
          <w:p w:rsidR="00000000" w:rsidDel="00000000" w:rsidP="00000000" w:rsidRDefault="00000000" w:rsidRPr="00000000" w14:paraId="00000027">
            <w:pPr>
              <w:pageBreakBefore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8">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Requirements </w:t>
            </w:r>
          </w:p>
          <w:p w:rsidR="00000000" w:rsidDel="00000000" w:rsidP="00000000" w:rsidRDefault="00000000" w:rsidRPr="00000000" w14:paraId="00000029">
            <w:pPr>
              <w:pageBreakBefore w:val="0"/>
              <w:rPr>
                <w:rFonts w:ascii="Calibri" w:cs="Calibri" w:eastAsia="Calibri" w:hAnsi="Calibri"/>
                <w:sz w:val="18"/>
                <w:szCs w:val="18"/>
              </w:rPr>
            </w:pPr>
            <w:r w:rsidDel="00000000" w:rsidR="00000000" w:rsidRPr="00000000">
              <w:rPr>
                <w:rFonts w:ascii="Calibri" w:cs="Calibri" w:eastAsia="Calibri" w:hAnsi="Calibri"/>
                <w:b w:val="1"/>
                <w:color w:val="000000"/>
                <w:sz w:val="18"/>
                <w:szCs w:val="18"/>
                <w:highlight w:val="white"/>
                <w:rtl w:val="0"/>
              </w:rPr>
              <w:t xml:space="preserve">If you can say ‘YES’ to all the questions below, then OSMANI could be for you.</w:t>
            </w:r>
            <w:r w:rsidDel="00000000" w:rsidR="00000000" w:rsidRPr="00000000">
              <w:rPr>
                <w:rtl w:val="0"/>
              </w:rPr>
            </w:r>
          </w:p>
          <w:p w:rsidR="00000000" w:rsidDel="00000000" w:rsidP="00000000" w:rsidRDefault="00000000" w:rsidRPr="00000000" w14:paraId="0000002A">
            <w:pPr>
              <w:pageBreakBefore w:val="0"/>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Are you: </w:t>
            </w:r>
            <w:r w:rsidDel="00000000" w:rsidR="00000000" w:rsidRPr="00000000">
              <w:rPr>
                <w:rtl w:val="0"/>
              </w:rPr>
            </w:r>
          </w:p>
          <w:p w:rsidR="00000000" w:rsidDel="00000000" w:rsidP="00000000" w:rsidRDefault="00000000" w:rsidRPr="00000000" w14:paraId="0000002B">
            <w:pPr>
              <w:pageBreakBefore w:val="0"/>
              <w:numPr>
                <w:ilvl w:val="0"/>
                <w:numId w:val="4"/>
              </w:numPr>
              <w:tabs>
                <w:tab w:val="left" w:leader="none" w:pos="1013"/>
              </w:tabs>
              <w:ind w:left="720" w:hanging="36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Somebody with A-C grades in GCSE Maths and English or above. </w:t>
            </w:r>
            <w:r w:rsidDel="00000000" w:rsidR="00000000" w:rsidRPr="00000000">
              <w:rPr>
                <w:rFonts w:ascii="Calibri" w:cs="Calibri" w:eastAsia="Calibri" w:hAnsi="Calibri"/>
                <w:b w:val="1"/>
                <w:i w:val="1"/>
                <w:sz w:val="18"/>
                <w:szCs w:val="18"/>
                <w:rtl w:val="0"/>
              </w:rPr>
              <w:t xml:space="preserve">(Please do not request for an application pack if you do not possess these qualifications)</w:t>
            </w:r>
            <w:r w:rsidDel="00000000" w:rsidR="00000000" w:rsidRPr="00000000">
              <w:rPr>
                <w:rtl w:val="0"/>
              </w:rPr>
            </w:r>
          </w:p>
          <w:p w:rsidR="00000000" w:rsidDel="00000000" w:rsidP="00000000" w:rsidRDefault="00000000" w:rsidRPr="00000000" w14:paraId="0000002C">
            <w:pPr>
              <w:pageBreakBefore w:val="0"/>
              <w:numPr>
                <w:ilvl w:val="0"/>
                <w:numId w:val="4"/>
              </w:numPr>
              <w:ind w:left="720" w:hanging="360"/>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Somebody who is ICT proficient(able to use Google Suite, Word and Publisher programmes)</w:t>
            </w:r>
            <w:r w:rsidDel="00000000" w:rsidR="00000000" w:rsidRPr="00000000">
              <w:rPr>
                <w:rtl w:val="0"/>
              </w:rPr>
            </w:r>
          </w:p>
          <w:p w:rsidR="00000000" w:rsidDel="00000000" w:rsidP="00000000" w:rsidRDefault="00000000" w:rsidRPr="00000000" w14:paraId="0000002D">
            <w:pPr>
              <w:pageBreakBefore w:val="0"/>
              <w:numPr>
                <w:ilvl w:val="0"/>
                <w:numId w:val="4"/>
              </w:numPr>
              <w:tabs>
                <w:tab w:val="left" w:leader="none" w:pos="1013"/>
              </w:tabs>
              <w:ind w:left="720" w:hanging="36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Somebody who enjoys and has some experience of working with children and families</w:t>
            </w:r>
          </w:p>
          <w:p w:rsidR="00000000" w:rsidDel="00000000" w:rsidP="00000000" w:rsidRDefault="00000000" w:rsidRPr="00000000" w14:paraId="0000002E">
            <w:pPr>
              <w:pageBreakBefore w:val="0"/>
              <w:numPr>
                <w:ilvl w:val="0"/>
                <w:numId w:val="4"/>
              </w:numPr>
              <w:tabs>
                <w:tab w:val="left" w:leader="none" w:pos="1013"/>
              </w:tabs>
              <w:ind w:left="720" w:hanging="36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Somebody who is friendly, flexible, hard working and passionate about their work </w:t>
            </w:r>
          </w:p>
          <w:p w:rsidR="00000000" w:rsidDel="00000000" w:rsidP="00000000" w:rsidRDefault="00000000" w:rsidRPr="00000000" w14:paraId="0000002F">
            <w:pPr>
              <w:pageBreakBefore w:val="0"/>
              <w:numPr>
                <w:ilvl w:val="0"/>
                <w:numId w:val="4"/>
              </w:numPr>
              <w:tabs>
                <w:tab w:val="left" w:leader="none" w:pos="1013"/>
              </w:tabs>
              <w:ind w:left="720" w:hanging="360"/>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Somebody who is able to work as part of a team.</w:t>
            </w:r>
            <w:r w:rsidDel="00000000" w:rsidR="00000000" w:rsidRPr="00000000">
              <w:rPr>
                <w:rtl w:val="0"/>
              </w:rPr>
            </w:r>
          </w:p>
          <w:p w:rsidR="00000000" w:rsidDel="00000000" w:rsidP="00000000" w:rsidRDefault="00000000" w:rsidRPr="00000000" w14:paraId="00000030">
            <w:pPr>
              <w:pageBreakBefore w:val="0"/>
              <w:numPr>
                <w:ilvl w:val="0"/>
                <w:numId w:val="4"/>
              </w:numPr>
              <w:tabs>
                <w:tab w:val="left" w:leader="none" w:pos="1013"/>
              </w:tabs>
              <w:ind w:left="720" w:hanging="360"/>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Somebody who has some experience of using a school Management Information System e.g SIMs, RM Integris, ScholarPack/Arbour.</w:t>
            </w:r>
            <w:r w:rsidDel="00000000" w:rsidR="00000000" w:rsidRPr="00000000">
              <w:rPr>
                <w:rtl w:val="0"/>
              </w:rPr>
            </w:r>
          </w:p>
          <w:p w:rsidR="00000000" w:rsidDel="00000000" w:rsidP="00000000" w:rsidRDefault="00000000" w:rsidRPr="00000000" w14:paraId="00000031">
            <w:pPr>
              <w:pageBreakBefore w:val="0"/>
              <w:numPr>
                <w:ilvl w:val="0"/>
                <w:numId w:val="1"/>
              </w:numPr>
              <w:ind w:left="720" w:hanging="36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Resilient</w:t>
            </w:r>
          </w:p>
          <w:p w:rsidR="00000000" w:rsidDel="00000000" w:rsidP="00000000" w:rsidRDefault="00000000" w:rsidRPr="00000000" w14:paraId="00000032">
            <w:pPr>
              <w:pageBreakBefore w:val="0"/>
              <w:numPr>
                <w:ilvl w:val="0"/>
                <w:numId w:val="1"/>
              </w:numPr>
              <w:tabs>
                <w:tab w:val="left" w:leader="none" w:pos="1013"/>
              </w:tabs>
              <w:ind w:left="720" w:hanging="36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Somebody who is fluent in Bengali (This will be advantageous)</w:t>
            </w: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b w:val="1"/>
                <w:i w:val="1"/>
                <w:sz w:val="18"/>
                <w:szCs w:val="18"/>
                <w:highlight w:val="yellow"/>
              </w:rPr>
            </w:pPr>
            <w:r w:rsidDel="00000000" w:rsidR="00000000" w:rsidRPr="00000000">
              <w:rPr>
                <w:rtl w:val="0"/>
              </w:rPr>
            </w:r>
          </w:p>
          <w:p w:rsidR="00000000" w:rsidDel="00000000" w:rsidP="00000000" w:rsidRDefault="00000000" w:rsidRPr="00000000" w14:paraId="00000034">
            <w:pPr>
              <w:pageBreakBefore w:val="0"/>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Benefits and Allowances</w:t>
            </w:r>
          </w:p>
          <w:p w:rsidR="00000000" w:rsidDel="00000000" w:rsidP="00000000" w:rsidRDefault="00000000" w:rsidRPr="00000000" w14:paraId="00000035">
            <w:pPr>
              <w:pageBreakBefore w:val="0"/>
              <w:rPr>
                <w:rFonts w:ascii="Calibri" w:cs="Calibri" w:eastAsia="Calibri" w:hAnsi="Calibri"/>
                <w:sz w:val="18"/>
                <w:szCs w:val="18"/>
              </w:rPr>
            </w:pPr>
            <w:r w:rsidDel="00000000" w:rsidR="00000000" w:rsidRPr="00000000">
              <w:rPr>
                <w:rFonts w:ascii="Calibri" w:cs="Calibri" w:eastAsia="Calibri" w:hAnsi="Calibri"/>
                <w:b w:val="1"/>
                <w:color w:val="000000"/>
                <w:sz w:val="18"/>
                <w:szCs w:val="18"/>
                <w:highlight w:val="white"/>
                <w:rtl w:val="0"/>
              </w:rPr>
              <w:t xml:space="preserve">At Osmani you can expect:</w:t>
            </w:r>
            <w:r w:rsidDel="00000000" w:rsidR="00000000" w:rsidRPr="00000000">
              <w:rPr>
                <w:rtl w:val="0"/>
              </w:rPr>
            </w:r>
          </w:p>
          <w:p w:rsidR="00000000" w:rsidDel="00000000" w:rsidP="00000000" w:rsidRDefault="00000000" w:rsidRPr="00000000" w14:paraId="00000036">
            <w:pPr>
              <w:pageBreakBefore w:val="0"/>
              <w:numPr>
                <w:ilvl w:val="0"/>
                <w:numId w:val="2"/>
              </w:numPr>
              <w:shd w:fill="ffffff" w:val="clea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18"/>
                <w:szCs w:val="18"/>
                <w:highlight w:val="white"/>
                <w:rtl w:val="0"/>
              </w:rPr>
              <w:t xml:space="preserve">commitment to a healthy work-life balance </w:t>
            </w:r>
            <w:r w:rsidDel="00000000" w:rsidR="00000000" w:rsidRPr="00000000">
              <w:rPr>
                <w:rtl w:val="0"/>
              </w:rPr>
            </w:r>
          </w:p>
          <w:p w:rsidR="00000000" w:rsidDel="00000000" w:rsidP="00000000" w:rsidRDefault="00000000" w:rsidRPr="00000000" w14:paraId="00000037">
            <w:pPr>
              <w:pageBreakBefore w:val="0"/>
              <w:numPr>
                <w:ilvl w:val="0"/>
                <w:numId w:val="2"/>
              </w:numPr>
              <w:shd w:fill="ffffff" w:val="clea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18"/>
                <w:szCs w:val="18"/>
                <w:highlight w:val="white"/>
                <w:rtl w:val="0"/>
              </w:rPr>
              <w:t xml:space="preserve">motivated, well behaved children</w:t>
            </w:r>
            <w:r w:rsidDel="00000000" w:rsidR="00000000" w:rsidRPr="00000000">
              <w:rPr>
                <w:rtl w:val="0"/>
              </w:rPr>
            </w:r>
          </w:p>
          <w:p w:rsidR="00000000" w:rsidDel="00000000" w:rsidP="00000000" w:rsidRDefault="00000000" w:rsidRPr="00000000" w14:paraId="00000038">
            <w:pPr>
              <w:pageBreakBefore w:val="0"/>
              <w:numPr>
                <w:ilvl w:val="0"/>
                <w:numId w:val="2"/>
              </w:numPr>
              <w:shd w:fill="ffffff" w:val="clea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18"/>
                <w:szCs w:val="18"/>
                <w:highlight w:val="white"/>
                <w:rtl w:val="0"/>
              </w:rPr>
              <w:t xml:space="preserve">friendly and supportive colleagues to work with</w:t>
            </w:r>
            <w:r w:rsidDel="00000000" w:rsidR="00000000" w:rsidRPr="00000000">
              <w:rPr>
                <w:rtl w:val="0"/>
              </w:rPr>
            </w:r>
          </w:p>
          <w:p w:rsidR="00000000" w:rsidDel="00000000" w:rsidP="00000000" w:rsidRDefault="00000000" w:rsidRPr="00000000" w14:paraId="00000039">
            <w:pPr>
              <w:pageBreakBefore w:val="0"/>
              <w:numPr>
                <w:ilvl w:val="0"/>
                <w:numId w:val="2"/>
              </w:numPr>
              <w:shd w:fill="ffffff" w:val="clea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18"/>
                <w:szCs w:val="18"/>
                <w:highlight w:val="white"/>
                <w:rtl w:val="0"/>
              </w:rPr>
              <w:t xml:space="preserve">caring, interested parents</w:t>
            </w:r>
            <w:r w:rsidDel="00000000" w:rsidR="00000000" w:rsidRPr="00000000">
              <w:rPr>
                <w:rtl w:val="0"/>
              </w:rPr>
            </w:r>
          </w:p>
          <w:p w:rsidR="00000000" w:rsidDel="00000000" w:rsidP="00000000" w:rsidRDefault="00000000" w:rsidRPr="00000000" w14:paraId="0000003A">
            <w:pPr>
              <w:pageBreakBefore w:val="0"/>
              <w:numPr>
                <w:ilvl w:val="0"/>
                <w:numId w:val="2"/>
              </w:numPr>
              <w:shd w:fill="ffffff" w:val="clea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18"/>
                <w:szCs w:val="18"/>
                <w:highlight w:val="white"/>
                <w:rtl w:val="0"/>
              </w:rPr>
              <w:t xml:space="preserve">excellent learning environment and  teaching resources</w:t>
            </w:r>
            <w:r w:rsidDel="00000000" w:rsidR="00000000" w:rsidRPr="00000000">
              <w:rPr>
                <w:rtl w:val="0"/>
              </w:rPr>
            </w:r>
          </w:p>
          <w:p w:rsidR="00000000" w:rsidDel="00000000" w:rsidP="00000000" w:rsidRDefault="00000000" w:rsidRPr="00000000" w14:paraId="0000003B">
            <w:pPr>
              <w:pageBreakBefore w:val="0"/>
              <w:numPr>
                <w:ilvl w:val="0"/>
                <w:numId w:val="2"/>
              </w:numPr>
              <w:shd w:fill="ffffff" w:val="clea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18"/>
                <w:szCs w:val="18"/>
                <w:highlight w:val="white"/>
                <w:rtl w:val="0"/>
              </w:rPr>
              <w:t xml:space="preserve">opportunities for professional development,  training and career progression</w:t>
            </w:r>
            <w:r w:rsidDel="00000000" w:rsidR="00000000" w:rsidRPr="00000000">
              <w:rPr>
                <w:rtl w:val="0"/>
              </w:rPr>
            </w:r>
          </w:p>
          <w:p w:rsidR="00000000" w:rsidDel="00000000" w:rsidP="00000000" w:rsidRDefault="00000000" w:rsidRPr="00000000" w14:paraId="0000003C">
            <w:pPr>
              <w:pageBreakBefore w:val="0"/>
              <w:numPr>
                <w:ilvl w:val="0"/>
                <w:numId w:val="2"/>
              </w:numPr>
              <w:shd w:fill="ffffff" w:val="clea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18"/>
                <w:szCs w:val="18"/>
                <w:highlight w:val="white"/>
                <w:rtl w:val="0"/>
              </w:rPr>
              <w:t xml:space="preserve">excellent transport links (Elizabeth/District/H&amp;C/Overground)</w:t>
            </w:r>
            <w:r w:rsidDel="00000000" w:rsidR="00000000" w:rsidRPr="00000000">
              <w:rPr>
                <w:rtl w:val="0"/>
              </w:rPr>
            </w:r>
          </w:p>
          <w:p w:rsidR="00000000" w:rsidDel="00000000" w:rsidP="00000000" w:rsidRDefault="00000000" w:rsidRPr="00000000" w14:paraId="0000003D">
            <w:pPr>
              <w:pageBreakBefore w:val="0"/>
              <w:numPr>
                <w:ilvl w:val="0"/>
                <w:numId w:val="2"/>
              </w:numPr>
              <w:shd w:fill="ffffff" w:val="clea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18"/>
                <w:szCs w:val="18"/>
                <w:highlight w:val="white"/>
                <w:rtl w:val="0"/>
              </w:rPr>
              <w:t xml:space="preserve">supportive and committed governors</w:t>
            </w:r>
            <w:r w:rsidDel="00000000" w:rsidR="00000000" w:rsidRPr="00000000">
              <w:rPr>
                <w:rtl w:val="0"/>
              </w:rPr>
            </w:r>
          </w:p>
          <w:p w:rsidR="00000000" w:rsidDel="00000000" w:rsidP="00000000" w:rsidRDefault="00000000" w:rsidRPr="00000000" w14:paraId="0000003E">
            <w:pPr>
              <w:pageBreakBefore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F">
            <w:pPr>
              <w:pageBreakBefore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school is committed to safeguarding and promoting the welfare of children and expects all staff and volunteers to share this commitment. The successful candidate will require an enhanced DBS clearance. We are dedicated to equality and valuing diversity.</w:t>
            </w:r>
          </w:p>
          <w:p w:rsidR="00000000" w:rsidDel="00000000" w:rsidP="00000000" w:rsidRDefault="00000000" w:rsidRPr="00000000" w14:paraId="00000040">
            <w:pPr>
              <w:pageBreakBefore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1">
            <w:pPr>
              <w:pageBreakBefore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We would welcome and encourage potential candidates to visit our school. Please telephone or email to arrange.</w:t>
            </w:r>
          </w:p>
        </w:tc>
      </w:tr>
      <w:tr>
        <w:trPr>
          <w:cantSplit w:val="0"/>
          <w:trHeight w:val="1656.818181818182" w:hRule="atLeast"/>
          <w:tblHeader w:val="0"/>
        </w:trPr>
        <w:tc>
          <w:tcPr>
            <w:gridSpan w:val="3"/>
          </w:tcPr>
          <w:p w:rsidR="00000000" w:rsidDel="00000000" w:rsidP="00000000" w:rsidRDefault="00000000" w:rsidRPr="00000000" w14:paraId="00000044">
            <w:pPr>
              <w:pageBreakBefore w:val="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How to apply: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16"/>
                <w:szCs w:val="16"/>
                <w:u w:val="none"/>
                <w:shd w:fill="auto" w:val="clear"/>
                <w:vertAlign w:val="baseline"/>
              </w:rPr>
            </w:pPr>
            <w:r w:rsidDel="00000000" w:rsidR="00000000" w:rsidRPr="00000000">
              <w:rPr>
                <w:rFonts w:ascii="Calibri" w:cs="Calibri" w:eastAsia="Calibri" w:hAnsi="Calibri"/>
                <w:i w:val="0"/>
                <w:smallCaps w:val="0"/>
                <w:strike w:val="0"/>
                <w:color w:val="000000"/>
                <w:sz w:val="16"/>
                <w:szCs w:val="16"/>
                <w:u w:val="none"/>
                <w:shd w:fill="auto" w:val="clear"/>
                <w:vertAlign w:val="baseline"/>
                <w:rtl w:val="0"/>
              </w:rPr>
              <w:t xml:space="preserve">For an application pack, please visit our website and download an application pack from: </w:t>
            </w:r>
            <w:hyperlink r:id="rId7">
              <w:r w:rsidDel="00000000" w:rsidR="00000000" w:rsidRPr="00000000">
                <w:rPr>
                  <w:rFonts w:ascii="Calibri" w:cs="Calibri" w:eastAsia="Calibri" w:hAnsi="Calibri"/>
                  <w:b w:val="1"/>
                  <w:i w:val="0"/>
                  <w:smallCaps w:val="0"/>
                  <w:strike w:val="0"/>
                  <w:color w:val="0000ff"/>
                  <w:sz w:val="16"/>
                  <w:szCs w:val="16"/>
                  <w:u w:val="single"/>
                  <w:shd w:fill="auto" w:val="clear"/>
                  <w:vertAlign w:val="baseline"/>
                  <w:rtl w:val="0"/>
                </w:rPr>
                <w:t xml:space="preserve">www.osmani.towerhamlets.sch.uk</w:t>
              </w:r>
            </w:hyperlink>
            <w:r w:rsidDel="00000000" w:rsidR="00000000" w:rsidRPr="00000000">
              <w:rPr>
                <w:rtl w:val="0"/>
              </w:rPr>
            </w:r>
          </w:p>
          <w:p w:rsidR="00000000" w:rsidDel="00000000" w:rsidP="00000000" w:rsidRDefault="00000000" w:rsidRPr="00000000" w14:paraId="00000046">
            <w:pPr>
              <w:pageBreakBefore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16"/>
                <w:szCs w:val="16"/>
                <w:u w:val="none"/>
                <w:shd w:fill="auto" w:val="clear"/>
                <w:vertAlign w:val="baseline"/>
              </w:rPr>
            </w:pPr>
            <w:r w:rsidDel="00000000" w:rsidR="00000000" w:rsidRPr="00000000">
              <w:rPr>
                <w:rFonts w:ascii="Calibri" w:cs="Calibri" w:eastAsia="Calibri" w:hAnsi="Calibri"/>
                <w:i w:val="0"/>
                <w:smallCaps w:val="0"/>
                <w:strike w:val="0"/>
                <w:color w:val="000000"/>
                <w:sz w:val="16"/>
                <w:szCs w:val="16"/>
                <w:u w:val="none"/>
                <w:shd w:fill="auto" w:val="clear"/>
                <w:vertAlign w:val="baseline"/>
                <w:rtl w:val="0"/>
              </w:rPr>
              <w:t xml:space="preserve">Please return your application to: </w:t>
            </w:r>
            <w:hyperlink r:id="rId8">
              <w:r w:rsidDel="00000000" w:rsidR="00000000" w:rsidRPr="00000000">
                <w:rPr>
                  <w:rFonts w:ascii="Calibri" w:cs="Calibri" w:eastAsia="Calibri" w:hAnsi="Calibri"/>
                  <w:b w:val="1"/>
                  <w:i w:val="0"/>
                  <w:smallCaps w:val="0"/>
                  <w:strike w:val="0"/>
                  <w:color w:val="0000ff"/>
                  <w:sz w:val="16"/>
                  <w:szCs w:val="16"/>
                  <w:u w:val="single"/>
                  <w:shd w:fill="auto" w:val="clear"/>
                  <w:vertAlign w:val="baseline"/>
                  <w:rtl w:val="0"/>
                </w:rPr>
                <w:t xml:space="preserve">office@osmani.towerhamlets.sch.uk</w:t>
              </w:r>
            </w:hyperlink>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04B">
      <w:pPr>
        <w:pageBreakBefore w:val="0"/>
        <w:rPr>
          <w:rFonts w:ascii="Calibri" w:cs="Calibri" w:eastAsia="Calibri" w:hAnsi="Calibri"/>
        </w:rPr>
      </w:pPr>
      <w:r w:rsidDel="00000000" w:rsidR="00000000" w:rsidRPr="00000000">
        <w:rPr>
          <w:rtl w:val="0"/>
        </w:rPr>
      </w:r>
    </w:p>
    <w:sectPr>
      <w:pgSz w:h="16838" w:w="11906" w:orient="portrait"/>
      <w:pgMar w:bottom="426" w:top="1135"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osmani.towerhamlets.sch.uk" TargetMode="External"/><Relationship Id="rId8" Type="http://schemas.openxmlformats.org/officeDocument/2006/relationships/hyperlink" Target="mailto:office@osmani.towerhamlets.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