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DA5" w:rsidRPr="00EB18F5" w:rsidRDefault="00E240B0" w:rsidP="00E240B0">
      <w:pPr>
        <w:spacing w:line="240" w:lineRule="auto"/>
        <w:jc w:val="center"/>
        <w:rPr>
          <w:rFonts w:eastAsia="Times New Roman" w:cs="Arial"/>
          <w:b/>
          <w:sz w:val="24"/>
          <w:szCs w:val="24"/>
          <w:lang w:eastAsia="en-GB"/>
        </w:rPr>
      </w:pPr>
      <w:bookmarkStart w:id="0" w:name="_GoBack"/>
      <w:bookmarkEnd w:id="0"/>
      <w:r w:rsidRPr="00EB18F5">
        <w:rPr>
          <w:rFonts w:eastAsia="Times New Roman" w:cs="Arial"/>
          <w:b/>
          <w:sz w:val="24"/>
          <w:szCs w:val="24"/>
          <w:lang w:eastAsia="en-GB"/>
        </w:rPr>
        <w:t>CRIMINAL CONVICTIONS DECLARATION</w:t>
      </w:r>
    </w:p>
    <w:p w:rsidR="006D7022" w:rsidRPr="006D7022" w:rsidRDefault="00DF4DA5" w:rsidP="00DF4DA5">
      <w:pPr>
        <w:spacing w:line="240" w:lineRule="auto"/>
        <w:rPr>
          <w:rFonts w:eastAsia="Times New Roman" w:cs="Arial"/>
          <w:b/>
          <w:sz w:val="24"/>
          <w:szCs w:val="24"/>
          <w:lang w:eastAsia="en-GB"/>
        </w:rPr>
      </w:pPr>
      <w:r w:rsidRPr="00DF4DA5">
        <w:rPr>
          <w:rFonts w:eastAsia="Times New Roman" w:cs="Arial"/>
          <w:b/>
          <w:sz w:val="24"/>
          <w:szCs w:val="24"/>
          <w:lang w:eastAsia="en-GB"/>
        </w:rPr>
        <w:t xml:space="preserve">This </w:t>
      </w:r>
      <w:r w:rsidRPr="006D7022">
        <w:rPr>
          <w:rFonts w:eastAsia="Times New Roman" w:cs="Arial"/>
          <w:b/>
          <w:sz w:val="24"/>
          <w:szCs w:val="24"/>
          <w:lang w:eastAsia="en-GB"/>
        </w:rPr>
        <w:t>document</w:t>
      </w:r>
      <w:r w:rsidRPr="00DF4DA5">
        <w:rPr>
          <w:rFonts w:eastAsia="Times New Roman" w:cs="Arial"/>
          <w:b/>
          <w:sz w:val="24"/>
          <w:szCs w:val="24"/>
          <w:lang w:eastAsia="en-GB"/>
        </w:rPr>
        <w:t xml:space="preserve"> must be completed </w:t>
      </w:r>
      <w:r w:rsidR="006D7022" w:rsidRPr="006D7022">
        <w:rPr>
          <w:rFonts w:eastAsia="Times New Roman" w:cs="Arial"/>
          <w:b/>
          <w:sz w:val="24"/>
          <w:szCs w:val="24"/>
          <w:lang w:eastAsia="en-GB"/>
        </w:rPr>
        <w:t xml:space="preserve">and bought with you to your interview </w:t>
      </w:r>
      <w:r w:rsidRPr="00DF4DA5">
        <w:rPr>
          <w:rFonts w:eastAsia="Times New Roman" w:cs="Arial"/>
          <w:b/>
          <w:sz w:val="24"/>
          <w:szCs w:val="24"/>
          <w:lang w:eastAsia="en-GB"/>
        </w:rPr>
        <w:t xml:space="preserve">or we cannot </w:t>
      </w:r>
      <w:r w:rsidRPr="006D7022">
        <w:rPr>
          <w:rFonts w:eastAsia="Times New Roman" w:cs="Arial"/>
          <w:b/>
          <w:sz w:val="24"/>
          <w:szCs w:val="24"/>
          <w:lang w:eastAsia="en-GB"/>
        </w:rPr>
        <w:t>proceed with your interview</w:t>
      </w:r>
      <w:r w:rsidRPr="00DF4DA5">
        <w:rPr>
          <w:rFonts w:eastAsia="Times New Roman" w:cs="Arial"/>
          <w:b/>
          <w:sz w:val="24"/>
          <w:szCs w:val="24"/>
          <w:lang w:eastAsia="en-GB"/>
        </w:rPr>
        <w:t xml:space="preserve">. </w:t>
      </w:r>
    </w:p>
    <w:p w:rsidR="00DF4DA5" w:rsidRPr="00DF4DA5" w:rsidRDefault="00DF4DA5" w:rsidP="00DF4DA5">
      <w:pPr>
        <w:spacing w:line="240" w:lineRule="auto"/>
        <w:rPr>
          <w:rFonts w:eastAsia="Times New Roman" w:cs="Arial"/>
          <w:sz w:val="24"/>
          <w:szCs w:val="24"/>
          <w:lang w:eastAsia="en-GB"/>
        </w:rPr>
      </w:pPr>
      <w:r w:rsidRPr="00DF4DA5">
        <w:rPr>
          <w:rFonts w:eastAsia="Times New Roman" w:cs="Arial"/>
          <w:sz w:val="24"/>
          <w:szCs w:val="24"/>
          <w:lang w:eastAsia="en-GB"/>
        </w:rPr>
        <w:t xml:space="preserve">To </w:t>
      </w:r>
      <w:r w:rsidRPr="00EB18F5">
        <w:rPr>
          <w:rFonts w:eastAsia="Times New Roman" w:cs="Arial"/>
          <w:sz w:val="24"/>
          <w:szCs w:val="24"/>
          <w:lang w:eastAsia="en-GB"/>
        </w:rPr>
        <w:t>be considered</w:t>
      </w:r>
      <w:r w:rsidRPr="00DF4DA5">
        <w:rPr>
          <w:rFonts w:eastAsia="Times New Roman" w:cs="Arial"/>
          <w:sz w:val="24"/>
          <w:szCs w:val="24"/>
          <w:lang w:eastAsia="en-GB"/>
        </w:rPr>
        <w:t xml:space="preserve"> for a job you must tell us about any unspent criminal convictions you have - in line with the Rehabilitation of Offenders Act 1974 (Exceptions) Order 1975 (as amended in 2013) by SI 2013 1198. </w:t>
      </w:r>
    </w:p>
    <w:p w:rsidR="00DF4DA5" w:rsidRPr="00DF4DA5" w:rsidRDefault="00DF4DA5" w:rsidP="00DF4DA5">
      <w:pPr>
        <w:spacing w:line="240" w:lineRule="auto"/>
        <w:rPr>
          <w:rFonts w:eastAsia="Times New Roman" w:cs="Arial"/>
          <w:sz w:val="24"/>
          <w:szCs w:val="24"/>
          <w:lang w:eastAsia="en-GB"/>
        </w:rPr>
      </w:pPr>
      <w:r w:rsidRPr="00EB18F5">
        <w:rPr>
          <w:rFonts w:eastAsia="Times New Roman" w:cs="Arial"/>
          <w:sz w:val="24"/>
          <w:szCs w:val="24"/>
          <w:lang w:eastAsia="en-GB"/>
        </w:rPr>
        <w:t>Y</w:t>
      </w:r>
      <w:r w:rsidRPr="00DF4DA5">
        <w:rPr>
          <w:rFonts w:eastAsia="Times New Roman" w:cs="Arial"/>
          <w:sz w:val="24"/>
          <w:szCs w:val="24"/>
          <w:lang w:eastAsia="en-GB"/>
        </w:rPr>
        <w:t xml:space="preserve">ou will also need to declare spent convictions, pending charges/current police investigations, bind overs, warnings/cautions or reprimands. The information you provide will be treated as strictly confidential and will be considered only in relation to the job for which you are applying. </w:t>
      </w:r>
    </w:p>
    <w:p w:rsidR="00DF4DA5" w:rsidRPr="00DF4DA5" w:rsidRDefault="00DF4DA5" w:rsidP="00DF4DA5">
      <w:pPr>
        <w:spacing w:line="240" w:lineRule="auto"/>
        <w:rPr>
          <w:rFonts w:eastAsia="Times New Roman" w:cs="Arial"/>
          <w:sz w:val="24"/>
          <w:szCs w:val="24"/>
          <w:lang w:eastAsia="en-GB"/>
        </w:rPr>
      </w:pPr>
      <w:r w:rsidRPr="00DF4DA5">
        <w:rPr>
          <w:rFonts w:eastAsia="Times New Roman" w:cs="Arial"/>
          <w:sz w:val="24"/>
          <w:szCs w:val="24"/>
          <w:lang w:eastAsia="en-GB"/>
        </w:rPr>
        <w:t xml:space="preserve">If you disclose a conviction, it doesn't necessarily mean that we will not consider and appoint you. Our main consideration will be whether the offence would make you unsuitable for the type of work that you are applying for. </w:t>
      </w:r>
    </w:p>
    <w:p w:rsidR="00DF4DA5" w:rsidRPr="00DF4DA5" w:rsidRDefault="00DF4DA5" w:rsidP="00DF4DA5">
      <w:pPr>
        <w:spacing w:line="240" w:lineRule="auto"/>
        <w:rPr>
          <w:rFonts w:eastAsia="Times New Roman" w:cs="Arial"/>
          <w:sz w:val="24"/>
          <w:szCs w:val="24"/>
          <w:lang w:eastAsia="en-GB"/>
        </w:rPr>
      </w:pPr>
      <w:r w:rsidRPr="00DF4DA5">
        <w:rPr>
          <w:rFonts w:eastAsia="Times New Roman" w:cs="Arial"/>
          <w:sz w:val="24"/>
          <w:szCs w:val="24"/>
          <w:lang w:eastAsia="en-GB"/>
        </w:rPr>
        <w:t xml:space="preserve">For posts working with children, young people or vulnerable adults, a criminal record check is requested. This check will be cross referenced against the Adults and Children’s Barred Lists. These lists contain details of people deemed unsuitable to work with children or vulnerable adults. All jobs requiring these checks will be identified on the job description. </w:t>
      </w:r>
    </w:p>
    <w:p w:rsidR="00DF4DA5" w:rsidRPr="00DF4DA5" w:rsidRDefault="00DF4DA5" w:rsidP="00DF4DA5">
      <w:pPr>
        <w:spacing w:line="240" w:lineRule="auto"/>
        <w:rPr>
          <w:rFonts w:eastAsia="Times New Roman" w:cs="Arial"/>
          <w:sz w:val="24"/>
          <w:szCs w:val="24"/>
          <w:lang w:eastAsia="en-GB"/>
        </w:rPr>
      </w:pPr>
      <w:r w:rsidRPr="00DF4DA5">
        <w:rPr>
          <w:rFonts w:eastAsia="Times New Roman" w:cs="Arial"/>
          <w:sz w:val="24"/>
          <w:szCs w:val="24"/>
          <w:lang w:eastAsia="en-GB"/>
        </w:rPr>
        <w:t xml:space="preserve">In most cases all offers of employment will be subject to the receipt of satisfactory checks. Note, it is an offence to apply, offer or accept to do any work with children (paid or unpaid) if disqualified from working with children.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754"/>
        <w:gridCol w:w="754"/>
      </w:tblGrid>
      <w:tr w:rsidR="00EB18F5" w:rsidRPr="00EB18F5" w:rsidTr="00FA7A49">
        <w:tc>
          <w:tcPr>
            <w:tcW w:w="7508" w:type="dxa"/>
          </w:tcPr>
          <w:p w:rsidR="00DF4DA5" w:rsidRPr="00EB18F5" w:rsidRDefault="00DF4DA5" w:rsidP="00DF4DA5">
            <w:pPr>
              <w:rPr>
                <w:rFonts w:eastAsia="Times New Roman" w:cs="Arial"/>
                <w:sz w:val="24"/>
                <w:szCs w:val="24"/>
                <w:lang w:eastAsia="en-GB"/>
              </w:rPr>
            </w:pPr>
          </w:p>
        </w:tc>
        <w:tc>
          <w:tcPr>
            <w:tcW w:w="754" w:type="dxa"/>
            <w:tcBorders>
              <w:bottom w:val="single" w:sz="4" w:space="0" w:color="auto"/>
            </w:tcBorders>
          </w:tcPr>
          <w:p w:rsidR="00DF4DA5" w:rsidRPr="00EB18F5" w:rsidRDefault="00DF4DA5" w:rsidP="00DF4DA5">
            <w:pPr>
              <w:jc w:val="center"/>
              <w:rPr>
                <w:rFonts w:eastAsia="Times New Roman" w:cs="Arial"/>
                <w:sz w:val="24"/>
                <w:szCs w:val="24"/>
                <w:lang w:eastAsia="en-GB"/>
              </w:rPr>
            </w:pPr>
            <w:r w:rsidRPr="00EB18F5">
              <w:rPr>
                <w:rFonts w:eastAsia="Times New Roman" w:cs="Arial"/>
                <w:sz w:val="24"/>
                <w:szCs w:val="24"/>
                <w:lang w:eastAsia="en-GB"/>
              </w:rPr>
              <w:t>Yes</w:t>
            </w:r>
          </w:p>
        </w:tc>
        <w:tc>
          <w:tcPr>
            <w:tcW w:w="754" w:type="dxa"/>
            <w:tcBorders>
              <w:bottom w:val="single" w:sz="4" w:space="0" w:color="auto"/>
            </w:tcBorders>
          </w:tcPr>
          <w:p w:rsidR="00DF4DA5" w:rsidRPr="00EB18F5" w:rsidRDefault="00DF4DA5" w:rsidP="00DF4DA5">
            <w:pPr>
              <w:jc w:val="center"/>
              <w:rPr>
                <w:rFonts w:eastAsia="Times New Roman" w:cs="Arial"/>
                <w:sz w:val="24"/>
                <w:szCs w:val="24"/>
                <w:lang w:eastAsia="en-GB"/>
              </w:rPr>
            </w:pPr>
            <w:r w:rsidRPr="00EB18F5">
              <w:rPr>
                <w:rFonts w:eastAsia="Times New Roman" w:cs="Arial"/>
                <w:sz w:val="24"/>
                <w:szCs w:val="24"/>
                <w:lang w:eastAsia="en-GB"/>
              </w:rPr>
              <w:t>No</w:t>
            </w:r>
          </w:p>
        </w:tc>
      </w:tr>
      <w:tr w:rsidR="00EB18F5" w:rsidRPr="00EB18F5" w:rsidTr="00FA7A49">
        <w:trPr>
          <w:trHeight w:val="507"/>
        </w:trPr>
        <w:tc>
          <w:tcPr>
            <w:tcW w:w="7508" w:type="dxa"/>
            <w:tcBorders>
              <w:right w:val="single" w:sz="4" w:space="0" w:color="auto"/>
            </w:tcBorders>
          </w:tcPr>
          <w:p w:rsidR="00DF4DA5" w:rsidRPr="00EB18F5" w:rsidRDefault="00DF4DA5" w:rsidP="00DF4DA5">
            <w:pPr>
              <w:rPr>
                <w:rFonts w:eastAsia="Times New Roman" w:cs="Arial"/>
                <w:sz w:val="24"/>
                <w:szCs w:val="24"/>
                <w:lang w:eastAsia="en-GB"/>
              </w:rPr>
            </w:pPr>
            <w:r w:rsidRPr="00EB18F5">
              <w:rPr>
                <w:rFonts w:eastAsia="Times New Roman" w:cs="Arial"/>
                <w:sz w:val="24"/>
                <w:szCs w:val="24"/>
                <w:lang w:eastAsia="en-GB"/>
              </w:rPr>
              <w:t>Are you barred from working with this particular client group?</w:t>
            </w:r>
          </w:p>
        </w:tc>
        <w:tc>
          <w:tcPr>
            <w:tcW w:w="754" w:type="dxa"/>
            <w:tcBorders>
              <w:top w:val="single" w:sz="4" w:space="0" w:color="auto"/>
              <w:left w:val="single" w:sz="4" w:space="0" w:color="auto"/>
              <w:bottom w:val="single" w:sz="4" w:space="0" w:color="auto"/>
              <w:right w:val="single" w:sz="4" w:space="0" w:color="auto"/>
            </w:tcBorders>
          </w:tcPr>
          <w:p w:rsidR="00DF4DA5" w:rsidRPr="00EB18F5" w:rsidRDefault="00DF4DA5" w:rsidP="00DF4DA5">
            <w:pPr>
              <w:jc w:val="center"/>
              <w:rPr>
                <w:rFonts w:eastAsia="Times New Roman" w:cs="Arial"/>
                <w:sz w:val="24"/>
                <w:szCs w:val="24"/>
                <w:lang w:eastAsia="en-GB"/>
              </w:rPr>
            </w:pPr>
          </w:p>
        </w:tc>
        <w:tc>
          <w:tcPr>
            <w:tcW w:w="754" w:type="dxa"/>
            <w:tcBorders>
              <w:top w:val="single" w:sz="4" w:space="0" w:color="auto"/>
              <w:left w:val="single" w:sz="4" w:space="0" w:color="auto"/>
              <w:bottom w:val="single" w:sz="4" w:space="0" w:color="auto"/>
              <w:right w:val="single" w:sz="4" w:space="0" w:color="auto"/>
            </w:tcBorders>
          </w:tcPr>
          <w:p w:rsidR="00DF4DA5" w:rsidRPr="00EB18F5" w:rsidRDefault="00DF4DA5" w:rsidP="00DF4DA5">
            <w:pPr>
              <w:jc w:val="center"/>
              <w:rPr>
                <w:rFonts w:eastAsia="Times New Roman" w:cs="Arial"/>
                <w:sz w:val="24"/>
                <w:szCs w:val="24"/>
                <w:lang w:eastAsia="en-GB"/>
              </w:rPr>
            </w:pPr>
          </w:p>
        </w:tc>
      </w:tr>
      <w:tr w:rsidR="00EB18F5" w:rsidRPr="00FA7A49" w:rsidTr="00FA7A49">
        <w:trPr>
          <w:trHeight w:val="144"/>
        </w:trPr>
        <w:tc>
          <w:tcPr>
            <w:tcW w:w="7508" w:type="dxa"/>
          </w:tcPr>
          <w:p w:rsidR="00DF4DA5" w:rsidRPr="00FA7A49" w:rsidRDefault="00DF4DA5" w:rsidP="00DF4DA5">
            <w:pPr>
              <w:rPr>
                <w:rFonts w:eastAsia="Times New Roman" w:cs="Arial"/>
                <w:sz w:val="16"/>
                <w:szCs w:val="16"/>
                <w:lang w:eastAsia="en-GB"/>
              </w:rPr>
            </w:pPr>
          </w:p>
        </w:tc>
        <w:tc>
          <w:tcPr>
            <w:tcW w:w="754" w:type="dxa"/>
            <w:tcBorders>
              <w:top w:val="single" w:sz="4" w:space="0" w:color="auto"/>
              <w:bottom w:val="single" w:sz="4" w:space="0" w:color="auto"/>
            </w:tcBorders>
          </w:tcPr>
          <w:p w:rsidR="00DF4DA5" w:rsidRPr="00FA7A49" w:rsidRDefault="00DF4DA5" w:rsidP="00DF4DA5">
            <w:pPr>
              <w:jc w:val="center"/>
              <w:rPr>
                <w:rFonts w:eastAsia="Times New Roman" w:cs="Arial"/>
                <w:sz w:val="16"/>
                <w:szCs w:val="16"/>
                <w:lang w:eastAsia="en-GB"/>
              </w:rPr>
            </w:pPr>
          </w:p>
        </w:tc>
        <w:tc>
          <w:tcPr>
            <w:tcW w:w="754" w:type="dxa"/>
            <w:tcBorders>
              <w:top w:val="single" w:sz="4" w:space="0" w:color="auto"/>
              <w:bottom w:val="single" w:sz="4" w:space="0" w:color="auto"/>
            </w:tcBorders>
          </w:tcPr>
          <w:p w:rsidR="00DF4DA5" w:rsidRPr="00FA7A49" w:rsidRDefault="00DF4DA5" w:rsidP="00DF4DA5">
            <w:pPr>
              <w:jc w:val="center"/>
              <w:rPr>
                <w:rFonts w:eastAsia="Times New Roman" w:cs="Arial"/>
                <w:sz w:val="16"/>
                <w:szCs w:val="16"/>
                <w:lang w:eastAsia="en-GB"/>
              </w:rPr>
            </w:pPr>
          </w:p>
        </w:tc>
      </w:tr>
      <w:tr w:rsidR="00EB18F5" w:rsidRPr="00EB18F5" w:rsidTr="00FA7A49">
        <w:trPr>
          <w:trHeight w:val="518"/>
        </w:trPr>
        <w:tc>
          <w:tcPr>
            <w:tcW w:w="7508" w:type="dxa"/>
            <w:vMerge w:val="restart"/>
            <w:tcBorders>
              <w:right w:val="single" w:sz="4" w:space="0" w:color="auto"/>
            </w:tcBorders>
          </w:tcPr>
          <w:p w:rsidR="00DF4DA5" w:rsidRPr="00E240B0" w:rsidRDefault="00DF4DA5" w:rsidP="00DF4DA5">
            <w:pPr>
              <w:rPr>
                <w:rFonts w:cs="Arial"/>
                <w:i/>
                <w:iCs/>
                <w:sz w:val="24"/>
                <w:szCs w:val="24"/>
              </w:rPr>
            </w:pPr>
            <w:r w:rsidRPr="00EB18F5">
              <w:rPr>
                <w:rStyle w:val="apply-answer-row-label"/>
                <w:rFonts w:cs="Arial"/>
                <w:sz w:val="24"/>
                <w:szCs w:val="24"/>
              </w:rPr>
              <w:t>Do you have any convictions, cautions, reprimands or final warnings that are not “protected” as defined by the Rehabilitation of Offenders Act 1974 (Exceptions) Oder 1975 (as amended in 2013) by SI 2013 1198?</w:t>
            </w:r>
          </w:p>
          <w:p w:rsidR="00E240B0" w:rsidRPr="00EB18F5" w:rsidRDefault="00E240B0" w:rsidP="00FA7A49">
            <w:pPr>
              <w:pStyle w:val="NoSpacing"/>
              <w:rPr>
                <w:lang w:eastAsia="en-GB"/>
              </w:rPr>
            </w:pPr>
          </w:p>
        </w:tc>
        <w:tc>
          <w:tcPr>
            <w:tcW w:w="754" w:type="dxa"/>
            <w:tcBorders>
              <w:top w:val="single" w:sz="4" w:space="0" w:color="auto"/>
              <w:left w:val="single" w:sz="4" w:space="0" w:color="auto"/>
              <w:bottom w:val="single" w:sz="4" w:space="0" w:color="auto"/>
              <w:right w:val="single" w:sz="4" w:space="0" w:color="auto"/>
            </w:tcBorders>
          </w:tcPr>
          <w:p w:rsidR="00DF4DA5" w:rsidRPr="00EB18F5" w:rsidRDefault="00DF4DA5" w:rsidP="00DF4DA5">
            <w:pPr>
              <w:jc w:val="center"/>
              <w:rPr>
                <w:rFonts w:eastAsia="Times New Roman" w:cs="Arial"/>
                <w:sz w:val="24"/>
                <w:szCs w:val="24"/>
                <w:lang w:eastAsia="en-GB"/>
              </w:rPr>
            </w:pPr>
          </w:p>
        </w:tc>
        <w:tc>
          <w:tcPr>
            <w:tcW w:w="754" w:type="dxa"/>
            <w:tcBorders>
              <w:top w:val="single" w:sz="4" w:space="0" w:color="auto"/>
              <w:left w:val="single" w:sz="4" w:space="0" w:color="auto"/>
              <w:bottom w:val="single" w:sz="4" w:space="0" w:color="auto"/>
              <w:right w:val="single" w:sz="4" w:space="0" w:color="auto"/>
            </w:tcBorders>
          </w:tcPr>
          <w:p w:rsidR="00DF4DA5" w:rsidRPr="00EB18F5" w:rsidRDefault="00DF4DA5" w:rsidP="00DF4DA5">
            <w:pPr>
              <w:jc w:val="center"/>
              <w:rPr>
                <w:rFonts w:eastAsia="Times New Roman" w:cs="Arial"/>
                <w:sz w:val="24"/>
                <w:szCs w:val="24"/>
                <w:lang w:eastAsia="en-GB"/>
              </w:rPr>
            </w:pPr>
          </w:p>
        </w:tc>
      </w:tr>
      <w:tr w:rsidR="00EB18F5" w:rsidRPr="00EB18F5" w:rsidTr="00DF4DA5">
        <w:trPr>
          <w:trHeight w:val="517"/>
        </w:trPr>
        <w:tc>
          <w:tcPr>
            <w:tcW w:w="7508" w:type="dxa"/>
            <w:vMerge/>
          </w:tcPr>
          <w:p w:rsidR="00DF4DA5" w:rsidRPr="00EB18F5" w:rsidRDefault="00DF4DA5" w:rsidP="00DF4DA5">
            <w:pPr>
              <w:rPr>
                <w:rStyle w:val="apply-answer-row-label"/>
                <w:rFonts w:cs="Arial"/>
                <w:sz w:val="24"/>
                <w:szCs w:val="24"/>
              </w:rPr>
            </w:pPr>
          </w:p>
        </w:tc>
        <w:tc>
          <w:tcPr>
            <w:tcW w:w="754" w:type="dxa"/>
            <w:tcBorders>
              <w:top w:val="single" w:sz="4" w:space="0" w:color="auto"/>
            </w:tcBorders>
          </w:tcPr>
          <w:p w:rsidR="00DF4DA5" w:rsidRPr="00EB18F5" w:rsidRDefault="00DF4DA5" w:rsidP="00DF4DA5">
            <w:pPr>
              <w:jc w:val="center"/>
              <w:rPr>
                <w:rFonts w:eastAsia="Times New Roman" w:cs="Arial"/>
                <w:sz w:val="24"/>
                <w:szCs w:val="24"/>
                <w:lang w:eastAsia="en-GB"/>
              </w:rPr>
            </w:pPr>
          </w:p>
        </w:tc>
        <w:tc>
          <w:tcPr>
            <w:tcW w:w="754" w:type="dxa"/>
            <w:tcBorders>
              <w:top w:val="single" w:sz="4" w:space="0" w:color="auto"/>
            </w:tcBorders>
          </w:tcPr>
          <w:p w:rsidR="00DF4DA5" w:rsidRPr="00EB18F5" w:rsidRDefault="00DF4DA5" w:rsidP="00DF4DA5">
            <w:pPr>
              <w:jc w:val="center"/>
              <w:rPr>
                <w:rFonts w:eastAsia="Times New Roman" w:cs="Arial"/>
                <w:sz w:val="24"/>
                <w:szCs w:val="24"/>
                <w:lang w:eastAsia="en-GB"/>
              </w:rPr>
            </w:pPr>
          </w:p>
        </w:tc>
      </w:tr>
    </w:tbl>
    <w:p w:rsidR="00FA7A49" w:rsidRDefault="00FA7A49" w:rsidP="00DF4DA5">
      <w:pPr>
        <w:spacing w:line="240" w:lineRule="auto"/>
        <w:rPr>
          <w:rFonts w:cs="Arial"/>
          <w:b/>
          <w:sz w:val="24"/>
          <w:szCs w:val="24"/>
        </w:rPr>
      </w:pPr>
      <w:r>
        <w:rPr>
          <w:rFonts w:cs="Arial"/>
          <w:b/>
          <w:sz w:val="24"/>
          <w:szCs w:val="24"/>
        </w:rPr>
        <w:t>If you have answered YES to the above, please provide further details:</w:t>
      </w:r>
    </w:p>
    <w:tbl>
      <w:tblPr>
        <w:tblStyle w:val="TableGrid"/>
        <w:tblW w:w="0" w:type="auto"/>
        <w:tblLook w:val="04A0" w:firstRow="1" w:lastRow="0" w:firstColumn="1" w:lastColumn="0" w:noHBand="0" w:noVBand="1"/>
      </w:tblPr>
      <w:tblGrid>
        <w:gridCol w:w="9016"/>
      </w:tblGrid>
      <w:tr w:rsidR="00FA7A49" w:rsidTr="00FA7A49">
        <w:trPr>
          <w:trHeight w:val="1159"/>
        </w:trPr>
        <w:tc>
          <w:tcPr>
            <w:tcW w:w="9016" w:type="dxa"/>
          </w:tcPr>
          <w:p w:rsidR="00FA7A49" w:rsidRDefault="00FA7A49" w:rsidP="00DF4DA5">
            <w:pPr>
              <w:rPr>
                <w:rFonts w:cs="Arial"/>
                <w:b/>
                <w:sz w:val="24"/>
                <w:szCs w:val="24"/>
              </w:rPr>
            </w:pPr>
          </w:p>
        </w:tc>
      </w:tr>
    </w:tbl>
    <w:p w:rsidR="00FA7A49" w:rsidRPr="00FA7A49" w:rsidRDefault="00FA7A49" w:rsidP="00FA7A49">
      <w:pPr>
        <w:pStyle w:val="NoSpacing"/>
        <w:rPr>
          <w:sz w:val="16"/>
          <w:szCs w:val="16"/>
        </w:rPr>
      </w:pPr>
    </w:p>
    <w:p w:rsidR="00E240B0" w:rsidRPr="00E240B0" w:rsidRDefault="00E240B0" w:rsidP="00DF4DA5">
      <w:pPr>
        <w:spacing w:line="240" w:lineRule="auto"/>
        <w:rPr>
          <w:rFonts w:cs="Arial"/>
          <w:b/>
          <w:sz w:val="24"/>
          <w:szCs w:val="24"/>
        </w:rPr>
      </w:pPr>
      <w:r w:rsidRPr="00E240B0">
        <w:rPr>
          <w:rFonts w:cs="Arial"/>
          <w:b/>
          <w:sz w:val="24"/>
          <w:szCs w:val="24"/>
        </w:rPr>
        <w:t>Declaration</w:t>
      </w:r>
    </w:p>
    <w:p w:rsidR="00E240B0" w:rsidRPr="00EB18F5" w:rsidRDefault="00DF4DA5" w:rsidP="00DF4DA5">
      <w:pPr>
        <w:spacing w:line="240" w:lineRule="auto"/>
        <w:rPr>
          <w:rFonts w:cs="Arial"/>
          <w:sz w:val="24"/>
          <w:szCs w:val="24"/>
        </w:rPr>
      </w:pPr>
      <w:r w:rsidRPr="00EB18F5">
        <w:rPr>
          <w:rFonts w:cs="Arial"/>
          <w:sz w:val="24"/>
          <w:szCs w:val="24"/>
        </w:rPr>
        <w:t>I declare that the information I have given is correct, and understand that this information may be checked for accuracy against information held by other institutions and/or government departments. I realise that false information or omissions may lead to dismissal without notice and that canvassing councillors, school governors/trustees or employees in connection with this job will disqualify 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4252"/>
        <w:gridCol w:w="851"/>
        <w:gridCol w:w="2126"/>
        <w:gridCol w:w="374"/>
      </w:tblGrid>
      <w:tr w:rsidR="00E240B0" w:rsidRPr="00EB18F5" w:rsidTr="00FA7A49">
        <w:trPr>
          <w:trHeight w:val="549"/>
        </w:trPr>
        <w:tc>
          <w:tcPr>
            <w:tcW w:w="1413" w:type="dxa"/>
            <w:tcBorders>
              <w:top w:val="single" w:sz="4" w:space="0" w:color="auto"/>
              <w:left w:val="single" w:sz="4" w:space="0" w:color="auto"/>
            </w:tcBorders>
            <w:vAlign w:val="bottom"/>
          </w:tcPr>
          <w:p w:rsidR="00E240B0" w:rsidRPr="00EB18F5" w:rsidRDefault="00E240B0" w:rsidP="00EB18F5">
            <w:pPr>
              <w:rPr>
                <w:rFonts w:cs="Arial"/>
                <w:sz w:val="24"/>
                <w:szCs w:val="24"/>
              </w:rPr>
            </w:pPr>
            <w:r w:rsidRPr="00EB18F5">
              <w:rPr>
                <w:rFonts w:cs="Arial"/>
                <w:sz w:val="24"/>
                <w:szCs w:val="24"/>
              </w:rPr>
              <w:t>Signed:</w:t>
            </w:r>
          </w:p>
        </w:tc>
        <w:tc>
          <w:tcPr>
            <w:tcW w:w="4252" w:type="dxa"/>
            <w:tcBorders>
              <w:top w:val="single" w:sz="4" w:space="0" w:color="auto"/>
              <w:bottom w:val="single" w:sz="4" w:space="0" w:color="auto"/>
            </w:tcBorders>
            <w:vAlign w:val="bottom"/>
          </w:tcPr>
          <w:p w:rsidR="00E240B0" w:rsidRPr="00EB18F5" w:rsidRDefault="00E240B0" w:rsidP="00FA7A49">
            <w:pPr>
              <w:rPr>
                <w:rFonts w:cs="Arial"/>
                <w:sz w:val="24"/>
                <w:szCs w:val="24"/>
              </w:rPr>
            </w:pPr>
          </w:p>
        </w:tc>
        <w:tc>
          <w:tcPr>
            <w:tcW w:w="851" w:type="dxa"/>
            <w:tcBorders>
              <w:top w:val="single" w:sz="4" w:space="0" w:color="auto"/>
            </w:tcBorders>
            <w:vAlign w:val="bottom"/>
          </w:tcPr>
          <w:p w:rsidR="00E240B0" w:rsidRPr="00EB18F5" w:rsidRDefault="00E240B0" w:rsidP="00EB18F5">
            <w:pPr>
              <w:rPr>
                <w:rFonts w:cs="Arial"/>
                <w:sz w:val="24"/>
                <w:szCs w:val="24"/>
              </w:rPr>
            </w:pPr>
            <w:r w:rsidRPr="00EB18F5">
              <w:rPr>
                <w:rFonts w:cs="Arial"/>
                <w:sz w:val="24"/>
                <w:szCs w:val="24"/>
              </w:rPr>
              <w:t>Date:</w:t>
            </w:r>
          </w:p>
        </w:tc>
        <w:tc>
          <w:tcPr>
            <w:tcW w:w="2126" w:type="dxa"/>
            <w:tcBorders>
              <w:top w:val="single" w:sz="4" w:space="0" w:color="auto"/>
              <w:bottom w:val="single" w:sz="4" w:space="0" w:color="auto"/>
            </w:tcBorders>
            <w:vAlign w:val="bottom"/>
          </w:tcPr>
          <w:p w:rsidR="00E240B0" w:rsidRPr="00EB18F5" w:rsidRDefault="00E240B0" w:rsidP="00FA7A49">
            <w:pPr>
              <w:rPr>
                <w:rFonts w:cs="Arial"/>
                <w:sz w:val="24"/>
                <w:szCs w:val="24"/>
              </w:rPr>
            </w:pPr>
          </w:p>
        </w:tc>
        <w:tc>
          <w:tcPr>
            <w:tcW w:w="374" w:type="dxa"/>
            <w:tcBorders>
              <w:top w:val="single" w:sz="4" w:space="0" w:color="auto"/>
              <w:right w:val="single" w:sz="4" w:space="0" w:color="auto"/>
            </w:tcBorders>
          </w:tcPr>
          <w:p w:rsidR="00E240B0" w:rsidRPr="00EB18F5" w:rsidRDefault="00E240B0" w:rsidP="00DF4DA5">
            <w:pPr>
              <w:rPr>
                <w:rFonts w:cs="Arial"/>
                <w:sz w:val="24"/>
                <w:szCs w:val="24"/>
              </w:rPr>
            </w:pPr>
          </w:p>
        </w:tc>
      </w:tr>
      <w:tr w:rsidR="00E240B0" w:rsidRPr="00EB18F5" w:rsidTr="00FA7A49">
        <w:trPr>
          <w:trHeight w:val="569"/>
        </w:trPr>
        <w:tc>
          <w:tcPr>
            <w:tcW w:w="1413" w:type="dxa"/>
            <w:tcBorders>
              <w:left w:val="single" w:sz="4" w:space="0" w:color="auto"/>
            </w:tcBorders>
            <w:vAlign w:val="bottom"/>
          </w:tcPr>
          <w:p w:rsidR="00E240B0" w:rsidRPr="00EB18F5" w:rsidRDefault="00E240B0" w:rsidP="00EB18F5">
            <w:pPr>
              <w:rPr>
                <w:rFonts w:cs="Arial"/>
                <w:sz w:val="24"/>
                <w:szCs w:val="24"/>
              </w:rPr>
            </w:pPr>
            <w:r w:rsidRPr="00EB18F5">
              <w:rPr>
                <w:rFonts w:cs="Arial"/>
                <w:sz w:val="24"/>
                <w:szCs w:val="24"/>
              </w:rPr>
              <w:t>Print Name:</w:t>
            </w:r>
          </w:p>
        </w:tc>
        <w:tc>
          <w:tcPr>
            <w:tcW w:w="7229" w:type="dxa"/>
            <w:gridSpan w:val="3"/>
            <w:tcBorders>
              <w:bottom w:val="single" w:sz="4" w:space="0" w:color="auto"/>
            </w:tcBorders>
            <w:vAlign w:val="bottom"/>
          </w:tcPr>
          <w:p w:rsidR="00E240B0" w:rsidRPr="00E240B0" w:rsidRDefault="00E240B0" w:rsidP="00FA7A49">
            <w:pPr>
              <w:rPr>
                <w:rFonts w:cs="Arial"/>
                <w:sz w:val="16"/>
                <w:szCs w:val="16"/>
              </w:rPr>
            </w:pPr>
          </w:p>
        </w:tc>
        <w:tc>
          <w:tcPr>
            <w:tcW w:w="374" w:type="dxa"/>
            <w:tcBorders>
              <w:right w:val="single" w:sz="4" w:space="0" w:color="auto"/>
            </w:tcBorders>
          </w:tcPr>
          <w:p w:rsidR="00E240B0" w:rsidRPr="00EB18F5" w:rsidRDefault="00E240B0" w:rsidP="00DF4DA5">
            <w:pPr>
              <w:rPr>
                <w:rFonts w:cs="Arial"/>
                <w:sz w:val="24"/>
                <w:szCs w:val="24"/>
              </w:rPr>
            </w:pPr>
          </w:p>
        </w:tc>
      </w:tr>
      <w:tr w:rsidR="00E240B0" w:rsidRPr="00EB18F5" w:rsidTr="00E240B0">
        <w:trPr>
          <w:trHeight w:val="135"/>
        </w:trPr>
        <w:tc>
          <w:tcPr>
            <w:tcW w:w="1413" w:type="dxa"/>
            <w:tcBorders>
              <w:left w:val="single" w:sz="4" w:space="0" w:color="auto"/>
              <w:bottom w:val="single" w:sz="4" w:space="0" w:color="auto"/>
            </w:tcBorders>
            <w:vAlign w:val="bottom"/>
          </w:tcPr>
          <w:p w:rsidR="00E240B0" w:rsidRPr="00E240B0" w:rsidRDefault="00E240B0" w:rsidP="00EB18F5">
            <w:pPr>
              <w:rPr>
                <w:rFonts w:cs="Arial"/>
                <w:sz w:val="16"/>
                <w:szCs w:val="16"/>
              </w:rPr>
            </w:pPr>
          </w:p>
        </w:tc>
        <w:tc>
          <w:tcPr>
            <w:tcW w:w="7229" w:type="dxa"/>
            <w:gridSpan w:val="3"/>
            <w:tcBorders>
              <w:top w:val="single" w:sz="4" w:space="0" w:color="auto"/>
              <w:bottom w:val="single" w:sz="4" w:space="0" w:color="auto"/>
            </w:tcBorders>
          </w:tcPr>
          <w:p w:rsidR="00E240B0" w:rsidRPr="00EB18F5" w:rsidRDefault="00E240B0" w:rsidP="00DF4DA5">
            <w:pPr>
              <w:rPr>
                <w:rFonts w:cs="Arial"/>
                <w:sz w:val="24"/>
                <w:szCs w:val="24"/>
              </w:rPr>
            </w:pPr>
          </w:p>
        </w:tc>
        <w:tc>
          <w:tcPr>
            <w:tcW w:w="374" w:type="dxa"/>
            <w:tcBorders>
              <w:bottom w:val="single" w:sz="4" w:space="0" w:color="auto"/>
              <w:right w:val="single" w:sz="4" w:space="0" w:color="auto"/>
            </w:tcBorders>
          </w:tcPr>
          <w:p w:rsidR="00E240B0" w:rsidRPr="00EB18F5" w:rsidRDefault="00E240B0" w:rsidP="00DF4DA5">
            <w:pPr>
              <w:rPr>
                <w:rFonts w:cs="Arial"/>
                <w:sz w:val="24"/>
                <w:szCs w:val="24"/>
              </w:rPr>
            </w:pPr>
          </w:p>
        </w:tc>
      </w:tr>
    </w:tbl>
    <w:p w:rsidR="00DF4DA5" w:rsidRPr="00EB18F5" w:rsidRDefault="00DF4DA5" w:rsidP="00DF4DA5">
      <w:pPr>
        <w:spacing w:line="240" w:lineRule="auto"/>
        <w:rPr>
          <w:rFonts w:cs="Arial"/>
          <w:sz w:val="24"/>
          <w:szCs w:val="24"/>
        </w:rPr>
      </w:pPr>
    </w:p>
    <w:sectPr w:rsidR="00DF4DA5" w:rsidRPr="00EB18F5" w:rsidSect="00202A6A">
      <w:footerReference w:type="default" r:id="rId7"/>
      <w:pgSz w:w="11906" w:h="16838"/>
      <w:pgMar w:top="1135" w:right="1440" w:bottom="568" w:left="1440" w:header="708"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B3C" w:rsidRDefault="002B6B3C" w:rsidP="00202A6A">
      <w:pPr>
        <w:spacing w:after="0" w:line="240" w:lineRule="auto"/>
      </w:pPr>
      <w:r>
        <w:separator/>
      </w:r>
    </w:p>
  </w:endnote>
  <w:endnote w:type="continuationSeparator" w:id="0">
    <w:p w:rsidR="002B6B3C" w:rsidRDefault="002B6B3C" w:rsidP="00202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A6A" w:rsidRDefault="00202A6A" w:rsidP="00202A6A">
    <w:pPr>
      <w:pStyle w:val="Footer"/>
      <w:jc w:val="right"/>
    </w:pPr>
    <w:r>
      <w:t>Last updated: March 2019</w:t>
    </w:r>
  </w:p>
  <w:p w:rsidR="00202A6A" w:rsidRDefault="00202A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B3C" w:rsidRDefault="002B6B3C" w:rsidP="00202A6A">
      <w:pPr>
        <w:spacing w:after="0" w:line="240" w:lineRule="auto"/>
      </w:pPr>
      <w:r>
        <w:separator/>
      </w:r>
    </w:p>
  </w:footnote>
  <w:footnote w:type="continuationSeparator" w:id="0">
    <w:p w:rsidR="002B6B3C" w:rsidRDefault="002B6B3C" w:rsidP="00202A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DA5"/>
    <w:rsid w:val="00202A6A"/>
    <w:rsid w:val="002B6B3C"/>
    <w:rsid w:val="004A7D14"/>
    <w:rsid w:val="006A53A6"/>
    <w:rsid w:val="006D7022"/>
    <w:rsid w:val="00BF6BCB"/>
    <w:rsid w:val="00CF615B"/>
    <w:rsid w:val="00D30B02"/>
    <w:rsid w:val="00DF4DA5"/>
    <w:rsid w:val="00E240B0"/>
    <w:rsid w:val="00EB18F5"/>
    <w:rsid w:val="00F43414"/>
    <w:rsid w:val="00FA7A49"/>
    <w:rsid w:val="00FB1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F4DA5"/>
    <w:rPr>
      <w:i/>
      <w:iCs/>
    </w:rPr>
  </w:style>
  <w:style w:type="character" w:customStyle="1" w:styleId="apply-answer-row-label">
    <w:name w:val="apply-answer-row-label"/>
    <w:basedOn w:val="DefaultParagraphFont"/>
    <w:rsid w:val="00DF4DA5"/>
  </w:style>
  <w:style w:type="table" w:styleId="TableGrid">
    <w:name w:val="Table Grid"/>
    <w:basedOn w:val="TableNormal"/>
    <w:uiPriority w:val="39"/>
    <w:rsid w:val="00DF4D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A7A49"/>
    <w:pPr>
      <w:spacing w:after="0" w:line="240" w:lineRule="auto"/>
    </w:pPr>
  </w:style>
  <w:style w:type="paragraph" w:styleId="Header">
    <w:name w:val="header"/>
    <w:basedOn w:val="Normal"/>
    <w:link w:val="HeaderChar"/>
    <w:uiPriority w:val="99"/>
    <w:unhideWhenUsed/>
    <w:rsid w:val="00202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A6A"/>
  </w:style>
  <w:style w:type="paragraph" w:styleId="Footer">
    <w:name w:val="footer"/>
    <w:basedOn w:val="Normal"/>
    <w:link w:val="FooterChar"/>
    <w:uiPriority w:val="99"/>
    <w:unhideWhenUsed/>
    <w:rsid w:val="00202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A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F4DA5"/>
    <w:rPr>
      <w:i/>
      <w:iCs/>
    </w:rPr>
  </w:style>
  <w:style w:type="character" w:customStyle="1" w:styleId="apply-answer-row-label">
    <w:name w:val="apply-answer-row-label"/>
    <w:basedOn w:val="DefaultParagraphFont"/>
    <w:rsid w:val="00DF4DA5"/>
  </w:style>
  <w:style w:type="table" w:styleId="TableGrid">
    <w:name w:val="Table Grid"/>
    <w:basedOn w:val="TableNormal"/>
    <w:uiPriority w:val="39"/>
    <w:rsid w:val="00DF4D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A7A49"/>
    <w:pPr>
      <w:spacing w:after="0" w:line="240" w:lineRule="auto"/>
    </w:pPr>
  </w:style>
  <w:style w:type="paragraph" w:styleId="Header">
    <w:name w:val="header"/>
    <w:basedOn w:val="Normal"/>
    <w:link w:val="HeaderChar"/>
    <w:uiPriority w:val="99"/>
    <w:unhideWhenUsed/>
    <w:rsid w:val="00202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A6A"/>
  </w:style>
  <w:style w:type="paragraph" w:styleId="Footer">
    <w:name w:val="footer"/>
    <w:basedOn w:val="Normal"/>
    <w:link w:val="FooterChar"/>
    <w:uiPriority w:val="99"/>
    <w:unhideWhenUsed/>
    <w:rsid w:val="00202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968613">
      <w:bodyDiv w:val="1"/>
      <w:marLeft w:val="0"/>
      <w:marRight w:val="0"/>
      <w:marTop w:val="0"/>
      <w:marBottom w:val="0"/>
      <w:divBdr>
        <w:top w:val="none" w:sz="0" w:space="0" w:color="auto"/>
        <w:left w:val="none" w:sz="0" w:space="0" w:color="auto"/>
        <w:bottom w:val="none" w:sz="0" w:space="0" w:color="auto"/>
        <w:right w:val="none" w:sz="0" w:space="0" w:color="auto"/>
      </w:divBdr>
      <w:divsChild>
        <w:div w:id="517549931">
          <w:marLeft w:val="0"/>
          <w:marRight w:val="0"/>
          <w:marTop w:val="0"/>
          <w:marBottom w:val="0"/>
          <w:divBdr>
            <w:top w:val="none" w:sz="0" w:space="0" w:color="auto"/>
            <w:left w:val="none" w:sz="0" w:space="0" w:color="auto"/>
            <w:bottom w:val="none" w:sz="0" w:space="0" w:color="auto"/>
            <w:right w:val="none" w:sz="0" w:space="0" w:color="auto"/>
          </w:divBdr>
          <w:divsChild>
            <w:div w:id="1488591444">
              <w:marLeft w:val="0"/>
              <w:marRight w:val="0"/>
              <w:marTop w:val="0"/>
              <w:marBottom w:val="0"/>
              <w:divBdr>
                <w:top w:val="none" w:sz="0" w:space="0" w:color="auto"/>
                <w:left w:val="none" w:sz="0" w:space="0" w:color="auto"/>
                <w:bottom w:val="none" w:sz="0" w:space="0" w:color="auto"/>
                <w:right w:val="none" w:sz="0" w:space="0" w:color="auto"/>
              </w:divBdr>
              <w:divsChild>
                <w:div w:id="1284340270">
                  <w:marLeft w:val="-225"/>
                  <w:marRight w:val="-225"/>
                  <w:marTop w:val="0"/>
                  <w:marBottom w:val="0"/>
                  <w:divBdr>
                    <w:top w:val="none" w:sz="0" w:space="0" w:color="auto"/>
                    <w:left w:val="none" w:sz="0" w:space="0" w:color="auto"/>
                    <w:bottom w:val="none" w:sz="0" w:space="0" w:color="auto"/>
                    <w:right w:val="none" w:sz="0" w:space="0" w:color="auto"/>
                  </w:divBdr>
                  <w:divsChild>
                    <w:div w:id="1350058294">
                      <w:marLeft w:val="0"/>
                      <w:marRight w:val="0"/>
                      <w:marTop w:val="0"/>
                      <w:marBottom w:val="0"/>
                      <w:divBdr>
                        <w:top w:val="none" w:sz="0" w:space="0" w:color="auto"/>
                        <w:left w:val="none" w:sz="0" w:space="0" w:color="auto"/>
                        <w:bottom w:val="none" w:sz="0" w:space="0" w:color="auto"/>
                        <w:right w:val="none" w:sz="0" w:space="0" w:color="auto"/>
                      </w:divBdr>
                      <w:divsChild>
                        <w:div w:id="2075466689">
                          <w:marLeft w:val="0"/>
                          <w:marRight w:val="0"/>
                          <w:marTop w:val="0"/>
                          <w:marBottom w:val="0"/>
                          <w:divBdr>
                            <w:top w:val="none" w:sz="0" w:space="0" w:color="auto"/>
                            <w:left w:val="none" w:sz="0" w:space="0" w:color="auto"/>
                            <w:bottom w:val="none" w:sz="0" w:space="0" w:color="auto"/>
                            <w:right w:val="none" w:sz="0" w:space="0" w:color="auto"/>
                          </w:divBdr>
                          <w:divsChild>
                            <w:div w:id="1094715182">
                              <w:marLeft w:val="0"/>
                              <w:marRight w:val="0"/>
                              <w:marTop w:val="0"/>
                              <w:marBottom w:val="0"/>
                              <w:divBdr>
                                <w:top w:val="none" w:sz="0" w:space="0" w:color="auto"/>
                                <w:left w:val="none" w:sz="0" w:space="0" w:color="auto"/>
                                <w:bottom w:val="none" w:sz="0" w:space="0" w:color="auto"/>
                                <w:right w:val="none" w:sz="0" w:space="0" w:color="auto"/>
                              </w:divBdr>
                              <w:divsChild>
                                <w:div w:id="952781564">
                                  <w:marLeft w:val="0"/>
                                  <w:marRight w:val="0"/>
                                  <w:marTop w:val="0"/>
                                  <w:marBottom w:val="0"/>
                                  <w:divBdr>
                                    <w:top w:val="none" w:sz="0" w:space="0" w:color="auto"/>
                                    <w:left w:val="none" w:sz="0" w:space="0" w:color="auto"/>
                                    <w:bottom w:val="none" w:sz="0" w:space="0" w:color="auto"/>
                                    <w:right w:val="none" w:sz="0" w:space="0" w:color="auto"/>
                                  </w:divBdr>
                                  <w:divsChild>
                                    <w:div w:id="1303384877">
                                      <w:marLeft w:val="0"/>
                                      <w:marRight w:val="0"/>
                                      <w:marTop w:val="0"/>
                                      <w:marBottom w:val="0"/>
                                      <w:divBdr>
                                        <w:top w:val="none" w:sz="0" w:space="0" w:color="auto"/>
                                        <w:left w:val="none" w:sz="0" w:space="0" w:color="auto"/>
                                        <w:bottom w:val="none" w:sz="0" w:space="0" w:color="auto"/>
                                        <w:right w:val="none" w:sz="0" w:space="0" w:color="auto"/>
                                      </w:divBdr>
                                      <w:divsChild>
                                        <w:div w:id="150145961">
                                          <w:marLeft w:val="0"/>
                                          <w:marRight w:val="0"/>
                                          <w:marTop w:val="0"/>
                                          <w:marBottom w:val="0"/>
                                          <w:divBdr>
                                            <w:top w:val="none" w:sz="0" w:space="0" w:color="auto"/>
                                            <w:left w:val="none" w:sz="0" w:space="0" w:color="auto"/>
                                            <w:bottom w:val="none" w:sz="0" w:space="0" w:color="auto"/>
                                            <w:right w:val="none" w:sz="0" w:space="0" w:color="auto"/>
                                          </w:divBdr>
                                          <w:divsChild>
                                            <w:div w:id="1066076694">
                                              <w:marLeft w:val="0"/>
                                              <w:marRight w:val="0"/>
                                              <w:marTop w:val="0"/>
                                              <w:marBottom w:val="0"/>
                                              <w:divBdr>
                                                <w:top w:val="none" w:sz="0" w:space="0" w:color="auto"/>
                                                <w:left w:val="none" w:sz="0" w:space="0" w:color="auto"/>
                                                <w:bottom w:val="none" w:sz="0" w:space="0" w:color="auto"/>
                                                <w:right w:val="none" w:sz="0" w:space="0" w:color="auto"/>
                                              </w:divBdr>
                                              <w:divsChild>
                                                <w:div w:id="1288196026">
                                                  <w:marLeft w:val="0"/>
                                                  <w:marRight w:val="0"/>
                                                  <w:marTop w:val="0"/>
                                                  <w:marBottom w:val="0"/>
                                                  <w:divBdr>
                                                    <w:top w:val="none" w:sz="0" w:space="0" w:color="auto"/>
                                                    <w:left w:val="none" w:sz="0" w:space="0" w:color="auto"/>
                                                    <w:bottom w:val="none" w:sz="0" w:space="0" w:color="auto"/>
                                                    <w:right w:val="none" w:sz="0" w:space="0" w:color="auto"/>
                                                  </w:divBdr>
                                                  <w:divsChild>
                                                    <w:div w:id="395977489">
                                                      <w:marLeft w:val="0"/>
                                                      <w:marRight w:val="0"/>
                                                      <w:marTop w:val="0"/>
                                                      <w:marBottom w:val="0"/>
                                                      <w:divBdr>
                                                        <w:top w:val="none" w:sz="0" w:space="0" w:color="auto"/>
                                                        <w:left w:val="none" w:sz="0" w:space="0" w:color="auto"/>
                                                        <w:bottom w:val="none" w:sz="0" w:space="0" w:color="auto"/>
                                                        <w:right w:val="none" w:sz="0" w:space="0" w:color="auto"/>
                                                      </w:divBdr>
                                                      <w:divsChild>
                                                        <w:div w:id="15426998">
                                                          <w:marLeft w:val="0"/>
                                                          <w:marRight w:val="0"/>
                                                          <w:marTop w:val="0"/>
                                                          <w:marBottom w:val="225"/>
                                                          <w:divBdr>
                                                            <w:top w:val="none" w:sz="0" w:space="0" w:color="auto"/>
                                                            <w:left w:val="none" w:sz="0" w:space="0" w:color="auto"/>
                                                            <w:bottom w:val="none" w:sz="0" w:space="0" w:color="auto"/>
                                                            <w:right w:val="none" w:sz="0" w:space="0" w:color="auto"/>
                                                          </w:divBdr>
                                                          <w:divsChild>
                                                            <w:div w:id="661010259">
                                                              <w:marLeft w:val="0"/>
                                                              <w:marRight w:val="0"/>
                                                              <w:marTop w:val="0"/>
                                                              <w:marBottom w:val="0"/>
                                                              <w:divBdr>
                                                                <w:top w:val="none" w:sz="0" w:space="0" w:color="auto"/>
                                                                <w:left w:val="none" w:sz="0" w:space="0" w:color="auto"/>
                                                                <w:bottom w:val="none" w:sz="0" w:space="0" w:color="auto"/>
                                                                <w:right w:val="none" w:sz="0" w:space="0" w:color="auto"/>
                                                              </w:divBdr>
                                                              <w:divsChild>
                                                                <w:div w:id="1983578364">
                                                                  <w:marLeft w:val="0"/>
                                                                  <w:marRight w:val="0"/>
                                                                  <w:marTop w:val="0"/>
                                                                  <w:marBottom w:val="0"/>
                                                                  <w:divBdr>
                                                                    <w:top w:val="none" w:sz="0" w:space="0" w:color="auto"/>
                                                                    <w:left w:val="none" w:sz="0" w:space="0" w:color="auto"/>
                                                                    <w:bottom w:val="none" w:sz="0" w:space="0" w:color="auto"/>
                                                                    <w:right w:val="none" w:sz="0" w:space="0" w:color="auto"/>
                                                                  </w:divBdr>
                                                                  <w:divsChild>
                                                                    <w:div w:id="1474912099">
                                                                      <w:marLeft w:val="0"/>
                                                                      <w:marRight w:val="0"/>
                                                                      <w:marTop w:val="0"/>
                                                                      <w:marBottom w:val="225"/>
                                                                      <w:divBdr>
                                                                        <w:top w:val="none" w:sz="0" w:space="0" w:color="auto"/>
                                                                        <w:left w:val="none" w:sz="0" w:space="0" w:color="auto"/>
                                                                        <w:bottom w:val="none" w:sz="0" w:space="0" w:color="auto"/>
                                                                        <w:right w:val="none" w:sz="0" w:space="0" w:color="auto"/>
                                                                      </w:divBdr>
                                                                    </w:div>
                                                                  </w:divsChild>
                                                                </w:div>
                                                                <w:div w:id="1953898922">
                                                                  <w:marLeft w:val="0"/>
                                                                  <w:marRight w:val="0"/>
                                                                  <w:marTop w:val="0"/>
                                                                  <w:marBottom w:val="0"/>
                                                                  <w:divBdr>
                                                                    <w:top w:val="none" w:sz="0" w:space="0" w:color="auto"/>
                                                                    <w:left w:val="none" w:sz="0" w:space="0" w:color="auto"/>
                                                                    <w:bottom w:val="none" w:sz="0" w:space="0" w:color="auto"/>
                                                                    <w:right w:val="none" w:sz="0" w:space="0" w:color="auto"/>
                                                                  </w:divBdr>
                                                                  <w:divsChild>
                                                                    <w:div w:id="1372417982">
                                                                      <w:marLeft w:val="0"/>
                                                                      <w:marRight w:val="0"/>
                                                                      <w:marTop w:val="0"/>
                                                                      <w:marBottom w:val="225"/>
                                                                      <w:divBdr>
                                                                        <w:top w:val="none" w:sz="0" w:space="0" w:color="auto"/>
                                                                        <w:left w:val="none" w:sz="0" w:space="0" w:color="auto"/>
                                                                        <w:bottom w:val="none" w:sz="0" w:space="0" w:color="auto"/>
                                                                        <w:right w:val="none" w:sz="0" w:space="0" w:color="auto"/>
                                                                      </w:divBdr>
                                                                    </w:div>
                                                                  </w:divsChild>
                                                                </w:div>
                                                                <w:div w:id="28843067">
                                                                  <w:marLeft w:val="0"/>
                                                                  <w:marRight w:val="0"/>
                                                                  <w:marTop w:val="0"/>
                                                                  <w:marBottom w:val="0"/>
                                                                  <w:divBdr>
                                                                    <w:top w:val="none" w:sz="0" w:space="0" w:color="auto"/>
                                                                    <w:left w:val="none" w:sz="0" w:space="0" w:color="auto"/>
                                                                    <w:bottom w:val="none" w:sz="0" w:space="0" w:color="auto"/>
                                                                    <w:right w:val="none" w:sz="0" w:space="0" w:color="auto"/>
                                                                  </w:divBdr>
                                                                  <w:divsChild>
                                                                    <w:div w:id="2075811143">
                                                                      <w:marLeft w:val="0"/>
                                                                      <w:marRight w:val="0"/>
                                                                      <w:marTop w:val="0"/>
                                                                      <w:marBottom w:val="225"/>
                                                                      <w:divBdr>
                                                                        <w:top w:val="none" w:sz="0" w:space="0" w:color="auto"/>
                                                                        <w:left w:val="none" w:sz="0" w:space="0" w:color="auto"/>
                                                                        <w:bottom w:val="none" w:sz="0" w:space="0" w:color="auto"/>
                                                                        <w:right w:val="none" w:sz="0" w:space="0" w:color="auto"/>
                                                                      </w:divBdr>
                                                                    </w:div>
                                                                  </w:divsChild>
                                                                </w:div>
                                                                <w:div w:id="1517692837">
                                                                  <w:marLeft w:val="0"/>
                                                                  <w:marRight w:val="0"/>
                                                                  <w:marTop w:val="0"/>
                                                                  <w:marBottom w:val="0"/>
                                                                  <w:divBdr>
                                                                    <w:top w:val="none" w:sz="0" w:space="0" w:color="auto"/>
                                                                    <w:left w:val="none" w:sz="0" w:space="0" w:color="auto"/>
                                                                    <w:bottom w:val="none" w:sz="0" w:space="0" w:color="auto"/>
                                                                    <w:right w:val="none" w:sz="0" w:space="0" w:color="auto"/>
                                                                  </w:divBdr>
                                                                  <w:divsChild>
                                                                    <w:div w:id="635991107">
                                                                      <w:marLeft w:val="0"/>
                                                                      <w:marRight w:val="0"/>
                                                                      <w:marTop w:val="0"/>
                                                                      <w:marBottom w:val="225"/>
                                                                      <w:divBdr>
                                                                        <w:top w:val="none" w:sz="0" w:space="0" w:color="auto"/>
                                                                        <w:left w:val="none" w:sz="0" w:space="0" w:color="auto"/>
                                                                        <w:bottom w:val="none" w:sz="0" w:space="0" w:color="auto"/>
                                                                        <w:right w:val="none" w:sz="0" w:space="0" w:color="auto"/>
                                                                      </w:divBdr>
                                                                    </w:div>
                                                                  </w:divsChild>
                                                                </w:div>
                                                                <w:div w:id="1553690976">
                                                                  <w:marLeft w:val="0"/>
                                                                  <w:marRight w:val="0"/>
                                                                  <w:marTop w:val="0"/>
                                                                  <w:marBottom w:val="0"/>
                                                                  <w:divBdr>
                                                                    <w:top w:val="none" w:sz="0" w:space="0" w:color="auto"/>
                                                                    <w:left w:val="none" w:sz="0" w:space="0" w:color="auto"/>
                                                                    <w:bottom w:val="none" w:sz="0" w:space="0" w:color="auto"/>
                                                                    <w:right w:val="none" w:sz="0" w:space="0" w:color="auto"/>
                                                                  </w:divBdr>
                                                                  <w:divsChild>
                                                                    <w:div w:id="1935943375">
                                                                      <w:marLeft w:val="0"/>
                                                                      <w:marRight w:val="0"/>
                                                                      <w:marTop w:val="0"/>
                                                                      <w:marBottom w:val="225"/>
                                                                      <w:divBdr>
                                                                        <w:top w:val="none" w:sz="0" w:space="0" w:color="auto"/>
                                                                        <w:left w:val="none" w:sz="0" w:space="0" w:color="auto"/>
                                                                        <w:bottom w:val="none" w:sz="0" w:space="0" w:color="auto"/>
                                                                        <w:right w:val="none" w:sz="0" w:space="0" w:color="auto"/>
                                                                      </w:divBdr>
                                                                    </w:div>
                                                                  </w:divsChild>
                                                                </w:div>
                                                                <w:div w:id="1579899977">
                                                                  <w:marLeft w:val="0"/>
                                                                  <w:marRight w:val="0"/>
                                                                  <w:marTop w:val="0"/>
                                                                  <w:marBottom w:val="0"/>
                                                                  <w:divBdr>
                                                                    <w:top w:val="none" w:sz="0" w:space="0" w:color="auto"/>
                                                                    <w:left w:val="none" w:sz="0" w:space="0" w:color="auto"/>
                                                                    <w:bottom w:val="none" w:sz="0" w:space="0" w:color="auto"/>
                                                                    <w:right w:val="none" w:sz="0" w:space="0" w:color="auto"/>
                                                                  </w:divBdr>
                                                                  <w:divsChild>
                                                                    <w:div w:id="520096301">
                                                                      <w:marLeft w:val="0"/>
                                                                      <w:marRight w:val="0"/>
                                                                      <w:marTop w:val="0"/>
                                                                      <w:marBottom w:val="225"/>
                                                                      <w:divBdr>
                                                                        <w:top w:val="none" w:sz="0" w:space="0" w:color="auto"/>
                                                                        <w:left w:val="none" w:sz="0" w:space="0" w:color="auto"/>
                                                                        <w:bottom w:val="none" w:sz="0" w:space="0" w:color="auto"/>
                                                                        <w:right w:val="none" w:sz="0" w:space="0" w:color="auto"/>
                                                                      </w:divBdr>
                                                                    </w:div>
                                                                  </w:divsChild>
                                                                </w:div>
                                                                <w:div w:id="593588390">
                                                                  <w:marLeft w:val="0"/>
                                                                  <w:marRight w:val="0"/>
                                                                  <w:marTop w:val="0"/>
                                                                  <w:marBottom w:val="0"/>
                                                                  <w:divBdr>
                                                                    <w:top w:val="none" w:sz="0" w:space="0" w:color="auto"/>
                                                                    <w:left w:val="none" w:sz="0" w:space="0" w:color="auto"/>
                                                                    <w:bottom w:val="none" w:sz="0" w:space="0" w:color="auto"/>
                                                                    <w:right w:val="none" w:sz="0" w:space="0" w:color="auto"/>
                                                                  </w:divBdr>
                                                                  <w:divsChild>
                                                                    <w:div w:id="2112191968">
                                                                      <w:marLeft w:val="0"/>
                                                                      <w:marRight w:val="0"/>
                                                                      <w:marTop w:val="0"/>
                                                                      <w:marBottom w:val="225"/>
                                                                      <w:divBdr>
                                                                        <w:top w:val="none" w:sz="0" w:space="0" w:color="auto"/>
                                                                        <w:left w:val="none" w:sz="0" w:space="0" w:color="auto"/>
                                                                        <w:bottom w:val="none" w:sz="0" w:space="0" w:color="auto"/>
                                                                        <w:right w:val="none" w:sz="0" w:space="0" w:color="auto"/>
                                                                      </w:divBdr>
                                                                      <w:divsChild>
                                                                        <w:div w:id="2096513736">
                                                                          <w:marLeft w:val="0"/>
                                                                          <w:marRight w:val="0"/>
                                                                          <w:marTop w:val="0"/>
                                                                          <w:marBottom w:val="0"/>
                                                                          <w:divBdr>
                                                                            <w:top w:val="none" w:sz="0" w:space="0" w:color="auto"/>
                                                                            <w:left w:val="none" w:sz="0" w:space="0" w:color="auto"/>
                                                                            <w:bottom w:val="none" w:sz="0" w:space="0" w:color="auto"/>
                                                                            <w:right w:val="none" w:sz="0" w:space="0" w:color="auto"/>
                                                                          </w:divBdr>
                                                                          <w:divsChild>
                                                                            <w:div w:id="454100986">
                                                                              <w:marLeft w:val="-225"/>
                                                                              <w:marRight w:val="-225"/>
                                                                              <w:marTop w:val="0"/>
                                                                              <w:marBottom w:val="0"/>
                                                                              <w:divBdr>
                                                                                <w:top w:val="none" w:sz="0" w:space="0" w:color="auto"/>
                                                                                <w:left w:val="none" w:sz="0" w:space="0" w:color="auto"/>
                                                                                <w:bottom w:val="none" w:sz="0" w:space="0" w:color="auto"/>
                                                                                <w:right w:val="none" w:sz="0" w:space="0" w:color="auto"/>
                                                                              </w:divBdr>
                                                                              <w:divsChild>
                                                                                <w:div w:id="19986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LBC</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 Kristen</dc:creator>
  <cp:lastModifiedBy>Vicki Ansell</cp:lastModifiedBy>
  <cp:revision>2</cp:revision>
  <dcterms:created xsi:type="dcterms:W3CDTF">2019-07-26T12:41:00Z</dcterms:created>
  <dcterms:modified xsi:type="dcterms:W3CDTF">2019-07-26T12:41:00Z</dcterms:modified>
</cp:coreProperties>
</file>