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9EC22" w14:textId="269997B7" w:rsidR="00600C53" w:rsidRDefault="00600C53" w:rsidP="3E88E339">
      <w:pPr>
        <w:jc w:val="center"/>
        <w:rPr>
          <w:rFonts w:ascii="Century Gothic" w:eastAsia="Century Gothic" w:hAnsi="Century Gothic" w:cs="Century Gothic"/>
          <w:b/>
          <w:bCs/>
          <w:sz w:val="36"/>
          <w:szCs w:val="36"/>
        </w:rPr>
      </w:pPr>
      <w:r>
        <w:rPr>
          <w:rFonts w:ascii="Century Gothic" w:eastAsia="Century Gothic" w:hAnsi="Century Gothic" w:cs="Century Gothic"/>
          <w:b/>
          <w:bCs/>
          <w:noProof/>
          <w:sz w:val="36"/>
          <w:szCs w:val="36"/>
          <w:lang w:eastAsia="en-GB"/>
        </w:rPr>
        <w:drawing>
          <wp:inline distT="0" distB="0" distL="0" distR="0" wp14:anchorId="6D5E00B9" wp14:editId="51929EE9">
            <wp:extent cx="723014" cy="723014"/>
            <wp:effectExtent l="0" t="0" r="1270" b="1270"/>
            <wp:docPr id="1" name="Picture 1" descr="C:\Users\HEAD\AppData\Local\Microsoft\Windows\INetCache\Content.MSO\7C623B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AppData\Local\Microsoft\Windows\INetCache\Content.MSO\7C623B77.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6182" cy="726182"/>
                    </a:xfrm>
                    <a:prstGeom prst="rect">
                      <a:avLst/>
                    </a:prstGeom>
                    <a:noFill/>
                    <a:ln>
                      <a:noFill/>
                    </a:ln>
                  </pic:spPr>
                </pic:pic>
              </a:graphicData>
            </a:graphic>
          </wp:inline>
        </w:drawing>
      </w:r>
    </w:p>
    <w:p w14:paraId="0026C726" w14:textId="0C3B3196" w:rsidR="003912A5" w:rsidRPr="00D5401B" w:rsidRDefault="003912A5" w:rsidP="3E88E339">
      <w:pPr>
        <w:jc w:val="center"/>
        <w:rPr>
          <w:rFonts w:ascii="Century Gothic" w:eastAsia="Century Gothic" w:hAnsi="Century Gothic" w:cs="Century Gothic"/>
          <w:b/>
          <w:bCs/>
          <w:sz w:val="36"/>
          <w:szCs w:val="36"/>
        </w:rPr>
      </w:pPr>
      <w:r w:rsidRPr="3E88E339">
        <w:rPr>
          <w:rFonts w:ascii="Century Gothic" w:eastAsia="Century Gothic" w:hAnsi="Century Gothic" w:cs="Century Gothic"/>
          <w:b/>
          <w:bCs/>
          <w:sz w:val="36"/>
          <w:szCs w:val="36"/>
        </w:rPr>
        <w:t>St M</w:t>
      </w:r>
      <w:r w:rsidR="009E07B0" w:rsidRPr="3E88E339">
        <w:rPr>
          <w:rFonts w:ascii="Century Gothic" w:eastAsia="Century Gothic" w:hAnsi="Century Gothic" w:cs="Century Gothic"/>
          <w:b/>
          <w:bCs/>
          <w:sz w:val="36"/>
          <w:szCs w:val="36"/>
        </w:rPr>
        <w:t>ichael</w:t>
      </w:r>
      <w:r w:rsidRPr="3E88E339">
        <w:rPr>
          <w:rFonts w:ascii="Century Gothic" w:eastAsia="Century Gothic" w:hAnsi="Century Gothic" w:cs="Century Gothic"/>
          <w:b/>
          <w:bCs/>
          <w:sz w:val="36"/>
          <w:szCs w:val="36"/>
        </w:rPr>
        <w:t>’s Church of England Infant School</w:t>
      </w:r>
    </w:p>
    <w:p w14:paraId="672A6659" w14:textId="77777777" w:rsidR="006B2A03" w:rsidRDefault="006B2A03" w:rsidP="3E88E339">
      <w:pPr>
        <w:jc w:val="center"/>
        <w:rPr>
          <w:rFonts w:ascii="Century Gothic" w:eastAsia="Century Gothic" w:hAnsi="Century Gothic" w:cs="Century Gothic"/>
          <w:b/>
          <w:bCs/>
        </w:rPr>
      </w:pPr>
    </w:p>
    <w:p w14:paraId="59CB59E4" w14:textId="37AF94AE" w:rsidR="006B2A03" w:rsidRDefault="00654A9E" w:rsidP="3E88E339">
      <w:pPr>
        <w:jc w:val="center"/>
        <w:rPr>
          <w:rFonts w:ascii="Century Gothic" w:eastAsia="Century Gothic" w:hAnsi="Century Gothic" w:cs="Century Gothic"/>
          <w:b/>
          <w:bCs/>
        </w:rPr>
      </w:pPr>
      <w:r>
        <w:rPr>
          <w:rFonts w:ascii="Century Gothic" w:eastAsia="Century Gothic" w:hAnsi="Century Gothic" w:cs="Century Gothic"/>
          <w:b/>
          <w:bCs/>
        </w:rPr>
        <w:t xml:space="preserve">KS1 </w:t>
      </w:r>
      <w:r w:rsidR="00D5401B" w:rsidRPr="3E88E339">
        <w:rPr>
          <w:rFonts w:ascii="Century Gothic" w:eastAsia="Century Gothic" w:hAnsi="Century Gothic" w:cs="Century Gothic"/>
          <w:b/>
          <w:bCs/>
        </w:rPr>
        <w:t>Class Teacher Vacancy</w:t>
      </w:r>
    </w:p>
    <w:p w14:paraId="0A37501D" w14:textId="77777777" w:rsidR="003912A5" w:rsidRDefault="003912A5" w:rsidP="3E88E339">
      <w:pPr>
        <w:jc w:val="center"/>
        <w:rPr>
          <w:rFonts w:ascii="Century Gothic" w:eastAsia="Century Gothic" w:hAnsi="Century Gothic" w:cs="Century Gothic"/>
          <w:b/>
          <w:bCs/>
        </w:rPr>
      </w:pPr>
    </w:p>
    <w:p w14:paraId="59835DB8" w14:textId="77777777" w:rsidR="00D5401B" w:rsidRDefault="003912A5" w:rsidP="3E88E339">
      <w:pPr>
        <w:jc w:val="center"/>
        <w:rPr>
          <w:rFonts w:ascii="Century Gothic" w:eastAsia="Century Gothic" w:hAnsi="Century Gothic" w:cs="Century Gothic"/>
          <w:b/>
          <w:bCs/>
        </w:rPr>
      </w:pPr>
      <w:r w:rsidRPr="3E88E339">
        <w:rPr>
          <w:rFonts w:ascii="Century Gothic" w:eastAsia="Century Gothic" w:hAnsi="Century Gothic" w:cs="Century Gothic"/>
          <w:b/>
          <w:bCs/>
        </w:rPr>
        <w:t>Job Description –</w:t>
      </w:r>
      <w:r w:rsidR="00DE2D82" w:rsidRPr="3E88E339">
        <w:rPr>
          <w:rFonts w:ascii="Century Gothic" w:eastAsia="Century Gothic" w:hAnsi="Century Gothic" w:cs="Century Gothic"/>
          <w:b/>
          <w:bCs/>
        </w:rPr>
        <w:t xml:space="preserve"> </w:t>
      </w:r>
      <w:r w:rsidR="00456678" w:rsidRPr="3E88E339">
        <w:rPr>
          <w:rFonts w:ascii="Century Gothic" w:eastAsia="Century Gothic" w:hAnsi="Century Gothic" w:cs="Century Gothic"/>
          <w:b/>
          <w:bCs/>
        </w:rPr>
        <w:t>Part-time</w:t>
      </w:r>
      <w:r w:rsidR="005E2C2A" w:rsidRPr="3E88E339">
        <w:rPr>
          <w:rFonts w:ascii="Century Gothic" w:eastAsia="Century Gothic" w:hAnsi="Century Gothic" w:cs="Century Gothic"/>
          <w:b/>
          <w:bCs/>
        </w:rPr>
        <w:t xml:space="preserve"> </w:t>
      </w:r>
      <w:r w:rsidRPr="3E88E339">
        <w:rPr>
          <w:rFonts w:ascii="Century Gothic" w:eastAsia="Century Gothic" w:hAnsi="Century Gothic" w:cs="Century Gothic"/>
          <w:b/>
          <w:bCs/>
        </w:rPr>
        <w:t>Class Teacher</w:t>
      </w:r>
    </w:p>
    <w:p w14:paraId="597E5FC5" w14:textId="427790D7" w:rsidR="00EB52AB" w:rsidRPr="001F7389" w:rsidRDefault="00D21D6C" w:rsidP="001F7389">
      <w:pPr>
        <w:jc w:val="center"/>
        <w:rPr>
          <w:rFonts w:ascii="Century Gothic" w:eastAsia="Century Gothic" w:hAnsi="Century Gothic" w:cs="Century Gothic"/>
          <w:b/>
          <w:bCs/>
          <w:sz w:val="22"/>
          <w:szCs w:val="22"/>
        </w:rPr>
      </w:pPr>
      <w:r w:rsidRPr="001F7389">
        <w:rPr>
          <w:rFonts w:ascii="Century Gothic" w:eastAsia="Century Gothic" w:hAnsi="Century Gothic" w:cs="Century Gothic"/>
          <w:b/>
          <w:bCs/>
          <w:sz w:val="22"/>
          <w:szCs w:val="22"/>
        </w:rPr>
        <w:t xml:space="preserve"> </w:t>
      </w:r>
      <w:r w:rsidR="00F53330" w:rsidRPr="001F7389">
        <w:rPr>
          <w:rFonts w:ascii="Century Gothic" w:eastAsia="Century Gothic" w:hAnsi="Century Gothic" w:cs="Century Gothic"/>
          <w:b/>
          <w:bCs/>
          <w:sz w:val="22"/>
          <w:szCs w:val="22"/>
        </w:rPr>
        <w:t>Temporary Fixed-term</w:t>
      </w:r>
      <w:r w:rsidR="00EF676B" w:rsidRPr="001F7389">
        <w:rPr>
          <w:rFonts w:ascii="Century Gothic" w:eastAsia="Century Gothic" w:hAnsi="Century Gothic" w:cs="Century Gothic"/>
          <w:b/>
          <w:bCs/>
          <w:sz w:val="22"/>
          <w:szCs w:val="22"/>
        </w:rPr>
        <w:t xml:space="preserve"> </w:t>
      </w:r>
      <w:r w:rsidR="00A47984" w:rsidRPr="001F7389">
        <w:rPr>
          <w:rFonts w:ascii="Century Gothic" w:eastAsia="Century Gothic" w:hAnsi="Century Gothic" w:cs="Century Gothic"/>
          <w:b/>
          <w:bCs/>
          <w:sz w:val="22"/>
          <w:szCs w:val="22"/>
        </w:rPr>
        <w:t>c</w:t>
      </w:r>
      <w:r w:rsidR="00EF676B" w:rsidRPr="001F7389">
        <w:rPr>
          <w:rFonts w:ascii="Century Gothic" w:eastAsia="Century Gothic" w:hAnsi="Century Gothic" w:cs="Century Gothic"/>
          <w:b/>
          <w:bCs/>
          <w:sz w:val="22"/>
          <w:szCs w:val="22"/>
        </w:rPr>
        <w:t xml:space="preserve">ontract </w:t>
      </w:r>
      <w:r w:rsidR="001F7389" w:rsidRPr="001F7389">
        <w:rPr>
          <w:rFonts w:ascii="Century Gothic" w:eastAsia="Century Gothic" w:hAnsi="Century Gothic" w:cs="Century Gothic"/>
          <w:b/>
          <w:bCs/>
          <w:sz w:val="22"/>
          <w:szCs w:val="22"/>
        </w:rPr>
        <w:t xml:space="preserve">- </w:t>
      </w:r>
      <w:r w:rsidR="00F51038" w:rsidRPr="001F7389">
        <w:rPr>
          <w:rFonts w:ascii="Century Gothic" w:eastAsia="Century Gothic" w:hAnsi="Century Gothic" w:cs="Century Gothic"/>
          <w:b/>
          <w:bCs/>
          <w:sz w:val="22"/>
          <w:szCs w:val="22"/>
        </w:rPr>
        <w:t xml:space="preserve">1 academic year </w:t>
      </w:r>
      <w:r w:rsidR="00EF676B" w:rsidRPr="001F7389">
        <w:rPr>
          <w:rFonts w:ascii="Century Gothic" w:eastAsia="Century Gothic" w:hAnsi="Century Gothic" w:cs="Century Gothic"/>
          <w:b/>
          <w:bCs/>
          <w:sz w:val="22"/>
          <w:szCs w:val="22"/>
        </w:rPr>
        <w:t xml:space="preserve">starting </w:t>
      </w:r>
      <w:r w:rsidR="00F53330" w:rsidRPr="001F7389">
        <w:rPr>
          <w:rFonts w:ascii="Century Gothic" w:eastAsia="Century Gothic" w:hAnsi="Century Gothic" w:cs="Century Gothic"/>
          <w:b/>
          <w:bCs/>
          <w:sz w:val="22"/>
          <w:szCs w:val="22"/>
        </w:rPr>
        <w:t>September</w:t>
      </w:r>
      <w:r w:rsidR="00EC0BA0" w:rsidRPr="001F7389">
        <w:rPr>
          <w:rFonts w:ascii="Century Gothic" w:eastAsia="Century Gothic" w:hAnsi="Century Gothic" w:cs="Century Gothic"/>
          <w:b/>
          <w:bCs/>
          <w:sz w:val="22"/>
          <w:szCs w:val="22"/>
        </w:rPr>
        <w:t xml:space="preserve"> 2025</w:t>
      </w:r>
    </w:p>
    <w:p w14:paraId="303283BA" w14:textId="33B8333D" w:rsidR="003912A5" w:rsidRPr="001F7389" w:rsidRDefault="00EB52AB" w:rsidP="3E88E339">
      <w:pPr>
        <w:jc w:val="center"/>
        <w:rPr>
          <w:rFonts w:ascii="Century Gothic" w:eastAsia="Century Gothic" w:hAnsi="Century Gothic" w:cs="Century Gothic"/>
          <w:b/>
          <w:bCs/>
          <w:sz w:val="22"/>
          <w:szCs w:val="22"/>
        </w:rPr>
      </w:pPr>
      <w:r w:rsidRPr="001F7389">
        <w:rPr>
          <w:rFonts w:ascii="Century Gothic" w:eastAsia="Century Gothic" w:hAnsi="Century Gothic" w:cs="Century Gothic"/>
          <w:b/>
          <w:bCs/>
          <w:sz w:val="22"/>
          <w:szCs w:val="22"/>
        </w:rPr>
        <w:t>(2</w:t>
      </w:r>
      <w:r w:rsidR="00EC0BA0" w:rsidRPr="001F7389">
        <w:rPr>
          <w:rFonts w:ascii="Century Gothic" w:eastAsia="Century Gothic" w:hAnsi="Century Gothic" w:cs="Century Gothic"/>
          <w:b/>
          <w:bCs/>
          <w:sz w:val="22"/>
          <w:szCs w:val="22"/>
        </w:rPr>
        <w:t>0</w:t>
      </w:r>
      <w:r w:rsidR="00EF676B" w:rsidRPr="001F7389">
        <w:rPr>
          <w:rFonts w:ascii="Century Gothic" w:eastAsia="Century Gothic" w:hAnsi="Century Gothic" w:cs="Century Gothic"/>
          <w:b/>
          <w:bCs/>
          <w:sz w:val="22"/>
          <w:szCs w:val="22"/>
        </w:rPr>
        <w:t>/100</w:t>
      </w:r>
      <w:r w:rsidR="00600C53" w:rsidRPr="001F7389">
        <w:rPr>
          <w:rFonts w:ascii="Century Gothic" w:eastAsia="Century Gothic" w:hAnsi="Century Gothic" w:cs="Century Gothic"/>
          <w:b/>
          <w:bCs/>
          <w:sz w:val="22"/>
          <w:szCs w:val="22"/>
        </w:rPr>
        <w:t>)</w:t>
      </w:r>
    </w:p>
    <w:p w14:paraId="5DAB6C7B" w14:textId="77777777" w:rsidR="003912A5" w:rsidRDefault="003912A5" w:rsidP="3E88E339">
      <w:pPr>
        <w:jc w:val="center"/>
        <w:rPr>
          <w:rFonts w:ascii="Century Gothic" w:eastAsia="Century Gothic" w:hAnsi="Century Gothic" w:cs="Century Gothic"/>
        </w:rPr>
      </w:pPr>
    </w:p>
    <w:p w14:paraId="3B24141D" w14:textId="2995E320" w:rsidR="003912A5" w:rsidRDefault="003912A5" w:rsidP="3E88E339">
      <w:pPr>
        <w:rPr>
          <w:rFonts w:ascii="Century Gothic" w:eastAsia="Century Gothic" w:hAnsi="Century Gothic" w:cs="Century Gothic"/>
        </w:rPr>
      </w:pPr>
      <w:r w:rsidRPr="3E88E339">
        <w:rPr>
          <w:rFonts w:ascii="Century Gothic" w:eastAsia="Century Gothic" w:hAnsi="Century Gothic" w:cs="Century Gothic"/>
          <w:b/>
          <w:bCs/>
        </w:rPr>
        <w:t>Post:</w:t>
      </w:r>
      <w:r w:rsidRPr="3E88E339">
        <w:rPr>
          <w:rFonts w:ascii="Century Gothic" w:eastAsia="Century Gothic" w:hAnsi="Century Gothic" w:cs="Century Gothic"/>
        </w:rPr>
        <w:t xml:space="preserve">  </w:t>
      </w:r>
      <w:r>
        <w:rPr>
          <w:rFonts w:ascii="Comic Sans MS" w:hAnsi="Comic Sans MS"/>
        </w:rPr>
        <w:tab/>
      </w:r>
      <w:r w:rsidRPr="3E88E339">
        <w:rPr>
          <w:rFonts w:ascii="Century Gothic" w:eastAsia="Century Gothic" w:hAnsi="Century Gothic" w:cs="Century Gothic"/>
        </w:rPr>
        <w:t>Class Teacher</w:t>
      </w:r>
    </w:p>
    <w:p w14:paraId="124F4DE3" w14:textId="64D7948A" w:rsidR="003912A5" w:rsidRDefault="003912A5" w:rsidP="3E88E339">
      <w:pPr>
        <w:rPr>
          <w:rFonts w:ascii="Century Gothic" w:eastAsia="Century Gothic" w:hAnsi="Century Gothic" w:cs="Century Gothic"/>
        </w:rPr>
      </w:pPr>
      <w:r w:rsidRPr="3E88E339">
        <w:rPr>
          <w:rFonts w:ascii="Century Gothic" w:eastAsia="Century Gothic" w:hAnsi="Century Gothic" w:cs="Century Gothic"/>
          <w:b/>
          <w:bCs/>
        </w:rPr>
        <w:t>Responsible to:</w:t>
      </w:r>
      <w:r w:rsidR="23A9FF01" w:rsidRPr="3E88E339">
        <w:rPr>
          <w:rFonts w:ascii="Century Gothic" w:eastAsia="Century Gothic" w:hAnsi="Century Gothic" w:cs="Century Gothic"/>
          <w:b/>
          <w:bCs/>
        </w:rPr>
        <w:t xml:space="preserve"> </w:t>
      </w:r>
      <w:r w:rsidR="00D5401B" w:rsidRPr="3E88E339">
        <w:rPr>
          <w:rFonts w:ascii="Century Gothic" w:eastAsia="Century Gothic" w:hAnsi="Century Gothic" w:cs="Century Gothic"/>
        </w:rPr>
        <w:t>Head</w:t>
      </w:r>
      <w:r w:rsidR="00EC0BA0">
        <w:rPr>
          <w:rFonts w:ascii="Century Gothic" w:eastAsia="Century Gothic" w:hAnsi="Century Gothic" w:cs="Century Gothic"/>
        </w:rPr>
        <w:t>teacher</w:t>
      </w:r>
    </w:p>
    <w:p w14:paraId="484BDAA1" w14:textId="4BC2C103" w:rsidR="003912A5" w:rsidRDefault="003912A5" w:rsidP="3E88E339">
      <w:pPr>
        <w:pStyle w:val="BodyTextIndent"/>
        <w:jc w:val="both"/>
        <w:rPr>
          <w:rFonts w:ascii="Century Gothic" w:eastAsia="Century Gothic" w:hAnsi="Century Gothic" w:cs="Century Gothic"/>
        </w:rPr>
      </w:pPr>
      <w:r w:rsidRPr="3E88E339">
        <w:rPr>
          <w:rFonts w:ascii="Century Gothic" w:eastAsia="Century Gothic" w:hAnsi="Century Gothic" w:cs="Century Gothic"/>
          <w:b/>
          <w:bCs/>
        </w:rPr>
        <w:t>Job Purpose:</w:t>
      </w:r>
      <w:r w:rsidR="3819B3E3" w:rsidRPr="3E88E339">
        <w:rPr>
          <w:rFonts w:ascii="Century Gothic" w:eastAsia="Century Gothic" w:hAnsi="Century Gothic" w:cs="Century Gothic"/>
          <w:b/>
          <w:bCs/>
        </w:rPr>
        <w:t xml:space="preserve"> </w:t>
      </w:r>
      <w:r w:rsidRPr="3E88E339">
        <w:rPr>
          <w:rFonts w:ascii="Century Gothic" w:eastAsia="Century Gothic" w:hAnsi="Century Gothic" w:cs="Century Gothic"/>
        </w:rPr>
        <w:t>To</w:t>
      </w:r>
      <w:r w:rsidR="001F6C89" w:rsidRPr="3E88E339">
        <w:rPr>
          <w:rFonts w:ascii="Century Gothic" w:eastAsia="Century Gothic" w:hAnsi="Century Gothic" w:cs="Century Gothic"/>
        </w:rPr>
        <w:t xml:space="preserve"> provide effective teaching and learning to enable</w:t>
      </w:r>
    </w:p>
    <w:p w14:paraId="5DC2D978" w14:textId="77777777" w:rsidR="003912A5" w:rsidRDefault="001F6C89" w:rsidP="3E88E339">
      <w:pPr>
        <w:pStyle w:val="BodyTextIndent"/>
        <w:jc w:val="both"/>
        <w:rPr>
          <w:rFonts w:ascii="Century Gothic" w:eastAsia="Century Gothic" w:hAnsi="Century Gothic" w:cs="Century Gothic"/>
        </w:rPr>
      </w:pPr>
      <w:r w:rsidRPr="3E88E339">
        <w:rPr>
          <w:rFonts w:ascii="Century Gothic" w:eastAsia="Century Gothic" w:hAnsi="Century Gothic" w:cs="Century Gothic"/>
        </w:rPr>
        <w:t>children to achieve the highest standards possible.</w:t>
      </w:r>
      <w:r w:rsidR="003912A5" w:rsidRPr="3E88E339">
        <w:rPr>
          <w:rFonts w:ascii="Century Gothic" w:eastAsia="Century Gothic" w:hAnsi="Century Gothic" w:cs="Century Gothic"/>
        </w:rPr>
        <w:t xml:space="preserve"> </w:t>
      </w:r>
    </w:p>
    <w:p w14:paraId="1524CDBC" w14:textId="0E728BBD" w:rsidR="3E88E339" w:rsidRDefault="3E88E339" w:rsidP="3E88E339">
      <w:pPr>
        <w:pStyle w:val="BodyTextIndent"/>
        <w:jc w:val="both"/>
        <w:rPr>
          <w:rFonts w:ascii="Century Gothic" w:eastAsia="Century Gothic" w:hAnsi="Century Gothic" w:cs="Century Gothic"/>
        </w:rPr>
      </w:pPr>
    </w:p>
    <w:p w14:paraId="545AB899" w14:textId="77777777" w:rsidR="003912A5" w:rsidRDefault="003912A5" w:rsidP="3E88E339">
      <w:pPr>
        <w:pStyle w:val="Heading1"/>
        <w:rPr>
          <w:rFonts w:ascii="Century Gothic" w:eastAsia="Century Gothic" w:hAnsi="Century Gothic" w:cs="Century Gothic"/>
        </w:rPr>
      </w:pPr>
      <w:r w:rsidRPr="3E88E339">
        <w:rPr>
          <w:rFonts w:ascii="Century Gothic" w:eastAsia="Century Gothic" w:hAnsi="Century Gothic" w:cs="Century Gothic"/>
        </w:rPr>
        <w:t>Professional Duties</w:t>
      </w:r>
    </w:p>
    <w:p w14:paraId="36300418" w14:textId="77777777" w:rsidR="003912A5" w:rsidRDefault="003912A5" w:rsidP="3E88E339">
      <w:pPr>
        <w:pStyle w:val="Heading2"/>
        <w:rPr>
          <w:rFonts w:ascii="Century Gothic" w:eastAsia="Century Gothic" w:hAnsi="Century Gothic" w:cs="Century Gothic"/>
        </w:rPr>
      </w:pPr>
      <w:r w:rsidRPr="3E88E339">
        <w:rPr>
          <w:rFonts w:ascii="Century Gothic" w:eastAsia="Century Gothic" w:hAnsi="Century Gothic" w:cs="Century Gothic"/>
        </w:rPr>
        <w:t>Teaching</w:t>
      </w:r>
    </w:p>
    <w:p w14:paraId="6E7B9E97" w14:textId="77777777" w:rsidR="001F6C89" w:rsidRDefault="003912A5" w:rsidP="3E88E339">
      <w:pPr>
        <w:numPr>
          <w:ilvl w:val="0"/>
          <w:numId w:val="2"/>
        </w:numPr>
        <w:rPr>
          <w:rFonts w:ascii="Century Gothic" w:eastAsia="Century Gothic" w:hAnsi="Century Gothic" w:cs="Century Gothic"/>
        </w:rPr>
      </w:pPr>
      <w:r w:rsidRPr="3E88E339">
        <w:rPr>
          <w:rFonts w:ascii="Century Gothic" w:eastAsia="Century Gothic" w:hAnsi="Century Gothic" w:cs="Century Gothic"/>
        </w:rPr>
        <w:t>Planning and preparing lessons</w:t>
      </w:r>
      <w:r w:rsidR="001F6C89" w:rsidRPr="3E88E339">
        <w:rPr>
          <w:rFonts w:ascii="Century Gothic" w:eastAsia="Century Gothic" w:hAnsi="Century Gothic" w:cs="Century Gothic"/>
        </w:rPr>
        <w:t xml:space="preserve"> at the correct pitch with appropriate support and challenge</w:t>
      </w:r>
    </w:p>
    <w:p w14:paraId="77FCF8E9" w14:textId="77777777" w:rsidR="003912A5" w:rsidRDefault="003912A5" w:rsidP="3E88E339">
      <w:pPr>
        <w:numPr>
          <w:ilvl w:val="0"/>
          <w:numId w:val="2"/>
        </w:numPr>
        <w:rPr>
          <w:rFonts w:ascii="Century Gothic" w:eastAsia="Century Gothic" w:hAnsi="Century Gothic" w:cs="Century Gothic"/>
        </w:rPr>
      </w:pPr>
      <w:r w:rsidRPr="3E88E339">
        <w:rPr>
          <w:rFonts w:ascii="Century Gothic" w:eastAsia="Century Gothic" w:hAnsi="Century Gothic" w:cs="Century Gothic"/>
        </w:rPr>
        <w:t>Maintaining a tidy and orderly classroom with attractive, informative child-centred displays and well managed resources.</w:t>
      </w:r>
    </w:p>
    <w:p w14:paraId="474BE83D" w14:textId="77777777" w:rsidR="003912A5" w:rsidRDefault="003912A5" w:rsidP="3E88E339">
      <w:pPr>
        <w:numPr>
          <w:ilvl w:val="0"/>
          <w:numId w:val="2"/>
        </w:numPr>
        <w:rPr>
          <w:rFonts w:ascii="Century Gothic" w:eastAsia="Century Gothic" w:hAnsi="Century Gothic" w:cs="Century Gothic"/>
        </w:rPr>
      </w:pPr>
      <w:r w:rsidRPr="3E88E339">
        <w:rPr>
          <w:rFonts w:ascii="Century Gothic" w:eastAsia="Century Gothic" w:hAnsi="Century Gothic" w:cs="Century Gothic"/>
        </w:rPr>
        <w:t xml:space="preserve">Promoting and sustaining a </w:t>
      </w:r>
      <w:r w:rsidR="001F6C89" w:rsidRPr="3E88E339">
        <w:rPr>
          <w:rFonts w:ascii="Century Gothic" w:eastAsia="Century Gothic" w:hAnsi="Century Gothic" w:cs="Century Gothic"/>
        </w:rPr>
        <w:t xml:space="preserve">safe, </w:t>
      </w:r>
      <w:r w:rsidRPr="3E88E339">
        <w:rPr>
          <w:rFonts w:ascii="Century Gothic" w:eastAsia="Century Gothic" w:hAnsi="Century Gothic" w:cs="Century Gothic"/>
        </w:rPr>
        <w:t>productive, disciplined and calm classroom environment.</w:t>
      </w:r>
    </w:p>
    <w:p w14:paraId="103ED099" w14:textId="77777777" w:rsidR="003912A5" w:rsidRDefault="003912A5" w:rsidP="3E88E339">
      <w:pPr>
        <w:numPr>
          <w:ilvl w:val="0"/>
          <w:numId w:val="2"/>
        </w:numPr>
        <w:rPr>
          <w:rFonts w:ascii="Century Gothic" w:eastAsia="Century Gothic" w:hAnsi="Century Gothic" w:cs="Century Gothic"/>
        </w:rPr>
      </w:pPr>
      <w:r w:rsidRPr="3E88E339">
        <w:rPr>
          <w:rFonts w:ascii="Century Gothic" w:eastAsia="Century Gothic" w:hAnsi="Century Gothic" w:cs="Century Gothic"/>
        </w:rPr>
        <w:t>Meeting the educational needs of all pupils through differentiated tasks when appropriate.</w:t>
      </w:r>
    </w:p>
    <w:p w14:paraId="3ABE32E1" w14:textId="77777777" w:rsidR="003912A5" w:rsidRDefault="003912A5" w:rsidP="3E88E339">
      <w:pPr>
        <w:numPr>
          <w:ilvl w:val="0"/>
          <w:numId w:val="2"/>
        </w:numPr>
        <w:rPr>
          <w:rFonts w:ascii="Century Gothic" w:eastAsia="Century Gothic" w:hAnsi="Century Gothic" w:cs="Century Gothic"/>
        </w:rPr>
      </w:pPr>
      <w:r w:rsidRPr="3E88E339">
        <w:rPr>
          <w:rFonts w:ascii="Century Gothic" w:eastAsia="Century Gothic" w:hAnsi="Century Gothic" w:cs="Century Gothic"/>
        </w:rPr>
        <w:t>Having regard for the specific needs of pupils with special educational needs and ensuring quality of access to the curriculum.</w:t>
      </w:r>
    </w:p>
    <w:p w14:paraId="65C55D54" w14:textId="77777777" w:rsidR="003912A5" w:rsidRDefault="003912A5" w:rsidP="3E88E339">
      <w:pPr>
        <w:numPr>
          <w:ilvl w:val="0"/>
          <w:numId w:val="2"/>
        </w:numPr>
        <w:rPr>
          <w:rFonts w:ascii="Century Gothic" w:eastAsia="Century Gothic" w:hAnsi="Century Gothic" w:cs="Century Gothic"/>
        </w:rPr>
      </w:pPr>
      <w:r w:rsidRPr="3E88E339">
        <w:rPr>
          <w:rFonts w:ascii="Century Gothic" w:eastAsia="Century Gothic" w:hAnsi="Century Gothic" w:cs="Century Gothic"/>
        </w:rPr>
        <w:t>Promoting general progress and well-being of individual pupils of any class or group assigned.</w:t>
      </w:r>
    </w:p>
    <w:p w14:paraId="3AFA60BC" w14:textId="77777777" w:rsidR="003912A5" w:rsidRDefault="003912A5" w:rsidP="3E88E339">
      <w:pPr>
        <w:numPr>
          <w:ilvl w:val="0"/>
          <w:numId w:val="2"/>
        </w:numPr>
        <w:rPr>
          <w:rFonts w:ascii="Century Gothic" w:eastAsia="Century Gothic" w:hAnsi="Century Gothic" w:cs="Century Gothic"/>
        </w:rPr>
      </w:pPr>
      <w:r w:rsidRPr="3E88E339">
        <w:rPr>
          <w:rFonts w:ascii="Century Gothic" w:eastAsia="Century Gothic" w:hAnsi="Century Gothic" w:cs="Century Gothic"/>
        </w:rPr>
        <w:t>Communicating and co-operating with colleagues in relation to both pupils in the class and wider school issues.</w:t>
      </w:r>
    </w:p>
    <w:p w14:paraId="420A8239" w14:textId="20107AD7" w:rsidR="001F6C89" w:rsidRDefault="001F6C89" w:rsidP="3E88E339">
      <w:pPr>
        <w:numPr>
          <w:ilvl w:val="0"/>
          <w:numId w:val="2"/>
        </w:numPr>
        <w:rPr>
          <w:rFonts w:ascii="Century Gothic" w:eastAsia="Century Gothic" w:hAnsi="Century Gothic" w:cs="Century Gothic"/>
        </w:rPr>
      </w:pPr>
      <w:r w:rsidRPr="3E88E339">
        <w:rPr>
          <w:rFonts w:ascii="Century Gothic" w:eastAsia="Century Gothic" w:hAnsi="Century Gothic" w:cs="Century Gothic"/>
        </w:rPr>
        <w:t>Be responsible for the attainment and progress of</w:t>
      </w:r>
      <w:r w:rsidR="3D1CAE76" w:rsidRPr="3E88E339">
        <w:rPr>
          <w:rFonts w:ascii="Century Gothic" w:eastAsia="Century Gothic" w:hAnsi="Century Gothic" w:cs="Century Gothic"/>
        </w:rPr>
        <w:t xml:space="preserve"> all</w:t>
      </w:r>
      <w:r w:rsidRPr="3E88E339">
        <w:rPr>
          <w:rFonts w:ascii="Century Gothic" w:eastAsia="Century Gothic" w:hAnsi="Century Gothic" w:cs="Century Gothic"/>
        </w:rPr>
        <w:t xml:space="preserve"> pupils in the class</w:t>
      </w:r>
      <w:r w:rsidR="6A3C618A" w:rsidRPr="3E88E339">
        <w:rPr>
          <w:rFonts w:ascii="Century Gothic" w:eastAsia="Century Gothic" w:hAnsi="Century Gothic" w:cs="Century Gothic"/>
        </w:rPr>
        <w:t>.</w:t>
      </w:r>
    </w:p>
    <w:p w14:paraId="02EB378F" w14:textId="77777777" w:rsidR="003912A5" w:rsidRDefault="003912A5" w:rsidP="3E88E339">
      <w:pPr>
        <w:ind w:left="360"/>
        <w:rPr>
          <w:rFonts w:ascii="Century Gothic" w:eastAsia="Century Gothic" w:hAnsi="Century Gothic" w:cs="Century Gothic"/>
        </w:rPr>
      </w:pPr>
    </w:p>
    <w:p w14:paraId="5113743A" w14:textId="77777777" w:rsidR="003912A5" w:rsidRDefault="003912A5" w:rsidP="3E88E339">
      <w:pPr>
        <w:pStyle w:val="Heading2"/>
        <w:rPr>
          <w:rFonts w:ascii="Century Gothic" w:eastAsia="Century Gothic" w:hAnsi="Century Gothic" w:cs="Century Gothic"/>
        </w:rPr>
      </w:pPr>
      <w:r w:rsidRPr="3E88E339">
        <w:rPr>
          <w:rFonts w:ascii="Century Gothic" w:eastAsia="Century Gothic" w:hAnsi="Century Gothic" w:cs="Century Gothic"/>
        </w:rPr>
        <w:t>Assessment and Reporting</w:t>
      </w:r>
    </w:p>
    <w:p w14:paraId="2E34659B" w14:textId="77777777" w:rsidR="004461B6" w:rsidRDefault="004461B6" w:rsidP="3E88E339">
      <w:pPr>
        <w:numPr>
          <w:ilvl w:val="0"/>
          <w:numId w:val="4"/>
        </w:numPr>
        <w:rPr>
          <w:rFonts w:ascii="Century Gothic" w:eastAsia="Century Gothic" w:hAnsi="Century Gothic" w:cs="Century Gothic"/>
        </w:rPr>
      </w:pPr>
      <w:r w:rsidRPr="3E88E339">
        <w:rPr>
          <w:rFonts w:ascii="Century Gothic" w:eastAsia="Century Gothic" w:hAnsi="Century Gothic" w:cs="Century Gothic"/>
        </w:rPr>
        <w:t xml:space="preserve">Make accurate and productive use of assessment to secure pupil’s progress including </w:t>
      </w:r>
    </w:p>
    <w:p w14:paraId="0367F8D3" w14:textId="77777777" w:rsidR="003912A5" w:rsidRDefault="004461B6" w:rsidP="3E88E339">
      <w:pPr>
        <w:numPr>
          <w:ilvl w:val="0"/>
          <w:numId w:val="4"/>
        </w:numPr>
        <w:rPr>
          <w:rFonts w:ascii="Century Gothic" w:eastAsia="Century Gothic" w:hAnsi="Century Gothic" w:cs="Century Gothic"/>
        </w:rPr>
      </w:pPr>
      <w:r w:rsidRPr="3E88E339">
        <w:rPr>
          <w:rFonts w:ascii="Century Gothic" w:eastAsia="Century Gothic" w:hAnsi="Century Gothic" w:cs="Century Gothic"/>
        </w:rPr>
        <w:t>R</w:t>
      </w:r>
      <w:r w:rsidR="003912A5" w:rsidRPr="3E88E339">
        <w:rPr>
          <w:rFonts w:ascii="Century Gothic" w:eastAsia="Century Gothic" w:hAnsi="Century Gothic" w:cs="Century Gothic"/>
        </w:rPr>
        <w:t>ecording and reporting on the development, progress and attainment of pupils both in oral and written form.</w:t>
      </w:r>
    </w:p>
    <w:p w14:paraId="4D548A4A" w14:textId="77777777" w:rsidR="001F6C89" w:rsidRDefault="001F6C89" w:rsidP="3E88E339">
      <w:pPr>
        <w:numPr>
          <w:ilvl w:val="0"/>
          <w:numId w:val="4"/>
        </w:numPr>
        <w:rPr>
          <w:rFonts w:ascii="Century Gothic" w:eastAsia="Century Gothic" w:hAnsi="Century Gothic" w:cs="Century Gothic"/>
        </w:rPr>
      </w:pPr>
      <w:r w:rsidRPr="3E88E339">
        <w:rPr>
          <w:rFonts w:ascii="Century Gothic" w:eastAsia="Century Gothic" w:hAnsi="Century Gothic" w:cs="Century Gothic"/>
        </w:rPr>
        <w:t>Providing children with developmental feedback in line with school policy</w:t>
      </w:r>
    </w:p>
    <w:p w14:paraId="6522D6CB" w14:textId="77777777" w:rsidR="003912A5" w:rsidRDefault="003912A5" w:rsidP="3E88E339">
      <w:pPr>
        <w:numPr>
          <w:ilvl w:val="0"/>
          <w:numId w:val="4"/>
        </w:numPr>
        <w:rPr>
          <w:rFonts w:ascii="Century Gothic" w:eastAsia="Century Gothic" w:hAnsi="Century Gothic" w:cs="Century Gothic"/>
        </w:rPr>
      </w:pPr>
      <w:r w:rsidRPr="3E88E339">
        <w:rPr>
          <w:rFonts w:ascii="Century Gothic" w:eastAsia="Century Gothic" w:hAnsi="Century Gothic" w:cs="Century Gothic"/>
        </w:rPr>
        <w:t>Communicating and consulting with parents of pupils, both informally</w:t>
      </w:r>
      <w:r w:rsidR="004461B6" w:rsidRPr="3E88E339">
        <w:rPr>
          <w:rFonts w:ascii="Century Gothic" w:eastAsia="Century Gothic" w:hAnsi="Century Gothic" w:cs="Century Gothic"/>
        </w:rPr>
        <w:t xml:space="preserve"> and at formal </w:t>
      </w:r>
      <w:proofErr w:type="gramStart"/>
      <w:r w:rsidR="004461B6" w:rsidRPr="3E88E339">
        <w:rPr>
          <w:rFonts w:ascii="Century Gothic" w:eastAsia="Century Gothic" w:hAnsi="Century Gothic" w:cs="Century Gothic"/>
        </w:rPr>
        <w:t>parents</w:t>
      </w:r>
      <w:proofErr w:type="gramEnd"/>
      <w:r w:rsidR="004461B6" w:rsidRPr="3E88E339">
        <w:rPr>
          <w:rFonts w:ascii="Century Gothic" w:eastAsia="Century Gothic" w:hAnsi="Century Gothic" w:cs="Century Gothic"/>
        </w:rPr>
        <w:t xml:space="preserve"> evenings</w:t>
      </w:r>
    </w:p>
    <w:p w14:paraId="63E9F348" w14:textId="77777777" w:rsidR="003912A5" w:rsidRDefault="003912A5" w:rsidP="3E88E339">
      <w:pPr>
        <w:numPr>
          <w:ilvl w:val="0"/>
          <w:numId w:val="4"/>
        </w:numPr>
        <w:rPr>
          <w:rFonts w:ascii="Century Gothic" w:eastAsia="Century Gothic" w:hAnsi="Century Gothic" w:cs="Century Gothic"/>
        </w:rPr>
      </w:pPr>
      <w:r w:rsidRPr="3E88E339">
        <w:rPr>
          <w:rFonts w:ascii="Century Gothic" w:eastAsia="Century Gothic" w:hAnsi="Century Gothic" w:cs="Century Gothic"/>
        </w:rPr>
        <w:t>Communicating and co-operating with persons or bodies outside the school and participating in relevant meetings.</w:t>
      </w:r>
    </w:p>
    <w:p w14:paraId="6A05A809" w14:textId="77777777" w:rsidR="003912A5" w:rsidRDefault="003912A5" w:rsidP="3E88E339">
      <w:pPr>
        <w:rPr>
          <w:rFonts w:ascii="Century Gothic" w:eastAsia="Century Gothic" w:hAnsi="Century Gothic" w:cs="Century Gothic"/>
        </w:rPr>
      </w:pPr>
    </w:p>
    <w:p w14:paraId="1A2DA652" w14:textId="60FC8CB8" w:rsidR="3E88E339" w:rsidRDefault="3E88E339" w:rsidP="3E88E339">
      <w:pPr>
        <w:pStyle w:val="Heading2"/>
        <w:rPr>
          <w:rFonts w:ascii="Century Gothic" w:eastAsia="Century Gothic" w:hAnsi="Century Gothic" w:cs="Century Gothic"/>
        </w:rPr>
      </w:pPr>
    </w:p>
    <w:p w14:paraId="0A76BF97" w14:textId="77777777" w:rsidR="003912A5" w:rsidRDefault="003912A5" w:rsidP="3E88E339">
      <w:pPr>
        <w:pStyle w:val="Heading2"/>
        <w:rPr>
          <w:rFonts w:ascii="Century Gothic" w:eastAsia="Century Gothic" w:hAnsi="Century Gothic" w:cs="Century Gothic"/>
        </w:rPr>
      </w:pPr>
      <w:r w:rsidRPr="3E88E339">
        <w:rPr>
          <w:rFonts w:ascii="Century Gothic" w:eastAsia="Century Gothic" w:hAnsi="Century Gothic" w:cs="Century Gothic"/>
        </w:rPr>
        <w:t>Training and Development</w:t>
      </w:r>
    </w:p>
    <w:p w14:paraId="23C5842D" w14:textId="77777777" w:rsidR="003912A5" w:rsidRDefault="003912A5" w:rsidP="3E88E339">
      <w:pPr>
        <w:numPr>
          <w:ilvl w:val="0"/>
          <w:numId w:val="5"/>
        </w:numPr>
        <w:rPr>
          <w:rFonts w:ascii="Century Gothic" w:eastAsia="Century Gothic" w:hAnsi="Century Gothic" w:cs="Century Gothic"/>
        </w:rPr>
      </w:pPr>
      <w:r w:rsidRPr="3E88E339">
        <w:rPr>
          <w:rFonts w:ascii="Century Gothic" w:eastAsia="Century Gothic" w:hAnsi="Century Gothic" w:cs="Century Gothic"/>
        </w:rPr>
        <w:t>Participate in</w:t>
      </w:r>
      <w:r w:rsidR="004461B6" w:rsidRPr="3E88E339">
        <w:rPr>
          <w:rFonts w:ascii="Century Gothic" w:eastAsia="Century Gothic" w:hAnsi="Century Gothic" w:cs="Century Gothic"/>
        </w:rPr>
        <w:t xml:space="preserve"> relevant</w:t>
      </w:r>
      <w:r w:rsidRPr="3E88E339">
        <w:rPr>
          <w:rFonts w:ascii="Century Gothic" w:eastAsia="Century Gothic" w:hAnsi="Century Gothic" w:cs="Century Gothic"/>
        </w:rPr>
        <w:t xml:space="preserve"> meetings at the school</w:t>
      </w:r>
      <w:r w:rsidR="004461B6" w:rsidRPr="3E88E339">
        <w:rPr>
          <w:rFonts w:ascii="Century Gothic" w:eastAsia="Century Gothic" w:hAnsi="Century Gothic" w:cs="Century Gothic"/>
        </w:rPr>
        <w:t xml:space="preserve"> or off site</w:t>
      </w:r>
      <w:r w:rsidRPr="3E88E339">
        <w:rPr>
          <w:rFonts w:ascii="Century Gothic" w:eastAsia="Century Gothic" w:hAnsi="Century Gothic" w:cs="Century Gothic"/>
        </w:rPr>
        <w:t>, which relate to the curriculum or to the administration or organisation of the school.</w:t>
      </w:r>
    </w:p>
    <w:p w14:paraId="4B2B7C78" w14:textId="77777777" w:rsidR="003912A5" w:rsidRDefault="003912A5" w:rsidP="3E88E339">
      <w:pPr>
        <w:numPr>
          <w:ilvl w:val="0"/>
          <w:numId w:val="5"/>
        </w:numPr>
        <w:rPr>
          <w:rFonts w:ascii="Century Gothic" w:eastAsia="Century Gothic" w:hAnsi="Century Gothic" w:cs="Century Gothic"/>
        </w:rPr>
      </w:pPr>
      <w:r w:rsidRPr="3E88E339">
        <w:rPr>
          <w:rFonts w:ascii="Century Gothic" w:eastAsia="Century Gothic" w:hAnsi="Century Gothic" w:cs="Century Gothic"/>
        </w:rPr>
        <w:t>Participate in the arrangements for teacher performance management.</w:t>
      </w:r>
    </w:p>
    <w:p w14:paraId="2DB19AFB" w14:textId="77777777" w:rsidR="003912A5" w:rsidRDefault="004461B6" w:rsidP="3E88E339">
      <w:pPr>
        <w:numPr>
          <w:ilvl w:val="0"/>
          <w:numId w:val="5"/>
        </w:numPr>
        <w:rPr>
          <w:rFonts w:ascii="Century Gothic" w:eastAsia="Century Gothic" w:hAnsi="Century Gothic" w:cs="Century Gothic"/>
        </w:rPr>
      </w:pPr>
      <w:r w:rsidRPr="3E88E339">
        <w:rPr>
          <w:rFonts w:ascii="Century Gothic" w:eastAsia="Century Gothic" w:hAnsi="Century Gothic" w:cs="Century Gothic"/>
        </w:rPr>
        <w:t>Review</w:t>
      </w:r>
      <w:r w:rsidR="003912A5" w:rsidRPr="3E88E339">
        <w:rPr>
          <w:rFonts w:ascii="Century Gothic" w:eastAsia="Century Gothic" w:hAnsi="Century Gothic" w:cs="Century Gothic"/>
        </w:rPr>
        <w:t xml:space="preserve"> and</w:t>
      </w:r>
      <w:r w:rsidRPr="3E88E339">
        <w:rPr>
          <w:rFonts w:ascii="Century Gothic" w:eastAsia="Century Gothic" w:hAnsi="Century Gothic" w:cs="Century Gothic"/>
        </w:rPr>
        <w:t xml:space="preserve"> reflect</w:t>
      </w:r>
      <w:r w:rsidR="003912A5" w:rsidRPr="3E88E339">
        <w:rPr>
          <w:rFonts w:ascii="Century Gothic" w:eastAsia="Century Gothic" w:hAnsi="Century Gothic" w:cs="Century Gothic"/>
        </w:rPr>
        <w:t>, both formally and informally, on methods of teaching and programmes of work</w:t>
      </w:r>
    </w:p>
    <w:p w14:paraId="072DD663" w14:textId="77777777" w:rsidR="003912A5" w:rsidRDefault="003912A5" w:rsidP="3E88E339">
      <w:pPr>
        <w:numPr>
          <w:ilvl w:val="0"/>
          <w:numId w:val="5"/>
        </w:numPr>
        <w:rPr>
          <w:rFonts w:ascii="Century Gothic" w:eastAsia="Century Gothic" w:hAnsi="Century Gothic" w:cs="Century Gothic"/>
        </w:rPr>
      </w:pPr>
      <w:r w:rsidRPr="3E88E339">
        <w:rPr>
          <w:rFonts w:ascii="Century Gothic" w:eastAsia="Century Gothic" w:hAnsi="Century Gothic" w:cs="Century Gothic"/>
        </w:rPr>
        <w:t>Participate in arrangements for further training and professional development of the curriculum, methods of planning, learning and teaching, assessment and pastoral care.</w:t>
      </w:r>
    </w:p>
    <w:p w14:paraId="0FBD3E5C" w14:textId="77777777" w:rsidR="003912A5" w:rsidRDefault="004461B6" w:rsidP="3E88E339">
      <w:pPr>
        <w:numPr>
          <w:ilvl w:val="0"/>
          <w:numId w:val="5"/>
        </w:numPr>
        <w:rPr>
          <w:rFonts w:ascii="Century Gothic" w:eastAsia="Century Gothic" w:hAnsi="Century Gothic" w:cs="Century Gothic"/>
        </w:rPr>
      </w:pPr>
      <w:r w:rsidRPr="3E88E339">
        <w:rPr>
          <w:rFonts w:ascii="Century Gothic" w:eastAsia="Century Gothic" w:hAnsi="Century Gothic" w:cs="Century Gothic"/>
        </w:rPr>
        <w:t>Engage and co-operate</w:t>
      </w:r>
      <w:r w:rsidR="003912A5" w:rsidRPr="3E88E339">
        <w:rPr>
          <w:rFonts w:ascii="Century Gothic" w:eastAsia="Century Gothic" w:hAnsi="Century Gothic" w:cs="Century Gothic"/>
        </w:rPr>
        <w:t xml:space="preserve"> with the </w:t>
      </w:r>
      <w:r w:rsidR="00DE2D82" w:rsidRPr="3E88E339">
        <w:rPr>
          <w:rFonts w:ascii="Century Gothic" w:eastAsia="Century Gothic" w:hAnsi="Century Gothic" w:cs="Century Gothic"/>
        </w:rPr>
        <w:t xml:space="preserve">Head of School or Executive </w:t>
      </w:r>
      <w:r w:rsidR="003912A5" w:rsidRPr="3E88E339">
        <w:rPr>
          <w:rFonts w:ascii="Century Gothic" w:eastAsia="Century Gothic" w:hAnsi="Century Gothic" w:cs="Century Gothic"/>
        </w:rPr>
        <w:t>Headteacher and other teachers on the preparation and development of teaching materials, teaching programmes, methods of teaching and assessment and pastoral arrangements.</w:t>
      </w:r>
    </w:p>
    <w:p w14:paraId="05015364" w14:textId="77777777" w:rsidR="003912A5" w:rsidRDefault="003912A5" w:rsidP="3E88E339">
      <w:pPr>
        <w:numPr>
          <w:ilvl w:val="0"/>
          <w:numId w:val="5"/>
        </w:numPr>
        <w:rPr>
          <w:rFonts w:ascii="Century Gothic" w:eastAsia="Century Gothic" w:hAnsi="Century Gothic" w:cs="Century Gothic"/>
        </w:rPr>
      </w:pPr>
      <w:r w:rsidRPr="3E88E339">
        <w:rPr>
          <w:rFonts w:ascii="Century Gothic" w:eastAsia="Century Gothic" w:hAnsi="Century Gothic" w:cs="Century Gothic"/>
        </w:rPr>
        <w:t>Maintaining good order and discipline among the pupils so as to safeguard their health and safety both on the school premises and when they are engaged in school activities elsewhere in line with the school Behaviour Policy.</w:t>
      </w:r>
    </w:p>
    <w:p w14:paraId="5A39BBE3" w14:textId="77777777" w:rsidR="003912A5" w:rsidRDefault="003912A5" w:rsidP="3E88E339">
      <w:pPr>
        <w:rPr>
          <w:rFonts w:ascii="Century Gothic" w:eastAsia="Century Gothic" w:hAnsi="Century Gothic" w:cs="Century Gothic"/>
        </w:rPr>
      </w:pPr>
    </w:p>
    <w:p w14:paraId="67AC7CDD" w14:textId="77777777" w:rsidR="003912A5" w:rsidRDefault="003912A5" w:rsidP="3E88E339">
      <w:pPr>
        <w:pStyle w:val="Heading2"/>
        <w:rPr>
          <w:rFonts w:ascii="Century Gothic" w:eastAsia="Century Gothic" w:hAnsi="Century Gothic" w:cs="Century Gothic"/>
        </w:rPr>
      </w:pPr>
      <w:r w:rsidRPr="3E88E339">
        <w:rPr>
          <w:rFonts w:ascii="Century Gothic" w:eastAsia="Century Gothic" w:hAnsi="Century Gothic" w:cs="Century Gothic"/>
        </w:rPr>
        <w:t>Other</w:t>
      </w:r>
    </w:p>
    <w:p w14:paraId="45D19AFF" w14:textId="77777777" w:rsidR="00781401" w:rsidRPr="00781401" w:rsidRDefault="00781401" w:rsidP="3E88E339">
      <w:pPr>
        <w:numPr>
          <w:ilvl w:val="0"/>
          <w:numId w:val="6"/>
        </w:numPr>
        <w:rPr>
          <w:rFonts w:ascii="Century Gothic" w:eastAsia="Century Gothic" w:hAnsi="Century Gothic" w:cs="Century Gothic"/>
        </w:rPr>
      </w:pPr>
      <w:r w:rsidRPr="3E88E339">
        <w:rPr>
          <w:rFonts w:ascii="Century Gothic" w:eastAsia="Century Gothic" w:hAnsi="Century Gothic" w:cs="Century Gothic"/>
        </w:rPr>
        <w:t>Support and contribute to the Christian ethos of the school.</w:t>
      </w:r>
    </w:p>
    <w:p w14:paraId="39638A85" w14:textId="77777777" w:rsidR="00781401" w:rsidRDefault="00781401" w:rsidP="3E88E339">
      <w:pPr>
        <w:numPr>
          <w:ilvl w:val="0"/>
          <w:numId w:val="6"/>
        </w:numPr>
        <w:rPr>
          <w:rFonts w:ascii="Century Gothic" w:eastAsia="Century Gothic" w:hAnsi="Century Gothic" w:cs="Century Gothic"/>
        </w:rPr>
      </w:pPr>
      <w:r w:rsidRPr="3E88E339">
        <w:rPr>
          <w:rFonts w:ascii="Century Gothic" w:eastAsia="Century Gothic" w:hAnsi="Century Gothic" w:cs="Century Gothic"/>
        </w:rPr>
        <w:t>Be a positive role model demonstrating school values and ethos, maintaining high standards in your own attendance and punctuality.</w:t>
      </w:r>
    </w:p>
    <w:p w14:paraId="2EC8CD84" w14:textId="77777777" w:rsidR="003912A5" w:rsidRDefault="003912A5" w:rsidP="3E88E339">
      <w:pPr>
        <w:numPr>
          <w:ilvl w:val="0"/>
          <w:numId w:val="6"/>
        </w:numPr>
        <w:rPr>
          <w:rFonts w:ascii="Century Gothic" w:eastAsia="Century Gothic" w:hAnsi="Century Gothic" w:cs="Century Gothic"/>
        </w:rPr>
      </w:pPr>
      <w:r w:rsidRPr="3E88E339">
        <w:rPr>
          <w:rFonts w:ascii="Century Gothic" w:eastAsia="Century Gothic" w:hAnsi="Century Gothic" w:cs="Century Gothic"/>
        </w:rPr>
        <w:t>Participate in school evaluation and review.</w:t>
      </w:r>
    </w:p>
    <w:p w14:paraId="1274E3E3" w14:textId="77777777" w:rsidR="003912A5" w:rsidRPr="00F53330" w:rsidRDefault="003912A5" w:rsidP="3E88E339">
      <w:pPr>
        <w:numPr>
          <w:ilvl w:val="0"/>
          <w:numId w:val="6"/>
        </w:numPr>
        <w:rPr>
          <w:rFonts w:ascii="Century Gothic" w:eastAsia="Century Gothic" w:hAnsi="Century Gothic" w:cs="Century Gothic"/>
        </w:rPr>
      </w:pPr>
      <w:r w:rsidRPr="3E88E339">
        <w:rPr>
          <w:rFonts w:ascii="Century Gothic" w:eastAsia="Century Gothic" w:hAnsi="Century Gothic" w:cs="Century Gothic"/>
        </w:rPr>
        <w:t xml:space="preserve">To be responsible for the supervision </w:t>
      </w:r>
      <w:r w:rsidR="004461B6" w:rsidRPr="3E88E339">
        <w:rPr>
          <w:rFonts w:ascii="Century Gothic" w:eastAsia="Century Gothic" w:hAnsi="Century Gothic" w:cs="Century Gothic"/>
        </w:rPr>
        <w:t xml:space="preserve">and the direction </w:t>
      </w:r>
      <w:r w:rsidRPr="3E88E339">
        <w:rPr>
          <w:rFonts w:ascii="Century Gothic" w:eastAsia="Century Gothic" w:hAnsi="Century Gothic" w:cs="Century Gothic"/>
        </w:rPr>
        <w:t xml:space="preserve">of the </w:t>
      </w:r>
      <w:r w:rsidRPr="00F53330">
        <w:rPr>
          <w:rFonts w:ascii="Century Gothic" w:eastAsia="Century Gothic" w:hAnsi="Century Gothic" w:cs="Century Gothic"/>
        </w:rPr>
        <w:t>work of teaching assistants</w:t>
      </w:r>
      <w:r w:rsidR="004461B6" w:rsidRPr="00F53330">
        <w:rPr>
          <w:rFonts w:ascii="Century Gothic" w:eastAsia="Century Gothic" w:hAnsi="Century Gothic" w:cs="Century Gothic"/>
        </w:rPr>
        <w:t>.</w:t>
      </w:r>
    </w:p>
    <w:p w14:paraId="1CEFAE65" w14:textId="77777777" w:rsidR="003912A5" w:rsidRPr="00F53330" w:rsidRDefault="003912A5" w:rsidP="3E88E339">
      <w:pPr>
        <w:numPr>
          <w:ilvl w:val="0"/>
          <w:numId w:val="6"/>
        </w:numPr>
        <w:rPr>
          <w:rFonts w:ascii="Century Gothic" w:eastAsia="Century Gothic" w:hAnsi="Century Gothic" w:cs="Century Gothic"/>
        </w:rPr>
      </w:pPr>
      <w:r w:rsidRPr="00F53330">
        <w:rPr>
          <w:rFonts w:ascii="Century Gothic" w:eastAsia="Century Gothic" w:hAnsi="Century Gothic" w:cs="Century Gothic"/>
        </w:rPr>
        <w:t>Take a lead on one or more curriculum areas.</w:t>
      </w:r>
    </w:p>
    <w:p w14:paraId="049B3B9C" w14:textId="77777777" w:rsidR="003912A5" w:rsidRPr="00F53330" w:rsidRDefault="003912A5" w:rsidP="3E88E339">
      <w:pPr>
        <w:numPr>
          <w:ilvl w:val="0"/>
          <w:numId w:val="6"/>
        </w:numPr>
        <w:rPr>
          <w:rFonts w:ascii="Century Gothic" w:eastAsia="Century Gothic" w:hAnsi="Century Gothic" w:cs="Century Gothic"/>
        </w:rPr>
      </w:pPr>
      <w:r w:rsidRPr="00F53330">
        <w:rPr>
          <w:rFonts w:ascii="Century Gothic" w:eastAsia="Century Gothic" w:hAnsi="Century Gothic" w:cs="Century Gothic"/>
        </w:rPr>
        <w:t>Have due regard to the school’s policy on equal opportunities.</w:t>
      </w:r>
    </w:p>
    <w:p w14:paraId="6F13FB3A" w14:textId="77777777" w:rsidR="003912A5" w:rsidRPr="00F53330" w:rsidRDefault="003912A5" w:rsidP="3E88E339">
      <w:pPr>
        <w:numPr>
          <w:ilvl w:val="0"/>
          <w:numId w:val="6"/>
        </w:numPr>
        <w:rPr>
          <w:rFonts w:ascii="Century Gothic" w:eastAsia="Century Gothic" w:hAnsi="Century Gothic" w:cs="Century Gothic"/>
        </w:rPr>
      </w:pPr>
      <w:r w:rsidRPr="00F53330">
        <w:rPr>
          <w:rFonts w:ascii="Century Gothic" w:eastAsia="Century Gothic" w:hAnsi="Century Gothic" w:cs="Century Gothic"/>
        </w:rPr>
        <w:t>Taking and attending assemblies.</w:t>
      </w:r>
    </w:p>
    <w:p w14:paraId="1772F2D8" w14:textId="77777777" w:rsidR="003912A5" w:rsidRDefault="003912A5" w:rsidP="3E88E339">
      <w:pPr>
        <w:numPr>
          <w:ilvl w:val="0"/>
          <w:numId w:val="6"/>
        </w:numPr>
        <w:rPr>
          <w:rFonts w:ascii="Century Gothic" w:eastAsia="Century Gothic" w:hAnsi="Century Gothic" w:cs="Century Gothic"/>
        </w:rPr>
      </w:pPr>
      <w:r w:rsidRPr="3E88E339">
        <w:rPr>
          <w:rFonts w:ascii="Century Gothic" w:eastAsia="Century Gothic" w:hAnsi="Century Gothic" w:cs="Century Gothic"/>
        </w:rPr>
        <w:t>To perform, in accordance with any direction which may be reasonably given by the Head</w:t>
      </w:r>
      <w:r w:rsidR="00DE2D82" w:rsidRPr="3E88E339">
        <w:rPr>
          <w:rFonts w:ascii="Century Gothic" w:eastAsia="Century Gothic" w:hAnsi="Century Gothic" w:cs="Century Gothic"/>
        </w:rPr>
        <w:t xml:space="preserve"> of School or Executive Head</w:t>
      </w:r>
      <w:r w:rsidRPr="3E88E339">
        <w:rPr>
          <w:rFonts w:ascii="Century Gothic" w:eastAsia="Century Gothic" w:hAnsi="Century Gothic" w:cs="Century Gothic"/>
        </w:rPr>
        <w:t>teacher, any duties that may reasonably be assigned.</w:t>
      </w:r>
    </w:p>
    <w:p w14:paraId="41C8F396" w14:textId="77777777" w:rsidR="006B2A03" w:rsidRPr="004461B6" w:rsidRDefault="006B2A03" w:rsidP="3E88E339">
      <w:pPr>
        <w:rPr>
          <w:rFonts w:ascii="Century Gothic" w:eastAsia="Century Gothic" w:hAnsi="Century Gothic" w:cs="Century Gothic"/>
        </w:rPr>
      </w:pPr>
    </w:p>
    <w:p w14:paraId="5177F6D4" w14:textId="77777777" w:rsidR="00F235D0" w:rsidRPr="0026252D" w:rsidRDefault="00F235D0" w:rsidP="00F235D0">
      <w:pPr>
        <w:jc w:val="center"/>
        <w:rPr>
          <w:color w:val="0070C0"/>
          <w:sz w:val="28"/>
          <w:szCs w:val="28"/>
        </w:rPr>
      </w:pPr>
      <w:r w:rsidRPr="0026252D">
        <w:rPr>
          <w:rFonts w:ascii="Arial" w:hAnsi="Arial" w:cs="Arial"/>
          <w:b/>
          <w:i/>
          <w:color w:val="0070C0"/>
          <w:sz w:val="28"/>
          <w:szCs w:val="28"/>
          <w:vertAlign w:val="superscript"/>
        </w:rPr>
        <w:t>Our school is committed to safeguarding and promoting the welfare of children and expects all staff and volunteers to share this commitment. The successful candidate will be expected to undertake an enhanced level check by the Disclosure and Barring Service</w:t>
      </w:r>
    </w:p>
    <w:p w14:paraId="72A3D3EC" w14:textId="77777777" w:rsidR="004461B6" w:rsidRPr="004461B6" w:rsidRDefault="004461B6" w:rsidP="3E88E339">
      <w:pPr>
        <w:rPr>
          <w:rFonts w:ascii="Century Gothic" w:eastAsia="Century Gothic" w:hAnsi="Century Gothic" w:cs="Century Gothic"/>
        </w:rPr>
      </w:pPr>
    </w:p>
    <w:p w14:paraId="0D0B940D" w14:textId="77777777" w:rsidR="004461B6" w:rsidRDefault="004461B6" w:rsidP="3E88E339">
      <w:pPr>
        <w:rPr>
          <w:rFonts w:ascii="Century Gothic" w:eastAsia="Century Gothic" w:hAnsi="Century Gothic" w:cs="Century Gothic"/>
        </w:rPr>
      </w:pPr>
    </w:p>
    <w:sectPr w:rsidR="004461B6">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F4C5C"/>
    <w:multiLevelType w:val="hybridMultilevel"/>
    <w:tmpl w:val="37682188"/>
    <w:lvl w:ilvl="0" w:tplc="FD86C26C">
      <w:numFmt w:val="bullet"/>
      <w:lvlText w:val=""/>
      <w:lvlJc w:val="left"/>
      <w:pPr>
        <w:tabs>
          <w:tab w:val="num" w:pos="435"/>
        </w:tabs>
        <w:ind w:left="435" w:hanging="435"/>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4A3568"/>
    <w:multiLevelType w:val="hybridMultilevel"/>
    <w:tmpl w:val="1988B5CE"/>
    <w:lvl w:ilvl="0" w:tplc="FD86C26C">
      <w:numFmt w:val="bullet"/>
      <w:lvlText w:val=""/>
      <w:lvlJc w:val="left"/>
      <w:pPr>
        <w:tabs>
          <w:tab w:val="num" w:pos="795"/>
        </w:tabs>
        <w:ind w:left="795" w:hanging="435"/>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3C6B2A"/>
    <w:multiLevelType w:val="hybridMultilevel"/>
    <w:tmpl w:val="0B38DAC8"/>
    <w:lvl w:ilvl="0" w:tplc="FD86C26C">
      <w:numFmt w:val="bullet"/>
      <w:lvlText w:val=""/>
      <w:lvlJc w:val="left"/>
      <w:pPr>
        <w:tabs>
          <w:tab w:val="num" w:pos="795"/>
        </w:tabs>
        <w:ind w:left="795" w:hanging="435"/>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BE6DF3"/>
    <w:multiLevelType w:val="hybridMultilevel"/>
    <w:tmpl w:val="BD48F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322635"/>
    <w:multiLevelType w:val="hybridMultilevel"/>
    <w:tmpl w:val="DAA20334"/>
    <w:lvl w:ilvl="0" w:tplc="FD86C26C">
      <w:numFmt w:val="bullet"/>
      <w:lvlText w:val=""/>
      <w:lvlJc w:val="left"/>
      <w:pPr>
        <w:tabs>
          <w:tab w:val="num" w:pos="795"/>
        </w:tabs>
        <w:ind w:left="795" w:hanging="435"/>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0C6CDD"/>
    <w:multiLevelType w:val="hybridMultilevel"/>
    <w:tmpl w:val="72B85598"/>
    <w:lvl w:ilvl="0" w:tplc="FD86C26C">
      <w:numFmt w:val="bullet"/>
      <w:lvlText w:val=""/>
      <w:lvlJc w:val="left"/>
      <w:pPr>
        <w:tabs>
          <w:tab w:val="num" w:pos="795"/>
        </w:tabs>
        <w:ind w:left="795" w:hanging="435"/>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5108450">
    <w:abstractNumId w:val="3"/>
  </w:num>
  <w:num w:numId="2" w16cid:durableId="1059985760">
    <w:abstractNumId w:val="1"/>
  </w:num>
  <w:num w:numId="3" w16cid:durableId="2014337691">
    <w:abstractNumId w:val="0"/>
  </w:num>
  <w:num w:numId="4" w16cid:durableId="1124999121">
    <w:abstractNumId w:val="4"/>
  </w:num>
  <w:num w:numId="5" w16cid:durableId="329719570">
    <w:abstractNumId w:val="2"/>
  </w:num>
  <w:num w:numId="6" w16cid:durableId="287591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72"/>
    <w:rsid w:val="00026072"/>
    <w:rsid w:val="000F2FFE"/>
    <w:rsid w:val="000F6E7B"/>
    <w:rsid w:val="001F6C89"/>
    <w:rsid w:val="001F7389"/>
    <w:rsid w:val="00256368"/>
    <w:rsid w:val="00305537"/>
    <w:rsid w:val="003912A5"/>
    <w:rsid w:val="003B6728"/>
    <w:rsid w:val="003F5BF7"/>
    <w:rsid w:val="00406045"/>
    <w:rsid w:val="00432CEA"/>
    <w:rsid w:val="004461B6"/>
    <w:rsid w:val="00456678"/>
    <w:rsid w:val="0053094E"/>
    <w:rsid w:val="005A3A87"/>
    <w:rsid w:val="005E2C2A"/>
    <w:rsid w:val="00600C53"/>
    <w:rsid w:val="00654A9E"/>
    <w:rsid w:val="006B02E8"/>
    <w:rsid w:val="006B2A03"/>
    <w:rsid w:val="00781401"/>
    <w:rsid w:val="009E07B0"/>
    <w:rsid w:val="00A0297D"/>
    <w:rsid w:val="00A47984"/>
    <w:rsid w:val="00A6649A"/>
    <w:rsid w:val="00AA735C"/>
    <w:rsid w:val="00BB6B35"/>
    <w:rsid w:val="00BE738B"/>
    <w:rsid w:val="00CB01BB"/>
    <w:rsid w:val="00D21D6C"/>
    <w:rsid w:val="00D5401B"/>
    <w:rsid w:val="00DA1974"/>
    <w:rsid w:val="00DE2D82"/>
    <w:rsid w:val="00EB52AB"/>
    <w:rsid w:val="00EC0BA0"/>
    <w:rsid w:val="00EF676B"/>
    <w:rsid w:val="00EF740A"/>
    <w:rsid w:val="00F235D0"/>
    <w:rsid w:val="00F51038"/>
    <w:rsid w:val="00F53330"/>
    <w:rsid w:val="056D6673"/>
    <w:rsid w:val="23A9FF01"/>
    <w:rsid w:val="2FCA818F"/>
    <w:rsid w:val="3819B3E3"/>
    <w:rsid w:val="3C057696"/>
    <w:rsid w:val="3D1CAE76"/>
    <w:rsid w:val="3E88E339"/>
    <w:rsid w:val="68EB0EE3"/>
    <w:rsid w:val="6A3C618A"/>
    <w:rsid w:val="6D832A12"/>
    <w:rsid w:val="7C88B97A"/>
    <w:rsid w:val="7FD52B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25F84"/>
  <w15:chartTrackingRefBased/>
  <w15:docId w15:val="{6497C00E-216E-4B2B-803B-6C5521D9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ind w:left="2880" w:hanging="2880"/>
      <w:outlineLvl w:val="0"/>
    </w:pPr>
    <w:rPr>
      <w:rFonts w:ascii="Comic Sans MS" w:hAnsi="Comic Sans MS"/>
      <w:b/>
      <w:bCs/>
    </w:rPr>
  </w:style>
  <w:style w:type="paragraph" w:styleId="Heading2">
    <w:name w:val="heading 2"/>
    <w:basedOn w:val="Normal"/>
    <w:next w:val="Normal"/>
    <w:qFormat/>
    <w:pPr>
      <w:keepNext/>
      <w:outlineLvl w:val="1"/>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80" w:hanging="2880"/>
    </w:pPr>
    <w:rPr>
      <w:rFonts w:ascii="Comic Sans MS" w:hAnsi="Comic Sans MS"/>
    </w:rPr>
  </w:style>
  <w:style w:type="paragraph" w:styleId="BalloonText">
    <w:name w:val="Balloon Text"/>
    <w:basedOn w:val="Normal"/>
    <w:semiHidden/>
    <w:rsid w:val="004060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ADAFEB583624CB4FCE72F1A340508" ma:contentTypeVersion="11" ma:contentTypeDescription="Create a new document." ma:contentTypeScope="" ma:versionID="08301e808bd79226307aed6fdbe45190">
  <xsd:schema xmlns:xsd="http://www.w3.org/2001/XMLSchema" xmlns:xs="http://www.w3.org/2001/XMLSchema" xmlns:p="http://schemas.microsoft.com/office/2006/metadata/properties" xmlns:ns2="22003b99-1862-4ca2-94c2-5874e8361621" xmlns:ns3="ffd3fab3-c9a7-4e75-9d4f-0c5290af7104" targetNamespace="http://schemas.microsoft.com/office/2006/metadata/properties" ma:root="true" ma:fieldsID="e6b01b41c09a37e2565ac99077bb2436" ns2:_="" ns3:_="">
    <xsd:import namespace="22003b99-1862-4ca2-94c2-5874e8361621"/>
    <xsd:import namespace="ffd3fab3-c9a7-4e75-9d4f-0c5290af71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03b99-1862-4ca2-94c2-5874e83616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3fab3-c9a7-4e75-9d4f-0c5290af710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707E62-3895-42D0-A50B-11B931214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03b99-1862-4ca2-94c2-5874e8361621"/>
    <ds:schemaRef ds:uri="ffd3fab3-c9a7-4e75-9d4f-0c5290af7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41664-92AC-4824-97B5-5ED2111B09EA}">
  <ds:schemaRefs>
    <ds:schemaRef ds:uri="http://purl.org/dc/terms/"/>
    <ds:schemaRef ds:uri="http://schemas.microsoft.com/office/infopath/2007/PartnerControls"/>
    <ds:schemaRef ds:uri="ffd3fab3-c9a7-4e75-9d4f-0c5290af7104"/>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22003b99-1862-4ca2-94c2-5874e8361621"/>
    <ds:schemaRef ds:uri="http://www.w3.org/XML/1998/namespace"/>
    <ds:schemaRef ds:uri="http://purl.org/dc/dcmitype/"/>
  </ds:schemaRefs>
</ds:datastoreItem>
</file>

<file path=customXml/itemProps3.xml><?xml version="1.0" encoding="utf-8"?>
<ds:datastoreItem xmlns:ds="http://schemas.openxmlformats.org/officeDocument/2006/customXml" ds:itemID="{9D9EFA7E-B64C-4538-AC82-37AC172DD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 Matthew’s Church of England Infant School</vt:lpstr>
    </vt:vector>
  </TitlesOfParts>
  <Company>School</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Matthew’s Church of England Infant School</dc:title>
  <dc:subject/>
  <dc:creator>head</dc:creator>
  <cp:keywords/>
  <cp:lastModifiedBy>Lorna Dimery</cp:lastModifiedBy>
  <cp:revision>6</cp:revision>
  <cp:lastPrinted>2012-05-01T17:51:00Z</cp:lastPrinted>
  <dcterms:created xsi:type="dcterms:W3CDTF">2025-06-19T09:18:00Z</dcterms:created>
  <dcterms:modified xsi:type="dcterms:W3CDTF">2025-06-19T10:07:00Z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0x010100E02ADAFEB583624CB4FCE72F1A340508</vt:lpwstr>
  </property>
</Properties>
</file>