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086FA" w14:textId="77777777" w:rsidR="002856D1" w:rsidRDefault="002856D1">
      <w:pPr>
        <w:jc w:val="center"/>
        <w:rPr>
          <w:rFonts w:ascii="Century Gothic" w:hAnsi="Century Gothic"/>
          <w:sz w:val="36"/>
        </w:rPr>
      </w:pPr>
      <w:r>
        <w:rPr>
          <w:rFonts w:ascii="Century Gothic" w:eastAsia="Century Gothic" w:hAnsi="Century Gothic" w:cs="Century Gothic"/>
          <w:b/>
          <w:bCs/>
          <w:noProof/>
          <w:sz w:val="36"/>
          <w:szCs w:val="36"/>
          <w:lang w:eastAsia="en-GB"/>
        </w:rPr>
        <w:drawing>
          <wp:inline distT="0" distB="0" distL="0" distR="0" wp14:anchorId="044A5278" wp14:editId="79C270E9">
            <wp:extent cx="723014" cy="723014"/>
            <wp:effectExtent l="0" t="0" r="1270" b="1270"/>
            <wp:docPr id="2" name="Picture 2" descr="C:\Users\HEAD\AppData\Local\Microsoft\Windows\INetCache\Content.MSO\7C623B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MSO\7C623B7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182" cy="726182"/>
                    </a:xfrm>
                    <a:prstGeom prst="rect">
                      <a:avLst/>
                    </a:prstGeom>
                    <a:noFill/>
                    <a:ln>
                      <a:noFill/>
                    </a:ln>
                  </pic:spPr>
                </pic:pic>
              </a:graphicData>
            </a:graphic>
          </wp:inline>
        </w:drawing>
      </w:r>
    </w:p>
    <w:p w14:paraId="5FA6EB7A" w14:textId="77777777" w:rsidR="00A835F4" w:rsidRPr="002856D1" w:rsidRDefault="00A835F4">
      <w:pPr>
        <w:jc w:val="center"/>
        <w:rPr>
          <w:rFonts w:ascii="Century Gothic" w:hAnsi="Century Gothic"/>
          <w:sz w:val="36"/>
        </w:rPr>
      </w:pPr>
      <w:r w:rsidRPr="002856D1">
        <w:rPr>
          <w:rFonts w:ascii="Century Gothic" w:hAnsi="Century Gothic"/>
          <w:sz w:val="36"/>
        </w:rPr>
        <w:t>St M</w:t>
      </w:r>
      <w:r w:rsidR="00C35891" w:rsidRPr="002856D1">
        <w:rPr>
          <w:rFonts w:ascii="Century Gothic" w:hAnsi="Century Gothic"/>
          <w:sz w:val="36"/>
        </w:rPr>
        <w:t>ichael</w:t>
      </w:r>
      <w:r w:rsidRPr="002856D1">
        <w:rPr>
          <w:rFonts w:ascii="Century Gothic" w:hAnsi="Century Gothic"/>
          <w:sz w:val="36"/>
        </w:rPr>
        <w:t>’s Church of England Infant School</w:t>
      </w:r>
    </w:p>
    <w:p w14:paraId="21A48C2D" w14:textId="77777777" w:rsidR="00A835F4" w:rsidRPr="002856D1" w:rsidRDefault="00A835F4">
      <w:pPr>
        <w:jc w:val="center"/>
        <w:rPr>
          <w:rFonts w:ascii="Century Gothic" w:hAnsi="Century Gothic"/>
        </w:rPr>
      </w:pPr>
    </w:p>
    <w:p w14:paraId="40A2608E" w14:textId="77777777" w:rsidR="002856D1" w:rsidRDefault="002856D1" w:rsidP="002856D1">
      <w:pPr>
        <w:jc w:val="center"/>
        <w:rPr>
          <w:rFonts w:ascii="Century Gothic" w:eastAsia="Century Gothic" w:hAnsi="Century Gothic" w:cs="Century Gothic"/>
          <w:b/>
          <w:bCs/>
        </w:rPr>
      </w:pPr>
      <w:r>
        <w:rPr>
          <w:rFonts w:ascii="Century Gothic" w:eastAsia="Century Gothic" w:hAnsi="Century Gothic" w:cs="Century Gothic"/>
          <w:b/>
          <w:bCs/>
        </w:rPr>
        <w:t xml:space="preserve">Part time </w:t>
      </w:r>
      <w:r w:rsidR="00AB1541">
        <w:rPr>
          <w:rFonts w:ascii="Century Gothic" w:eastAsia="Century Gothic" w:hAnsi="Century Gothic" w:cs="Century Gothic"/>
          <w:b/>
          <w:bCs/>
        </w:rPr>
        <w:t xml:space="preserve">KS1 </w:t>
      </w:r>
      <w:r>
        <w:rPr>
          <w:rFonts w:ascii="Century Gothic" w:eastAsia="Century Gothic" w:hAnsi="Century Gothic" w:cs="Century Gothic"/>
          <w:b/>
          <w:bCs/>
        </w:rPr>
        <w:t>class teacher</w:t>
      </w:r>
    </w:p>
    <w:p w14:paraId="305F08FE" w14:textId="11C83836" w:rsidR="002856D1" w:rsidRDefault="008E4711" w:rsidP="008E4711">
      <w:pPr>
        <w:jc w:val="center"/>
        <w:rPr>
          <w:rFonts w:ascii="Century Gothic" w:eastAsia="Century Gothic" w:hAnsi="Century Gothic" w:cs="Century Gothic"/>
          <w:b/>
          <w:bCs/>
        </w:rPr>
      </w:pPr>
      <w:r>
        <w:rPr>
          <w:rFonts w:ascii="Century Gothic" w:eastAsia="Century Gothic" w:hAnsi="Century Gothic" w:cs="Century Gothic"/>
          <w:b/>
          <w:bCs/>
        </w:rPr>
        <w:t xml:space="preserve">Temporary Fixed-term contract – </w:t>
      </w:r>
      <w:r w:rsidR="00866C9C">
        <w:rPr>
          <w:rFonts w:ascii="Century Gothic" w:eastAsia="Century Gothic" w:hAnsi="Century Gothic" w:cs="Century Gothic"/>
          <w:b/>
          <w:bCs/>
        </w:rPr>
        <w:t xml:space="preserve">1 academic year </w:t>
      </w:r>
      <w:r>
        <w:rPr>
          <w:rFonts w:ascii="Century Gothic" w:eastAsia="Century Gothic" w:hAnsi="Century Gothic" w:cs="Century Gothic"/>
          <w:b/>
          <w:bCs/>
        </w:rPr>
        <w:t>starting September 2025</w:t>
      </w:r>
    </w:p>
    <w:p w14:paraId="48E8D735" w14:textId="71E0F48A" w:rsidR="002856D1" w:rsidRDefault="002856D1" w:rsidP="002856D1">
      <w:pPr>
        <w:jc w:val="center"/>
        <w:rPr>
          <w:rFonts w:ascii="Century Gothic" w:eastAsia="Century Gothic" w:hAnsi="Century Gothic" w:cs="Century Gothic"/>
          <w:b/>
          <w:bCs/>
        </w:rPr>
      </w:pPr>
      <w:r>
        <w:rPr>
          <w:rFonts w:ascii="Century Gothic" w:eastAsia="Century Gothic" w:hAnsi="Century Gothic" w:cs="Century Gothic"/>
          <w:b/>
          <w:bCs/>
        </w:rPr>
        <w:t>(</w:t>
      </w:r>
      <w:r w:rsidR="008E4711">
        <w:rPr>
          <w:rFonts w:ascii="Century Gothic" w:eastAsia="Century Gothic" w:hAnsi="Century Gothic" w:cs="Century Gothic"/>
          <w:b/>
          <w:bCs/>
        </w:rPr>
        <w:t>2</w:t>
      </w:r>
      <w:r w:rsidR="00952AB9">
        <w:rPr>
          <w:rFonts w:ascii="Century Gothic" w:eastAsia="Century Gothic" w:hAnsi="Century Gothic" w:cs="Century Gothic"/>
          <w:b/>
          <w:bCs/>
        </w:rPr>
        <w:t>0</w:t>
      </w:r>
      <w:r w:rsidR="00AB1541">
        <w:rPr>
          <w:rFonts w:ascii="Century Gothic" w:eastAsia="Century Gothic" w:hAnsi="Century Gothic" w:cs="Century Gothic"/>
          <w:b/>
          <w:bCs/>
        </w:rPr>
        <w:t>/100</w:t>
      </w:r>
      <w:r>
        <w:rPr>
          <w:rFonts w:ascii="Century Gothic" w:eastAsia="Century Gothic" w:hAnsi="Century Gothic" w:cs="Century Gothic"/>
          <w:b/>
          <w:bCs/>
        </w:rPr>
        <w:t>)</w:t>
      </w:r>
    </w:p>
    <w:p w14:paraId="2794EB6A" w14:textId="77777777" w:rsidR="002856D1" w:rsidRDefault="002856D1" w:rsidP="002856D1">
      <w:pPr>
        <w:jc w:val="center"/>
        <w:rPr>
          <w:rFonts w:ascii="Century Gothic" w:eastAsia="Century Gothic" w:hAnsi="Century Gothic" w:cs="Century Gothic"/>
        </w:rPr>
      </w:pPr>
    </w:p>
    <w:p w14:paraId="17180F36" w14:textId="77777777" w:rsidR="00A835F4" w:rsidRPr="002856D1" w:rsidRDefault="00A835F4">
      <w:pPr>
        <w:jc w:val="center"/>
        <w:rPr>
          <w:rFonts w:ascii="Century Gothic" w:hAnsi="Century Gothic"/>
        </w:rPr>
      </w:pPr>
    </w:p>
    <w:p w14:paraId="110C4BF5" w14:textId="77777777" w:rsidR="00A835F4" w:rsidRPr="002856D1" w:rsidRDefault="00A835F4" w:rsidP="00733388">
      <w:pPr>
        <w:pStyle w:val="Title"/>
        <w:ind w:right="-192"/>
        <w:rPr>
          <w:rFonts w:ascii="Century Gothic" w:hAnsi="Century Gothic"/>
          <w:sz w:val="24"/>
        </w:rPr>
      </w:pPr>
      <w:r w:rsidRPr="002856D1">
        <w:rPr>
          <w:rFonts w:ascii="Century Gothic" w:hAnsi="Century Gothic"/>
          <w:sz w:val="24"/>
        </w:rPr>
        <w:t>PERSON SPECIFICATION</w:t>
      </w:r>
    </w:p>
    <w:p w14:paraId="1FCAB878" w14:textId="77777777" w:rsidR="00A51B62" w:rsidRPr="002856D1" w:rsidRDefault="00A51B62">
      <w:pPr>
        <w:rPr>
          <w:rFonts w:ascii="Century Gothic" w:hAnsi="Century Gothic"/>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767"/>
      </w:tblGrid>
      <w:tr w:rsidR="00A835F4" w:rsidRPr="002856D1" w14:paraId="518A4B8E" w14:textId="77777777" w:rsidTr="003A2E55">
        <w:trPr>
          <w:cantSplit/>
        </w:trPr>
        <w:tc>
          <w:tcPr>
            <w:tcW w:w="2122" w:type="dxa"/>
            <w:tcBorders>
              <w:top w:val="nil"/>
            </w:tcBorders>
            <w:shd w:val="clear" w:color="auto" w:fill="FFFFFF"/>
          </w:tcPr>
          <w:p w14:paraId="3F138B7E" w14:textId="77777777" w:rsidR="00A835F4" w:rsidRPr="002856D1" w:rsidRDefault="00776173">
            <w:pPr>
              <w:pStyle w:val="Heading2"/>
              <w:rPr>
                <w:rFonts w:ascii="Century Gothic" w:hAnsi="Century Gothic"/>
                <w:sz w:val="24"/>
              </w:rPr>
            </w:pPr>
            <w:r w:rsidRPr="002856D1">
              <w:rPr>
                <w:rFonts w:ascii="Century Gothic" w:hAnsi="Century Gothic"/>
                <w:noProof/>
                <w:lang w:eastAsia="en-GB"/>
              </w:rPr>
              <mc:AlternateContent>
                <mc:Choice Requires="wps">
                  <w:drawing>
                    <wp:anchor distT="0" distB="0" distL="114300" distR="114300" simplePos="0" relativeHeight="251657728" behindDoc="0" locked="0" layoutInCell="1" allowOverlap="1" wp14:anchorId="6EC89110" wp14:editId="1F71F51F">
                      <wp:simplePos x="0" y="0"/>
                      <wp:positionH relativeFrom="column">
                        <wp:posOffset>-114300</wp:posOffset>
                      </wp:positionH>
                      <wp:positionV relativeFrom="paragraph">
                        <wp:posOffset>-1905</wp:posOffset>
                      </wp:positionV>
                      <wp:extent cx="1257300" cy="0"/>
                      <wp:effectExtent l="952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79C4"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"/>
                  </w:pict>
                </mc:Fallback>
              </mc:AlternateContent>
            </w:r>
            <w:r w:rsidR="00A835F4" w:rsidRPr="002856D1">
              <w:rPr>
                <w:rFonts w:ascii="Century Gothic" w:hAnsi="Century Gothic"/>
                <w:sz w:val="24"/>
              </w:rPr>
              <w:t>Qualifications</w:t>
            </w:r>
          </w:p>
        </w:tc>
        <w:tc>
          <w:tcPr>
            <w:tcW w:w="7767" w:type="dxa"/>
          </w:tcPr>
          <w:p w14:paraId="6BDB2794" w14:textId="77777777" w:rsidR="00A835F4" w:rsidRPr="002856D1" w:rsidRDefault="00A835F4" w:rsidP="00733388">
            <w:pPr>
              <w:numPr>
                <w:ilvl w:val="0"/>
                <w:numId w:val="1"/>
              </w:numPr>
              <w:rPr>
                <w:rFonts w:ascii="Century Gothic" w:hAnsi="Century Gothic"/>
              </w:rPr>
            </w:pPr>
            <w:r w:rsidRPr="002856D1">
              <w:rPr>
                <w:rFonts w:ascii="Century Gothic" w:hAnsi="Century Gothic"/>
              </w:rPr>
              <w:t>Qualified Teacher status – graduate or teachers’ certificate</w:t>
            </w:r>
          </w:p>
        </w:tc>
      </w:tr>
      <w:tr w:rsidR="00A835F4" w:rsidRPr="002856D1" w14:paraId="149C221F" w14:textId="77777777" w:rsidTr="003A2E55">
        <w:trPr>
          <w:cantSplit/>
        </w:trPr>
        <w:tc>
          <w:tcPr>
            <w:tcW w:w="2122" w:type="dxa"/>
          </w:tcPr>
          <w:p w14:paraId="41816AEA" w14:textId="77777777" w:rsidR="00A835F4" w:rsidRPr="002856D1" w:rsidRDefault="00A835F4">
            <w:pPr>
              <w:rPr>
                <w:rFonts w:ascii="Century Gothic" w:hAnsi="Century Gothic"/>
                <w:b/>
              </w:rPr>
            </w:pPr>
            <w:r w:rsidRPr="002856D1">
              <w:rPr>
                <w:rFonts w:ascii="Century Gothic" w:hAnsi="Century Gothic"/>
                <w:b/>
              </w:rPr>
              <w:t>Experience</w:t>
            </w:r>
          </w:p>
        </w:tc>
        <w:tc>
          <w:tcPr>
            <w:tcW w:w="7767" w:type="dxa"/>
          </w:tcPr>
          <w:p w14:paraId="1CEF752B" w14:textId="77777777" w:rsidR="00A835F4" w:rsidRPr="002856D1" w:rsidRDefault="00A835F4">
            <w:pPr>
              <w:numPr>
                <w:ilvl w:val="0"/>
                <w:numId w:val="1"/>
              </w:numPr>
              <w:rPr>
                <w:rFonts w:ascii="Century Gothic" w:hAnsi="Century Gothic"/>
              </w:rPr>
            </w:pPr>
            <w:r w:rsidRPr="002856D1">
              <w:rPr>
                <w:rFonts w:ascii="Century Gothic" w:hAnsi="Century Gothic"/>
              </w:rPr>
              <w:t xml:space="preserve">Experience </w:t>
            </w:r>
            <w:r w:rsidR="001E2B1E" w:rsidRPr="002856D1">
              <w:rPr>
                <w:rFonts w:ascii="Century Gothic" w:hAnsi="Century Gothic"/>
              </w:rPr>
              <w:t xml:space="preserve">of </w:t>
            </w:r>
            <w:r w:rsidR="00DE463C" w:rsidRPr="002856D1">
              <w:rPr>
                <w:rFonts w:ascii="Century Gothic" w:hAnsi="Century Gothic"/>
              </w:rPr>
              <w:t xml:space="preserve">successful </w:t>
            </w:r>
            <w:r w:rsidR="001E2B1E" w:rsidRPr="002856D1">
              <w:rPr>
                <w:rFonts w:ascii="Century Gothic" w:hAnsi="Century Gothic"/>
              </w:rPr>
              <w:t xml:space="preserve">teaching in </w:t>
            </w:r>
            <w:r w:rsidR="00C35891" w:rsidRPr="002856D1">
              <w:rPr>
                <w:rFonts w:ascii="Century Gothic" w:hAnsi="Century Gothic"/>
              </w:rPr>
              <w:t>Key Stage 1</w:t>
            </w:r>
            <w:r w:rsidR="00A51B62" w:rsidRPr="002856D1">
              <w:rPr>
                <w:rFonts w:ascii="Century Gothic" w:hAnsi="Century Gothic"/>
              </w:rPr>
              <w:t xml:space="preserve"> and/or EYFS</w:t>
            </w:r>
          </w:p>
          <w:p w14:paraId="296EA427" w14:textId="77777777" w:rsidR="00A835F4" w:rsidRPr="002856D1" w:rsidRDefault="00DE463C" w:rsidP="00733388">
            <w:pPr>
              <w:numPr>
                <w:ilvl w:val="0"/>
                <w:numId w:val="1"/>
              </w:numPr>
              <w:rPr>
                <w:rFonts w:ascii="Century Gothic" w:hAnsi="Century Gothic"/>
              </w:rPr>
            </w:pPr>
            <w:r w:rsidRPr="002856D1">
              <w:rPr>
                <w:rFonts w:ascii="Century Gothic" w:hAnsi="Century Gothic"/>
              </w:rPr>
              <w:t>Experience of successfully supporting children with SEND</w:t>
            </w:r>
          </w:p>
        </w:tc>
      </w:tr>
      <w:tr w:rsidR="00A835F4" w:rsidRPr="002856D1" w14:paraId="532DF475" w14:textId="77777777" w:rsidTr="003A2E55">
        <w:trPr>
          <w:cantSplit/>
        </w:trPr>
        <w:tc>
          <w:tcPr>
            <w:tcW w:w="2122" w:type="dxa"/>
          </w:tcPr>
          <w:p w14:paraId="44D5AA58" w14:textId="77777777" w:rsidR="00A835F4" w:rsidRPr="002856D1" w:rsidRDefault="00A835F4">
            <w:pPr>
              <w:rPr>
                <w:rFonts w:ascii="Century Gothic" w:hAnsi="Century Gothic"/>
                <w:b/>
              </w:rPr>
            </w:pPr>
            <w:r w:rsidRPr="002856D1">
              <w:rPr>
                <w:rFonts w:ascii="Century Gothic" w:hAnsi="Century Gothic"/>
                <w:b/>
              </w:rPr>
              <w:t>Knowledge</w:t>
            </w:r>
          </w:p>
        </w:tc>
        <w:tc>
          <w:tcPr>
            <w:tcW w:w="7767" w:type="dxa"/>
          </w:tcPr>
          <w:p w14:paraId="53F4DCD1" w14:textId="77777777" w:rsidR="00A835F4" w:rsidRPr="002856D1" w:rsidRDefault="00A835F4">
            <w:pPr>
              <w:numPr>
                <w:ilvl w:val="0"/>
                <w:numId w:val="1"/>
              </w:numPr>
              <w:rPr>
                <w:rFonts w:ascii="Century Gothic" w:hAnsi="Century Gothic"/>
              </w:rPr>
            </w:pPr>
            <w:r w:rsidRPr="002856D1">
              <w:rPr>
                <w:rFonts w:ascii="Century Gothic" w:hAnsi="Century Gothic"/>
              </w:rPr>
              <w:t>Sound understanding of primary curriculum</w:t>
            </w:r>
            <w:r w:rsidR="00564CB6" w:rsidRPr="002856D1">
              <w:rPr>
                <w:rFonts w:ascii="Century Gothic" w:hAnsi="Century Gothic"/>
              </w:rPr>
              <w:t xml:space="preserve"> and/or EYFS curriculum</w:t>
            </w:r>
          </w:p>
          <w:p w14:paraId="73C81883" w14:textId="77777777" w:rsidR="00A835F4" w:rsidRPr="002856D1" w:rsidRDefault="00A835F4">
            <w:pPr>
              <w:numPr>
                <w:ilvl w:val="0"/>
                <w:numId w:val="1"/>
              </w:numPr>
              <w:rPr>
                <w:rFonts w:ascii="Century Gothic" w:hAnsi="Century Gothic"/>
              </w:rPr>
            </w:pPr>
            <w:r w:rsidRPr="002856D1">
              <w:rPr>
                <w:rFonts w:ascii="Century Gothic" w:hAnsi="Century Gothic"/>
              </w:rPr>
              <w:t>Strategies to motivate children and establish a secure, stimulating environment</w:t>
            </w:r>
          </w:p>
          <w:p w14:paraId="5E614A95" w14:textId="77777777" w:rsidR="00A835F4" w:rsidRPr="002856D1" w:rsidRDefault="00A835F4">
            <w:pPr>
              <w:numPr>
                <w:ilvl w:val="0"/>
                <w:numId w:val="1"/>
              </w:numPr>
              <w:rPr>
                <w:rFonts w:ascii="Century Gothic" w:hAnsi="Century Gothic"/>
              </w:rPr>
            </w:pPr>
            <w:r w:rsidRPr="002856D1">
              <w:rPr>
                <w:rFonts w:ascii="Century Gothic" w:hAnsi="Century Gothic"/>
              </w:rPr>
              <w:t>Assessment based learning – matching planning to needs</w:t>
            </w:r>
            <w:r w:rsidR="00DE463C" w:rsidRPr="002856D1">
              <w:rPr>
                <w:rFonts w:ascii="Century Gothic" w:hAnsi="Century Gothic"/>
              </w:rPr>
              <w:t xml:space="preserve"> and ability to provide appropriate support and challenge</w:t>
            </w:r>
          </w:p>
          <w:p w14:paraId="55770CAC" w14:textId="77777777" w:rsidR="00A835F4" w:rsidRPr="002856D1" w:rsidRDefault="00DE463C" w:rsidP="00733388">
            <w:pPr>
              <w:numPr>
                <w:ilvl w:val="0"/>
                <w:numId w:val="1"/>
              </w:numPr>
              <w:rPr>
                <w:rFonts w:ascii="Century Gothic" w:hAnsi="Century Gothic"/>
              </w:rPr>
            </w:pPr>
            <w:r w:rsidRPr="002856D1">
              <w:rPr>
                <w:rFonts w:ascii="Century Gothic" w:hAnsi="Century Gothic"/>
              </w:rPr>
              <w:t>Safeguarding and child protection procedure</w:t>
            </w:r>
          </w:p>
        </w:tc>
      </w:tr>
      <w:tr w:rsidR="00A835F4" w:rsidRPr="002856D1" w14:paraId="529D3BDA" w14:textId="77777777" w:rsidTr="003A2E55">
        <w:trPr>
          <w:cantSplit/>
        </w:trPr>
        <w:tc>
          <w:tcPr>
            <w:tcW w:w="2122" w:type="dxa"/>
          </w:tcPr>
          <w:p w14:paraId="2507FB68" w14:textId="77777777" w:rsidR="00A835F4" w:rsidRPr="002856D1" w:rsidRDefault="00A835F4">
            <w:pPr>
              <w:rPr>
                <w:rFonts w:ascii="Century Gothic" w:hAnsi="Century Gothic"/>
                <w:b/>
              </w:rPr>
            </w:pPr>
            <w:r w:rsidRPr="002856D1">
              <w:rPr>
                <w:rFonts w:ascii="Century Gothic" w:hAnsi="Century Gothic"/>
                <w:b/>
              </w:rPr>
              <w:t>Skills</w:t>
            </w:r>
          </w:p>
        </w:tc>
        <w:tc>
          <w:tcPr>
            <w:tcW w:w="7767" w:type="dxa"/>
          </w:tcPr>
          <w:p w14:paraId="3E448286" w14:textId="77777777" w:rsidR="00A835F4" w:rsidRPr="002856D1" w:rsidRDefault="00A835F4">
            <w:pPr>
              <w:numPr>
                <w:ilvl w:val="0"/>
                <w:numId w:val="1"/>
              </w:numPr>
              <w:rPr>
                <w:rFonts w:ascii="Century Gothic" w:hAnsi="Century Gothic"/>
              </w:rPr>
            </w:pPr>
            <w:r w:rsidRPr="002856D1">
              <w:rPr>
                <w:rFonts w:ascii="Century Gothic" w:hAnsi="Century Gothic"/>
              </w:rPr>
              <w:t>Ability to plan and organise effectively</w:t>
            </w:r>
          </w:p>
          <w:p w14:paraId="65501BEE" w14:textId="77777777" w:rsidR="00A835F4" w:rsidRPr="002856D1" w:rsidRDefault="00A835F4">
            <w:pPr>
              <w:numPr>
                <w:ilvl w:val="0"/>
                <w:numId w:val="1"/>
              </w:numPr>
              <w:rPr>
                <w:rFonts w:ascii="Century Gothic" w:hAnsi="Century Gothic"/>
              </w:rPr>
            </w:pPr>
            <w:r w:rsidRPr="002856D1">
              <w:rPr>
                <w:rFonts w:ascii="Century Gothic" w:hAnsi="Century Gothic"/>
              </w:rPr>
              <w:t>Ability to use comparative data and strategic information</w:t>
            </w:r>
          </w:p>
          <w:p w14:paraId="4D4C5DB7" w14:textId="77777777" w:rsidR="00A835F4" w:rsidRPr="002856D1" w:rsidRDefault="00A835F4">
            <w:pPr>
              <w:numPr>
                <w:ilvl w:val="0"/>
                <w:numId w:val="1"/>
              </w:numPr>
              <w:rPr>
                <w:rFonts w:ascii="Century Gothic" w:hAnsi="Century Gothic"/>
              </w:rPr>
            </w:pPr>
            <w:r w:rsidRPr="002856D1">
              <w:rPr>
                <w:rFonts w:ascii="Century Gothic" w:hAnsi="Century Gothic"/>
              </w:rPr>
              <w:t>Ability to work as a team, sharing ideas and expertise</w:t>
            </w:r>
          </w:p>
          <w:p w14:paraId="05B410AC" w14:textId="77777777" w:rsidR="00A835F4" w:rsidRPr="002856D1" w:rsidRDefault="00A835F4">
            <w:pPr>
              <w:numPr>
                <w:ilvl w:val="0"/>
                <w:numId w:val="1"/>
              </w:numPr>
              <w:rPr>
                <w:rFonts w:ascii="Century Gothic" w:hAnsi="Century Gothic"/>
              </w:rPr>
            </w:pPr>
            <w:r w:rsidRPr="002856D1">
              <w:rPr>
                <w:rFonts w:ascii="Century Gothic" w:hAnsi="Century Gothic"/>
              </w:rPr>
              <w:t>Ability to develop good relationships with children, parents and colleagues</w:t>
            </w:r>
          </w:p>
          <w:p w14:paraId="67F04C22" w14:textId="77777777" w:rsidR="00A835F4" w:rsidRPr="002856D1" w:rsidRDefault="00A835F4">
            <w:pPr>
              <w:numPr>
                <w:ilvl w:val="0"/>
                <w:numId w:val="1"/>
              </w:numPr>
              <w:rPr>
                <w:rFonts w:ascii="Century Gothic" w:hAnsi="Century Gothic"/>
              </w:rPr>
            </w:pPr>
            <w:r w:rsidRPr="002856D1">
              <w:rPr>
                <w:rFonts w:ascii="Century Gothic" w:hAnsi="Century Gothic"/>
              </w:rPr>
              <w:t>Sound ICT skills</w:t>
            </w:r>
          </w:p>
          <w:p w14:paraId="08A5904B" w14:textId="77777777" w:rsidR="00A835F4" w:rsidRPr="002856D1" w:rsidRDefault="00DE463C" w:rsidP="00733388">
            <w:pPr>
              <w:numPr>
                <w:ilvl w:val="0"/>
                <w:numId w:val="1"/>
              </w:numPr>
              <w:rPr>
                <w:rFonts w:ascii="Century Gothic" w:hAnsi="Century Gothic"/>
              </w:rPr>
            </w:pPr>
            <w:r w:rsidRPr="002856D1">
              <w:rPr>
                <w:rFonts w:ascii="Century Gothic" w:hAnsi="Century Gothic"/>
              </w:rPr>
              <w:t>Ability to reflect on own practice</w:t>
            </w:r>
          </w:p>
        </w:tc>
      </w:tr>
      <w:tr w:rsidR="00A835F4" w:rsidRPr="002856D1" w14:paraId="7489E5BF" w14:textId="77777777" w:rsidTr="003A2E55">
        <w:trPr>
          <w:cantSplit/>
        </w:trPr>
        <w:tc>
          <w:tcPr>
            <w:tcW w:w="2122" w:type="dxa"/>
          </w:tcPr>
          <w:p w14:paraId="750DF348" w14:textId="77777777" w:rsidR="00A835F4" w:rsidRPr="002856D1" w:rsidRDefault="00A835F4">
            <w:pPr>
              <w:pStyle w:val="Header"/>
              <w:tabs>
                <w:tab w:val="clear" w:pos="4153"/>
                <w:tab w:val="clear" w:pos="8306"/>
              </w:tabs>
              <w:rPr>
                <w:rFonts w:ascii="Century Gothic" w:hAnsi="Century Gothic"/>
                <w:b/>
                <w:sz w:val="24"/>
              </w:rPr>
            </w:pPr>
            <w:r w:rsidRPr="002856D1">
              <w:rPr>
                <w:rFonts w:ascii="Century Gothic" w:hAnsi="Century Gothic"/>
                <w:b/>
                <w:sz w:val="24"/>
              </w:rPr>
              <w:t>Communication</w:t>
            </w:r>
          </w:p>
        </w:tc>
        <w:tc>
          <w:tcPr>
            <w:tcW w:w="7767" w:type="dxa"/>
          </w:tcPr>
          <w:p w14:paraId="333B103C" w14:textId="679152C3" w:rsidR="00A835F4" w:rsidRPr="002856D1" w:rsidRDefault="00A835F4">
            <w:pPr>
              <w:numPr>
                <w:ilvl w:val="0"/>
                <w:numId w:val="1"/>
              </w:numPr>
              <w:rPr>
                <w:rFonts w:ascii="Century Gothic" w:hAnsi="Century Gothic"/>
              </w:rPr>
            </w:pPr>
            <w:r w:rsidRPr="002856D1">
              <w:rPr>
                <w:rFonts w:ascii="Century Gothic" w:hAnsi="Century Gothic"/>
              </w:rPr>
              <w:t>Well</w:t>
            </w:r>
            <w:r w:rsidR="00952AB9">
              <w:rPr>
                <w:rFonts w:ascii="Century Gothic" w:hAnsi="Century Gothic"/>
              </w:rPr>
              <w:t>-</w:t>
            </w:r>
            <w:r w:rsidRPr="002856D1">
              <w:rPr>
                <w:rFonts w:ascii="Century Gothic" w:hAnsi="Century Gothic"/>
              </w:rPr>
              <w:t>developed oral and written communication skills</w:t>
            </w:r>
          </w:p>
          <w:p w14:paraId="7BEAAA08" w14:textId="77777777" w:rsidR="00A835F4" w:rsidRPr="002856D1" w:rsidRDefault="00A835F4" w:rsidP="00733388">
            <w:pPr>
              <w:numPr>
                <w:ilvl w:val="0"/>
                <w:numId w:val="1"/>
              </w:numPr>
              <w:rPr>
                <w:rFonts w:ascii="Century Gothic" w:hAnsi="Century Gothic"/>
              </w:rPr>
            </w:pPr>
            <w:r w:rsidRPr="002856D1">
              <w:rPr>
                <w:rFonts w:ascii="Century Gothic" w:hAnsi="Century Gothic"/>
              </w:rPr>
              <w:t>Ability to communicate at a level and in a manner appropriate to the situation.</w:t>
            </w:r>
          </w:p>
        </w:tc>
      </w:tr>
      <w:tr w:rsidR="00A835F4" w:rsidRPr="002856D1" w14:paraId="3E264236" w14:textId="77777777" w:rsidTr="003A2E55">
        <w:trPr>
          <w:cantSplit/>
        </w:trPr>
        <w:tc>
          <w:tcPr>
            <w:tcW w:w="2122" w:type="dxa"/>
          </w:tcPr>
          <w:p w14:paraId="693FBF81" w14:textId="77777777" w:rsidR="00A835F4" w:rsidRPr="002856D1" w:rsidRDefault="00A835F4">
            <w:pPr>
              <w:rPr>
                <w:rFonts w:ascii="Century Gothic" w:hAnsi="Century Gothic"/>
                <w:b/>
              </w:rPr>
            </w:pPr>
            <w:r w:rsidRPr="002856D1">
              <w:rPr>
                <w:rFonts w:ascii="Century Gothic" w:hAnsi="Century Gothic"/>
                <w:b/>
              </w:rPr>
              <w:t>Leadership and Management</w:t>
            </w:r>
          </w:p>
        </w:tc>
        <w:tc>
          <w:tcPr>
            <w:tcW w:w="7767" w:type="dxa"/>
          </w:tcPr>
          <w:p w14:paraId="4DA2A017" w14:textId="77777777" w:rsidR="00A835F4" w:rsidRPr="002856D1" w:rsidRDefault="00A835F4">
            <w:pPr>
              <w:numPr>
                <w:ilvl w:val="0"/>
                <w:numId w:val="1"/>
              </w:numPr>
              <w:rPr>
                <w:rFonts w:ascii="Century Gothic" w:hAnsi="Century Gothic"/>
              </w:rPr>
            </w:pPr>
            <w:r w:rsidRPr="002856D1">
              <w:rPr>
                <w:rFonts w:ascii="Century Gothic" w:hAnsi="Century Gothic"/>
              </w:rPr>
              <w:t>Ability to lead the co-ordination and development of one or more curriculum areas</w:t>
            </w:r>
          </w:p>
          <w:p w14:paraId="72E45F3B" w14:textId="77777777" w:rsidR="00A835F4" w:rsidRPr="002856D1" w:rsidRDefault="00A835F4" w:rsidP="00733388">
            <w:pPr>
              <w:numPr>
                <w:ilvl w:val="0"/>
                <w:numId w:val="1"/>
              </w:numPr>
              <w:rPr>
                <w:rFonts w:ascii="Century Gothic" w:hAnsi="Century Gothic"/>
              </w:rPr>
            </w:pPr>
            <w:r w:rsidRPr="002856D1">
              <w:rPr>
                <w:rFonts w:ascii="Century Gothic" w:hAnsi="Century Gothic"/>
              </w:rPr>
              <w:t>Ability to manage change</w:t>
            </w:r>
          </w:p>
        </w:tc>
      </w:tr>
      <w:tr w:rsidR="00A835F4" w:rsidRPr="002856D1" w14:paraId="651157D7" w14:textId="77777777" w:rsidTr="003A2E55">
        <w:trPr>
          <w:cantSplit/>
        </w:trPr>
        <w:tc>
          <w:tcPr>
            <w:tcW w:w="2122" w:type="dxa"/>
          </w:tcPr>
          <w:p w14:paraId="5CC6DB1F" w14:textId="77777777" w:rsidR="00A835F4" w:rsidRPr="002856D1" w:rsidRDefault="00A835F4">
            <w:pPr>
              <w:pStyle w:val="Heading2"/>
              <w:rPr>
                <w:rFonts w:ascii="Century Gothic" w:hAnsi="Century Gothic"/>
                <w:sz w:val="24"/>
              </w:rPr>
            </w:pPr>
            <w:r w:rsidRPr="002856D1">
              <w:rPr>
                <w:rFonts w:ascii="Century Gothic" w:hAnsi="Century Gothic"/>
                <w:sz w:val="24"/>
              </w:rPr>
              <w:t>Personal Qualities</w:t>
            </w:r>
          </w:p>
        </w:tc>
        <w:tc>
          <w:tcPr>
            <w:tcW w:w="7767" w:type="dxa"/>
          </w:tcPr>
          <w:p w14:paraId="53D1155E" w14:textId="77777777" w:rsidR="00A835F4" w:rsidRPr="002856D1" w:rsidRDefault="001172E9">
            <w:pPr>
              <w:numPr>
                <w:ilvl w:val="0"/>
                <w:numId w:val="1"/>
              </w:numPr>
              <w:rPr>
                <w:rFonts w:ascii="Century Gothic" w:hAnsi="Century Gothic"/>
              </w:rPr>
            </w:pPr>
            <w:r w:rsidRPr="002856D1">
              <w:rPr>
                <w:rFonts w:ascii="Century Gothic" w:hAnsi="Century Gothic"/>
              </w:rPr>
              <w:t>Motivated,</w:t>
            </w:r>
            <w:r w:rsidR="00A835F4" w:rsidRPr="002856D1">
              <w:rPr>
                <w:rFonts w:ascii="Century Gothic" w:hAnsi="Century Gothic"/>
              </w:rPr>
              <w:t xml:space="preserve"> enthusiastic</w:t>
            </w:r>
            <w:r w:rsidRPr="002856D1">
              <w:rPr>
                <w:rFonts w:ascii="Century Gothic" w:hAnsi="Century Gothic"/>
              </w:rPr>
              <w:t xml:space="preserve"> and a commitment to becoming involved in school life</w:t>
            </w:r>
          </w:p>
          <w:p w14:paraId="172DA093" w14:textId="77777777" w:rsidR="00A835F4" w:rsidRPr="002856D1" w:rsidRDefault="00A835F4">
            <w:pPr>
              <w:numPr>
                <w:ilvl w:val="0"/>
                <w:numId w:val="1"/>
              </w:numPr>
              <w:rPr>
                <w:rFonts w:ascii="Century Gothic" w:hAnsi="Century Gothic"/>
              </w:rPr>
            </w:pPr>
            <w:r w:rsidRPr="002856D1">
              <w:rPr>
                <w:rFonts w:ascii="Century Gothic" w:hAnsi="Century Gothic"/>
              </w:rPr>
              <w:t>Well organised and able to work to deadlines</w:t>
            </w:r>
          </w:p>
          <w:p w14:paraId="4C75F0AF" w14:textId="77777777" w:rsidR="00A835F4" w:rsidRPr="002856D1" w:rsidRDefault="00A835F4">
            <w:pPr>
              <w:numPr>
                <w:ilvl w:val="0"/>
                <w:numId w:val="1"/>
              </w:numPr>
              <w:rPr>
                <w:rFonts w:ascii="Century Gothic" w:hAnsi="Century Gothic"/>
              </w:rPr>
            </w:pPr>
            <w:r w:rsidRPr="002856D1">
              <w:rPr>
                <w:rFonts w:ascii="Century Gothic" w:hAnsi="Century Gothic"/>
              </w:rPr>
              <w:t>Commitment to participation in all school and confederation activities</w:t>
            </w:r>
          </w:p>
          <w:p w14:paraId="639F35C6" w14:textId="77777777" w:rsidR="00A835F4" w:rsidRPr="002856D1" w:rsidRDefault="00DE463C">
            <w:pPr>
              <w:numPr>
                <w:ilvl w:val="0"/>
                <w:numId w:val="1"/>
              </w:numPr>
              <w:rPr>
                <w:rFonts w:ascii="Century Gothic" w:hAnsi="Century Gothic"/>
              </w:rPr>
            </w:pPr>
            <w:r w:rsidRPr="002856D1">
              <w:rPr>
                <w:rFonts w:ascii="Century Gothic" w:hAnsi="Century Gothic"/>
              </w:rPr>
              <w:t>Ability to develop good relationships with all stakeholders</w:t>
            </w:r>
          </w:p>
          <w:p w14:paraId="6DDEE2B7" w14:textId="77777777" w:rsidR="00DE463C" w:rsidRPr="002856D1" w:rsidRDefault="00DE463C">
            <w:pPr>
              <w:numPr>
                <w:ilvl w:val="0"/>
                <w:numId w:val="1"/>
              </w:numPr>
              <w:rPr>
                <w:rFonts w:ascii="Century Gothic" w:hAnsi="Century Gothic"/>
              </w:rPr>
            </w:pPr>
            <w:r w:rsidRPr="002856D1">
              <w:rPr>
                <w:rFonts w:ascii="Century Gothic" w:hAnsi="Century Gothic"/>
              </w:rPr>
              <w:t>Willingness to seek advice and make good use of it</w:t>
            </w:r>
          </w:p>
          <w:p w14:paraId="1AAC7501" w14:textId="77777777" w:rsidR="00A835F4" w:rsidRPr="002856D1" w:rsidRDefault="00C35891" w:rsidP="00733388">
            <w:pPr>
              <w:numPr>
                <w:ilvl w:val="0"/>
                <w:numId w:val="1"/>
              </w:numPr>
              <w:rPr>
                <w:rFonts w:ascii="Century Gothic" w:hAnsi="Century Gothic"/>
              </w:rPr>
            </w:pPr>
            <w:r w:rsidRPr="002856D1">
              <w:rPr>
                <w:rFonts w:ascii="Century Gothic" w:hAnsi="Century Gothic"/>
              </w:rPr>
              <w:t>Understanding of the</w:t>
            </w:r>
            <w:r w:rsidR="00A835F4" w:rsidRPr="002856D1">
              <w:rPr>
                <w:rFonts w:ascii="Century Gothic" w:hAnsi="Century Gothic"/>
              </w:rPr>
              <w:t xml:space="preserve"> ethos of a church school</w:t>
            </w:r>
          </w:p>
        </w:tc>
      </w:tr>
    </w:tbl>
    <w:p w14:paraId="6563C0F3" w14:textId="77777777" w:rsidR="00A835F4" w:rsidRPr="002856D1" w:rsidRDefault="00A835F4">
      <w:pPr>
        <w:jc w:val="center"/>
        <w:rPr>
          <w:rFonts w:ascii="Century Gothic" w:hAnsi="Century Gothic"/>
        </w:rPr>
      </w:pPr>
    </w:p>
    <w:p w14:paraId="4D20EED0" w14:textId="77777777" w:rsidR="00952AB9" w:rsidRPr="0026252D" w:rsidRDefault="00952AB9" w:rsidP="00952AB9">
      <w:pPr>
        <w:jc w:val="center"/>
        <w:rPr>
          <w:color w:val="0070C0"/>
          <w:sz w:val="28"/>
          <w:szCs w:val="28"/>
        </w:rPr>
      </w:pPr>
      <w:r w:rsidRPr="0026252D">
        <w:rPr>
          <w:rFonts w:ascii="Arial" w:hAnsi="Arial" w:cs="Arial"/>
          <w:b/>
          <w:i/>
          <w:color w:val="0070C0"/>
          <w:sz w:val="28"/>
          <w:szCs w:val="28"/>
          <w:vertAlign w:val="superscript"/>
        </w:rPr>
        <w:t>Our school is committed to safeguarding and promoting the welfare of children and expects all staff and volunteers to share this commitment. The successful candidate will be expected to undertake an enhanced level check by the Disclosure and Barring Service</w:t>
      </w:r>
    </w:p>
    <w:p w14:paraId="4DC471B0" w14:textId="77777777" w:rsidR="00DE463C" w:rsidRPr="002856D1" w:rsidRDefault="00DE463C" w:rsidP="00733388">
      <w:pPr>
        <w:rPr>
          <w:rFonts w:ascii="Century Gothic" w:hAnsi="Century Gothic"/>
        </w:rPr>
      </w:pPr>
    </w:p>
    <w:sectPr w:rsidR="00DE463C" w:rsidRPr="002856D1" w:rsidSect="00733388">
      <w:pgSz w:w="11906" w:h="16838"/>
      <w:pgMar w:top="539" w:right="991"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16E7C"/>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BB92F76"/>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16cid:durableId="1383410105">
    <w:abstractNumId w:val="0"/>
  </w:num>
  <w:num w:numId="2" w16cid:durableId="22210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D8"/>
    <w:rsid w:val="000104BF"/>
    <w:rsid w:val="001172E9"/>
    <w:rsid w:val="001C5576"/>
    <w:rsid w:val="001E2B1E"/>
    <w:rsid w:val="002856D1"/>
    <w:rsid w:val="002D7A67"/>
    <w:rsid w:val="003A2E55"/>
    <w:rsid w:val="003E310A"/>
    <w:rsid w:val="00455E0A"/>
    <w:rsid w:val="00500110"/>
    <w:rsid w:val="00564CB6"/>
    <w:rsid w:val="005713DC"/>
    <w:rsid w:val="005F2C07"/>
    <w:rsid w:val="006B02E8"/>
    <w:rsid w:val="00733388"/>
    <w:rsid w:val="00776173"/>
    <w:rsid w:val="007D05EB"/>
    <w:rsid w:val="00854F98"/>
    <w:rsid w:val="00865958"/>
    <w:rsid w:val="00866C9C"/>
    <w:rsid w:val="008E4711"/>
    <w:rsid w:val="00952AB9"/>
    <w:rsid w:val="00A51B62"/>
    <w:rsid w:val="00A835F4"/>
    <w:rsid w:val="00AB1541"/>
    <w:rsid w:val="00C35891"/>
    <w:rsid w:val="00C77E30"/>
    <w:rsid w:val="00DA1008"/>
    <w:rsid w:val="00DE463C"/>
    <w:rsid w:val="00EE6C36"/>
    <w:rsid w:val="00EF740A"/>
    <w:rsid w:val="00F060D8"/>
    <w:rsid w:val="00F548CE"/>
    <w:rsid w:val="00F65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DB9ED"/>
  <w15:chartTrackingRefBased/>
  <w15:docId w15:val="{484904CB-E749-4A4D-A32D-0DD2A6D7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2">
    <w:name w:val="heading 2"/>
    <w:basedOn w:val="Normal"/>
    <w:next w:val="Normal"/>
    <w:qFormat/>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rPr>
  </w:style>
  <w:style w:type="paragraph" w:styleId="Header">
    <w:name w:val="header"/>
    <w:basedOn w:val="Normal"/>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2ADAFEB583624CB4FCE72F1A340508" ma:contentTypeVersion="11" ma:contentTypeDescription="Create a new document." ma:contentTypeScope="" ma:versionID="08301e808bd79226307aed6fdbe45190">
  <xsd:schema xmlns:xsd="http://www.w3.org/2001/XMLSchema" xmlns:xs="http://www.w3.org/2001/XMLSchema" xmlns:p="http://schemas.microsoft.com/office/2006/metadata/properties" xmlns:ns2="22003b99-1862-4ca2-94c2-5874e8361621" xmlns:ns3="ffd3fab3-c9a7-4e75-9d4f-0c5290af7104" targetNamespace="http://schemas.microsoft.com/office/2006/metadata/properties" ma:root="true" ma:fieldsID="e6b01b41c09a37e2565ac99077bb2436" ns2:_="" ns3:_="">
    <xsd:import namespace="22003b99-1862-4ca2-94c2-5874e8361621"/>
    <xsd:import namespace="ffd3fab3-c9a7-4e75-9d4f-0c5290af71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03b99-1862-4ca2-94c2-5874e8361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fab3-c9a7-4e75-9d4f-0c5290af71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BF4BF-4804-4FBB-8D14-AD697623ACBB}">
  <ds:schemaRefs>
    <ds:schemaRef ds:uri="http://schemas.microsoft.com/office/2006/documentManagement/types"/>
    <ds:schemaRef ds:uri="http://schemas.microsoft.com/office/infopath/2007/PartnerControls"/>
    <ds:schemaRef ds:uri="ffd3fab3-c9a7-4e75-9d4f-0c5290af7104"/>
    <ds:schemaRef ds:uri="http://purl.org/dc/elements/1.1/"/>
    <ds:schemaRef ds:uri="http://schemas.microsoft.com/office/2006/metadata/properties"/>
    <ds:schemaRef ds:uri="22003b99-1862-4ca2-94c2-5874e836162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58D184-3741-40BA-9B13-171E20746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03b99-1862-4ca2-94c2-5874e8361621"/>
    <ds:schemaRef ds:uri="ffd3fab3-c9a7-4e75-9d4f-0c5290af7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FF2F5-E0D2-481D-BD36-5D54C804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 Matthew’s Church of England Infant School</vt:lpstr>
    </vt:vector>
  </TitlesOfParts>
  <Company>School</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Matthew’s Church of England Infant School</dc:title>
  <dc:subject/>
  <dc:creator>head</dc:creator>
  <cp:keywords/>
  <cp:lastModifiedBy>Lorna Dimery</cp:lastModifiedBy>
  <cp:revision>3</cp:revision>
  <cp:lastPrinted>2009-04-03T21:09:00Z</cp:lastPrinted>
  <dcterms:created xsi:type="dcterms:W3CDTF">2025-06-19T09:25:00Z</dcterms:created>
  <dcterms:modified xsi:type="dcterms:W3CDTF">2025-06-19T10:07:00Z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0x010100E02ADAFEB583624CB4FCE72F1A340508</vt:lpwstr>
  </property>
</Properties>
</file>