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713" w:rsidRPr="007078B7" w:rsidRDefault="00813317" w:rsidP="005F7220">
      <w:pPr>
        <w:rPr>
          <w:rFonts w:ascii="Century Gothic" w:hAnsi="Century Gothic"/>
          <w:b/>
          <w:color w:val="000000" w:themeColor="text1"/>
          <w:sz w:val="56"/>
          <w:szCs w:val="56"/>
        </w:rPr>
      </w:pPr>
      <w:r>
        <w:rPr>
          <w:rFonts w:ascii="Century Gothic" w:hAnsi="Century Gothic"/>
          <w:noProof/>
          <w:color w:val="000000" w:themeColor="text1"/>
        </w:rPr>
        <w:drawing>
          <wp:inline distT="0" distB="0" distL="0" distR="0" wp14:anchorId="62838D34" wp14:editId="6BCCFC00">
            <wp:extent cx="961390" cy="9613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3080" cy="963080"/>
                    </a:xfrm>
                    <a:prstGeom prst="rect">
                      <a:avLst/>
                    </a:prstGeom>
                    <a:noFill/>
                  </pic:spPr>
                </pic:pic>
              </a:graphicData>
            </a:graphic>
          </wp:inline>
        </w:drawing>
      </w:r>
      <w:r w:rsidR="00821B49">
        <w:rPr>
          <w:rFonts w:ascii="Century Gothic" w:hAnsi="Century Gothic"/>
          <w:noProof/>
          <w:color w:val="000000" w:themeColor="text1"/>
        </w:rPr>
        <w:drawing>
          <wp:anchor distT="0" distB="0" distL="114300" distR="114300" simplePos="0" relativeHeight="251540480" behindDoc="0" locked="0" layoutInCell="1" allowOverlap="1" wp14:anchorId="2C94B4E1" wp14:editId="5FEBEBAF">
            <wp:simplePos x="0" y="0"/>
            <wp:positionH relativeFrom="column">
              <wp:posOffset>4216400</wp:posOffset>
            </wp:positionH>
            <wp:positionV relativeFrom="paragraph">
              <wp:posOffset>59690</wp:posOffset>
            </wp:positionV>
            <wp:extent cx="2265072" cy="6858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LogoCMYK_Lowres.jpg"/>
                    <pic:cNvPicPr/>
                  </pic:nvPicPr>
                  <pic:blipFill>
                    <a:blip r:embed="rId9">
                      <a:extLst>
                        <a:ext uri="{28A0092B-C50C-407E-A947-70E740481C1C}">
                          <a14:useLocalDpi xmlns:a14="http://schemas.microsoft.com/office/drawing/2010/main" val="0"/>
                        </a:ext>
                      </a:extLst>
                    </a:blip>
                    <a:stretch>
                      <a:fillRect/>
                    </a:stretch>
                  </pic:blipFill>
                  <pic:spPr>
                    <a:xfrm>
                      <a:off x="0" y="0"/>
                      <a:ext cx="2265072" cy="685800"/>
                    </a:xfrm>
                    <a:prstGeom prst="rect">
                      <a:avLst/>
                    </a:prstGeom>
                  </pic:spPr>
                </pic:pic>
              </a:graphicData>
            </a:graphic>
          </wp:anchor>
        </w:drawing>
      </w:r>
      <w:r w:rsidR="00AC7FBB" w:rsidRPr="007078B7">
        <w:rPr>
          <w:rFonts w:ascii="Century Gothic" w:hAnsi="Century Gothic"/>
          <w:noProof/>
          <w:sz w:val="56"/>
          <w:szCs w:val="56"/>
        </w:rPr>
        <w:drawing>
          <wp:anchor distT="0" distB="0" distL="114300" distR="114300" simplePos="0" relativeHeight="251781120" behindDoc="1" locked="0" layoutInCell="1" allowOverlap="1" wp14:anchorId="5EFC48A7" wp14:editId="0F7C05AA">
            <wp:simplePos x="0" y="0"/>
            <wp:positionH relativeFrom="column">
              <wp:posOffset>8475980</wp:posOffset>
            </wp:positionH>
            <wp:positionV relativeFrom="paragraph">
              <wp:posOffset>-127635</wp:posOffset>
            </wp:positionV>
            <wp:extent cx="1476000" cy="147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000" cy="14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FBB" w:rsidRPr="007078B7">
        <w:rPr>
          <w:rFonts w:ascii="Century Gothic" w:hAnsi="Century Gothic"/>
          <w:noProof/>
          <w:sz w:val="56"/>
          <w:szCs w:val="56"/>
        </w:rPr>
        <w:drawing>
          <wp:anchor distT="0" distB="0" distL="114300" distR="114300" simplePos="0" relativeHeight="251779072" behindDoc="1" locked="0" layoutInCell="1" allowOverlap="1" wp14:anchorId="23F1F9D1" wp14:editId="15097D1A">
            <wp:simplePos x="0" y="0"/>
            <wp:positionH relativeFrom="column">
              <wp:posOffset>8323580</wp:posOffset>
            </wp:positionH>
            <wp:positionV relativeFrom="paragraph">
              <wp:posOffset>-280035</wp:posOffset>
            </wp:positionV>
            <wp:extent cx="1476000" cy="1476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000" cy="147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7220">
        <w:rPr>
          <w:rFonts w:ascii="Century Gothic" w:hAnsi="Century Gothic"/>
          <w:b/>
          <w:color w:val="000000" w:themeColor="text1"/>
          <w:sz w:val="56"/>
          <w:szCs w:val="56"/>
        </w:rPr>
        <w:t xml:space="preserve">     </w:t>
      </w:r>
      <w:r w:rsidR="00821B49" w:rsidRPr="007078B7">
        <w:rPr>
          <w:rFonts w:ascii="Century Gothic" w:hAnsi="Century Gothic"/>
          <w:b/>
          <w:color w:val="000000" w:themeColor="text1"/>
          <w:sz w:val="56"/>
          <w:szCs w:val="56"/>
        </w:rPr>
        <w:t>Appointment</w:t>
      </w:r>
    </w:p>
    <w:p w:rsidR="00313713" w:rsidRPr="007078B7" w:rsidRDefault="007078B7" w:rsidP="007078B7">
      <w:pPr>
        <w:pStyle w:val="NoSpacing"/>
        <w:rPr>
          <w:rFonts w:ascii="Century Gothic" w:hAnsi="Century Gothic"/>
          <w:color w:val="000000" w:themeColor="text1"/>
          <w:sz w:val="56"/>
          <w:szCs w:val="56"/>
        </w:rPr>
      </w:pPr>
      <w:r>
        <w:rPr>
          <w:rFonts w:ascii="Century Gothic" w:hAnsi="Century Gothic"/>
          <w:b/>
          <w:color w:val="000000" w:themeColor="text1"/>
          <w:sz w:val="56"/>
          <w:szCs w:val="56"/>
        </w:rPr>
        <w:t xml:space="preserve">           </w:t>
      </w:r>
      <w:r w:rsidR="00821B49" w:rsidRPr="007078B7">
        <w:rPr>
          <w:rFonts w:ascii="Century Gothic" w:hAnsi="Century Gothic"/>
          <w:b/>
          <w:color w:val="000000" w:themeColor="text1"/>
          <w:sz w:val="56"/>
          <w:szCs w:val="56"/>
        </w:rPr>
        <w:t>Information Pack</w:t>
      </w:r>
    </w:p>
    <w:p w:rsidR="00313713" w:rsidRDefault="00821B49">
      <w:pPr>
        <w:rPr>
          <w:rFonts w:ascii="Century Gothic" w:hAnsi="Century Gothic"/>
          <w:color w:val="000000" w:themeColor="text1"/>
        </w:rPr>
      </w:pPr>
      <w:r>
        <w:rPr>
          <w:rFonts w:ascii="Century Gothic" w:hAnsi="Century Gothic"/>
          <w:noProof/>
          <w:color w:val="000000" w:themeColor="text1"/>
        </w:rPr>
        <w:drawing>
          <wp:anchor distT="0" distB="0" distL="114300" distR="114300" simplePos="0" relativeHeight="251579392" behindDoc="0" locked="0" layoutInCell="1" allowOverlap="1">
            <wp:simplePos x="0" y="0"/>
            <wp:positionH relativeFrom="column">
              <wp:posOffset>4505960</wp:posOffset>
            </wp:positionH>
            <wp:positionV relativeFrom="paragraph">
              <wp:posOffset>257810</wp:posOffset>
            </wp:positionV>
            <wp:extent cx="1776095" cy="1184275"/>
            <wp:effectExtent l="323850" t="323850" r="300355" b="3016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132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751424" behindDoc="0" locked="0" layoutInCell="1" allowOverlap="1">
            <wp:simplePos x="0" y="0"/>
            <wp:positionH relativeFrom="column">
              <wp:posOffset>188595</wp:posOffset>
            </wp:positionH>
            <wp:positionV relativeFrom="paragraph">
              <wp:posOffset>257810</wp:posOffset>
            </wp:positionV>
            <wp:extent cx="1776730" cy="1184275"/>
            <wp:effectExtent l="323850" t="323850" r="299720" b="3016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G_910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6730"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626496" behindDoc="0" locked="0" layoutInCell="1" allowOverlap="1">
            <wp:simplePos x="0" y="0"/>
            <wp:positionH relativeFrom="column">
              <wp:posOffset>2347595</wp:posOffset>
            </wp:positionH>
            <wp:positionV relativeFrom="paragraph">
              <wp:posOffset>257810</wp:posOffset>
            </wp:positionV>
            <wp:extent cx="1776095" cy="1184275"/>
            <wp:effectExtent l="323850" t="323850" r="300355" b="3016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th reading.jpg"/>
                    <pic:cNvPicPr/>
                  </pic:nvPicPr>
                  <pic:blipFill>
                    <a:blip r:embed="rId13">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13713" w:rsidRDefault="00313713">
      <w:pPr>
        <w:rPr>
          <w:rFonts w:ascii="Century Gothic" w:hAnsi="Century Gothic"/>
          <w:color w:val="000000" w:themeColor="text1"/>
        </w:rPr>
      </w:pPr>
    </w:p>
    <w:p w:rsidR="00313713" w:rsidRDefault="00313713">
      <w:pPr>
        <w:rPr>
          <w:rFonts w:ascii="Century Gothic" w:hAnsi="Century Gothic"/>
          <w:color w:val="000000" w:themeColor="text1"/>
        </w:rPr>
      </w:pPr>
    </w:p>
    <w:p w:rsidR="00313713" w:rsidRDefault="00313713">
      <w:pPr>
        <w:rPr>
          <w:rFonts w:ascii="Century Gothic" w:hAnsi="Century Gothic"/>
          <w:color w:val="000000" w:themeColor="text1"/>
        </w:rPr>
      </w:pPr>
    </w:p>
    <w:p w:rsidR="00313713" w:rsidRDefault="00313713">
      <w:pPr>
        <w:rPr>
          <w:rFonts w:ascii="Century Gothic" w:hAnsi="Century Gothic"/>
          <w:color w:val="000000" w:themeColor="text1"/>
        </w:rPr>
      </w:pPr>
    </w:p>
    <w:p w:rsidR="00313713" w:rsidRDefault="00821B49">
      <w:pPr>
        <w:rPr>
          <w:rFonts w:ascii="Century Gothic" w:hAnsi="Century Gothic"/>
          <w:color w:val="000000" w:themeColor="text1"/>
        </w:rPr>
      </w:pPr>
      <w:r>
        <w:rPr>
          <w:rFonts w:ascii="Century Gothic" w:hAnsi="Century Gothic"/>
          <w:noProof/>
          <w:color w:val="000000" w:themeColor="text1"/>
        </w:rPr>
        <w:drawing>
          <wp:anchor distT="0" distB="0" distL="114300" distR="114300" simplePos="0" relativeHeight="251603968" behindDoc="0" locked="0" layoutInCell="1" allowOverlap="1">
            <wp:simplePos x="0" y="0"/>
            <wp:positionH relativeFrom="column">
              <wp:posOffset>4468495</wp:posOffset>
            </wp:positionH>
            <wp:positionV relativeFrom="paragraph">
              <wp:posOffset>85090</wp:posOffset>
            </wp:positionV>
            <wp:extent cx="1776095" cy="1184275"/>
            <wp:effectExtent l="323850" t="323850" r="300355" b="3016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832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772928" behindDoc="0" locked="0" layoutInCell="1" allowOverlap="1">
            <wp:simplePos x="0" y="0"/>
            <wp:positionH relativeFrom="column">
              <wp:posOffset>2296160</wp:posOffset>
            </wp:positionH>
            <wp:positionV relativeFrom="paragraph">
              <wp:posOffset>85090</wp:posOffset>
            </wp:positionV>
            <wp:extent cx="1776095" cy="1184275"/>
            <wp:effectExtent l="323850" t="323850" r="300355" b="3016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G_8467.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671552" behindDoc="0" locked="0" layoutInCell="1" allowOverlap="1">
            <wp:simplePos x="0" y="0"/>
            <wp:positionH relativeFrom="column">
              <wp:posOffset>123825</wp:posOffset>
            </wp:positionH>
            <wp:positionV relativeFrom="paragraph">
              <wp:posOffset>85725</wp:posOffset>
            </wp:positionV>
            <wp:extent cx="1776095" cy="1184275"/>
            <wp:effectExtent l="323850" t="323850" r="300355" b="3016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766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13713" w:rsidRDefault="00313713">
      <w:pPr>
        <w:rPr>
          <w:rFonts w:ascii="Century Gothic" w:hAnsi="Century Gothic"/>
          <w:color w:val="000000" w:themeColor="text1"/>
        </w:rPr>
      </w:pPr>
    </w:p>
    <w:p w:rsidR="00313713" w:rsidRDefault="00313713">
      <w:pPr>
        <w:rPr>
          <w:rFonts w:ascii="Century Gothic" w:hAnsi="Century Gothic"/>
          <w:color w:val="000000" w:themeColor="text1"/>
        </w:rPr>
      </w:pPr>
    </w:p>
    <w:p w:rsidR="00313713" w:rsidRDefault="00313713">
      <w:pPr>
        <w:rPr>
          <w:rFonts w:ascii="Century Gothic" w:hAnsi="Century Gothic"/>
          <w:color w:val="000000" w:themeColor="text1"/>
        </w:rPr>
      </w:pPr>
    </w:p>
    <w:p w:rsidR="00313713" w:rsidRDefault="00821B49">
      <w:pPr>
        <w:rPr>
          <w:rFonts w:ascii="Century Gothic" w:hAnsi="Century Gothic"/>
          <w:color w:val="000000" w:themeColor="text1"/>
        </w:rPr>
      </w:pPr>
      <w:r>
        <w:rPr>
          <w:rFonts w:ascii="Century Gothic" w:hAnsi="Century Gothic"/>
          <w:noProof/>
          <w:color w:val="000000" w:themeColor="text1"/>
        </w:rPr>
        <w:drawing>
          <wp:anchor distT="0" distB="0" distL="114300" distR="114300" simplePos="0" relativeHeight="251643904" behindDoc="0" locked="0" layoutInCell="1" allowOverlap="1">
            <wp:simplePos x="0" y="0"/>
            <wp:positionH relativeFrom="column">
              <wp:posOffset>4403090</wp:posOffset>
            </wp:positionH>
            <wp:positionV relativeFrom="paragraph">
              <wp:posOffset>294005</wp:posOffset>
            </wp:positionV>
            <wp:extent cx="1777167" cy="1184400"/>
            <wp:effectExtent l="323850" t="323850" r="299720" b="3016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9179.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77167" cy="11844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729920" behindDoc="0" locked="0" layoutInCell="1" allowOverlap="1">
            <wp:simplePos x="0" y="0"/>
            <wp:positionH relativeFrom="column">
              <wp:posOffset>2199640</wp:posOffset>
            </wp:positionH>
            <wp:positionV relativeFrom="paragraph">
              <wp:posOffset>294005</wp:posOffset>
            </wp:positionV>
            <wp:extent cx="1776730" cy="1184275"/>
            <wp:effectExtent l="323850" t="323850" r="299720" b="3016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851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6730"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Century Gothic" w:hAnsi="Century Gothic"/>
          <w:noProof/>
          <w:color w:val="000000" w:themeColor="text1"/>
        </w:rPr>
        <w:drawing>
          <wp:anchor distT="0" distB="0" distL="114300" distR="114300" simplePos="0" relativeHeight="251708416" behindDoc="0" locked="0" layoutInCell="1" allowOverlap="1">
            <wp:simplePos x="0" y="0"/>
            <wp:positionH relativeFrom="column">
              <wp:posOffset>31750</wp:posOffset>
            </wp:positionH>
            <wp:positionV relativeFrom="paragraph">
              <wp:posOffset>294005</wp:posOffset>
            </wp:positionV>
            <wp:extent cx="1776095" cy="1184275"/>
            <wp:effectExtent l="323850" t="323850" r="300355" b="3016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795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76095" cy="1184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13713" w:rsidRDefault="00313713">
      <w:pPr>
        <w:jc w:val="center"/>
        <w:rPr>
          <w:rFonts w:ascii="Century Gothic" w:hAnsi="Century Gothic"/>
          <w:color w:val="000000" w:themeColor="text1"/>
        </w:rPr>
      </w:pPr>
    </w:p>
    <w:p w:rsidR="00313713" w:rsidRDefault="00313713">
      <w:pPr>
        <w:rPr>
          <w:rFonts w:ascii="Century Gothic" w:hAnsi="Century Gothic"/>
          <w:color w:val="000000" w:themeColor="text1"/>
        </w:rPr>
      </w:pPr>
    </w:p>
    <w:p w:rsidR="00313713" w:rsidRDefault="00313713">
      <w:pPr>
        <w:rPr>
          <w:rFonts w:ascii="Century Gothic" w:hAnsi="Century Gothic"/>
          <w:color w:val="000000" w:themeColor="text1"/>
        </w:rPr>
      </w:pPr>
    </w:p>
    <w:p w:rsidR="00313713" w:rsidRDefault="00313713">
      <w:pPr>
        <w:rPr>
          <w:rFonts w:ascii="Century Gothic" w:hAnsi="Century Gothic"/>
          <w:color w:val="000000" w:themeColor="text1"/>
        </w:rPr>
      </w:pPr>
    </w:p>
    <w:p w:rsidR="00AC7FBB" w:rsidRDefault="00AC7FBB">
      <w:pPr>
        <w:rPr>
          <w:rFonts w:ascii="Century Gothic" w:hAnsi="Century Gothic"/>
          <w:color w:val="000000" w:themeColor="text1"/>
        </w:rPr>
      </w:pPr>
    </w:p>
    <w:tbl>
      <w:tblPr>
        <w:tblStyle w:val="TableGrid"/>
        <w:tblW w:w="10422" w:type="dxa"/>
        <w:tblLook w:val="04A0" w:firstRow="1" w:lastRow="0" w:firstColumn="1" w:lastColumn="0" w:noHBand="0" w:noVBand="1"/>
      </w:tblPr>
      <w:tblGrid>
        <w:gridCol w:w="3227"/>
        <w:gridCol w:w="7195"/>
      </w:tblGrid>
      <w:tr w:rsidR="00313713">
        <w:tc>
          <w:tcPr>
            <w:tcW w:w="3227" w:type="dxa"/>
            <w:vAlign w:val="center"/>
          </w:tcPr>
          <w:p w:rsidR="00313713" w:rsidRDefault="00821B49">
            <w:pPr>
              <w:rPr>
                <w:rFonts w:ascii="Century Gothic" w:hAnsi="Century Gothic"/>
                <w:b/>
                <w:color w:val="000000" w:themeColor="text1"/>
                <w:sz w:val="28"/>
              </w:rPr>
            </w:pPr>
            <w:r>
              <w:rPr>
                <w:rFonts w:ascii="Century Gothic" w:hAnsi="Century Gothic"/>
                <w:b/>
                <w:color w:val="000000" w:themeColor="text1"/>
                <w:sz w:val="28"/>
              </w:rPr>
              <w:t>Vacancy</w:t>
            </w:r>
          </w:p>
        </w:tc>
        <w:tc>
          <w:tcPr>
            <w:tcW w:w="7195" w:type="dxa"/>
          </w:tcPr>
          <w:p w:rsidR="00313713" w:rsidRDefault="003C76A2">
            <w:pPr>
              <w:rPr>
                <w:rFonts w:ascii="Century Gothic" w:hAnsi="Century Gothic"/>
                <w:color w:val="000000" w:themeColor="text1"/>
                <w:sz w:val="28"/>
                <w:szCs w:val="28"/>
              </w:rPr>
            </w:pPr>
            <w:r>
              <w:rPr>
                <w:rFonts w:ascii="Century Gothic" w:hAnsi="Century Gothic"/>
                <w:color w:val="000000" w:themeColor="text1"/>
                <w:sz w:val="28"/>
                <w:szCs w:val="28"/>
              </w:rPr>
              <w:t xml:space="preserve">Part Time KS2 </w:t>
            </w:r>
            <w:r w:rsidR="00B77ED1">
              <w:rPr>
                <w:rFonts w:ascii="Century Gothic" w:hAnsi="Century Gothic"/>
                <w:color w:val="000000" w:themeColor="text1"/>
                <w:sz w:val="28"/>
                <w:szCs w:val="28"/>
              </w:rPr>
              <w:t>Teacher</w:t>
            </w:r>
          </w:p>
        </w:tc>
      </w:tr>
      <w:tr w:rsidR="00313713">
        <w:tc>
          <w:tcPr>
            <w:tcW w:w="3227" w:type="dxa"/>
            <w:vAlign w:val="center"/>
          </w:tcPr>
          <w:p w:rsidR="00313713" w:rsidRDefault="00821B49">
            <w:pPr>
              <w:rPr>
                <w:rFonts w:ascii="Century Gothic" w:hAnsi="Century Gothic"/>
                <w:b/>
                <w:color w:val="000000" w:themeColor="text1"/>
                <w:sz w:val="28"/>
              </w:rPr>
            </w:pPr>
            <w:r>
              <w:rPr>
                <w:rFonts w:ascii="Century Gothic" w:hAnsi="Century Gothic"/>
                <w:b/>
                <w:color w:val="000000" w:themeColor="text1"/>
                <w:sz w:val="28"/>
              </w:rPr>
              <w:t>Location</w:t>
            </w:r>
          </w:p>
        </w:tc>
        <w:tc>
          <w:tcPr>
            <w:tcW w:w="7195" w:type="dxa"/>
          </w:tcPr>
          <w:p w:rsidR="00313713" w:rsidRDefault="005754C8" w:rsidP="005754C8">
            <w:pPr>
              <w:rPr>
                <w:rFonts w:ascii="Century Gothic" w:hAnsi="Century Gothic"/>
                <w:color w:val="000000" w:themeColor="text1"/>
                <w:sz w:val="28"/>
                <w:szCs w:val="28"/>
              </w:rPr>
            </w:pPr>
            <w:r>
              <w:rPr>
                <w:rFonts w:ascii="Century Gothic" w:hAnsi="Century Gothic"/>
                <w:color w:val="000000" w:themeColor="text1"/>
                <w:sz w:val="28"/>
                <w:szCs w:val="28"/>
              </w:rPr>
              <w:t>Thornhill</w:t>
            </w:r>
            <w:r w:rsidR="00821B49">
              <w:rPr>
                <w:rFonts w:ascii="Century Gothic" w:hAnsi="Century Gothic"/>
                <w:color w:val="000000" w:themeColor="text1"/>
                <w:sz w:val="28"/>
                <w:szCs w:val="28"/>
              </w:rPr>
              <w:t xml:space="preserve"> </w:t>
            </w:r>
            <w:r>
              <w:rPr>
                <w:rFonts w:ascii="Century Gothic" w:hAnsi="Century Gothic"/>
                <w:color w:val="000000" w:themeColor="text1"/>
                <w:sz w:val="28"/>
                <w:szCs w:val="28"/>
              </w:rPr>
              <w:t>Junior and Infant School</w:t>
            </w:r>
          </w:p>
        </w:tc>
      </w:tr>
      <w:tr w:rsidR="00313713">
        <w:tc>
          <w:tcPr>
            <w:tcW w:w="3227" w:type="dxa"/>
            <w:vAlign w:val="center"/>
          </w:tcPr>
          <w:p w:rsidR="00313713" w:rsidRDefault="00821B49">
            <w:pPr>
              <w:rPr>
                <w:rFonts w:ascii="Century Gothic" w:hAnsi="Century Gothic"/>
                <w:b/>
                <w:color w:val="000000" w:themeColor="text1"/>
                <w:sz w:val="28"/>
              </w:rPr>
            </w:pPr>
            <w:r>
              <w:rPr>
                <w:rFonts w:ascii="Century Gothic" w:hAnsi="Century Gothic"/>
                <w:b/>
                <w:color w:val="000000" w:themeColor="text1"/>
                <w:sz w:val="28"/>
              </w:rPr>
              <w:t>Start date</w:t>
            </w:r>
          </w:p>
        </w:tc>
        <w:tc>
          <w:tcPr>
            <w:tcW w:w="7195" w:type="dxa"/>
          </w:tcPr>
          <w:p w:rsidR="00313713" w:rsidRPr="005922B4" w:rsidRDefault="003C76A2" w:rsidP="005754C8">
            <w:pPr>
              <w:rPr>
                <w:rFonts w:ascii="Century Gothic" w:hAnsi="Century Gothic"/>
                <w:color w:val="000000" w:themeColor="text1"/>
                <w:sz w:val="28"/>
                <w:szCs w:val="28"/>
                <w:highlight w:val="yellow"/>
              </w:rPr>
            </w:pPr>
            <w:r w:rsidRPr="003C76A2">
              <w:rPr>
                <w:rFonts w:ascii="Century Gothic" w:hAnsi="Century Gothic"/>
                <w:color w:val="000000" w:themeColor="text1"/>
                <w:sz w:val="28"/>
                <w:szCs w:val="28"/>
              </w:rPr>
              <w:t>September 2021</w:t>
            </w:r>
          </w:p>
        </w:tc>
      </w:tr>
      <w:tr w:rsidR="00313713" w:rsidTr="00B77ED1">
        <w:tc>
          <w:tcPr>
            <w:tcW w:w="3227" w:type="dxa"/>
            <w:vAlign w:val="center"/>
          </w:tcPr>
          <w:p w:rsidR="00313713" w:rsidRDefault="00821B49">
            <w:pPr>
              <w:rPr>
                <w:rFonts w:ascii="Century Gothic" w:hAnsi="Century Gothic"/>
                <w:b/>
                <w:color w:val="000000" w:themeColor="text1"/>
                <w:sz w:val="28"/>
              </w:rPr>
            </w:pPr>
            <w:r>
              <w:rPr>
                <w:rFonts w:ascii="Century Gothic" w:hAnsi="Century Gothic"/>
                <w:b/>
                <w:color w:val="000000" w:themeColor="text1"/>
                <w:sz w:val="28"/>
              </w:rPr>
              <w:t>Closing date&amp; time</w:t>
            </w:r>
          </w:p>
        </w:tc>
        <w:tc>
          <w:tcPr>
            <w:tcW w:w="7195" w:type="dxa"/>
            <w:shd w:val="clear" w:color="auto" w:fill="FFFFFF" w:themeFill="background1"/>
          </w:tcPr>
          <w:p w:rsidR="00313713" w:rsidRPr="005922B4" w:rsidRDefault="00E40700">
            <w:pPr>
              <w:rPr>
                <w:rFonts w:ascii="Century Gothic" w:hAnsi="Century Gothic"/>
                <w:color w:val="000000" w:themeColor="text1"/>
                <w:sz w:val="28"/>
                <w:szCs w:val="28"/>
                <w:highlight w:val="yellow"/>
              </w:rPr>
            </w:pPr>
            <w:r>
              <w:rPr>
                <w:rFonts w:ascii="Century Gothic" w:hAnsi="Century Gothic"/>
                <w:color w:val="000000" w:themeColor="text1"/>
                <w:sz w:val="28"/>
                <w:szCs w:val="28"/>
              </w:rPr>
              <w:t>Friday</w:t>
            </w:r>
            <w:r w:rsidR="00BA7397">
              <w:rPr>
                <w:rFonts w:ascii="Century Gothic" w:hAnsi="Century Gothic"/>
                <w:color w:val="000000" w:themeColor="text1"/>
                <w:sz w:val="28"/>
                <w:szCs w:val="28"/>
              </w:rPr>
              <w:t xml:space="preserve"> </w:t>
            </w:r>
            <w:r w:rsidR="003C76A2">
              <w:rPr>
                <w:rFonts w:ascii="Century Gothic" w:hAnsi="Century Gothic"/>
                <w:color w:val="000000" w:themeColor="text1"/>
                <w:sz w:val="28"/>
                <w:szCs w:val="28"/>
              </w:rPr>
              <w:t>14</w:t>
            </w:r>
            <w:r w:rsidR="003C76A2" w:rsidRPr="003C76A2">
              <w:rPr>
                <w:rFonts w:ascii="Century Gothic" w:hAnsi="Century Gothic"/>
                <w:color w:val="000000" w:themeColor="text1"/>
                <w:sz w:val="28"/>
                <w:szCs w:val="28"/>
                <w:vertAlign w:val="superscript"/>
              </w:rPr>
              <w:t>th</w:t>
            </w:r>
            <w:r w:rsidR="003C76A2">
              <w:rPr>
                <w:rFonts w:ascii="Century Gothic" w:hAnsi="Century Gothic"/>
                <w:color w:val="000000" w:themeColor="text1"/>
                <w:sz w:val="28"/>
                <w:szCs w:val="28"/>
              </w:rPr>
              <w:t xml:space="preserve"> May </w:t>
            </w:r>
            <w:r w:rsidR="00C2540F">
              <w:rPr>
                <w:rFonts w:ascii="Century Gothic" w:hAnsi="Century Gothic"/>
                <w:color w:val="000000" w:themeColor="text1"/>
                <w:sz w:val="28"/>
                <w:szCs w:val="28"/>
              </w:rPr>
              <w:t>202</w:t>
            </w:r>
            <w:r w:rsidR="003C76A2">
              <w:rPr>
                <w:rFonts w:ascii="Century Gothic" w:hAnsi="Century Gothic"/>
                <w:color w:val="000000" w:themeColor="text1"/>
                <w:sz w:val="28"/>
                <w:szCs w:val="28"/>
              </w:rPr>
              <w:t>1</w:t>
            </w:r>
            <w:r w:rsidR="00B77ED1" w:rsidRPr="00B77ED1">
              <w:rPr>
                <w:rFonts w:ascii="Century Gothic" w:hAnsi="Century Gothic"/>
                <w:color w:val="000000" w:themeColor="text1"/>
                <w:sz w:val="28"/>
                <w:szCs w:val="28"/>
              </w:rPr>
              <w:t>, 12:</w:t>
            </w:r>
            <w:r w:rsidR="00516F3E">
              <w:rPr>
                <w:rFonts w:ascii="Century Gothic" w:hAnsi="Century Gothic"/>
                <w:color w:val="000000" w:themeColor="text1"/>
                <w:sz w:val="28"/>
                <w:szCs w:val="28"/>
              </w:rPr>
              <w:t>3</w:t>
            </w:r>
            <w:r w:rsidR="00B77ED1" w:rsidRPr="00B77ED1">
              <w:rPr>
                <w:rFonts w:ascii="Century Gothic" w:hAnsi="Century Gothic"/>
                <w:color w:val="000000" w:themeColor="text1"/>
                <w:sz w:val="28"/>
                <w:szCs w:val="28"/>
              </w:rPr>
              <w:t xml:space="preserve">0 </w:t>
            </w:r>
            <w:r w:rsidR="00516F3E">
              <w:rPr>
                <w:rFonts w:ascii="Century Gothic" w:hAnsi="Century Gothic"/>
                <w:color w:val="000000" w:themeColor="text1"/>
                <w:sz w:val="28"/>
                <w:szCs w:val="28"/>
              </w:rPr>
              <w:t>pm</w:t>
            </w:r>
            <w:bookmarkStart w:id="0" w:name="_GoBack"/>
            <w:bookmarkEnd w:id="0"/>
          </w:p>
        </w:tc>
      </w:tr>
      <w:tr w:rsidR="00313713">
        <w:tc>
          <w:tcPr>
            <w:tcW w:w="3227" w:type="dxa"/>
            <w:vAlign w:val="center"/>
          </w:tcPr>
          <w:p w:rsidR="00313713" w:rsidRDefault="00821B49">
            <w:pPr>
              <w:rPr>
                <w:rFonts w:ascii="Century Gothic" w:hAnsi="Century Gothic"/>
                <w:b/>
                <w:color w:val="000000" w:themeColor="text1"/>
                <w:sz w:val="28"/>
              </w:rPr>
            </w:pPr>
            <w:r>
              <w:rPr>
                <w:rFonts w:ascii="Century Gothic" w:hAnsi="Century Gothic"/>
                <w:b/>
                <w:color w:val="000000" w:themeColor="text1"/>
                <w:sz w:val="28"/>
              </w:rPr>
              <w:t>Salary</w:t>
            </w:r>
          </w:p>
        </w:tc>
        <w:tc>
          <w:tcPr>
            <w:tcW w:w="7195" w:type="dxa"/>
          </w:tcPr>
          <w:p w:rsidR="00313713" w:rsidRDefault="00B77ED1">
            <w:pPr>
              <w:rPr>
                <w:rFonts w:ascii="Century Gothic" w:hAnsi="Century Gothic"/>
                <w:color w:val="000000" w:themeColor="text1"/>
                <w:sz w:val="28"/>
                <w:szCs w:val="28"/>
              </w:rPr>
            </w:pPr>
            <w:r>
              <w:rPr>
                <w:rFonts w:ascii="Century Gothic" w:hAnsi="Century Gothic"/>
                <w:color w:val="000000" w:themeColor="text1"/>
                <w:sz w:val="28"/>
                <w:szCs w:val="28"/>
              </w:rPr>
              <w:t>MPS</w:t>
            </w:r>
            <w:r w:rsidR="00A0321A">
              <w:rPr>
                <w:rFonts w:ascii="Century Gothic" w:hAnsi="Century Gothic"/>
                <w:color w:val="000000" w:themeColor="text1"/>
                <w:sz w:val="28"/>
                <w:szCs w:val="28"/>
              </w:rPr>
              <w:t>/UPS</w:t>
            </w:r>
          </w:p>
        </w:tc>
      </w:tr>
      <w:tr w:rsidR="00313713">
        <w:tc>
          <w:tcPr>
            <w:tcW w:w="3227" w:type="dxa"/>
            <w:vAlign w:val="center"/>
          </w:tcPr>
          <w:p w:rsidR="00313713" w:rsidRDefault="00821B49">
            <w:pPr>
              <w:rPr>
                <w:rFonts w:ascii="Century Gothic" w:hAnsi="Century Gothic"/>
                <w:b/>
                <w:color w:val="000000" w:themeColor="text1"/>
                <w:sz w:val="28"/>
              </w:rPr>
            </w:pPr>
            <w:r>
              <w:rPr>
                <w:rFonts w:ascii="Century Gothic" w:hAnsi="Century Gothic"/>
                <w:b/>
                <w:color w:val="000000" w:themeColor="text1"/>
                <w:sz w:val="28"/>
              </w:rPr>
              <w:t>Return application to</w:t>
            </w:r>
          </w:p>
        </w:tc>
        <w:tc>
          <w:tcPr>
            <w:tcW w:w="7195" w:type="dxa"/>
          </w:tcPr>
          <w:p w:rsidR="00313713" w:rsidRDefault="00830882">
            <w:pPr>
              <w:rPr>
                <w:rFonts w:ascii="Century Gothic" w:hAnsi="Century Gothic"/>
                <w:i/>
                <w:color w:val="000000" w:themeColor="text1"/>
              </w:rPr>
            </w:pPr>
            <w:r>
              <w:rPr>
                <w:rFonts w:ascii="Century Gothic" w:hAnsi="Century Gothic"/>
                <w:i/>
                <w:color w:val="000000" w:themeColor="text1"/>
              </w:rPr>
              <w:t>thornhill@focus-trust.co.uk</w:t>
            </w:r>
          </w:p>
        </w:tc>
      </w:tr>
    </w:tbl>
    <w:p w:rsidR="007078B7" w:rsidRDefault="007078B7" w:rsidP="00AC7FBB">
      <w:pPr>
        <w:rPr>
          <w:rFonts w:ascii="Century Gothic" w:hAnsi="Century Gothic"/>
          <w:b/>
          <w:color w:val="000000" w:themeColor="text1"/>
          <w:sz w:val="28"/>
        </w:rPr>
      </w:pPr>
    </w:p>
    <w:p w:rsidR="005F7220" w:rsidRDefault="005F7220" w:rsidP="00AC7FBB">
      <w:pPr>
        <w:rPr>
          <w:rFonts w:ascii="Century Gothic" w:hAnsi="Century Gothic"/>
          <w:b/>
          <w:color w:val="000000" w:themeColor="text1"/>
          <w:sz w:val="28"/>
        </w:rPr>
      </w:pPr>
    </w:p>
    <w:p w:rsidR="00486BEB" w:rsidRDefault="00486BEB" w:rsidP="00AC7FBB">
      <w:pPr>
        <w:rPr>
          <w:rFonts w:ascii="Century Gothic" w:hAnsi="Century Gothic"/>
          <w:b/>
          <w:color w:val="000000" w:themeColor="text1"/>
          <w:sz w:val="28"/>
        </w:rPr>
      </w:pPr>
    </w:p>
    <w:p w:rsidR="005F7220" w:rsidRDefault="005F7220" w:rsidP="00AC7FBB">
      <w:pPr>
        <w:rPr>
          <w:rFonts w:ascii="Century Gothic" w:hAnsi="Century Gothic"/>
          <w:b/>
          <w:color w:val="000000" w:themeColor="text1"/>
          <w:sz w:val="28"/>
        </w:rPr>
      </w:pPr>
    </w:p>
    <w:p w:rsidR="00313713" w:rsidRDefault="00813317" w:rsidP="00AC7FBB">
      <w:pPr>
        <w:rPr>
          <w:rFonts w:ascii="Century Gothic" w:hAnsi="Century Gothic"/>
          <w:b/>
          <w:color w:val="000000" w:themeColor="text1"/>
          <w:sz w:val="28"/>
        </w:rPr>
      </w:pPr>
      <w:r>
        <w:rPr>
          <w:rFonts w:ascii="Century Gothic" w:hAnsi="Century Gothic"/>
          <w:b/>
          <w:color w:val="000000" w:themeColor="text1"/>
          <w:sz w:val="28"/>
        </w:rPr>
        <w:lastRenderedPageBreak/>
        <w:t>W</w:t>
      </w:r>
      <w:r w:rsidR="00821B49">
        <w:rPr>
          <w:rFonts w:ascii="Century Gothic" w:hAnsi="Century Gothic"/>
          <w:b/>
          <w:color w:val="000000" w:themeColor="text1"/>
          <w:sz w:val="28"/>
        </w:rPr>
        <w:t xml:space="preserve">elcome from the </w:t>
      </w:r>
      <w:r w:rsidR="005922B4">
        <w:rPr>
          <w:rFonts w:ascii="Century Gothic" w:hAnsi="Century Gothic"/>
          <w:b/>
          <w:color w:val="000000" w:themeColor="text1"/>
          <w:sz w:val="28"/>
        </w:rPr>
        <w:t>Headteacher</w:t>
      </w:r>
    </w:p>
    <w:p w:rsidR="00830882" w:rsidRPr="007078B7" w:rsidRDefault="00821B49" w:rsidP="00C2540F">
      <w:pPr>
        <w:pStyle w:val="NoSpacing"/>
        <w:jc w:val="both"/>
        <w:rPr>
          <w:rFonts w:ascii="Century Gothic" w:hAnsi="Century Gothic" w:cs="Arial"/>
          <w:color w:val="000000"/>
          <w:sz w:val="24"/>
          <w:szCs w:val="24"/>
        </w:rPr>
      </w:pPr>
      <w:r w:rsidRPr="007078B7">
        <w:rPr>
          <w:rFonts w:ascii="Century Gothic" w:hAnsi="Century Gothic" w:cs="Arial"/>
          <w:color w:val="000000"/>
          <w:sz w:val="24"/>
          <w:szCs w:val="24"/>
        </w:rPr>
        <w:t xml:space="preserve">Thank you for your interest in the post of </w:t>
      </w:r>
      <w:r w:rsidR="003C76A2">
        <w:rPr>
          <w:rFonts w:ascii="Century Gothic" w:hAnsi="Century Gothic" w:cs="Arial"/>
          <w:color w:val="000000"/>
          <w:sz w:val="24"/>
          <w:szCs w:val="24"/>
        </w:rPr>
        <w:t xml:space="preserve">KS2 </w:t>
      </w:r>
      <w:r w:rsidR="00B77ED1" w:rsidRPr="007078B7">
        <w:rPr>
          <w:rFonts w:ascii="Century Gothic" w:hAnsi="Century Gothic" w:cs="Arial"/>
          <w:color w:val="000000"/>
          <w:sz w:val="24"/>
          <w:szCs w:val="24"/>
        </w:rPr>
        <w:t xml:space="preserve">Teacher </w:t>
      </w:r>
      <w:r w:rsidR="005754C8" w:rsidRPr="007078B7">
        <w:rPr>
          <w:rFonts w:ascii="Century Gothic" w:hAnsi="Century Gothic" w:cs="Arial"/>
          <w:color w:val="000000"/>
          <w:sz w:val="24"/>
          <w:szCs w:val="24"/>
        </w:rPr>
        <w:t>at Thornhill Junior</w:t>
      </w:r>
      <w:r w:rsidR="007078B7">
        <w:rPr>
          <w:rFonts w:ascii="Century Gothic" w:hAnsi="Century Gothic" w:cs="Arial"/>
          <w:color w:val="000000"/>
          <w:sz w:val="24"/>
          <w:szCs w:val="24"/>
        </w:rPr>
        <w:t xml:space="preserve"> and </w:t>
      </w:r>
      <w:r w:rsidR="005754C8" w:rsidRPr="007078B7">
        <w:rPr>
          <w:rFonts w:ascii="Century Gothic" w:hAnsi="Century Gothic" w:cs="Arial"/>
          <w:color w:val="000000"/>
          <w:sz w:val="24"/>
          <w:szCs w:val="24"/>
        </w:rPr>
        <w:t>Infant School</w:t>
      </w:r>
      <w:r w:rsidR="00643CFF" w:rsidRPr="007078B7">
        <w:rPr>
          <w:rFonts w:ascii="Century Gothic" w:hAnsi="Century Gothic" w:cs="Arial"/>
          <w:color w:val="000000"/>
          <w:sz w:val="24"/>
          <w:szCs w:val="24"/>
        </w:rPr>
        <w:t>.</w:t>
      </w:r>
      <w:r w:rsidR="00830882" w:rsidRPr="007078B7">
        <w:rPr>
          <w:rFonts w:ascii="Century Gothic" w:hAnsi="Century Gothic" w:cs="Arial"/>
          <w:color w:val="000000"/>
          <w:sz w:val="24"/>
          <w:szCs w:val="24"/>
        </w:rPr>
        <w:t xml:space="preserve"> This information pack is designed to give you </w:t>
      </w:r>
      <w:r w:rsidR="00AC7FBB" w:rsidRPr="007078B7">
        <w:rPr>
          <w:rFonts w:ascii="Century Gothic" w:hAnsi="Century Gothic" w:cs="Arial"/>
          <w:color w:val="000000"/>
          <w:sz w:val="24"/>
          <w:szCs w:val="24"/>
        </w:rPr>
        <w:t>some</w:t>
      </w:r>
      <w:r w:rsidR="007078B7">
        <w:rPr>
          <w:rFonts w:ascii="Century Gothic" w:hAnsi="Century Gothic" w:cs="Arial"/>
          <w:color w:val="000000"/>
          <w:sz w:val="24"/>
          <w:szCs w:val="24"/>
        </w:rPr>
        <w:t xml:space="preserve"> </w:t>
      </w:r>
      <w:r w:rsidR="00AC7FBB" w:rsidRPr="007078B7">
        <w:rPr>
          <w:rFonts w:ascii="Century Gothic" w:hAnsi="Century Gothic" w:cs="Arial"/>
          <w:color w:val="000000"/>
          <w:sz w:val="24"/>
          <w:szCs w:val="24"/>
        </w:rPr>
        <w:t>basic information</w:t>
      </w:r>
      <w:r w:rsidR="00830882" w:rsidRPr="007078B7">
        <w:rPr>
          <w:rFonts w:ascii="Century Gothic" w:hAnsi="Century Gothic" w:cs="Arial"/>
          <w:color w:val="000000"/>
          <w:sz w:val="24"/>
          <w:szCs w:val="24"/>
        </w:rPr>
        <w:t xml:space="preserve"> </w:t>
      </w:r>
      <w:r w:rsidR="00DF7286" w:rsidRPr="007078B7">
        <w:rPr>
          <w:rFonts w:ascii="Century Gothic" w:hAnsi="Century Gothic" w:cs="Arial"/>
          <w:color w:val="000000"/>
          <w:sz w:val="24"/>
          <w:szCs w:val="24"/>
        </w:rPr>
        <w:t>about our school.</w:t>
      </w:r>
    </w:p>
    <w:p w:rsidR="00BF2F80" w:rsidRPr="00643CFF" w:rsidRDefault="00BF2F80" w:rsidP="00C2540F">
      <w:pPr>
        <w:pStyle w:val="NoSpacing"/>
        <w:jc w:val="both"/>
        <w:rPr>
          <w:rFonts w:ascii="Century Gothic" w:hAnsi="Century Gothic"/>
          <w:color w:val="000000" w:themeColor="text1"/>
          <w:sz w:val="24"/>
          <w:szCs w:val="24"/>
        </w:rPr>
      </w:pPr>
    </w:p>
    <w:p w:rsidR="00486BEB" w:rsidRPr="00643CFF" w:rsidRDefault="00486BEB" w:rsidP="00C2540F">
      <w:pPr>
        <w:spacing w:after="240" w:line="240" w:lineRule="auto"/>
        <w:ind w:right="692"/>
        <w:jc w:val="both"/>
        <w:rPr>
          <w:rFonts w:ascii="Century Gothic" w:hAnsi="Century Gothic" w:cs="Arial"/>
          <w:color w:val="000000"/>
          <w:sz w:val="24"/>
          <w:szCs w:val="24"/>
        </w:rPr>
      </w:pPr>
      <w:r w:rsidRPr="00643CFF">
        <w:rPr>
          <w:rFonts w:ascii="Century Gothic" w:hAnsi="Century Gothic" w:cs="Arial"/>
          <w:color w:val="000000"/>
          <w:sz w:val="24"/>
          <w:szCs w:val="24"/>
        </w:rPr>
        <w:t xml:space="preserve">Our </w:t>
      </w:r>
      <w:r>
        <w:rPr>
          <w:rFonts w:ascii="Century Gothic" w:hAnsi="Century Gothic" w:cs="Arial"/>
          <w:color w:val="000000"/>
          <w:sz w:val="24"/>
          <w:szCs w:val="24"/>
        </w:rPr>
        <w:t xml:space="preserve">popular School is </w:t>
      </w:r>
      <w:r w:rsidRPr="00643CFF">
        <w:rPr>
          <w:rFonts w:ascii="Century Gothic" w:hAnsi="Century Gothic" w:cs="Arial"/>
          <w:color w:val="000000"/>
          <w:sz w:val="24"/>
          <w:szCs w:val="24"/>
        </w:rPr>
        <w:t>situated in the village of Thornhill, Dewsbury, West Yorkshire, serving a large residential area of private and</w:t>
      </w:r>
      <w:r>
        <w:rPr>
          <w:rFonts w:ascii="Century Gothic" w:hAnsi="Century Gothic" w:cs="Arial"/>
          <w:color w:val="000000"/>
          <w:sz w:val="24"/>
          <w:szCs w:val="24"/>
        </w:rPr>
        <w:t xml:space="preserve"> local authority housing.  The S</w:t>
      </w:r>
      <w:r w:rsidRPr="00643CFF">
        <w:rPr>
          <w:rFonts w:ascii="Century Gothic" w:hAnsi="Century Gothic" w:cs="Arial"/>
          <w:color w:val="000000"/>
          <w:sz w:val="24"/>
          <w:szCs w:val="24"/>
        </w:rPr>
        <w:t>chool's planned a</w:t>
      </w:r>
      <w:r>
        <w:rPr>
          <w:rFonts w:ascii="Century Gothic" w:hAnsi="Century Gothic" w:cs="Arial"/>
          <w:color w:val="000000"/>
          <w:sz w:val="24"/>
          <w:szCs w:val="24"/>
        </w:rPr>
        <w:t>dmission number is 420 and the S</w:t>
      </w:r>
      <w:r w:rsidRPr="00643CFF">
        <w:rPr>
          <w:rFonts w:ascii="Century Gothic" w:hAnsi="Century Gothic" w:cs="Arial"/>
          <w:color w:val="000000"/>
          <w:sz w:val="24"/>
          <w:szCs w:val="24"/>
        </w:rPr>
        <w:t>chool's admission limit is 60 per year group. </w:t>
      </w:r>
      <w:r>
        <w:rPr>
          <w:rFonts w:ascii="Century Gothic" w:hAnsi="Century Gothic" w:cs="Arial"/>
          <w:color w:val="000000"/>
          <w:sz w:val="24"/>
          <w:szCs w:val="24"/>
        </w:rPr>
        <w:t xml:space="preserve"> </w:t>
      </w:r>
      <w:r w:rsidRPr="00643CFF">
        <w:rPr>
          <w:rFonts w:ascii="Century Gothic" w:hAnsi="Century Gothic" w:cs="Arial"/>
          <w:color w:val="000000"/>
          <w:sz w:val="24"/>
          <w:szCs w:val="24"/>
        </w:rPr>
        <w:t>The number of children on roll currently stands at 3</w:t>
      </w:r>
      <w:r>
        <w:rPr>
          <w:rFonts w:ascii="Century Gothic" w:hAnsi="Century Gothic" w:cs="Arial"/>
          <w:color w:val="000000"/>
          <w:sz w:val="24"/>
          <w:szCs w:val="24"/>
        </w:rPr>
        <w:t>71</w:t>
      </w:r>
      <w:r w:rsidRPr="00643CFF">
        <w:rPr>
          <w:rFonts w:ascii="Century Gothic" w:hAnsi="Century Gothic" w:cs="Arial"/>
          <w:color w:val="000000"/>
          <w:sz w:val="24"/>
          <w:szCs w:val="24"/>
        </w:rPr>
        <w:t xml:space="preserve">. </w:t>
      </w:r>
      <w:r>
        <w:rPr>
          <w:rFonts w:ascii="Century Gothic" w:hAnsi="Century Gothic" w:cs="Arial"/>
          <w:color w:val="000000"/>
          <w:sz w:val="24"/>
          <w:szCs w:val="24"/>
        </w:rPr>
        <w:t xml:space="preserve"> </w:t>
      </w:r>
      <w:r w:rsidRPr="00643CFF">
        <w:rPr>
          <w:rFonts w:ascii="Century Gothic" w:hAnsi="Century Gothic" w:cs="Arial"/>
          <w:color w:val="000000"/>
          <w:sz w:val="24"/>
          <w:szCs w:val="24"/>
        </w:rPr>
        <w:t xml:space="preserve">Approximately 65% of our pupils are from the most deprived 20% of families nationally, 36.8% are entitled to free school meals, 19% have Special Educational Needs and 18% come from homes where English is not their first language. </w:t>
      </w:r>
    </w:p>
    <w:p w:rsidR="00313713" w:rsidRDefault="00BF2F80" w:rsidP="00C2540F">
      <w:pPr>
        <w:spacing w:after="240" w:line="240" w:lineRule="auto"/>
        <w:ind w:right="692"/>
        <w:jc w:val="both"/>
        <w:rPr>
          <w:rFonts w:ascii="Century Gothic" w:hAnsi="Century Gothic" w:cs="Arial"/>
          <w:color w:val="000000"/>
          <w:sz w:val="24"/>
          <w:szCs w:val="24"/>
        </w:rPr>
      </w:pPr>
      <w:r w:rsidRPr="00643CFF">
        <w:rPr>
          <w:rFonts w:ascii="Century Gothic" w:hAnsi="Century Gothic" w:cs="Arial"/>
          <w:color w:val="000000"/>
          <w:sz w:val="24"/>
          <w:szCs w:val="24"/>
        </w:rPr>
        <w:t>Our school is popular with local families and has a reputation for being friendly and welcoming. There are good links with the local community through various activities and we enjoy positive relationships with neighbouring schools</w:t>
      </w:r>
      <w:r w:rsidR="00DF7286" w:rsidRPr="00643CFF">
        <w:rPr>
          <w:rFonts w:ascii="Century Gothic" w:hAnsi="Century Gothic" w:cs="Arial"/>
          <w:color w:val="000000"/>
          <w:sz w:val="24"/>
          <w:szCs w:val="24"/>
        </w:rPr>
        <w:t xml:space="preserve"> as part of the Dewsbury Learning Partnership. </w:t>
      </w:r>
    </w:p>
    <w:p w:rsidR="00BA7397" w:rsidRDefault="00BA7397" w:rsidP="00BA7397">
      <w:pPr>
        <w:spacing w:after="240"/>
        <w:ind w:right="692"/>
        <w:jc w:val="both"/>
        <w:rPr>
          <w:rFonts w:ascii="Century Gothic" w:hAnsi="Century Gothic" w:cs="Arial"/>
          <w:color w:val="000000"/>
          <w:sz w:val="24"/>
          <w:szCs w:val="24"/>
        </w:rPr>
      </w:pPr>
      <w:r w:rsidRPr="007F6AAC">
        <w:rPr>
          <w:rFonts w:ascii="Century Gothic" w:hAnsi="Century Gothic" w:cs="Arial"/>
          <w:color w:val="000000"/>
          <w:sz w:val="24"/>
          <w:szCs w:val="24"/>
        </w:rPr>
        <w:t>Key messages from our most recent Ofsted report in 2019:</w:t>
      </w:r>
    </w:p>
    <w:p w:rsidR="00BA7397" w:rsidRPr="00B4689A" w:rsidRDefault="00BA7397" w:rsidP="00C2540F">
      <w:pPr>
        <w:pStyle w:val="Default"/>
        <w:numPr>
          <w:ilvl w:val="0"/>
          <w:numId w:val="49"/>
        </w:numPr>
        <w:jc w:val="both"/>
        <w:rPr>
          <w:rFonts w:ascii="Century Gothic" w:hAnsi="Century Gothic"/>
          <w:sz w:val="22"/>
          <w:szCs w:val="22"/>
        </w:rPr>
      </w:pPr>
      <w:bookmarkStart w:id="1" w:name="_Hlk18673436"/>
      <w:r w:rsidRPr="00B4689A">
        <w:rPr>
          <w:rFonts w:ascii="Century Gothic" w:hAnsi="Century Gothic"/>
          <w:sz w:val="22"/>
          <w:szCs w:val="22"/>
        </w:rPr>
        <w:t xml:space="preserve">Leaders have established a warm ethos in the school, based on respect for all. </w:t>
      </w:r>
      <w:bookmarkStart w:id="2" w:name="_Hlk18673614"/>
      <w:bookmarkEnd w:id="1"/>
      <w:r w:rsidRPr="00B4689A">
        <w:rPr>
          <w:rFonts w:ascii="Century Gothic" w:hAnsi="Century Gothic"/>
          <w:sz w:val="22"/>
          <w:szCs w:val="22"/>
        </w:rPr>
        <w:t xml:space="preserve">This is underpinned by the wealth of opportunities leaders have put in place which promote effectively pupils’ spiritual, moral, social and cultural development. </w:t>
      </w:r>
      <w:bookmarkEnd w:id="2"/>
    </w:p>
    <w:p w:rsidR="00BA7397" w:rsidRPr="00B4689A" w:rsidRDefault="00BA7397" w:rsidP="00C2540F">
      <w:pPr>
        <w:pStyle w:val="Default"/>
        <w:jc w:val="both"/>
        <w:rPr>
          <w:rFonts w:ascii="Century Gothic" w:hAnsi="Century Gothic"/>
          <w:sz w:val="22"/>
          <w:szCs w:val="22"/>
        </w:rPr>
      </w:pPr>
    </w:p>
    <w:tbl>
      <w:tblPr>
        <w:tblW w:w="0" w:type="auto"/>
        <w:tblInd w:w="-108" w:type="dxa"/>
        <w:tblLook w:val="04A0" w:firstRow="1" w:lastRow="0" w:firstColumn="1" w:lastColumn="0" w:noHBand="0" w:noVBand="1"/>
      </w:tblPr>
      <w:tblGrid>
        <w:gridCol w:w="10574"/>
      </w:tblGrid>
      <w:tr w:rsidR="00BA7397" w:rsidRPr="00B4689A" w:rsidTr="00C2540F">
        <w:trPr>
          <w:trHeight w:val="579"/>
        </w:trPr>
        <w:tc>
          <w:tcPr>
            <w:tcW w:w="0" w:type="auto"/>
            <w:tcBorders>
              <w:top w:val="nil"/>
              <w:left w:val="nil"/>
              <w:bottom w:val="nil"/>
              <w:right w:val="nil"/>
            </w:tcBorders>
          </w:tcPr>
          <w:p w:rsidR="00BA7397" w:rsidRPr="00B4689A" w:rsidRDefault="00BA7397" w:rsidP="00C2540F">
            <w:pPr>
              <w:pStyle w:val="Default"/>
              <w:numPr>
                <w:ilvl w:val="0"/>
                <w:numId w:val="49"/>
              </w:numPr>
              <w:jc w:val="both"/>
              <w:rPr>
                <w:rFonts w:ascii="Century Gothic" w:hAnsi="Century Gothic"/>
                <w:sz w:val="22"/>
                <w:szCs w:val="22"/>
              </w:rPr>
            </w:pPr>
            <w:r w:rsidRPr="00B4689A">
              <w:rPr>
                <w:rFonts w:ascii="Century Gothic" w:hAnsi="Century Gothic"/>
                <w:sz w:val="22"/>
                <w:szCs w:val="22"/>
              </w:rPr>
              <w:t xml:space="preserve">Leaders have ensured that the quality of teaching is good. </w:t>
            </w:r>
            <w:bookmarkStart w:id="3" w:name="_Hlk18673470"/>
            <w:r w:rsidRPr="00B4689A">
              <w:rPr>
                <w:rFonts w:ascii="Century Gothic" w:hAnsi="Century Gothic"/>
                <w:sz w:val="22"/>
                <w:szCs w:val="22"/>
              </w:rPr>
              <w:t xml:space="preserve">Professional development for teaching staff in subjects such as phonics and writing has ensured that pupils typically make strong progress. </w:t>
            </w:r>
          </w:p>
          <w:bookmarkEnd w:id="3"/>
          <w:p w:rsidR="00BA7397" w:rsidRPr="00B4689A" w:rsidRDefault="00BA7397" w:rsidP="00C2540F">
            <w:pPr>
              <w:pStyle w:val="Default"/>
              <w:jc w:val="both"/>
              <w:rPr>
                <w:rFonts w:ascii="Century Gothic" w:hAnsi="Century Gothic"/>
                <w:sz w:val="22"/>
                <w:szCs w:val="22"/>
              </w:rPr>
            </w:pPr>
          </w:p>
        </w:tc>
      </w:tr>
      <w:tr w:rsidR="00BA7397" w:rsidRPr="00B4689A" w:rsidTr="00C2540F">
        <w:trPr>
          <w:trHeight w:val="458"/>
        </w:trPr>
        <w:tc>
          <w:tcPr>
            <w:tcW w:w="0" w:type="auto"/>
            <w:tcBorders>
              <w:top w:val="nil"/>
              <w:left w:val="nil"/>
              <w:bottom w:val="nil"/>
              <w:right w:val="nil"/>
            </w:tcBorders>
          </w:tcPr>
          <w:p w:rsidR="00BA7397" w:rsidRPr="00B4689A" w:rsidRDefault="00BA7397" w:rsidP="00C2540F">
            <w:pPr>
              <w:pStyle w:val="Default"/>
              <w:numPr>
                <w:ilvl w:val="0"/>
                <w:numId w:val="49"/>
              </w:numPr>
              <w:jc w:val="both"/>
              <w:rPr>
                <w:rFonts w:ascii="Century Gothic" w:hAnsi="Century Gothic"/>
                <w:sz w:val="22"/>
                <w:szCs w:val="22"/>
              </w:rPr>
            </w:pPr>
            <w:r w:rsidRPr="00B4689A">
              <w:rPr>
                <w:rFonts w:ascii="Century Gothic" w:hAnsi="Century Gothic"/>
                <w:sz w:val="22"/>
                <w:szCs w:val="22"/>
              </w:rPr>
              <w:t xml:space="preserve">Leaders have placed reading at the heart of pupils’ learning. Consequently, pupils are enthusiastic readers and show a secure understanding of what they have read. </w:t>
            </w:r>
          </w:p>
          <w:p w:rsidR="00BA7397" w:rsidRPr="00B4689A" w:rsidRDefault="00BA7397" w:rsidP="00C2540F">
            <w:pPr>
              <w:pStyle w:val="Default"/>
              <w:jc w:val="both"/>
              <w:rPr>
                <w:rFonts w:ascii="Century Gothic" w:hAnsi="Century Gothic"/>
                <w:sz w:val="22"/>
                <w:szCs w:val="22"/>
              </w:rPr>
            </w:pPr>
          </w:p>
          <w:p w:rsidR="00BA7397" w:rsidRPr="00B4689A" w:rsidRDefault="00BA7397" w:rsidP="00C2540F">
            <w:pPr>
              <w:pStyle w:val="Default"/>
              <w:numPr>
                <w:ilvl w:val="0"/>
                <w:numId w:val="49"/>
              </w:numPr>
              <w:jc w:val="both"/>
              <w:rPr>
                <w:rFonts w:ascii="Century Gothic" w:hAnsi="Century Gothic"/>
                <w:sz w:val="22"/>
                <w:szCs w:val="22"/>
              </w:rPr>
            </w:pPr>
            <w:r w:rsidRPr="00B4689A">
              <w:rPr>
                <w:rFonts w:ascii="Century Gothic" w:hAnsi="Century Gothic"/>
                <w:sz w:val="22"/>
                <w:szCs w:val="22"/>
              </w:rPr>
              <w:t xml:space="preserve">Teachers ensure that pupils’ learning is purposeful by making well considered links between a range of subjects within a topic. Pupils often decide which aspects of a topic they would like to explore. This stimulates pupils’ curiosity effectively. They regularly reflect on what they have learned and think about their next steps. Pupils are enthused by this approach and, hence, show positive attitudes to learning and take pride in their work. </w:t>
            </w:r>
          </w:p>
          <w:p w:rsidR="00BA7397" w:rsidRPr="00B4689A" w:rsidRDefault="00BA7397" w:rsidP="00C2540F">
            <w:pPr>
              <w:pStyle w:val="Default"/>
              <w:jc w:val="both"/>
              <w:rPr>
                <w:rFonts w:ascii="Century Gothic" w:hAnsi="Century Gothic"/>
                <w:sz w:val="22"/>
                <w:szCs w:val="22"/>
              </w:rPr>
            </w:pPr>
          </w:p>
          <w:p w:rsidR="00BA7397" w:rsidRPr="00B4689A" w:rsidRDefault="00BA7397" w:rsidP="00C2540F">
            <w:pPr>
              <w:pStyle w:val="Default"/>
              <w:numPr>
                <w:ilvl w:val="0"/>
                <w:numId w:val="49"/>
              </w:numPr>
              <w:jc w:val="both"/>
              <w:rPr>
                <w:rFonts w:ascii="Century Gothic" w:hAnsi="Century Gothic"/>
                <w:sz w:val="22"/>
                <w:szCs w:val="22"/>
              </w:rPr>
            </w:pPr>
            <w:bookmarkStart w:id="4" w:name="_Hlk18673499"/>
            <w:r w:rsidRPr="00B4689A">
              <w:rPr>
                <w:rFonts w:ascii="Century Gothic" w:hAnsi="Century Gothic"/>
                <w:sz w:val="22"/>
                <w:szCs w:val="22"/>
              </w:rPr>
              <w:t>The curriculum is well designed and, hence, captures pupils’ interest and feeds their motivation to learn. As a result, pupils demonstrate positive attitudes in lessons.</w:t>
            </w:r>
          </w:p>
          <w:bookmarkEnd w:id="4"/>
          <w:p w:rsidR="00BA7397" w:rsidRPr="00B4689A" w:rsidRDefault="00BA7397" w:rsidP="00C2540F">
            <w:pPr>
              <w:pStyle w:val="Default"/>
              <w:jc w:val="both"/>
              <w:rPr>
                <w:rFonts w:ascii="Century Gothic" w:hAnsi="Century Gothic"/>
                <w:sz w:val="22"/>
                <w:szCs w:val="22"/>
              </w:rPr>
            </w:pPr>
          </w:p>
          <w:p w:rsidR="00BA7397" w:rsidRPr="00B4689A" w:rsidRDefault="00BA7397" w:rsidP="00C2540F">
            <w:pPr>
              <w:pStyle w:val="Default"/>
              <w:numPr>
                <w:ilvl w:val="0"/>
                <w:numId w:val="49"/>
              </w:numPr>
              <w:jc w:val="both"/>
              <w:rPr>
                <w:rFonts w:ascii="Century Gothic" w:hAnsi="Century Gothic"/>
                <w:sz w:val="22"/>
                <w:szCs w:val="22"/>
              </w:rPr>
            </w:pPr>
            <w:bookmarkStart w:id="5" w:name="_Hlk18673571"/>
            <w:r w:rsidRPr="00B4689A">
              <w:rPr>
                <w:rFonts w:ascii="Century Gothic" w:hAnsi="Century Gothic"/>
                <w:sz w:val="22"/>
                <w:szCs w:val="22"/>
              </w:rPr>
              <w:t xml:space="preserve">The well-developed music curriculum plays a crucial part in supporting pupils’ spiritual and cultural development. Pupils benefit from a range of musical experiences, such as an opera visit during Year 4, opportunities to perform in the school band and to compete in musical contests with pupils from other schools. Pupils also learn about other cultures through a focus on different musical genres, significant artists and musicians. </w:t>
            </w:r>
          </w:p>
          <w:bookmarkEnd w:id="5"/>
          <w:p w:rsidR="00BA7397" w:rsidRPr="00B4689A" w:rsidRDefault="00BA7397" w:rsidP="00C2540F">
            <w:pPr>
              <w:pStyle w:val="Default"/>
              <w:jc w:val="both"/>
              <w:rPr>
                <w:rFonts w:ascii="Century Gothic" w:hAnsi="Century Gothic"/>
                <w:sz w:val="22"/>
                <w:szCs w:val="22"/>
              </w:rPr>
            </w:pPr>
          </w:p>
          <w:p w:rsidR="00BA7397" w:rsidRPr="00B4689A" w:rsidRDefault="00BA7397" w:rsidP="00C2540F">
            <w:pPr>
              <w:pStyle w:val="Default"/>
              <w:numPr>
                <w:ilvl w:val="0"/>
                <w:numId w:val="49"/>
              </w:numPr>
              <w:jc w:val="both"/>
              <w:rPr>
                <w:rFonts w:ascii="Century Gothic" w:hAnsi="Century Gothic"/>
                <w:sz w:val="22"/>
                <w:szCs w:val="22"/>
              </w:rPr>
            </w:pPr>
            <w:bookmarkStart w:id="6" w:name="_Hlk18673521"/>
            <w:r w:rsidRPr="00B4689A">
              <w:rPr>
                <w:rFonts w:ascii="Century Gothic" w:hAnsi="Century Gothic"/>
                <w:sz w:val="22"/>
                <w:szCs w:val="22"/>
              </w:rPr>
              <w:t xml:space="preserve">The behaviour of pupils is good. Pupils rise to adults’ high expectations of them and, hence, they conduct themselves well. They are polite, welcoming and respectful. This creates a calm atmosphere in the school. </w:t>
            </w:r>
          </w:p>
          <w:bookmarkEnd w:id="6"/>
          <w:p w:rsidR="00BA7397" w:rsidRPr="00B4689A" w:rsidRDefault="00BA7397" w:rsidP="00C2540F">
            <w:pPr>
              <w:pStyle w:val="Default"/>
              <w:jc w:val="both"/>
              <w:rPr>
                <w:rFonts w:ascii="Century Gothic" w:hAnsi="Century Gothic"/>
                <w:sz w:val="22"/>
                <w:szCs w:val="22"/>
              </w:rPr>
            </w:pPr>
          </w:p>
        </w:tc>
      </w:tr>
    </w:tbl>
    <w:p w:rsidR="00BA7397" w:rsidRPr="00643CFF" w:rsidRDefault="00BA7397" w:rsidP="00486BEB">
      <w:pPr>
        <w:spacing w:after="240" w:line="240" w:lineRule="auto"/>
        <w:ind w:right="692"/>
        <w:jc w:val="both"/>
        <w:rPr>
          <w:rFonts w:ascii="Century Gothic" w:hAnsi="Century Gothic" w:cs="Arial"/>
          <w:color w:val="000000"/>
          <w:sz w:val="24"/>
          <w:szCs w:val="24"/>
        </w:rPr>
      </w:pPr>
    </w:p>
    <w:p w:rsidR="00643CFF" w:rsidRDefault="00643CFF" w:rsidP="00C2540F">
      <w:pPr>
        <w:spacing w:after="240" w:line="240" w:lineRule="auto"/>
        <w:ind w:right="692"/>
        <w:jc w:val="both"/>
        <w:rPr>
          <w:rFonts w:ascii="Century Gothic" w:hAnsi="Century Gothic"/>
          <w:color w:val="000000" w:themeColor="text1"/>
          <w:sz w:val="24"/>
          <w:szCs w:val="24"/>
        </w:rPr>
      </w:pPr>
      <w:r w:rsidRPr="00643CFF">
        <w:rPr>
          <w:rFonts w:ascii="Century Gothic" w:hAnsi="Century Gothic"/>
          <w:color w:val="000000" w:themeColor="text1"/>
          <w:sz w:val="24"/>
          <w:szCs w:val="24"/>
        </w:rPr>
        <w:lastRenderedPageBreak/>
        <w:t xml:space="preserve">I am extremely proud to be the Headteacher at Thornhill Junior and Infant School and believe it is a rich and vibrant place to learn and work. </w:t>
      </w:r>
      <w:r w:rsidR="000E725B">
        <w:rPr>
          <w:rFonts w:ascii="Century Gothic" w:hAnsi="Century Gothic"/>
          <w:color w:val="000000" w:themeColor="text1"/>
          <w:sz w:val="24"/>
          <w:szCs w:val="24"/>
        </w:rPr>
        <w:t xml:space="preserve"> </w:t>
      </w:r>
      <w:r w:rsidRPr="00643CFF">
        <w:rPr>
          <w:rFonts w:ascii="Century Gothic" w:hAnsi="Century Gothic"/>
          <w:color w:val="000000" w:themeColor="text1"/>
          <w:sz w:val="24"/>
          <w:szCs w:val="24"/>
        </w:rPr>
        <w:t>I would be very happy to show you around and answer any questions that you may have.</w:t>
      </w:r>
    </w:p>
    <w:p w:rsidR="00643CFF" w:rsidRDefault="00643CFF" w:rsidP="00486BEB">
      <w:pPr>
        <w:spacing w:after="240" w:line="240" w:lineRule="auto"/>
        <w:ind w:right="692"/>
        <w:rPr>
          <w:rFonts w:ascii="Century Gothic" w:hAnsi="Century Gothic"/>
          <w:color w:val="000000" w:themeColor="text1"/>
          <w:sz w:val="24"/>
          <w:szCs w:val="24"/>
        </w:rPr>
      </w:pPr>
      <w:r>
        <w:rPr>
          <w:rFonts w:ascii="Century Gothic" w:hAnsi="Century Gothic"/>
          <w:color w:val="000000" w:themeColor="text1"/>
          <w:sz w:val="24"/>
          <w:szCs w:val="24"/>
        </w:rPr>
        <w:t>Michael Rowland</w:t>
      </w:r>
      <w:r>
        <w:rPr>
          <w:rFonts w:ascii="Century Gothic" w:hAnsi="Century Gothic"/>
          <w:color w:val="000000" w:themeColor="text1"/>
          <w:sz w:val="24"/>
          <w:szCs w:val="24"/>
        </w:rPr>
        <w:br/>
        <w:t>Headteacher</w:t>
      </w:r>
    </w:p>
    <w:p w:rsidR="00486BEB" w:rsidRDefault="00486BEB" w:rsidP="00486BEB">
      <w:pPr>
        <w:spacing w:after="240" w:line="240" w:lineRule="auto"/>
        <w:ind w:right="692"/>
        <w:rPr>
          <w:rFonts w:ascii="Century Gothic" w:hAnsi="Century Gothic"/>
          <w:b/>
          <w:color w:val="000000" w:themeColor="text1"/>
          <w:sz w:val="28"/>
        </w:rPr>
      </w:pPr>
    </w:p>
    <w:p w:rsidR="00486BEB" w:rsidRDefault="00486BEB" w:rsidP="00486BEB">
      <w:pPr>
        <w:spacing w:after="240" w:line="240" w:lineRule="auto"/>
        <w:ind w:right="692"/>
        <w:rPr>
          <w:rFonts w:ascii="Century Gothic" w:hAnsi="Century Gothic"/>
          <w:b/>
          <w:color w:val="000000" w:themeColor="text1"/>
          <w:sz w:val="10"/>
          <w:szCs w:val="10"/>
        </w:rPr>
      </w:pPr>
      <w:r>
        <w:rPr>
          <w:rFonts w:ascii="Century Gothic" w:hAnsi="Century Gothic"/>
          <w:b/>
          <w:color w:val="000000" w:themeColor="text1"/>
          <w:sz w:val="28"/>
        </w:rPr>
        <w:t>Academy details</w:t>
      </w:r>
    </w:p>
    <w:tbl>
      <w:tblPr>
        <w:tblStyle w:val="TableGrid"/>
        <w:tblW w:w="10422" w:type="dxa"/>
        <w:tblLook w:val="04A0" w:firstRow="1" w:lastRow="0" w:firstColumn="1" w:lastColumn="0" w:noHBand="0" w:noVBand="1"/>
      </w:tblPr>
      <w:tblGrid>
        <w:gridCol w:w="1526"/>
        <w:gridCol w:w="8896"/>
      </w:tblGrid>
      <w:tr w:rsidR="00486BEB" w:rsidTr="00C2540F">
        <w:tc>
          <w:tcPr>
            <w:tcW w:w="1526" w:type="dxa"/>
          </w:tcPr>
          <w:p w:rsidR="00486BEB" w:rsidRPr="004F2105" w:rsidRDefault="00486BEB" w:rsidP="00C2540F">
            <w:pPr>
              <w:pStyle w:val="NoSpacing"/>
              <w:rPr>
                <w:rFonts w:ascii="Century Gothic" w:hAnsi="Century Gothic"/>
                <w:b/>
                <w:color w:val="000000" w:themeColor="text1"/>
              </w:rPr>
            </w:pPr>
            <w:r w:rsidRPr="004F2105">
              <w:rPr>
                <w:rFonts w:ascii="Century Gothic" w:hAnsi="Century Gothic"/>
                <w:b/>
                <w:color w:val="000000" w:themeColor="text1"/>
              </w:rPr>
              <w:t>Address</w:t>
            </w:r>
          </w:p>
        </w:tc>
        <w:tc>
          <w:tcPr>
            <w:tcW w:w="8896" w:type="dxa"/>
          </w:tcPr>
          <w:p w:rsidR="00486BEB" w:rsidRPr="004F2105" w:rsidRDefault="00486BEB" w:rsidP="00C2540F">
            <w:pPr>
              <w:pStyle w:val="NoSpacing"/>
              <w:rPr>
                <w:rFonts w:ascii="Century Gothic" w:hAnsi="Century Gothic"/>
                <w:color w:val="000000" w:themeColor="text1"/>
              </w:rPr>
            </w:pPr>
            <w:r>
              <w:rPr>
                <w:rFonts w:ascii="Century Gothic" w:hAnsi="Century Gothic"/>
                <w:color w:val="000000" w:themeColor="text1"/>
              </w:rPr>
              <w:t>Edge Lane, Dewsbury, WF12 0QT</w:t>
            </w:r>
          </w:p>
        </w:tc>
      </w:tr>
      <w:tr w:rsidR="00486BEB" w:rsidTr="00C2540F">
        <w:tc>
          <w:tcPr>
            <w:tcW w:w="1526" w:type="dxa"/>
          </w:tcPr>
          <w:p w:rsidR="00486BEB" w:rsidRPr="004F2105" w:rsidRDefault="00486BEB" w:rsidP="00C2540F">
            <w:pPr>
              <w:pStyle w:val="NoSpacing"/>
              <w:rPr>
                <w:rFonts w:ascii="Century Gothic" w:hAnsi="Century Gothic"/>
                <w:b/>
                <w:color w:val="000000" w:themeColor="text1"/>
              </w:rPr>
            </w:pPr>
            <w:r w:rsidRPr="004F2105">
              <w:rPr>
                <w:rFonts w:ascii="Century Gothic" w:hAnsi="Century Gothic"/>
                <w:b/>
                <w:color w:val="000000" w:themeColor="text1"/>
              </w:rPr>
              <w:t>Telephone</w:t>
            </w:r>
          </w:p>
        </w:tc>
        <w:tc>
          <w:tcPr>
            <w:tcW w:w="8896" w:type="dxa"/>
          </w:tcPr>
          <w:p w:rsidR="00486BEB" w:rsidRPr="004F2105" w:rsidRDefault="00486BEB" w:rsidP="00C2540F">
            <w:pPr>
              <w:pStyle w:val="NoSpacing"/>
              <w:rPr>
                <w:rFonts w:ascii="Century Gothic" w:hAnsi="Century Gothic"/>
                <w:color w:val="000000" w:themeColor="text1"/>
              </w:rPr>
            </w:pPr>
            <w:r w:rsidRPr="004F2105">
              <w:rPr>
                <w:rFonts w:ascii="Century Gothic" w:hAnsi="Century Gothic"/>
                <w:color w:val="000000" w:themeColor="text1"/>
              </w:rPr>
              <w:t>01924 485638</w:t>
            </w:r>
          </w:p>
        </w:tc>
      </w:tr>
      <w:tr w:rsidR="00486BEB" w:rsidTr="00C2540F">
        <w:trPr>
          <w:trHeight w:val="85"/>
        </w:trPr>
        <w:tc>
          <w:tcPr>
            <w:tcW w:w="1526" w:type="dxa"/>
          </w:tcPr>
          <w:p w:rsidR="00486BEB" w:rsidRPr="004F2105" w:rsidRDefault="00486BEB" w:rsidP="00C2540F">
            <w:pPr>
              <w:pStyle w:val="NoSpacing"/>
              <w:rPr>
                <w:rFonts w:ascii="Century Gothic" w:hAnsi="Century Gothic"/>
                <w:b/>
                <w:color w:val="000000" w:themeColor="text1"/>
              </w:rPr>
            </w:pPr>
            <w:r w:rsidRPr="004F2105">
              <w:rPr>
                <w:rFonts w:ascii="Century Gothic" w:hAnsi="Century Gothic"/>
                <w:b/>
                <w:color w:val="000000" w:themeColor="text1"/>
              </w:rPr>
              <w:t>Email</w:t>
            </w:r>
          </w:p>
        </w:tc>
        <w:tc>
          <w:tcPr>
            <w:tcW w:w="8896" w:type="dxa"/>
          </w:tcPr>
          <w:p w:rsidR="00486BEB" w:rsidRPr="004F2105" w:rsidRDefault="00516F3E" w:rsidP="00C2540F">
            <w:pPr>
              <w:pStyle w:val="NoSpacing"/>
              <w:rPr>
                <w:rFonts w:ascii="Century Gothic" w:hAnsi="Century Gothic"/>
                <w:color w:val="000000" w:themeColor="text1"/>
              </w:rPr>
            </w:pPr>
            <w:hyperlink r:id="rId20" w:history="1">
              <w:r w:rsidR="00486BEB" w:rsidRPr="00D43760">
                <w:rPr>
                  <w:rStyle w:val="Hyperlink"/>
                  <w:rFonts w:ascii="Century Gothic" w:hAnsi="Century Gothic"/>
                </w:rPr>
                <w:t>thornhill@focus-trust.co.uk</w:t>
              </w:r>
            </w:hyperlink>
          </w:p>
        </w:tc>
      </w:tr>
      <w:tr w:rsidR="00486BEB" w:rsidTr="00C2540F">
        <w:tc>
          <w:tcPr>
            <w:tcW w:w="1526" w:type="dxa"/>
          </w:tcPr>
          <w:p w:rsidR="00486BEB" w:rsidRPr="004F2105" w:rsidRDefault="00486BEB" w:rsidP="00C2540F">
            <w:pPr>
              <w:pStyle w:val="NoSpacing"/>
              <w:rPr>
                <w:rFonts w:ascii="Century Gothic" w:hAnsi="Century Gothic"/>
                <w:b/>
                <w:color w:val="000000" w:themeColor="text1"/>
              </w:rPr>
            </w:pPr>
            <w:r w:rsidRPr="004F2105">
              <w:rPr>
                <w:rFonts w:ascii="Century Gothic" w:hAnsi="Century Gothic"/>
                <w:b/>
                <w:color w:val="000000" w:themeColor="text1"/>
              </w:rPr>
              <w:t>Website</w:t>
            </w:r>
          </w:p>
        </w:tc>
        <w:tc>
          <w:tcPr>
            <w:tcW w:w="8896" w:type="dxa"/>
          </w:tcPr>
          <w:p w:rsidR="00486BEB" w:rsidRPr="004F2105" w:rsidRDefault="00516F3E" w:rsidP="00C2540F">
            <w:pPr>
              <w:pStyle w:val="NoSpacing"/>
              <w:rPr>
                <w:rFonts w:ascii="Century Gothic" w:hAnsi="Century Gothic"/>
                <w:color w:val="000000" w:themeColor="text1"/>
              </w:rPr>
            </w:pPr>
            <w:hyperlink r:id="rId21" w:history="1">
              <w:r w:rsidR="00486BEB" w:rsidRPr="00D43760">
                <w:rPr>
                  <w:rStyle w:val="Hyperlink"/>
                  <w:rFonts w:ascii="Century Gothic" w:hAnsi="Century Gothic"/>
                </w:rPr>
                <w:t>www.thornhilljischool.co.uk</w:t>
              </w:r>
            </w:hyperlink>
          </w:p>
        </w:tc>
      </w:tr>
    </w:tbl>
    <w:p w:rsidR="00833C6E" w:rsidRDefault="00833C6E" w:rsidP="00643CFF">
      <w:pPr>
        <w:spacing w:after="240"/>
        <w:ind w:right="692"/>
        <w:rPr>
          <w:rFonts w:ascii="Century Gothic" w:hAnsi="Century Gothic"/>
          <w:color w:val="000000" w:themeColor="text1"/>
          <w:sz w:val="24"/>
          <w:szCs w:val="24"/>
        </w:rPr>
      </w:pPr>
    </w:p>
    <w:p w:rsidR="00833C6E" w:rsidRPr="001E3360" w:rsidRDefault="00833C6E" w:rsidP="00833C6E">
      <w:pPr>
        <w:rPr>
          <w:rFonts w:ascii="Century Gothic" w:hAnsi="Century Gothic" w:cs="Arial"/>
          <w:color w:val="000000" w:themeColor="text1"/>
          <w:sz w:val="20"/>
          <w:szCs w:val="20"/>
        </w:rPr>
      </w:pPr>
    </w:p>
    <w:p w:rsidR="00BA7397" w:rsidRPr="001E3360" w:rsidRDefault="00BA7397" w:rsidP="00BA7397">
      <w:pPr>
        <w:pStyle w:val="NoSpacing"/>
        <w:rPr>
          <w:rFonts w:ascii="Century Gothic" w:hAnsi="Century Gothic"/>
          <w:b/>
          <w:color w:val="000000" w:themeColor="text1"/>
          <w:sz w:val="28"/>
        </w:rPr>
      </w:pPr>
      <w:r>
        <w:rPr>
          <w:rFonts w:ascii="Century Gothic" w:hAnsi="Century Gothic"/>
          <w:b/>
          <w:color w:val="000000" w:themeColor="text1"/>
          <w:sz w:val="28"/>
        </w:rPr>
        <w:t>J</w:t>
      </w:r>
      <w:r w:rsidRPr="001E3360">
        <w:rPr>
          <w:rFonts w:ascii="Century Gothic" w:hAnsi="Century Gothic"/>
          <w:b/>
          <w:color w:val="000000" w:themeColor="text1"/>
          <w:sz w:val="28"/>
        </w:rPr>
        <w:t>ob Description</w:t>
      </w:r>
    </w:p>
    <w:p w:rsidR="00BA7397" w:rsidRPr="001E3360" w:rsidRDefault="00BA7397" w:rsidP="00BA7397">
      <w:pPr>
        <w:pStyle w:val="NoSpacing"/>
        <w:rPr>
          <w:rFonts w:ascii="Century Gothic" w:hAnsi="Century Gothic"/>
          <w:color w:val="000000" w:themeColor="tex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103"/>
      </w:tblGrid>
      <w:tr w:rsidR="00BA7397" w:rsidRPr="001E3360" w:rsidTr="00C2540F">
        <w:tc>
          <w:tcPr>
            <w:tcW w:w="2518" w:type="dxa"/>
          </w:tcPr>
          <w:p w:rsidR="00BA7397" w:rsidRPr="001E3360" w:rsidRDefault="00BA7397" w:rsidP="00C2540F">
            <w:pPr>
              <w:pStyle w:val="NoSpacing"/>
              <w:rPr>
                <w:rFonts w:ascii="Century Gothic" w:hAnsi="Century Gothic"/>
                <w:b/>
                <w:color w:val="000000" w:themeColor="text1"/>
                <w:sz w:val="20"/>
                <w:szCs w:val="20"/>
              </w:rPr>
            </w:pPr>
            <w:r>
              <w:rPr>
                <w:rFonts w:ascii="Century Gothic" w:hAnsi="Century Gothic"/>
                <w:b/>
                <w:color w:val="000000" w:themeColor="text1"/>
                <w:sz w:val="20"/>
                <w:szCs w:val="20"/>
              </w:rPr>
              <w:t>School/</w:t>
            </w:r>
            <w:r w:rsidRPr="001E3360">
              <w:rPr>
                <w:rFonts w:ascii="Century Gothic" w:hAnsi="Century Gothic"/>
                <w:b/>
                <w:color w:val="000000" w:themeColor="text1"/>
                <w:sz w:val="20"/>
                <w:szCs w:val="20"/>
              </w:rPr>
              <w:t>Academy</w:t>
            </w:r>
          </w:p>
        </w:tc>
        <w:tc>
          <w:tcPr>
            <w:tcW w:w="5103" w:type="dxa"/>
          </w:tcPr>
          <w:p w:rsidR="00BA7397" w:rsidRPr="001E3360" w:rsidRDefault="00BA7397" w:rsidP="00C2540F">
            <w:pPr>
              <w:pStyle w:val="NoSpacing"/>
              <w:rPr>
                <w:rFonts w:ascii="Century Gothic" w:hAnsi="Century Gothic"/>
                <w:color w:val="000000" w:themeColor="text1"/>
                <w:sz w:val="20"/>
                <w:szCs w:val="20"/>
              </w:rPr>
            </w:pPr>
            <w:r>
              <w:rPr>
                <w:rFonts w:ascii="Century Gothic" w:hAnsi="Century Gothic"/>
                <w:color w:val="000000" w:themeColor="text1"/>
                <w:sz w:val="20"/>
                <w:szCs w:val="20"/>
              </w:rPr>
              <w:t>Thornhill Junior and Infant School</w:t>
            </w:r>
          </w:p>
        </w:tc>
      </w:tr>
      <w:tr w:rsidR="00BA7397" w:rsidRPr="001E3360" w:rsidTr="00C2540F">
        <w:tc>
          <w:tcPr>
            <w:tcW w:w="2518" w:type="dxa"/>
          </w:tcPr>
          <w:p w:rsidR="00BA7397" w:rsidRPr="001E3360" w:rsidRDefault="00BA7397" w:rsidP="00C2540F">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Job title</w:t>
            </w:r>
          </w:p>
        </w:tc>
        <w:tc>
          <w:tcPr>
            <w:tcW w:w="5103" w:type="dxa"/>
          </w:tcPr>
          <w:p w:rsidR="00BA7397" w:rsidRPr="001E3360" w:rsidRDefault="00BA7397" w:rsidP="00C2540F">
            <w:pPr>
              <w:pStyle w:val="NoSpacing"/>
              <w:rPr>
                <w:rFonts w:ascii="Century Gothic" w:hAnsi="Century Gothic"/>
                <w:color w:val="000000" w:themeColor="text1"/>
                <w:sz w:val="20"/>
                <w:szCs w:val="20"/>
              </w:rPr>
            </w:pPr>
            <w:r>
              <w:rPr>
                <w:rFonts w:ascii="Century Gothic" w:hAnsi="Century Gothic"/>
                <w:color w:val="000000" w:themeColor="text1"/>
                <w:sz w:val="20"/>
                <w:szCs w:val="20"/>
              </w:rPr>
              <w:t>Teacher</w:t>
            </w:r>
          </w:p>
        </w:tc>
      </w:tr>
      <w:tr w:rsidR="00BA7397" w:rsidRPr="001E3360" w:rsidTr="00C2540F">
        <w:tc>
          <w:tcPr>
            <w:tcW w:w="2518" w:type="dxa"/>
          </w:tcPr>
          <w:p w:rsidR="00BA7397" w:rsidRPr="001E3360" w:rsidRDefault="00BA7397" w:rsidP="00C2540F">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Accountable to</w:t>
            </w:r>
          </w:p>
        </w:tc>
        <w:tc>
          <w:tcPr>
            <w:tcW w:w="5103" w:type="dxa"/>
          </w:tcPr>
          <w:p w:rsidR="00BA7397" w:rsidRPr="001E3360" w:rsidRDefault="00BA7397" w:rsidP="00C2540F">
            <w:pPr>
              <w:pStyle w:val="NoSpacing"/>
              <w:rPr>
                <w:rFonts w:ascii="Century Gothic" w:hAnsi="Century Gothic"/>
                <w:color w:val="000000" w:themeColor="text1"/>
                <w:sz w:val="20"/>
                <w:szCs w:val="20"/>
              </w:rPr>
            </w:pPr>
            <w:r>
              <w:rPr>
                <w:rFonts w:ascii="Century Gothic" w:hAnsi="Century Gothic"/>
                <w:color w:val="000000" w:themeColor="text1"/>
                <w:sz w:val="20"/>
                <w:szCs w:val="20"/>
              </w:rPr>
              <w:t>Headteacher</w:t>
            </w:r>
          </w:p>
        </w:tc>
      </w:tr>
      <w:tr w:rsidR="00BA7397" w:rsidRPr="001E3360" w:rsidTr="00C2540F">
        <w:tc>
          <w:tcPr>
            <w:tcW w:w="2518" w:type="dxa"/>
          </w:tcPr>
          <w:p w:rsidR="00BA7397" w:rsidRPr="001E3360" w:rsidRDefault="00BA7397" w:rsidP="00C2540F">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Line manager</w:t>
            </w:r>
          </w:p>
        </w:tc>
        <w:tc>
          <w:tcPr>
            <w:tcW w:w="5103" w:type="dxa"/>
          </w:tcPr>
          <w:p w:rsidR="00BA7397" w:rsidRPr="001E3360" w:rsidRDefault="00BA7397" w:rsidP="00C2540F">
            <w:pPr>
              <w:pStyle w:val="NoSpacing"/>
              <w:rPr>
                <w:rFonts w:ascii="Century Gothic" w:hAnsi="Century Gothic"/>
                <w:color w:val="000000" w:themeColor="text1"/>
                <w:sz w:val="20"/>
                <w:szCs w:val="20"/>
              </w:rPr>
            </w:pPr>
            <w:r>
              <w:rPr>
                <w:rFonts w:ascii="Century Gothic" w:hAnsi="Century Gothic"/>
                <w:color w:val="000000" w:themeColor="text1"/>
                <w:sz w:val="20"/>
                <w:szCs w:val="20"/>
              </w:rPr>
              <w:t>Key Stage Leader</w:t>
            </w:r>
          </w:p>
        </w:tc>
      </w:tr>
    </w:tbl>
    <w:p w:rsidR="00BA7397" w:rsidRPr="001E3360" w:rsidRDefault="00BA7397" w:rsidP="00BA7397">
      <w:pPr>
        <w:pStyle w:val="NoSpacing"/>
        <w:rPr>
          <w:rFonts w:ascii="Century Gothic" w:hAnsi="Century Gothic"/>
          <w:color w:val="000000" w:themeColor="text1"/>
          <w:sz w:val="12"/>
          <w:szCs w:val="12"/>
        </w:rPr>
      </w:pPr>
    </w:p>
    <w:p w:rsidR="00BA7397" w:rsidRPr="001E3360" w:rsidRDefault="00BA7397" w:rsidP="00BA7397">
      <w:pPr>
        <w:pStyle w:val="NoSpacing"/>
        <w:rPr>
          <w:rFonts w:ascii="Century Gothic" w:hAnsi="Century Gothic"/>
          <w:color w:val="000000" w:themeColor="text1"/>
          <w:sz w:val="12"/>
          <w:szCs w:val="12"/>
        </w:rPr>
      </w:pPr>
    </w:p>
    <w:p w:rsidR="00BA7397" w:rsidRPr="001E3360" w:rsidRDefault="00BA7397" w:rsidP="00BA7397">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Introductory statement</w:t>
      </w:r>
    </w:p>
    <w:p w:rsidR="00BA7397" w:rsidRPr="001E3360" w:rsidRDefault="00BA7397" w:rsidP="00C2540F">
      <w:pPr>
        <w:pStyle w:val="NoSpacing"/>
        <w:jc w:val="both"/>
        <w:rPr>
          <w:rFonts w:ascii="Century Gothic" w:hAnsi="Century Gothic"/>
          <w:color w:val="000000" w:themeColor="text1"/>
          <w:sz w:val="20"/>
          <w:szCs w:val="20"/>
        </w:rPr>
      </w:pPr>
      <w:r w:rsidRPr="001E3360">
        <w:rPr>
          <w:rFonts w:ascii="Century Gothic" w:hAnsi="Century Gothic"/>
          <w:color w:val="000000" w:themeColor="text1"/>
          <w:sz w:val="20"/>
          <w:szCs w:val="20"/>
        </w:rPr>
        <w:t xml:space="preserve">The responsibilities and professional duties of the post are to be performed in accordance with the provisions of the </w:t>
      </w:r>
      <w:r>
        <w:rPr>
          <w:rFonts w:ascii="Century Gothic" w:hAnsi="Century Gothic"/>
          <w:color w:val="000000" w:themeColor="text1"/>
          <w:sz w:val="20"/>
          <w:szCs w:val="20"/>
        </w:rPr>
        <w:t>most recent version of the Teachers’ Standards</w:t>
      </w:r>
      <w:r w:rsidRPr="001E3360">
        <w:rPr>
          <w:rFonts w:ascii="Century Gothic" w:hAnsi="Century Gothic"/>
          <w:color w:val="000000" w:themeColor="text1"/>
          <w:sz w:val="20"/>
          <w:szCs w:val="20"/>
        </w:rPr>
        <w:t>.</w:t>
      </w:r>
      <w:r>
        <w:rPr>
          <w:rFonts w:ascii="Century Gothic" w:hAnsi="Century Gothic"/>
          <w:color w:val="000000" w:themeColor="text1"/>
          <w:sz w:val="20"/>
          <w:szCs w:val="20"/>
        </w:rPr>
        <w:t xml:space="preserve"> </w:t>
      </w:r>
    </w:p>
    <w:p w:rsidR="00BA7397" w:rsidRPr="001E3360" w:rsidRDefault="00BA7397" w:rsidP="00C2540F">
      <w:pPr>
        <w:pStyle w:val="NoSpacing"/>
        <w:jc w:val="both"/>
        <w:rPr>
          <w:rFonts w:ascii="Century Gothic" w:hAnsi="Century Gothic"/>
          <w:color w:val="000000" w:themeColor="text1"/>
          <w:sz w:val="12"/>
          <w:szCs w:val="12"/>
        </w:rPr>
      </w:pPr>
    </w:p>
    <w:p w:rsidR="00BA7397" w:rsidRPr="001E3360" w:rsidRDefault="00BA7397" w:rsidP="00C2540F">
      <w:pPr>
        <w:pStyle w:val="NoSpacing"/>
        <w:jc w:val="both"/>
        <w:rPr>
          <w:rFonts w:ascii="Century Gothic" w:hAnsi="Century Gothic" w:cs="Times"/>
          <w:color w:val="000000" w:themeColor="text1"/>
          <w:sz w:val="20"/>
        </w:rPr>
      </w:pPr>
      <w:r w:rsidRPr="001E3360">
        <w:rPr>
          <w:rFonts w:ascii="Century Gothic" w:hAnsi="Century Gothic" w:cs="Arial"/>
          <w:color w:val="000000" w:themeColor="text1"/>
          <w:sz w:val="20"/>
        </w:rPr>
        <w:t>Teachers make the education of their pupils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colleagues and external agencies in the best interests of their pupils.</w:t>
      </w:r>
    </w:p>
    <w:p w:rsidR="00BA7397" w:rsidRPr="001E3360" w:rsidRDefault="00BA7397" w:rsidP="00BA7397">
      <w:pPr>
        <w:pStyle w:val="NoSpacing"/>
        <w:rPr>
          <w:rFonts w:ascii="Century Gothic" w:hAnsi="Century Gothic"/>
          <w:color w:val="000000" w:themeColor="text1"/>
          <w:sz w:val="20"/>
          <w:szCs w:val="20"/>
        </w:rPr>
      </w:pPr>
    </w:p>
    <w:p w:rsidR="00BA7397" w:rsidRPr="001E3360" w:rsidRDefault="00BA7397" w:rsidP="00BA7397">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Purpose of the role</w:t>
      </w:r>
    </w:p>
    <w:p w:rsidR="00BA7397" w:rsidRPr="001E3360" w:rsidRDefault="00BA7397" w:rsidP="00BA7397">
      <w:pPr>
        <w:pStyle w:val="NoSpacing"/>
        <w:rPr>
          <w:rFonts w:ascii="Century Gothic" w:hAnsi="Century Gothic"/>
          <w:color w:val="000000" w:themeColor="text1"/>
          <w:sz w:val="20"/>
          <w:szCs w:val="20"/>
        </w:rPr>
      </w:pPr>
      <w:r w:rsidRPr="001E3360">
        <w:rPr>
          <w:rFonts w:ascii="Century Gothic" w:hAnsi="Century Gothic"/>
          <w:color w:val="000000" w:themeColor="text1"/>
          <w:sz w:val="20"/>
          <w:szCs w:val="20"/>
        </w:rPr>
        <w:t>To ensure all pupils achieve high standards of learning and well-being.</w:t>
      </w:r>
    </w:p>
    <w:p w:rsidR="00BA7397" w:rsidRPr="001E3360" w:rsidRDefault="00BA7397" w:rsidP="00BA7397">
      <w:pPr>
        <w:pStyle w:val="NoSpacing"/>
        <w:rPr>
          <w:rFonts w:ascii="Century Gothic" w:hAnsi="Century Gothic"/>
          <w:color w:val="000000" w:themeColor="text1"/>
          <w:sz w:val="20"/>
          <w:szCs w:val="20"/>
        </w:rPr>
      </w:pPr>
    </w:p>
    <w:p w:rsidR="00BA7397" w:rsidRPr="001E3360" w:rsidRDefault="00BA7397" w:rsidP="00BA7397">
      <w:pPr>
        <w:pStyle w:val="NoSpacing"/>
        <w:rPr>
          <w:rFonts w:ascii="Century Gothic" w:hAnsi="Century Gothic" w:cs="Arial"/>
          <w:b/>
          <w:bCs/>
          <w:color w:val="000000" w:themeColor="text1"/>
          <w:sz w:val="20"/>
          <w:szCs w:val="20"/>
        </w:rPr>
      </w:pPr>
      <w:r w:rsidRPr="001E3360">
        <w:rPr>
          <w:rFonts w:ascii="Century Gothic" w:hAnsi="Century Gothic" w:cs="Arial"/>
          <w:b/>
          <w:bCs/>
          <w:color w:val="000000" w:themeColor="text1"/>
          <w:sz w:val="20"/>
          <w:szCs w:val="20"/>
        </w:rPr>
        <w:t>Main duties</w:t>
      </w:r>
    </w:p>
    <w:p w:rsidR="00BA7397" w:rsidRPr="001E3360" w:rsidRDefault="00BA7397" w:rsidP="00BA7397">
      <w:pPr>
        <w:pStyle w:val="NoSpacing"/>
        <w:rPr>
          <w:rFonts w:ascii="Century Gothic" w:hAnsi="Century Gothic" w:cs="Times"/>
          <w:b/>
          <w:color w:val="000000" w:themeColor="text1"/>
          <w:sz w:val="12"/>
          <w:szCs w:val="12"/>
        </w:rPr>
      </w:pPr>
    </w:p>
    <w:p w:rsidR="00BA7397" w:rsidRPr="001E3360" w:rsidRDefault="00BA7397" w:rsidP="00BA7397">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Set high expectations which inspire, motivate and challenge pupils</w:t>
      </w:r>
    </w:p>
    <w:p w:rsidR="00BA7397" w:rsidRPr="001E3360" w:rsidRDefault="00BA7397" w:rsidP="00C2540F">
      <w:pPr>
        <w:pStyle w:val="NoSpacing"/>
        <w:numPr>
          <w:ilvl w:val="0"/>
          <w:numId w:val="39"/>
        </w:numPr>
        <w:jc w:val="both"/>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Establish a safe and stimulating environment for pupils, rooted in mutual respect</w:t>
      </w:r>
    </w:p>
    <w:p w:rsidR="00BA7397" w:rsidRPr="001E3360" w:rsidRDefault="00BA7397" w:rsidP="00C2540F">
      <w:pPr>
        <w:pStyle w:val="NoSpacing"/>
        <w:numPr>
          <w:ilvl w:val="0"/>
          <w:numId w:val="39"/>
        </w:numPr>
        <w:jc w:val="both"/>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Set goals that stretch and challenge pupils of all backgrounds, abilities and dispositions</w:t>
      </w:r>
    </w:p>
    <w:p w:rsidR="00BA7397" w:rsidRPr="001E3360" w:rsidRDefault="00BA7397" w:rsidP="00C2540F">
      <w:pPr>
        <w:pStyle w:val="NoSpacing"/>
        <w:numPr>
          <w:ilvl w:val="0"/>
          <w:numId w:val="39"/>
        </w:numPr>
        <w:jc w:val="both"/>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Lead by example and demonstrate consistently the positive attitudes, values and behaviour which are expected of pupils</w:t>
      </w:r>
    </w:p>
    <w:p w:rsidR="00BA7397" w:rsidRPr="001E3360" w:rsidRDefault="00BA7397" w:rsidP="00BA7397">
      <w:pPr>
        <w:pStyle w:val="NoSpacing"/>
        <w:rPr>
          <w:rFonts w:ascii="Century Gothic" w:hAnsi="Century Gothic" w:cs="Arial"/>
          <w:bCs/>
          <w:color w:val="000000" w:themeColor="text1"/>
          <w:sz w:val="20"/>
          <w:szCs w:val="20"/>
        </w:rPr>
      </w:pPr>
    </w:p>
    <w:p w:rsidR="00BA7397" w:rsidRPr="001E3360" w:rsidRDefault="00BA7397" w:rsidP="00BA7397">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Promote good progress and outcomes by pupils</w:t>
      </w:r>
    </w:p>
    <w:p w:rsidR="00BA7397" w:rsidRPr="001E3360" w:rsidRDefault="00BA7397" w:rsidP="00C2540F">
      <w:pPr>
        <w:pStyle w:val="NoSpacing"/>
        <w:numPr>
          <w:ilvl w:val="0"/>
          <w:numId w:val="40"/>
        </w:numPr>
        <w:jc w:val="both"/>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Be accountable for pupils’ attainment, progress and outcomes.</w:t>
      </w:r>
    </w:p>
    <w:p w:rsidR="00BA7397" w:rsidRPr="001E3360" w:rsidRDefault="00BA7397" w:rsidP="00C2540F">
      <w:pPr>
        <w:pStyle w:val="NoSpacing"/>
        <w:numPr>
          <w:ilvl w:val="0"/>
          <w:numId w:val="40"/>
        </w:numPr>
        <w:jc w:val="both"/>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Plan teaching to build on pupils' capabilities and prior knowledge.</w:t>
      </w:r>
    </w:p>
    <w:p w:rsidR="00BA7397" w:rsidRPr="001E3360" w:rsidRDefault="00BA7397" w:rsidP="00C2540F">
      <w:pPr>
        <w:pStyle w:val="NoSpacing"/>
        <w:numPr>
          <w:ilvl w:val="0"/>
          <w:numId w:val="40"/>
        </w:numPr>
        <w:jc w:val="both"/>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Guide pupils to reflect on the progress they have made and their emerging needs.</w:t>
      </w:r>
    </w:p>
    <w:p w:rsidR="00BA7397" w:rsidRPr="001E3360" w:rsidRDefault="00BA7397" w:rsidP="00C2540F">
      <w:pPr>
        <w:pStyle w:val="NoSpacing"/>
        <w:numPr>
          <w:ilvl w:val="0"/>
          <w:numId w:val="40"/>
        </w:numPr>
        <w:jc w:val="both"/>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 xml:space="preserve">Demonstrate knowledge and understanding of how pupils learn and how </w:t>
      </w:r>
      <w:proofErr w:type="gramStart"/>
      <w:r w:rsidRPr="001E3360">
        <w:rPr>
          <w:rFonts w:ascii="Century Gothic" w:hAnsi="Century Gothic" w:cs="Arial"/>
          <w:color w:val="000000" w:themeColor="text1"/>
          <w:sz w:val="20"/>
          <w:szCs w:val="20"/>
        </w:rPr>
        <w:t>this impacts</w:t>
      </w:r>
      <w:proofErr w:type="gramEnd"/>
      <w:r w:rsidRPr="001E3360">
        <w:rPr>
          <w:rFonts w:ascii="Century Gothic" w:hAnsi="Century Gothic" w:cs="Arial"/>
          <w:color w:val="000000" w:themeColor="text1"/>
          <w:sz w:val="20"/>
          <w:szCs w:val="20"/>
        </w:rPr>
        <w:t xml:space="preserve"> on teaching.</w:t>
      </w:r>
    </w:p>
    <w:p w:rsidR="00BA7397" w:rsidRPr="001E3360" w:rsidRDefault="00BA7397" w:rsidP="00C2540F">
      <w:pPr>
        <w:pStyle w:val="NoSpacing"/>
        <w:numPr>
          <w:ilvl w:val="0"/>
          <w:numId w:val="40"/>
        </w:numPr>
        <w:jc w:val="both"/>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Encourage pupils to take a responsible and conscientious attitude to their own work and study.</w:t>
      </w:r>
    </w:p>
    <w:p w:rsidR="00BA7397" w:rsidRPr="001E3360" w:rsidRDefault="00BA7397" w:rsidP="00BA7397">
      <w:pPr>
        <w:pStyle w:val="NoSpacing"/>
        <w:rPr>
          <w:rFonts w:ascii="Century Gothic" w:hAnsi="Century Gothic" w:cs="Arial"/>
          <w:bCs/>
          <w:color w:val="000000" w:themeColor="text1"/>
          <w:sz w:val="20"/>
          <w:szCs w:val="20"/>
        </w:rPr>
      </w:pPr>
    </w:p>
    <w:p w:rsidR="00BA7397" w:rsidRPr="001E3360" w:rsidRDefault="00BA7397" w:rsidP="00BA7397">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Demonstrate good subject and curriculum knowledge</w:t>
      </w:r>
    </w:p>
    <w:p w:rsidR="00BA7397" w:rsidRPr="001E3360" w:rsidRDefault="00BA7397" w:rsidP="00BA7397">
      <w:pPr>
        <w:pStyle w:val="NoSpacing"/>
        <w:numPr>
          <w:ilvl w:val="0"/>
          <w:numId w:val="41"/>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Have a secure knowledge of all curriculum areas, foster and maintain pupils’ interest in the subject, and address misunderstandings.</w:t>
      </w:r>
    </w:p>
    <w:p w:rsidR="00BA7397" w:rsidRPr="001E3360" w:rsidRDefault="00BA7397" w:rsidP="00BA7397">
      <w:pPr>
        <w:pStyle w:val="NoSpacing"/>
        <w:numPr>
          <w:ilvl w:val="0"/>
          <w:numId w:val="41"/>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lastRenderedPageBreak/>
        <w:t>Demonstrate a critical understanding of developments in curriculum areas, and promote the value of learning and scholarship.</w:t>
      </w:r>
    </w:p>
    <w:p w:rsidR="00BA7397" w:rsidRPr="001E3360" w:rsidRDefault="00BA7397" w:rsidP="00BA7397">
      <w:pPr>
        <w:pStyle w:val="NoSpacing"/>
        <w:numPr>
          <w:ilvl w:val="0"/>
          <w:numId w:val="41"/>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Demonstrate an understanding of and take responsibility for promoting high standards of literacy, articulacy and the correct use of Standard English, whatever the teacher’s specialist subject.</w:t>
      </w:r>
    </w:p>
    <w:p w:rsidR="00BA7397" w:rsidRPr="001E3360" w:rsidRDefault="00BA7397" w:rsidP="00BA7397">
      <w:pPr>
        <w:pStyle w:val="NoSpacing"/>
        <w:numPr>
          <w:ilvl w:val="0"/>
          <w:numId w:val="41"/>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Demonstrate a clear understanding of the teaching of systematic synthetic phonics, reading and the teaching and application of basic skills.</w:t>
      </w:r>
    </w:p>
    <w:p w:rsidR="00BA7397" w:rsidRPr="001E3360" w:rsidRDefault="00BA7397" w:rsidP="00BA7397">
      <w:pPr>
        <w:pStyle w:val="NoSpacing"/>
        <w:numPr>
          <w:ilvl w:val="0"/>
          <w:numId w:val="41"/>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Demonstrate a clear understanding of the teaching of mathematics and the application of basic skills.</w:t>
      </w:r>
    </w:p>
    <w:p w:rsidR="00BA7397" w:rsidRPr="001E3360" w:rsidRDefault="00BA7397" w:rsidP="00BA7397">
      <w:pPr>
        <w:pStyle w:val="NoSpacing"/>
        <w:rPr>
          <w:rFonts w:ascii="Century Gothic" w:hAnsi="Century Gothic" w:cs="Arial"/>
          <w:bCs/>
          <w:color w:val="000000" w:themeColor="text1"/>
          <w:sz w:val="20"/>
          <w:szCs w:val="20"/>
        </w:rPr>
      </w:pPr>
    </w:p>
    <w:p w:rsidR="00BA7397" w:rsidRPr="001E3360" w:rsidRDefault="00BA7397" w:rsidP="00BA7397">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Plan and teach well-structured lessons</w:t>
      </w:r>
    </w:p>
    <w:p w:rsidR="00BA7397" w:rsidRPr="001E3360" w:rsidRDefault="00BA7397" w:rsidP="00BA7397">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Impart knowledge and develop skills and understanding through effective use of lesson time.</w:t>
      </w:r>
    </w:p>
    <w:p w:rsidR="00BA7397" w:rsidRPr="001E3360" w:rsidRDefault="00BA7397" w:rsidP="00BA7397">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Promote a love of learning and children’s intellectual curiosity.</w:t>
      </w:r>
    </w:p>
    <w:p w:rsidR="00BA7397" w:rsidRPr="001E3360" w:rsidRDefault="00BA7397" w:rsidP="00BA7397">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Set and assess homework and plan other out-of-class and enrichment activities to consolidate and extend the knowledge and understanding pupils have acquired.</w:t>
      </w:r>
    </w:p>
    <w:p w:rsidR="00BA7397" w:rsidRPr="001E3360" w:rsidRDefault="00BA7397" w:rsidP="00BA7397">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Reflect systematically on the effectiveness of lessons and approaches to teaching.</w:t>
      </w:r>
    </w:p>
    <w:p w:rsidR="00BA7397" w:rsidRPr="001E3360" w:rsidRDefault="00BA7397" w:rsidP="00BA7397">
      <w:pPr>
        <w:pStyle w:val="NoSpacing"/>
        <w:numPr>
          <w:ilvl w:val="0"/>
          <w:numId w:val="42"/>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Contribute to the review, design and provision of an engaging curriculum.</w:t>
      </w:r>
    </w:p>
    <w:p w:rsidR="00BA7397" w:rsidRPr="001E3360" w:rsidRDefault="00BA7397" w:rsidP="00BA7397">
      <w:pPr>
        <w:pStyle w:val="NoSpacing"/>
        <w:rPr>
          <w:rFonts w:ascii="Century Gothic" w:hAnsi="Century Gothic" w:cs="Times"/>
          <w:color w:val="000000" w:themeColor="text1"/>
          <w:sz w:val="20"/>
          <w:szCs w:val="20"/>
        </w:rPr>
      </w:pPr>
    </w:p>
    <w:p w:rsidR="00BA7397" w:rsidRPr="001E3360" w:rsidRDefault="00BA7397" w:rsidP="00BA7397">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Adapt teaching to respond to the strengths and needs of all pupils</w:t>
      </w:r>
    </w:p>
    <w:p w:rsidR="00BA7397" w:rsidRPr="001E3360" w:rsidRDefault="00BA7397" w:rsidP="00BA7397">
      <w:pPr>
        <w:pStyle w:val="NoSpacing"/>
        <w:numPr>
          <w:ilvl w:val="0"/>
          <w:numId w:val="43"/>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Know when and how to differentiate appropriately, using approaches which enable pupils to be taught effectively.</w:t>
      </w:r>
    </w:p>
    <w:p w:rsidR="00A444F9" w:rsidRPr="001E3360" w:rsidRDefault="00A444F9" w:rsidP="00A444F9">
      <w:pPr>
        <w:pStyle w:val="NoSpacing"/>
        <w:numPr>
          <w:ilvl w:val="0"/>
          <w:numId w:val="43"/>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Have a secure understanding of how a range of factors can inhibit pupils’ ability to learn, and how best to overcome these.</w:t>
      </w:r>
    </w:p>
    <w:p w:rsidR="00A444F9" w:rsidRPr="001E3360" w:rsidRDefault="00A444F9" w:rsidP="00A444F9">
      <w:pPr>
        <w:pStyle w:val="NoSpacing"/>
        <w:numPr>
          <w:ilvl w:val="0"/>
          <w:numId w:val="43"/>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Demonstrate an awareness of the physical, social and intellectual development of children, and know how to adapt teaching to support pupils’ education at different stages of development.</w:t>
      </w:r>
    </w:p>
    <w:p w:rsidR="00A444F9" w:rsidRPr="001E3360" w:rsidRDefault="00A444F9" w:rsidP="00A444F9">
      <w:pPr>
        <w:pStyle w:val="NoSpacing"/>
        <w:numPr>
          <w:ilvl w:val="0"/>
          <w:numId w:val="43"/>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Make effective use of resources (including other adults) to impact on pupil learning and progress.</w:t>
      </w:r>
    </w:p>
    <w:p w:rsidR="00A444F9" w:rsidRPr="001E3360" w:rsidRDefault="00A444F9" w:rsidP="00A444F9">
      <w:pPr>
        <w:pStyle w:val="NoSpacing"/>
        <w:numPr>
          <w:ilvl w:val="0"/>
          <w:numId w:val="43"/>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rsidR="00A444F9" w:rsidRPr="001E3360" w:rsidRDefault="00A444F9" w:rsidP="00A444F9">
      <w:pPr>
        <w:pStyle w:val="NoSpacing"/>
        <w:rPr>
          <w:rFonts w:ascii="Century Gothic" w:hAnsi="Century Gothic" w:cs="Arial"/>
          <w:bCs/>
          <w:color w:val="000000" w:themeColor="text1"/>
          <w:sz w:val="20"/>
          <w:szCs w:val="20"/>
        </w:rPr>
      </w:pPr>
    </w:p>
    <w:p w:rsidR="00A444F9" w:rsidRPr="001E3360" w:rsidRDefault="00A444F9" w:rsidP="00A444F9">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Make accurate and productive use of assessment</w:t>
      </w:r>
    </w:p>
    <w:p w:rsidR="00A444F9" w:rsidRPr="001E3360" w:rsidRDefault="00A444F9" w:rsidP="00A444F9">
      <w:pPr>
        <w:pStyle w:val="NoSpacing"/>
        <w:numPr>
          <w:ilvl w:val="0"/>
          <w:numId w:val="44"/>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Undertake formative, summative and statutory assessments in line with the Academy’s policy and assessment calendar.</w:t>
      </w:r>
    </w:p>
    <w:p w:rsidR="00A444F9" w:rsidRPr="001E3360" w:rsidRDefault="00A444F9" w:rsidP="00A444F9">
      <w:pPr>
        <w:pStyle w:val="NoSpacing"/>
        <w:numPr>
          <w:ilvl w:val="0"/>
          <w:numId w:val="44"/>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Make use of formative and summative assessment to plan for and secure pupils’ progress.</w:t>
      </w:r>
    </w:p>
    <w:p w:rsidR="00A444F9" w:rsidRPr="001E3360" w:rsidRDefault="00A444F9" w:rsidP="00A444F9">
      <w:pPr>
        <w:pStyle w:val="NoSpacing"/>
        <w:numPr>
          <w:ilvl w:val="0"/>
          <w:numId w:val="44"/>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Use data to monitor progress, set targets, and plan subsequent lessons.</w:t>
      </w:r>
    </w:p>
    <w:p w:rsidR="00A444F9" w:rsidRPr="001E3360" w:rsidRDefault="00A444F9" w:rsidP="00A444F9">
      <w:pPr>
        <w:pStyle w:val="NoSpacing"/>
        <w:numPr>
          <w:ilvl w:val="0"/>
          <w:numId w:val="44"/>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Give pupils regular and timely feedback, both orally and through accurate marking, and encourage pupils to respond to the feedback.</w:t>
      </w:r>
    </w:p>
    <w:p w:rsidR="00A444F9" w:rsidRPr="001E3360" w:rsidRDefault="00A444F9" w:rsidP="00A444F9">
      <w:pPr>
        <w:pStyle w:val="NoSpacing"/>
        <w:numPr>
          <w:ilvl w:val="0"/>
          <w:numId w:val="44"/>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Prepare and present written and verbal reports for parents and carers.</w:t>
      </w:r>
    </w:p>
    <w:p w:rsidR="00A444F9" w:rsidRPr="001E3360" w:rsidRDefault="00A444F9" w:rsidP="00A444F9">
      <w:pPr>
        <w:pStyle w:val="NoSpacing"/>
        <w:rPr>
          <w:rFonts w:ascii="Century Gothic" w:hAnsi="Century Gothic" w:cs="Arial"/>
          <w:bCs/>
          <w:color w:val="000000" w:themeColor="text1"/>
          <w:sz w:val="20"/>
          <w:szCs w:val="20"/>
        </w:rPr>
      </w:pPr>
    </w:p>
    <w:p w:rsidR="00A444F9" w:rsidRPr="001E3360" w:rsidRDefault="00A444F9" w:rsidP="00A444F9">
      <w:pPr>
        <w:pStyle w:val="NoSpacing"/>
        <w:rPr>
          <w:rFonts w:ascii="Century Gothic" w:hAnsi="Century Gothic" w:cs="Times"/>
          <w:b/>
          <w:color w:val="000000" w:themeColor="text1"/>
          <w:sz w:val="20"/>
          <w:szCs w:val="20"/>
        </w:rPr>
      </w:pPr>
      <w:r w:rsidRPr="001E3360">
        <w:rPr>
          <w:rFonts w:ascii="Century Gothic" w:hAnsi="Century Gothic" w:cs="Arial"/>
          <w:b/>
          <w:bCs/>
          <w:color w:val="000000" w:themeColor="text1"/>
          <w:sz w:val="20"/>
          <w:szCs w:val="20"/>
        </w:rPr>
        <w:t>Manage behaviour and resources effectively to ensure a good and safe learning environment</w:t>
      </w:r>
    </w:p>
    <w:p w:rsidR="00A444F9" w:rsidRPr="001E3360" w:rsidRDefault="00A444F9" w:rsidP="00A444F9">
      <w:pPr>
        <w:pStyle w:val="NoSpacing"/>
        <w:numPr>
          <w:ilvl w:val="0"/>
          <w:numId w:val="45"/>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Have clear rules and routines for behaviour in classrooms, and take responsibility for promoting good and courteous behaviour both in classrooms, around the academy and when learning off-site, in accordance with the Academy’s behaviour policy.</w:t>
      </w:r>
    </w:p>
    <w:p w:rsidR="00A444F9" w:rsidRPr="001E3360" w:rsidRDefault="00A444F9" w:rsidP="00A444F9">
      <w:pPr>
        <w:pStyle w:val="NoSpacing"/>
        <w:numPr>
          <w:ilvl w:val="0"/>
          <w:numId w:val="45"/>
        </w:num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Have high expectations of behaviour, and establish a framework for discipline with a range of strategies, using praise, sanctions and rewards consistently and fairly.</w:t>
      </w:r>
    </w:p>
    <w:p w:rsidR="00A444F9" w:rsidRPr="001E3360" w:rsidRDefault="00A444F9" w:rsidP="00A444F9">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Manage classes effectively, using approaches which are appropriate to pupils’ needs in order to involve and motivate them.</w:t>
      </w:r>
    </w:p>
    <w:p w:rsidR="00A444F9" w:rsidRPr="001E3360" w:rsidRDefault="00A444F9" w:rsidP="00A444F9">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Maintain good relationships with pupils, exercise appropriate authority, and act decisively when necessary.</w:t>
      </w:r>
    </w:p>
    <w:p w:rsidR="00A444F9" w:rsidRPr="001E3360" w:rsidRDefault="00A444F9" w:rsidP="00A444F9">
      <w:pPr>
        <w:pStyle w:val="NoSpacing"/>
        <w:numPr>
          <w:ilvl w:val="0"/>
          <w:numId w:val="45"/>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Ensure the learning environment is kept well ordered, tidy and free from hazards.</w:t>
      </w:r>
    </w:p>
    <w:p w:rsidR="00A444F9" w:rsidRPr="001E3360" w:rsidRDefault="00A444F9" w:rsidP="00A444F9">
      <w:pPr>
        <w:pStyle w:val="NoSpacing"/>
        <w:rPr>
          <w:rFonts w:ascii="Century Gothic" w:hAnsi="Century Gothic" w:cs="Arial"/>
          <w:b/>
          <w:bCs/>
          <w:color w:val="000000" w:themeColor="text1"/>
          <w:sz w:val="20"/>
          <w:szCs w:val="20"/>
        </w:rPr>
      </w:pPr>
    </w:p>
    <w:p w:rsidR="00A444F9" w:rsidRPr="001E3360" w:rsidRDefault="00A444F9" w:rsidP="00A444F9">
      <w:pPr>
        <w:pStyle w:val="NoSpacing"/>
        <w:rPr>
          <w:rFonts w:ascii="Century Gothic" w:hAnsi="Century Gothic" w:cs="Times"/>
          <w:b/>
          <w:color w:val="000000" w:themeColor="text1"/>
          <w:sz w:val="20"/>
          <w:szCs w:val="20"/>
        </w:rPr>
      </w:pPr>
      <w:proofErr w:type="spellStart"/>
      <w:r w:rsidRPr="001E3360">
        <w:rPr>
          <w:rFonts w:ascii="Century Gothic" w:hAnsi="Century Gothic" w:cs="Arial"/>
          <w:b/>
          <w:bCs/>
          <w:color w:val="000000" w:themeColor="text1"/>
          <w:sz w:val="20"/>
          <w:szCs w:val="20"/>
        </w:rPr>
        <w:t>Fulfill</w:t>
      </w:r>
      <w:proofErr w:type="spellEnd"/>
      <w:r w:rsidRPr="001E3360">
        <w:rPr>
          <w:rFonts w:ascii="Century Gothic" w:hAnsi="Century Gothic" w:cs="Arial"/>
          <w:b/>
          <w:bCs/>
          <w:color w:val="000000" w:themeColor="text1"/>
          <w:sz w:val="20"/>
          <w:szCs w:val="20"/>
        </w:rPr>
        <w:t xml:space="preserve"> wider professional responsibilities</w:t>
      </w:r>
    </w:p>
    <w:p w:rsidR="00A444F9" w:rsidRPr="001E3360" w:rsidRDefault="00A444F9" w:rsidP="00A444F9">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Make a positive contribution to the wider life and ethos of the Academy and the Trust.</w:t>
      </w:r>
    </w:p>
    <w:p w:rsidR="00A444F9" w:rsidRPr="001E3360" w:rsidRDefault="00A444F9" w:rsidP="00A444F9">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Develop effective professional relationships with colleagues, knowing how and when to draw on advice and specialist support.</w:t>
      </w:r>
    </w:p>
    <w:p w:rsidR="00A444F9" w:rsidRPr="001E3360" w:rsidRDefault="00A444F9" w:rsidP="00A444F9">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Deploy support staff and other adults in a support role effectively.</w:t>
      </w:r>
    </w:p>
    <w:p w:rsidR="00A444F9" w:rsidRPr="001E3360" w:rsidRDefault="00A444F9" w:rsidP="00A444F9">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Liaise with external agencies with regard to pupil progress, safety and welfare.</w:t>
      </w:r>
    </w:p>
    <w:p w:rsidR="00A444F9" w:rsidRPr="001E3360" w:rsidRDefault="00A444F9" w:rsidP="00A444F9">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Take responsibility for improving teaching through appropriate professional development, responding to advice and feedback from colleagues and external advisers.</w:t>
      </w:r>
    </w:p>
    <w:p w:rsidR="00A444F9" w:rsidRPr="001E3360" w:rsidRDefault="00A444F9" w:rsidP="00A444F9">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Work with other staff across the Trust and in other maintained schools.</w:t>
      </w:r>
    </w:p>
    <w:p w:rsidR="00A444F9" w:rsidRPr="001F1713" w:rsidRDefault="00A444F9" w:rsidP="00A444F9">
      <w:pPr>
        <w:pStyle w:val="NoSpacing"/>
        <w:numPr>
          <w:ilvl w:val="0"/>
          <w:numId w:val="46"/>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Communicate effectively with parents with regard to pupils’ achievements and well-being.</w:t>
      </w:r>
    </w:p>
    <w:p w:rsidR="00A444F9" w:rsidRPr="001E3360" w:rsidRDefault="00A444F9" w:rsidP="00A444F9">
      <w:pPr>
        <w:pStyle w:val="NoSpacing"/>
        <w:numPr>
          <w:ilvl w:val="0"/>
          <w:numId w:val="46"/>
        </w:numPr>
        <w:rPr>
          <w:rFonts w:ascii="Century Gothic" w:hAnsi="Century Gothic" w:cs="Times"/>
          <w:color w:val="000000" w:themeColor="text1"/>
          <w:sz w:val="20"/>
          <w:szCs w:val="20"/>
        </w:rPr>
      </w:pPr>
      <w:r>
        <w:rPr>
          <w:rFonts w:ascii="Century Gothic" w:hAnsi="Century Gothic" w:cs="Arial"/>
          <w:color w:val="000000" w:themeColor="text1"/>
          <w:sz w:val="20"/>
          <w:szCs w:val="20"/>
        </w:rPr>
        <w:lastRenderedPageBreak/>
        <w:t>Lead an area or strand of school improvement (</w:t>
      </w:r>
      <w:proofErr w:type="spellStart"/>
      <w:r>
        <w:rPr>
          <w:rFonts w:ascii="Century Gothic" w:hAnsi="Century Gothic" w:cs="Arial"/>
          <w:color w:val="000000" w:themeColor="text1"/>
          <w:sz w:val="20"/>
          <w:szCs w:val="20"/>
        </w:rPr>
        <w:t>excl</w:t>
      </w:r>
      <w:proofErr w:type="spellEnd"/>
      <w:r>
        <w:rPr>
          <w:rFonts w:ascii="Century Gothic" w:hAnsi="Century Gothic" w:cs="Arial"/>
          <w:color w:val="000000" w:themeColor="text1"/>
          <w:sz w:val="20"/>
          <w:szCs w:val="20"/>
        </w:rPr>
        <w:t xml:space="preserve"> NQT).</w:t>
      </w:r>
    </w:p>
    <w:p w:rsidR="00A444F9" w:rsidRPr="001E3360" w:rsidRDefault="00A444F9" w:rsidP="00A444F9">
      <w:pPr>
        <w:pStyle w:val="NoSpacing"/>
        <w:rPr>
          <w:rFonts w:ascii="Century Gothic" w:hAnsi="Century Gothic"/>
          <w:color w:val="000000" w:themeColor="text1"/>
          <w:sz w:val="20"/>
          <w:szCs w:val="20"/>
        </w:rPr>
      </w:pPr>
    </w:p>
    <w:p w:rsidR="00A444F9" w:rsidRPr="001E3360" w:rsidRDefault="00A444F9" w:rsidP="00A444F9">
      <w:pPr>
        <w:pStyle w:val="NoSpacing"/>
        <w:rPr>
          <w:rFonts w:ascii="Century Gothic" w:hAnsi="Century Gothic"/>
          <w:b/>
          <w:color w:val="000000" w:themeColor="text1"/>
          <w:sz w:val="20"/>
          <w:szCs w:val="20"/>
        </w:rPr>
      </w:pPr>
      <w:r w:rsidRPr="001E3360">
        <w:rPr>
          <w:rFonts w:ascii="Century Gothic" w:hAnsi="Century Gothic"/>
          <w:b/>
          <w:color w:val="000000" w:themeColor="text1"/>
          <w:sz w:val="20"/>
          <w:szCs w:val="20"/>
        </w:rPr>
        <w:t>Personal and professional conduct</w:t>
      </w:r>
    </w:p>
    <w:p w:rsidR="00A444F9" w:rsidRPr="001E3360" w:rsidRDefault="00A444F9" w:rsidP="00A444F9">
      <w:pPr>
        <w:pStyle w:val="NoSpacing"/>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A teacher is expected to demonstrate consistently high standards of personal and professional conduct. The following statements define the behaviour and attitudes which set the required standard for conduct throughout a teacher’s career.</w:t>
      </w:r>
    </w:p>
    <w:p w:rsidR="00A444F9" w:rsidRPr="001E3360" w:rsidRDefault="00A444F9" w:rsidP="00A444F9">
      <w:pPr>
        <w:pStyle w:val="NoSpacing"/>
        <w:rPr>
          <w:rFonts w:ascii="Century Gothic" w:hAnsi="Century Gothic" w:cs="Times"/>
          <w:color w:val="000000" w:themeColor="text1"/>
          <w:sz w:val="12"/>
          <w:szCs w:val="12"/>
        </w:rPr>
      </w:pPr>
    </w:p>
    <w:p w:rsidR="00A444F9" w:rsidRPr="001E3360" w:rsidRDefault="00A444F9" w:rsidP="00A444F9">
      <w:pPr>
        <w:pStyle w:val="NoSpacing"/>
        <w:numPr>
          <w:ilvl w:val="0"/>
          <w:numId w:val="47"/>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Teachers uphold public trust in the profession and maintain high standards of ethics and behaviour, within and outside the Academy, by:</w:t>
      </w:r>
    </w:p>
    <w:p w:rsidR="00A444F9" w:rsidRPr="001E3360" w:rsidRDefault="00A444F9" w:rsidP="00A444F9">
      <w:pPr>
        <w:pStyle w:val="NoSpacing"/>
        <w:numPr>
          <w:ilvl w:val="0"/>
          <w:numId w:val="48"/>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treating pupils with dignity, building relationships rooted in mutual respect, and at all times observing proper boundaries appropriate to a teacher’s professional position;</w:t>
      </w:r>
    </w:p>
    <w:p w:rsidR="00A444F9" w:rsidRPr="001E3360" w:rsidRDefault="00A444F9" w:rsidP="00A444F9">
      <w:pPr>
        <w:pStyle w:val="NoSpacing"/>
        <w:numPr>
          <w:ilvl w:val="0"/>
          <w:numId w:val="48"/>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having regard for the need to safeguard pupils’ well-being, in accordance with statutory provisions;</w:t>
      </w:r>
    </w:p>
    <w:p w:rsidR="00A444F9" w:rsidRPr="001E3360" w:rsidRDefault="00A444F9" w:rsidP="00A444F9">
      <w:pPr>
        <w:pStyle w:val="NoSpacing"/>
        <w:numPr>
          <w:ilvl w:val="0"/>
          <w:numId w:val="48"/>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showing tolerance of and respect for the rights of others;</w:t>
      </w:r>
    </w:p>
    <w:p w:rsidR="00A444F9" w:rsidRPr="001E3360" w:rsidRDefault="00A444F9" w:rsidP="00A444F9">
      <w:pPr>
        <w:pStyle w:val="NoSpacing"/>
        <w:numPr>
          <w:ilvl w:val="0"/>
          <w:numId w:val="48"/>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not undermining fundamental British values, including</w:t>
      </w:r>
      <w:r>
        <w:rPr>
          <w:rFonts w:ascii="Century Gothic" w:hAnsi="Century Gothic" w:cs="Arial"/>
          <w:color w:val="000000" w:themeColor="text1"/>
          <w:sz w:val="20"/>
          <w:szCs w:val="20"/>
        </w:rPr>
        <w:t xml:space="preserve"> </w:t>
      </w:r>
      <w:r w:rsidRPr="001E3360">
        <w:rPr>
          <w:rFonts w:ascii="Century Gothic" w:hAnsi="Century Gothic" w:cs="Arial"/>
          <w:color w:val="000000" w:themeColor="text1"/>
          <w:sz w:val="20"/>
          <w:szCs w:val="20"/>
        </w:rPr>
        <w:t>democracy, the rule of law, individual liberty and mutual respect,</w:t>
      </w:r>
      <w:r>
        <w:rPr>
          <w:rFonts w:ascii="Century Gothic" w:hAnsi="Century Gothic" w:cs="Arial"/>
          <w:color w:val="000000" w:themeColor="text1"/>
          <w:sz w:val="20"/>
          <w:szCs w:val="20"/>
        </w:rPr>
        <w:t xml:space="preserve"> </w:t>
      </w:r>
      <w:r w:rsidRPr="001E3360">
        <w:rPr>
          <w:rFonts w:ascii="Century Gothic" w:hAnsi="Century Gothic" w:cs="Arial"/>
          <w:color w:val="000000" w:themeColor="text1"/>
          <w:sz w:val="20"/>
          <w:szCs w:val="20"/>
        </w:rPr>
        <w:t>and tolerance of those with different faiths and beliefs; and</w:t>
      </w:r>
    </w:p>
    <w:p w:rsidR="00A444F9" w:rsidRPr="001E3360" w:rsidRDefault="00A444F9" w:rsidP="00A444F9">
      <w:pPr>
        <w:pStyle w:val="NoSpacing"/>
        <w:numPr>
          <w:ilvl w:val="0"/>
          <w:numId w:val="48"/>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ensuring that personal beliefs are not expressed in ways which exploit pupils’ vulnerability or might lead them to break the law.</w:t>
      </w:r>
    </w:p>
    <w:p w:rsidR="00A444F9" w:rsidRPr="00A444F9" w:rsidRDefault="00A444F9" w:rsidP="00A444F9">
      <w:pPr>
        <w:pStyle w:val="NoSpacing"/>
        <w:numPr>
          <w:ilvl w:val="0"/>
          <w:numId w:val="47"/>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Teachers must have proper and professional regard for the ethos, policies and practices of the Academy</w:t>
      </w:r>
      <w:r>
        <w:rPr>
          <w:rFonts w:ascii="Century Gothic" w:hAnsi="Century Gothic" w:cs="Arial"/>
          <w:color w:val="000000" w:themeColor="text1"/>
          <w:sz w:val="20"/>
          <w:szCs w:val="20"/>
        </w:rPr>
        <w:t xml:space="preserve"> </w:t>
      </w:r>
      <w:r w:rsidRPr="001E3360">
        <w:rPr>
          <w:rFonts w:ascii="Century Gothic" w:hAnsi="Century Gothic" w:cs="Arial"/>
          <w:color w:val="000000" w:themeColor="text1"/>
          <w:sz w:val="20"/>
          <w:szCs w:val="20"/>
        </w:rPr>
        <w:t xml:space="preserve">and the Trust, and maintain high standards in their own attendance and punctuality. </w:t>
      </w:r>
    </w:p>
    <w:p w:rsidR="00A444F9" w:rsidRPr="001E3360" w:rsidRDefault="00A444F9" w:rsidP="00A444F9">
      <w:pPr>
        <w:pStyle w:val="NoSpacing"/>
        <w:ind w:left="360"/>
        <w:rPr>
          <w:rFonts w:ascii="Century Gothic" w:hAnsi="Century Gothic" w:cs="Times"/>
          <w:color w:val="000000" w:themeColor="text1"/>
          <w:sz w:val="20"/>
          <w:szCs w:val="20"/>
        </w:rPr>
      </w:pPr>
    </w:p>
    <w:p w:rsidR="00A444F9" w:rsidRPr="001E3360" w:rsidRDefault="00A444F9" w:rsidP="00A444F9">
      <w:pPr>
        <w:pStyle w:val="NoSpacing"/>
        <w:numPr>
          <w:ilvl w:val="0"/>
          <w:numId w:val="47"/>
        </w:numPr>
        <w:rPr>
          <w:rFonts w:ascii="Century Gothic" w:hAnsi="Century Gothic" w:cs="Times"/>
          <w:color w:val="000000" w:themeColor="text1"/>
          <w:sz w:val="20"/>
          <w:szCs w:val="20"/>
        </w:rPr>
      </w:pPr>
      <w:r w:rsidRPr="001E3360">
        <w:rPr>
          <w:rFonts w:ascii="Century Gothic" w:hAnsi="Century Gothic" w:cs="Arial"/>
          <w:color w:val="000000" w:themeColor="text1"/>
          <w:sz w:val="20"/>
          <w:szCs w:val="20"/>
        </w:rPr>
        <w:t>Teachers must have an understanding of and always act within, the statutory frameworks which set out their professional duties and responsibilities; and within the policies, handbooks and guidelines of the Academy and of the Focus-Trust.</w:t>
      </w:r>
    </w:p>
    <w:p w:rsidR="00A444F9" w:rsidRPr="001E3360" w:rsidRDefault="00A444F9" w:rsidP="00A444F9">
      <w:pPr>
        <w:pStyle w:val="NoSpacing"/>
        <w:rPr>
          <w:rFonts w:ascii="Century Gothic" w:hAnsi="Century Gothic"/>
          <w:color w:val="000000" w:themeColor="text1"/>
          <w:sz w:val="20"/>
          <w:szCs w:val="20"/>
        </w:rPr>
      </w:pPr>
    </w:p>
    <w:p w:rsidR="00A444F9" w:rsidRPr="001E3360" w:rsidRDefault="00A444F9" w:rsidP="00A444F9">
      <w:pPr>
        <w:rPr>
          <w:rFonts w:ascii="Century Gothic" w:hAnsi="Century Gothic" w:cs="Arial"/>
          <w:b/>
          <w:color w:val="000000" w:themeColor="text1"/>
          <w:sz w:val="20"/>
          <w:szCs w:val="20"/>
        </w:rPr>
      </w:pPr>
      <w:r w:rsidRPr="001E3360">
        <w:rPr>
          <w:rFonts w:ascii="Century Gothic" w:hAnsi="Century Gothic" w:cs="Arial"/>
          <w:b/>
          <w:color w:val="000000" w:themeColor="text1"/>
          <w:sz w:val="20"/>
          <w:szCs w:val="20"/>
        </w:rPr>
        <w:t>General</w:t>
      </w:r>
    </w:p>
    <w:p w:rsidR="00A444F9" w:rsidRPr="001E3360" w:rsidRDefault="00A444F9" w:rsidP="00A444F9">
      <w:p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The post holder will:</w:t>
      </w:r>
    </w:p>
    <w:p w:rsidR="00A444F9" w:rsidRPr="001E3360" w:rsidRDefault="00A444F9" w:rsidP="00A444F9">
      <w:pPr>
        <w:numPr>
          <w:ilvl w:val="0"/>
          <w:numId w:val="33"/>
        </w:numPr>
        <w:spacing w:after="0" w:line="240"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B</w:t>
      </w:r>
      <w:r w:rsidRPr="001E3360">
        <w:rPr>
          <w:rFonts w:ascii="Century Gothic" w:hAnsi="Century Gothic" w:cs="Arial"/>
          <w:color w:val="000000" w:themeColor="text1"/>
          <w:sz w:val="20"/>
          <w:szCs w:val="20"/>
        </w:rPr>
        <w:t xml:space="preserve">e expected to actively support work and </w:t>
      </w:r>
      <w:r>
        <w:rPr>
          <w:rFonts w:ascii="Century Gothic" w:hAnsi="Century Gothic" w:cs="Arial"/>
          <w:color w:val="000000" w:themeColor="text1"/>
          <w:sz w:val="20"/>
          <w:szCs w:val="20"/>
        </w:rPr>
        <w:t>values</w:t>
      </w:r>
      <w:r w:rsidRPr="001E3360">
        <w:rPr>
          <w:rFonts w:ascii="Century Gothic" w:hAnsi="Century Gothic" w:cs="Arial"/>
          <w:color w:val="000000" w:themeColor="text1"/>
          <w:sz w:val="20"/>
          <w:szCs w:val="20"/>
        </w:rPr>
        <w:t xml:space="preserve"> of the Focus-Trust</w:t>
      </w:r>
      <w:r>
        <w:rPr>
          <w:rFonts w:ascii="Century Gothic" w:hAnsi="Century Gothic" w:cs="Arial"/>
          <w:color w:val="000000" w:themeColor="text1"/>
          <w:sz w:val="20"/>
          <w:szCs w:val="20"/>
        </w:rPr>
        <w:t>;</w:t>
      </w:r>
    </w:p>
    <w:p w:rsidR="00A444F9" w:rsidRPr="001E3360" w:rsidRDefault="00A444F9" w:rsidP="00A444F9">
      <w:pPr>
        <w:numPr>
          <w:ilvl w:val="0"/>
          <w:numId w:val="32"/>
        </w:numPr>
        <w:spacing w:after="0" w:line="240"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B</w:t>
      </w:r>
      <w:r w:rsidRPr="001E3360">
        <w:rPr>
          <w:rFonts w:ascii="Century Gothic" w:hAnsi="Century Gothic" w:cs="Arial"/>
          <w:color w:val="000000" w:themeColor="text1"/>
          <w:sz w:val="20"/>
          <w:szCs w:val="20"/>
        </w:rPr>
        <w:t>e expected to undertake such additional duties as may reasonably be requested by the Principal or their representative.</w:t>
      </w:r>
    </w:p>
    <w:p w:rsidR="00A444F9" w:rsidRDefault="00A444F9" w:rsidP="00A444F9">
      <w:pPr>
        <w:numPr>
          <w:ilvl w:val="0"/>
          <w:numId w:val="32"/>
        </w:numPr>
        <w:spacing w:after="0" w:line="240"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R</w:t>
      </w:r>
      <w:r w:rsidRPr="001E3360">
        <w:rPr>
          <w:rFonts w:ascii="Century Gothic" w:hAnsi="Century Gothic" w:cs="Arial"/>
          <w:color w:val="000000" w:themeColor="text1"/>
          <w:sz w:val="20"/>
          <w:szCs w:val="20"/>
        </w:rPr>
        <w:t>espect confidentiality of staff, pupils, families and visitors and not breach this trust. Any breaches of confidentiality must be reported to the Principal immediately.</w:t>
      </w:r>
    </w:p>
    <w:p w:rsidR="00A444F9" w:rsidRPr="001E3360" w:rsidRDefault="00A444F9" w:rsidP="00A444F9">
      <w:pPr>
        <w:numPr>
          <w:ilvl w:val="0"/>
          <w:numId w:val="32"/>
        </w:numPr>
        <w:spacing w:after="0" w:line="240" w:lineRule="auto"/>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Comply with the requirements of all policies, procedures &amp; handbooks of the Focus-Trust and individual academy. </w:t>
      </w:r>
    </w:p>
    <w:p w:rsidR="00A444F9" w:rsidRPr="001E3360" w:rsidRDefault="00A444F9" w:rsidP="00A444F9">
      <w:pPr>
        <w:numPr>
          <w:ilvl w:val="0"/>
          <w:numId w:val="32"/>
        </w:numPr>
        <w:spacing w:after="0" w:line="240" w:lineRule="auto"/>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Participate in arrangements for appraisal and in the identification of areas in which s/he would benefit from training and undergo such training.</w:t>
      </w:r>
    </w:p>
    <w:p w:rsidR="00A444F9" w:rsidRPr="001E3360" w:rsidRDefault="00A444F9" w:rsidP="00A444F9">
      <w:pPr>
        <w:numPr>
          <w:ilvl w:val="0"/>
          <w:numId w:val="32"/>
        </w:numPr>
        <w:spacing w:after="0" w:line="240" w:lineRule="auto"/>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Proactively keep abreast of developments in relation to the post, and whenever possible and appropriate, attend professional development opportunities.</w:t>
      </w:r>
    </w:p>
    <w:p w:rsidR="00A444F9" w:rsidRPr="001E3360" w:rsidRDefault="00A444F9" w:rsidP="00A444F9">
      <w:pPr>
        <w:numPr>
          <w:ilvl w:val="0"/>
          <w:numId w:val="32"/>
        </w:numPr>
        <w:spacing w:after="0" w:line="240" w:lineRule="auto"/>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 xml:space="preserve">Comply with and support all </w:t>
      </w:r>
      <w:r>
        <w:rPr>
          <w:rFonts w:ascii="Century Gothic" w:hAnsi="Century Gothic" w:cs="Arial"/>
          <w:color w:val="000000" w:themeColor="text1"/>
          <w:sz w:val="20"/>
          <w:szCs w:val="20"/>
        </w:rPr>
        <w:t>requirements</w:t>
      </w:r>
      <w:r w:rsidRPr="001E3360">
        <w:rPr>
          <w:rFonts w:ascii="Century Gothic" w:hAnsi="Century Gothic" w:cs="Arial"/>
          <w:color w:val="000000" w:themeColor="text1"/>
          <w:sz w:val="20"/>
          <w:szCs w:val="20"/>
        </w:rPr>
        <w:t xml:space="preserve"> related to equal opportunities and safeguarding children.</w:t>
      </w:r>
    </w:p>
    <w:p w:rsidR="00A444F9" w:rsidRPr="001E3360" w:rsidRDefault="00A444F9" w:rsidP="00A444F9">
      <w:pPr>
        <w:rPr>
          <w:rFonts w:ascii="Century Gothic" w:hAnsi="Century Gothic" w:cs="Arial"/>
          <w:color w:val="000000" w:themeColor="text1"/>
          <w:sz w:val="20"/>
          <w:szCs w:val="20"/>
        </w:rPr>
      </w:pPr>
    </w:p>
    <w:p w:rsidR="00A444F9" w:rsidRPr="001E3360" w:rsidRDefault="00A444F9" w:rsidP="00A444F9">
      <w:pPr>
        <w:rPr>
          <w:rFonts w:ascii="Century Gothic" w:hAnsi="Century Gothic" w:cs="Arial"/>
          <w:color w:val="000000" w:themeColor="text1"/>
          <w:sz w:val="20"/>
          <w:szCs w:val="20"/>
        </w:rPr>
      </w:pPr>
      <w:r w:rsidRPr="001E3360">
        <w:rPr>
          <w:rFonts w:ascii="Century Gothic" w:hAnsi="Century Gothic" w:cs="Arial"/>
          <w:color w:val="000000" w:themeColor="text1"/>
          <w:sz w:val="20"/>
          <w:szCs w:val="20"/>
        </w:rPr>
        <w:t>This job description is neither exhaustive nor exclusive, and it may, after consultation with the post holder be subject to modification and amendment in accordance with the needs of the academy.</w:t>
      </w:r>
    </w:p>
    <w:p w:rsidR="00A444F9" w:rsidRDefault="00A444F9" w:rsidP="00A444F9">
      <w:pPr>
        <w:rPr>
          <w:rFonts w:ascii="Century Gothic" w:hAnsi="Century Gothic" w:cs="Arial"/>
          <w:color w:val="000000" w:themeColor="text1"/>
          <w:sz w:val="20"/>
          <w:szCs w:val="20"/>
        </w:rPr>
      </w:pPr>
    </w:p>
    <w:p w:rsidR="00A444F9" w:rsidRPr="001E3360" w:rsidRDefault="00A444F9" w:rsidP="00A444F9">
      <w:pPr>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Post holder: </w:t>
      </w:r>
      <w:r>
        <w:rPr>
          <w:rFonts w:ascii="Century Gothic" w:hAnsi="Century Gothic" w:cs="Arial"/>
          <w:color w:val="000000" w:themeColor="text1"/>
          <w:sz w:val="20"/>
          <w:szCs w:val="20"/>
        </w:rPr>
        <w:tab/>
        <w:t xml:space="preserve">Signed </w:t>
      </w:r>
      <w:r>
        <w:rPr>
          <w:rFonts w:ascii="Century Gothic" w:hAnsi="Century Gothic" w:cs="Arial"/>
          <w:color w:val="000000" w:themeColor="text1"/>
          <w:sz w:val="20"/>
          <w:szCs w:val="20"/>
        </w:rPr>
        <w:tab/>
        <w:t>……………………………………</w:t>
      </w:r>
      <w:r w:rsidRPr="001E3360">
        <w:rPr>
          <w:rFonts w:ascii="Century Gothic" w:hAnsi="Century Gothic" w:cs="Arial"/>
          <w:color w:val="000000" w:themeColor="text1"/>
          <w:sz w:val="20"/>
          <w:szCs w:val="20"/>
        </w:rPr>
        <w:t>……</w:t>
      </w:r>
      <w:r>
        <w:rPr>
          <w:rFonts w:ascii="Century Gothic" w:hAnsi="Century Gothic" w:cs="Arial"/>
          <w:color w:val="000000" w:themeColor="text1"/>
          <w:sz w:val="20"/>
          <w:szCs w:val="20"/>
        </w:rPr>
        <w:t xml:space="preserve">     Name ………………………………</w:t>
      </w:r>
      <w:proofErr w:type="gramStart"/>
      <w:r>
        <w:rPr>
          <w:rFonts w:ascii="Century Gothic" w:hAnsi="Century Gothic" w:cs="Arial"/>
          <w:color w:val="000000" w:themeColor="text1"/>
          <w:sz w:val="20"/>
          <w:szCs w:val="20"/>
        </w:rPr>
        <w:t>…..</w:t>
      </w:r>
      <w:proofErr w:type="gramEnd"/>
    </w:p>
    <w:p w:rsidR="00A444F9" w:rsidRDefault="00A444F9" w:rsidP="00A444F9">
      <w:pPr>
        <w:rPr>
          <w:rFonts w:ascii="Century Gothic" w:hAnsi="Century Gothic" w:cs="Arial"/>
          <w:color w:val="000000" w:themeColor="text1"/>
          <w:sz w:val="20"/>
          <w:szCs w:val="20"/>
        </w:rPr>
      </w:pPr>
    </w:p>
    <w:p w:rsidR="00A444F9" w:rsidRPr="001E3360" w:rsidRDefault="00A444F9" w:rsidP="00A444F9">
      <w:pPr>
        <w:rPr>
          <w:rFonts w:ascii="Century Gothic" w:hAnsi="Century Gothic" w:cs="Arial"/>
          <w:color w:val="000000" w:themeColor="text1"/>
          <w:sz w:val="20"/>
          <w:szCs w:val="20"/>
        </w:rPr>
      </w:pPr>
      <w:r>
        <w:rPr>
          <w:rFonts w:ascii="Century Gothic" w:hAnsi="Century Gothic" w:cs="Arial"/>
          <w:color w:val="000000" w:themeColor="text1"/>
          <w:sz w:val="20"/>
          <w:szCs w:val="20"/>
        </w:rPr>
        <w:t xml:space="preserve">Principal: </w:t>
      </w:r>
      <w:r>
        <w:rPr>
          <w:rFonts w:ascii="Century Gothic" w:hAnsi="Century Gothic" w:cs="Arial"/>
          <w:color w:val="000000" w:themeColor="text1"/>
          <w:sz w:val="20"/>
          <w:szCs w:val="20"/>
        </w:rPr>
        <w:tab/>
        <w:t xml:space="preserve">Signed </w:t>
      </w:r>
      <w:r>
        <w:rPr>
          <w:rFonts w:ascii="Century Gothic" w:hAnsi="Century Gothic" w:cs="Arial"/>
          <w:color w:val="000000" w:themeColor="text1"/>
          <w:sz w:val="20"/>
          <w:szCs w:val="20"/>
        </w:rPr>
        <w:tab/>
        <w:t>…………………………………</w:t>
      </w:r>
      <w:r w:rsidRPr="001E3360">
        <w:rPr>
          <w:rFonts w:ascii="Century Gothic" w:hAnsi="Century Gothic" w:cs="Arial"/>
          <w:color w:val="000000" w:themeColor="text1"/>
          <w:sz w:val="20"/>
          <w:szCs w:val="20"/>
        </w:rPr>
        <w:t>………</w:t>
      </w:r>
      <w:r>
        <w:rPr>
          <w:rFonts w:ascii="Century Gothic" w:hAnsi="Century Gothic" w:cs="Arial"/>
          <w:color w:val="000000" w:themeColor="text1"/>
          <w:sz w:val="20"/>
          <w:szCs w:val="20"/>
        </w:rPr>
        <w:t xml:space="preserve">     Name ………………………………</w:t>
      </w:r>
      <w:proofErr w:type="gramStart"/>
      <w:r>
        <w:rPr>
          <w:rFonts w:ascii="Century Gothic" w:hAnsi="Century Gothic" w:cs="Arial"/>
          <w:color w:val="000000" w:themeColor="text1"/>
          <w:sz w:val="20"/>
          <w:szCs w:val="20"/>
        </w:rPr>
        <w:t>…..</w:t>
      </w:r>
      <w:proofErr w:type="gramEnd"/>
    </w:p>
    <w:p w:rsidR="00A444F9" w:rsidRPr="001E3360" w:rsidRDefault="00A444F9" w:rsidP="00A444F9">
      <w:pPr>
        <w:rPr>
          <w:rFonts w:ascii="Century Gothic" w:hAnsi="Century Gothic" w:cs="Arial"/>
          <w:color w:val="000000" w:themeColor="text1"/>
          <w:sz w:val="20"/>
          <w:szCs w:val="20"/>
        </w:rPr>
      </w:pPr>
    </w:p>
    <w:p w:rsidR="00BA7397" w:rsidRDefault="00A444F9">
      <w:pPr>
        <w:rPr>
          <w:rFonts w:ascii="Century Gothic" w:hAnsi="Century Gothic"/>
          <w:color w:val="000000" w:themeColor="text1"/>
          <w:sz w:val="24"/>
          <w:szCs w:val="24"/>
        </w:rPr>
      </w:pPr>
      <w:r w:rsidRPr="001E3360">
        <w:rPr>
          <w:rFonts w:ascii="Century Gothic" w:hAnsi="Century Gothic" w:cs="Arial"/>
          <w:color w:val="000000" w:themeColor="text1"/>
          <w:sz w:val="20"/>
          <w:szCs w:val="20"/>
        </w:rPr>
        <w:t>Dated</w:t>
      </w:r>
      <w:r>
        <w:rPr>
          <w:rFonts w:ascii="Century Gothic" w:hAnsi="Century Gothic" w:cs="Arial"/>
          <w:color w:val="000000" w:themeColor="text1"/>
          <w:sz w:val="20"/>
          <w:szCs w:val="20"/>
        </w:rPr>
        <w:t>:</w:t>
      </w:r>
      <w:r>
        <w:rPr>
          <w:rFonts w:ascii="Century Gothic" w:hAnsi="Century Gothic" w:cs="Arial"/>
          <w:color w:val="000000" w:themeColor="text1"/>
          <w:sz w:val="20"/>
          <w:szCs w:val="20"/>
        </w:rPr>
        <w:tab/>
      </w:r>
      <w:r w:rsidRPr="001E3360">
        <w:rPr>
          <w:rFonts w:ascii="Century Gothic" w:hAnsi="Century Gothic" w:cs="Arial"/>
          <w:color w:val="000000" w:themeColor="text1"/>
          <w:sz w:val="20"/>
          <w:szCs w:val="20"/>
        </w:rPr>
        <w:tab/>
      </w:r>
      <w:r>
        <w:rPr>
          <w:rFonts w:ascii="Century Gothic" w:hAnsi="Century Gothic" w:cs="Arial"/>
          <w:color w:val="000000" w:themeColor="text1"/>
          <w:sz w:val="20"/>
          <w:szCs w:val="20"/>
        </w:rPr>
        <w:t>………………………………………………</w:t>
      </w:r>
      <w:proofErr w:type="gramStart"/>
      <w:r>
        <w:rPr>
          <w:rFonts w:ascii="Century Gothic" w:hAnsi="Century Gothic" w:cs="Arial"/>
          <w:color w:val="000000" w:themeColor="text1"/>
          <w:sz w:val="20"/>
          <w:szCs w:val="20"/>
        </w:rPr>
        <w:t>…..</w:t>
      </w:r>
      <w:proofErr w:type="gramEnd"/>
    </w:p>
    <w:p w:rsidR="00833C6E" w:rsidRDefault="00833C6E">
      <w:pPr>
        <w:rPr>
          <w:rFonts w:ascii="Century Gothic" w:hAnsi="Century Gothic"/>
          <w:color w:val="000000" w:themeColor="text1"/>
          <w:sz w:val="24"/>
          <w:szCs w:val="24"/>
        </w:rPr>
      </w:pPr>
      <w:r>
        <w:rPr>
          <w:rFonts w:ascii="Century Gothic" w:hAnsi="Century Gothic"/>
          <w:color w:val="000000" w:themeColor="text1"/>
          <w:sz w:val="24"/>
          <w:szCs w:val="24"/>
        </w:rPr>
        <w:br w:type="page"/>
      </w:r>
    </w:p>
    <w:p w:rsidR="005F7220" w:rsidRDefault="005F7220" w:rsidP="00643CFF">
      <w:pPr>
        <w:spacing w:after="240"/>
        <w:ind w:right="692"/>
        <w:rPr>
          <w:rFonts w:ascii="Century Gothic" w:hAnsi="Century Gothic"/>
          <w:color w:val="000000" w:themeColor="text1"/>
          <w:sz w:val="24"/>
          <w:szCs w:val="24"/>
        </w:rPr>
      </w:pPr>
    </w:p>
    <w:p w:rsidR="007078B7" w:rsidRPr="000E725B" w:rsidRDefault="007078B7" w:rsidP="007078B7">
      <w:pPr>
        <w:pStyle w:val="NoSpacing"/>
        <w:jc w:val="center"/>
        <w:rPr>
          <w:rFonts w:ascii="Century Gothic" w:hAnsi="Century Gothic"/>
          <w:b/>
          <w:u w:val="single"/>
        </w:rPr>
      </w:pPr>
      <w:r w:rsidRPr="000E725B">
        <w:rPr>
          <w:rFonts w:ascii="Century Gothic" w:hAnsi="Century Gothic"/>
          <w:b/>
          <w:noProof/>
          <w:u w:val="single"/>
        </w:rPr>
        <w:drawing>
          <wp:anchor distT="0" distB="0" distL="114300" distR="114300" simplePos="0" relativeHeight="251783168" behindDoc="0" locked="0" layoutInCell="1" allowOverlap="1" wp14:anchorId="0382E4B2" wp14:editId="4F8C2441">
            <wp:simplePos x="0" y="0"/>
            <wp:positionH relativeFrom="column">
              <wp:posOffset>47625</wp:posOffset>
            </wp:positionH>
            <wp:positionV relativeFrom="page">
              <wp:posOffset>504825</wp:posOffset>
            </wp:positionV>
            <wp:extent cx="928048" cy="928048"/>
            <wp:effectExtent l="0" t="0" r="0" b="0"/>
            <wp:wrapNone/>
            <wp:docPr id="3" name="Picture 3" descr="E:\M ROWLAND\Thornhill\General Admin etc\thornhill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 ROWLAND\Thornhill\General Admin etc\thornhill school logo.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8048" cy="9280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51D">
        <w:rPr>
          <w:rFonts w:ascii="Century Gothic" w:hAnsi="Century Gothic"/>
          <w:b/>
          <w:u w:val="single"/>
        </w:rPr>
        <w:t>Class Teacher</w:t>
      </w:r>
    </w:p>
    <w:p w:rsidR="007078B7" w:rsidRPr="000E725B" w:rsidRDefault="007078B7" w:rsidP="007078B7">
      <w:pPr>
        <w:pStyle w:val="NoSpacing"/>
        <w:jc w:val="center"/>
        <w:rPr>
          <w:rFonts w:ascii="Century Gothic" w:hAnsi="Century Gothic"/>
          <w:b/>
          <w:u w:val="single"/>
        </w:rPr>
      </w:pPr>
      <w:r w:rsidRPr="000E725B">
        <w:rPr>
          <w:rFonts w:ascii="Century Gothic" w:hAnsi="Century Gothic"/>
          <w:b/>
          <w:u w:val="single"/>
        </w:rPr>
        <w:t>Personnel specification</w:t>
      </w:r>
    </w:p>
    <w:p w:rsidR="007078B7" w:rsidRDefault="007078B7" w:rsidP="007078B7"/>
    <w:p w:rsidR="007078B7" w:rsidRPr="000E725B" w:rsidRDefault="007078B7" w:rsidP="007078B7">
      <w:pPr>
        <w:pStyle w:val="NoSpacing"/>
        <w:rPr>
          <w:rFonts w:ascii="Century Gothic" w:hAnsi="Century Gothic"/>
          <w:b/>
          <w:sz w:val="18"/>
          <w:szCs w:val="18"/>
          <w:u w:val="single"/>
        </w:rPr>
      </w:pPr>
      <w:r w:rsidRPr="000E725B">
        <w:rPr>
          <w:rFonts w:ascii="Century Gothic" w:hAnsi="Century Gothic"/>
          <w:b/>
          <w:sz w:val="18"/>
          <w:szCs w:val="18"/>
          <w:u w:val="single"/>
        </w:rPr>
        <w:t>Key;</w:t>
      </w:r>
    </w:p>
    <w:p w:rsidR="007078B7" w:rsidRPr="000E725B" w:rsidRDefault="007078B7" w:rsidP="007078B7">
      <w:pPr>
        <w:pStyle w:val="NoSpacing"/>
        <w:rPr>
          <w:rFonts w:ascii="Century Gothic" w:hAnsi="Century Gothic"/>
          <w:sz w:val="18"/>
          <w:szCs w:val="18"/>
        </w:rPr>
      </w:pPr>
      <w:r w:rsidRPr="000E725B">
        <w:rPr>
          <w:rFonts w:ascii="Century Gothic" w:hAnsi="Century Gothic"/>
          <w:b/>
          <w:sz w:val="18"/>
          <w:szCs w:val="18"/>
        </w:rPr>
        <w:t>App</w:t>
      </w:r>
      <w:r w:rsidR="00595A91" w:rsidRPr="000E725B">
        <w:rPr>
          <w:rFonts w:ascii="Century Gothic" w:hAnsi="Century Gothic"/>
          <w:sz w:val="18"/>
          <w:szCs w:val="18"/>
        </w:rPr>
        <w:t>- A</w:t>
      </w:r>
      <w:r w:rsidRPr="000E725B">
        <w:rPr>
          <w:rFonts w:ascii="Century Gothic" w:hAnsi="Century Gothic"/>
          <w:sz w:val="18"/>
          <w:szCs w:val="18"/>
        </w:rPr>
        <w:t>pplication form</w:t>
      </w:r>
    </w:p>
    <w:p w:rsidR="007078B7" w:rsidRPr="000E725B" w:rsidRDefault="007078B7" w:rsidP="007078B7">
      <w:pPr>
        <w:pStyle w:val="NoSpacing"/>
        <w:rPr>
          <w:rFonts w:ascii="Century Gothic" w:hAnsi="Century Gothic"/>
          <w:sz w:val="18"/>
          <w:szCs w:val="18"/>
        </w:rPr>
      </w:pPr>
      <w:r w:rsidRPr="000E725B">
        <w:rPr>
          <w:rFonts w:ascii="Century Gothic" w:hAnsi="Century Gothic"/>
          <w:b/>
          <w:sz w:val="18"/>
          <w:szCs w:val="18"/>
        </w:rPr>
        <w:t>Ref</w:t>
      </w:r>
      <w:r w:rsidRPr="000E725B">
        <w:rPr>
          <w:rFonts w:ascii="Century Gothic" w:hAnsi="Century Gothic"/>
          <w:sz w:val="18"/>
          <w:szCs w:val="18"/>
        </w:rPr>
        <w:t>- Reference</w:t>
      </w:r>
    </w:p>
    <w:p w:rsidR="007078B7" w:rsidRPr="000E725B" w:rsidRDefault="007078B7" w:rsidP="007078B7">
      <w:pPr>
        <w:pStyle w:val="NoSpacing"/>
        <w:rPr>
          <w:rFonts w:ascii="Century Gothic" w:hAnsi="Century Gothic"/>
          <w:sz w:val="18"/>
          <w:szCs w:val="18"/>
        </w:rPr>
      </w:pPr>
      <w:r w:rsidRPr="000E725B">
        <w:rPr>
          <w:rFonts w:ascii="Century Gothic" w:hAnsi="Century Gothic"/>
          <w:b/>
          <w:sz w:val="18"/>
          <w:szCs w:val="18"/>
        </w:rPr>
        <w:t>SP</w:t>
      </w:r>
      <w:r w:rsidRPr="000E725B">
        <w:rPr>
          <w:rFonts w:ascii="Century Gothic" w:hAnsi="Century Gothic"/>
          <w:sz w:val="18"/>
          <w:szCs w:val="18"/>
        </w:rPr>
        <w:t>- Selection process. This could include a range of exercise</w:t>
      </w:r>
      <w:r w:rsidR="00F74D46" w:rsidRPr="000E725B">
        <w:rPr>
          <w:rFonts w:ascii="Century Gothic" w:hAnsi="Century Gothic"/>
          <w:sz w:val="18"/>
          <w:szCs w:val="18"/>
        </w:rPr>
        <w:t>s</w:t>
      </w:r>
      <w:r w:rsidRPr="000E725B">
        <w:rPr>
          <w:rFonts w:ascii="Century Gothic" w:hAnsi="Century Gothic"/>
          <w:sz w:val="18"/>
          <w:szCs w:val="18"/>
        </w:rPr>
        <w:t>, including an interview</w:t>
      </w:r>
    </w:p>
    <w:p w:rsidR="007078B7" w:rsidRPr="00DE1B97" w:rsidRDefault="007078B7" w:rsidP="007078B7">
      <w:pPr>
        <w:pStyle w:val="NoSpacing"/>
        <w:rPr>
          <w:sz w:val="18"/>
          <w:szCs w:val="18"/>
        </w:rPr>
      </w:pPr>
    </w:p>
    <w:tbl>
      <w:tblPr>
        <w:tblStyle w:val="TableGrid"/>
        <w:tblW w:w="0" w:type="auto"/>
        <w:shd w:val="clear" w:color="auto" w:fill="FFFFFF" w:themeFill="background1"/>
        <w:tblLook w:val="04A0" w:firstRow="1" w:lastRow="0" w:firstColumn="1" w:lastColumn="0" w:noHBand="0" w:noVBand="1"/>
      </w:tblPr>
      <w:tblGrid>
        <w:gridCol w:w="7054"/>
        <w:gridCol w:w="1134"/>
        <w:gridCol w:w="1054"/>
      </w:tblGrid>
      <w:tr w:rsidR="007078B7" w:rsidRPr="00DE1B97" w:rsidTr="00316012">
        <w:tc>
          <w:tcPr>
            <w:tcW w:w="7054" w:type="dxa"/>
            <w:shd w:val="clear" w:color="auto" w:fill="DDD9C3" w:themeFill="background2" w:themeFillShade="E6"/>
          </w:tcPr>
          <w:p w:rsidR="007078B7" w:rsidRPr="000E725B" w:rsidRDefault="007078B7" w:rsidP="00316012">
            <w:pPr>
              <w:pStyle w:val="NoSpacing"/>
              <w:rPr>
                <w:rFonts w:ascii="Century Gothic" w:hAnsi="Century Gothic"/>
                <w:b/>
              </w:rPr>
            </w:pPr>
            <w:r w:rsidRPr="000E725B">
              <w:rPr>
                <w:rFonts w:ascii="Century Gothic" w:hAnsi="Century Gothic"/>
                <w:b/>
              </w:rPr>
              <w:t>Knowledge, experience and skills</w:t>
            </w:r>
          </w:p>
        </w:tc>
        <w:tc>
          <w:tcPr>
            <w:tcW w:w="1134" w:type="dxa"/>
            <w:shd w:val="clear" w:color="auto" w:fill="DDD9C3" w:themeFill="background2" w:themeFillShade="E6"/>
          </w:tcPr>
          <w:p w:rsidR="007078B7" w:rsidRPr="000E725B" w:rsidRDefault="007078B7" w:rsidP="00316012">
            <w:pPr>
              <w:pStyle w:val="NoSpacing"/>
              <w:rPr>
                <w:rFonts w:ascii="Century Gothic" w:hAnsi="Century Gothic"/>
                <w:b/>
              </w:rPr>
            </w:pPr>
          </w:p>
        </w:tc>
        <w:tc>
          <w:tcPr>
            <w:tcW w:w="1054" w:type="dxa"/>
            <w:shd w:val="clear" w:color="auto" w:fill="DDD9C3" w:themeFill="background2" w:themeFillShade="E6"/>
          </w:tcPr>
          <w:p w:rsidR="007078B7" w:rsidRPr="000E725B" w:rsidRDefault="007078B7" w:rsidP="00316012">
            <w:pPr>
              <w:pStyle w:val="NoSpacing"/>
              <w:rPr>
                <w:rFonts w:ascii="Century Gothic" w:hAnsi="Century Gothic"/>
                <w:b/>
              </w:rPr>
            </w:pPr>
          </w:p>
        </w:tc>
      </w:tr>
      <w:tr w:rsidR="007078B7" w:rsidTr="00316012">
        <w:tc>
          <w:tcPr>
            <w:tcW w:w="705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rPr>
            </w:pPr>
          </w:p>
        </w:tc>
        <w:tc>
          <w:tcPr>
            <w:tcW w:w="113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Essential/</w:t>
            </w:r>
          </w:p>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Desirable</w:t>
            </w:r>
          </w:p>
        </w:tc>
        <w:tc>
          <w:tcPr>
            <w:tcW w:w="105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How identified</w:t>
            </w:r>
          </w:p>
        </w:tc>
      </w:tr>
      <w:tr w:rsidR="007078B7" w:rsidRPr="00EC7C43" w:rsidTr="00316012">
        <w:tc>
          <w:tcPr>
            <w:tcW w:w="7054" w:type="dxa"/>
            <w:shd w:val="clear" w:color="auto" w:fill="DDD9C3" w:themeFill="background2" w:themeFillShade="E6"/>
          </w:tcPr>
          <w:p w:rsidR="007078B7" w:rsidRPr="000E725B" w:rsidRDefault="007078B7" w:rsidP="00316012">
            <w:pPr>
              <w:rPr>
                <w:rFonts w:ascii="Century Gothic" w:hAnsi="Century Gothic"/>
                <w:b/>
                <w:sz w:val="16"/>
                <w:szCs w:val="16"/>
              </w:rPr>
            </w:pPr>
            <w:r w:rsidRPr="000E725B">
              <w:rPr>
                <w:rFonts w:ascii="Century Gothic" w:hAnsi="Century Gothic"/>
                <w:b/>
                <w:sz w:val="16"/>
                <w:szCs w:val="16"/>
              </w:rPr>
              <w:t>Experience</w:t>
            </w:r>
          </w:p>
        </w:tc>
        <w:tc>
          <w:tcPr>
            <w:tcW w:w="1134" w:type="dxa"/>
            <w:shd w:val="clear" w:color="auto" w:fill="DDD9C3" w:themeFill="background2" w:themeFillShade="E6"/>
          </w:tcPr>
          <w:p w:rsidR="007078B7" w:rsidRPr="000E725B" w:rsidRDefault="007078B7" w:rsidP="00316012">
            <w:pPr>
              <w:pStyle w:val="NoSpacing"/>
              <w:rPr>
                <w:rFonts w:ascii="Century Gothic" w:hAnsi="Century Gothic"/>
                <w:b/>
                <w:sz w:val="16"/>
                <w:szCs w:val="16"/>
              </w:rPr>
            </w:pPr>
            <w:r w:rsidRPr="000E725B">
              <w:rPr>
                <w:rFonts w:ascii="Century Gothic" w:hAnsi="Century Gothic"/>
                <w:b/>
                <w:sz w:val="16"/>
                <w:szCs w:val="16"/>
              </w:rPr>
              <w:t>E/D</w:t>
            </w:r>
          </w:p>
        </w:tc>
        <w:tc>
          <w:tcPr>
            <w:tcW w:w="1054" w:type="dxa"/>
            <w:shd w:val="clear" w:color="auto" w:fill="DDD9C3" w:themeFill="background2" w:themeFillShade="E6"/>
          </w:tcPr>
          <w:p w:rsidR="007078B7" w:rsidRPr="000E725B" w:rsidRDefault="007078B7" w:rsidP="00316012">
            <w:pPr>
              <w:pStyle w:val="NoSpacing"/>
              <w:rPr>
                <w:rFonts w:ascii="Century Gothic" w:hAnsi="Century Gothic"/>
                <w:b/>
                <w:sz w:val="16"/>
                <w:szCs w:val="16"/>
              </w:rPr>
            </w:pPr>
            <w:r w:rsidRPr="000E725B">
              <w:rPr>
                <w:rFonts w:ascii="Century Gothic" w:hAnsi="Century Gothic"/>
                <w:b/>
                <w:sz w:val="16"/>
                <w:szCs w:val="16"/>
              </w:rPr>
              <w:t>App/SP</w:t>
            </w:r>
          </w:p>
        </w:tc>
      </w:tr>
      <w:tr w:rsidR="007078B7" w:rsidRPr="00ED0154" w:rsidTr="00316012">
        <w:tc>
          <w:tcPr>
            <w:tcW w:w="7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Ability of raising attainment of all pupils</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APP/SP</w:t>
            </w:r>
          </w:p>
        </w:tc>
      </w:tr>
      <w:tr w:rsidR="007078B7" w:rsidRPr="00ED0154" w:rsidTr="00316012">
        <w:tc>
          <w:tcPr>
            <w:tcW w:w="7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Ability to reflect on practice and improve teaching methods to increase pupils achievements</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APP/SP</w:t>
            </w:r>
          </w:p>
        </w:tc>
      </w:tr>
      <w:tr w:rsidR="007078B7" w:rsidRPr="00ED0154" w:rsidTr="00316012">
        <w:tc>
          <w:tcPr>
            <w:tcW w:w="7054" w:type="dxa"/>
            <w:tcBorders>
              <w:bottom w:val="single" w:sz="4" w:space="0" w:color="000000" w:themeColor="text1"/>
            </w:tcBorders>
            <w:shd w:val="clear" w:color="auto" w:fill="FFFFFF" w:themeFill="background1"/>
          </w:tcPr>
          <w:p w:rsidR="007078B7" w:rsidRPr="000E725B" w:rsidRDefault="007078B7" w:rsidP="00CB1541">
            <w:pPr>
              <w:rPr>
                <w:rFonts w:ascii="Century Gothic" w:hAnsi="Century Gothic"/>
                <w:sz w:val="16"/>
                <w:szCs w:val="16"/>
              </w:rPr>
            </w:pPr>
            <w:r w:rsidRPr="000E725B">
              <w:rPr>
                <w:rFonts w:ascii="Century Gothic" w:hAnsi="Century Gothic"/>
                <w:sz w:val="16"/>
                <w:szCs w:val="16"/>
              </w:rPr>
              <w:t>Ability to continually improve teaching and learning through schemes of work, assessment and extra curriculum activities etc</w:t>
            </w:r>
          </w:p>
        </w:tc>
        <w:tc>
          <w:tcPr>
            <w:tcW w:w="1134" w:type="dxa"/>
            <w:tcBorders>
              <w:bottom w:val="single" w:sz="4" w:space="0" w:color="000000" w:themeColor="text1"/>
            </w:tcBorders>
            <w:shd w:val="clear" w:color="auto" w:fill="FFFFFF" w:themeFill="background1"/>
          </w:tcPr>
          <w:p w:rsidR="007078B7" w:rsidRPr="000E725B" w:rsidRDefault="007078B7" w:rsidP="00CB1541">
            <w:pPr>
              <w:rPr>
                <w:rFonts w:ascii="Century Gothic" w:hAnsi="Century Gothic"/>
                <w:sz w:val="16"/>
                <w:szCs w:val="16"/>
              </w:rPr>
            </w:pPr>
            <w:r w:rsidRPr="000E725B">
              <w:rPr>
                <w:rFonts w:ascii="Century Gothic" w:hAnsi="Century Gothic"/>
                <w:sz w:val="16"/>
                <w:szCs w:val="16"/>
              </w:rPr>
              <w:t>E</w:t>
            </w:r>
          </w:p>
        </w:tc>
        <w:tc>
          <w:tcPr>
            <w:tcW w:w="1054" w:type="dxa"/>
            <w:tcBorders>
              <w:bottom w:val="single" w:sz="4" w:space="0" w:color="000000" w:themeColor="text1"/>
            </w:tcBorders>
            <w:shd w:val="clear" w:color="auto" w:fill="FFFFFF" w:themeFill="background1"/>
          </w:tcPr>
          <w:p w:rsidR="007078B7" w:rsidRPr="000E725B" w:rsidRDefault="007078B7" w:rsidP="00CB1541">
            <w:pPr>
              <w:rPr>
                <w:rFonts w:ascii="Century Gothic" w:hAnsi="Century Gothic"/>
                <w:sz w:val="16"/>
                <w:szCs w:val="16"/>
              </w:rPr>
            </w:pPr>
            <w:r w:rsidRPr="000E725B">
              <w:rPr>
                <w:rFonts w:ascii="Century Gothic" w:hAnsi="Century Gothic"/>
                <w:sz w:val="16"/>
                <w:szCs w:val="16"/>
              </w:rPr>
              <w:t>APP/SP</w:t>
            </w:r>
          </w:p>
        </w:tc>
      </w:tr>
      <w:tr w:rsidR="007078B7" w:rsidRPr="00EC7C43" w:rsidTr="00316012">
        <w:tc>
          <w:tcPr>
            <w:tcW w:w="7054" w:type="dxa"/>
            <w:shd w:val="clear" w:color="auto" w:fill="DDD9C3" w:themeFill="background2" w:themeFillShade="E6"/>
          </w:tcPr>
          <w:p w:rsidR="007078B7" w:rsidRPr="000E725B" w:rsidRDefault="007078B7" w:rsidP="00316012">
            <w:pPr>
              <w:pStyle w:val="NoSpacing"/>
              <w:rPr>
                <w:rFonts w:ascii="Century Gothic" w:hAnsi="Century Gothic"/>
                <w:b/>
                <w:sz w:val="16"/>
                <w:szCs w:val="16"/>
              </w:rPr>
            </w:pPr>
            <w:r w:rsidRPr="000E725B">
              <w:rPr>
                <w:rFonts w:ascii="Century Gothic" w:hAnsi="Century Gothic"/>
                <w:b/>
                <w:sz w:val="16"/>
                <w:szCs w:val="16"/>
              </w:rPr>
              <w:t>Knowledge</w:t>
            </w:r>
          </w:p>
        </w:tc>
        <w:tc>
          <w:tcPr>
            <w:tcW w:w="1134" w:type="dxa"/>
            <w:shd w:val="clear" w:color="auto" w:fill="DDD9C3" w:themeFill="background2" w:themeFillShade="E6"/>
          </w:tcPr>
          <w:p w:rsidR="007078B7" w:rsidRPr="000E725B" w:rsidRDefault="007078B7" w:rsidP="00316012">
            <w:pPr>
              <w:pStyle w:val="NoSpacing"/>
              <w:rPr>
                <w:rFonts w:ascii="Century Gothic" w:hAnsi="Century Gothic"/>
                <w:b/>
                <w:sz w:val="16"/>
                <w:szCs w:val="16"/>
              </w:rPr>
            </w:pPr>
          </w:p>
        </w:tc>
        <w:tc>
          <w:tcPr>
            <w:tcW w:w="1054" w:type="dxa"/>
            <w:shd w:val="clear" w:color="auto" w:fill="DDD9C3" w:themeFill="background2" w:themeFillShade="E6"/>
          </w:tcPr>
          <w:p w:rsidR="007078B7" w:rsidRPr="000E725B" w:rsidRDefault="007078B7" w:rsidP="00316012">
            <w:pPr>
              <w:pStyle w:val="NoSpacing"/>
              <w:rPr>
                <w:rFonts w:ascii="Century Gothic" w:hAnsi="Century Gothic"/>
                <w:b/>
                <w:sz w:val="16"/>
                <w:szCs w:val="16"/>
              </w:rPr>
            </w:pP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Up to date knowledge in the primary curriculum</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APP/SP</w:t>
            </w:r>
          </w:p>
        </w:tc>
      </w:tr>
      <w:tr w:rsidR="007078B7" w:rsidRPr="00ED0154" w:rsidTr="00316012">
        <w:tc>
          <w:tcPr>
            <w:tcW w:w="705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Ability to use strategies needed to establish consistently high aspirations and standards of results and behaviour</w:t>
            </w:r>
          </w:p>
        </w:tc>
        <w:tc>
          <w:tcPr>
            <w:tcW w:w="113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APP/SP</w:t>
            </w:r>
          </w:p>
        </w:tc>
      </w:tr>
      <w:tr w:rsidR="007078B7" w:rsidRPr="00EC7C43" w:rsidTr="00316012">
        <w:tc>
          <w:tcPr>
            <w:tcW w:w="7054" w:type="dxa"/>
            <w:shd w:val="clear" w:color="auto" w:fill="DDD9C3" w:themeFill="background2" w:themeFillShade="E6"/>
          </w:tcPr>
          <w:p w:rsidR="007078B7" w:rsidRPr="000E725B" w:rsidRDefault="007078B7" w:rsidP="00316012">
            <w:pPr>
              <w:pStyle w:val="NoSpacing"/>
              <w:rPr>
                <w:rFonts w:ascii="Century Gothic" w:hAnsi="Century Gothic"/>
                <w:b/>
                <w:sz w:val="16"/>
                <w:szCs w:val="16"/>
              </w:rPr>
            </w:pPr>
            <w:r w:rsidRPr="000E725B">
              <w:rPr>
                <w:rFonts w:ascii="Century Gothic" w:hAnsi="Century Gothic"/>
                <w:b/>
                <w:sz w:val="16"/>
                <w:szCs w:val="16"/>
              </w:rPr>
              <w:t>Skills</w:t>
            </w:r>
          </w:p>
        </w:tc>
        <w:tc>
          <w:tcPr>
            <w:tcW w:w="1134" w:type="dxa"/>
            <w:shd w:val="clear" w:color="auto" w:fill="DDD9C3" w:themeFill="background2" w:themeFillShade="E6"/>
          </w:tcPr>
          <w:p w:rsidR="007078B7" w:rsidRPr="000E725B" w:rsidRDefault="007078B7" w:rsidP="00316012">
            <w:pPr>
              <w:pStyle w:val="NoSpacing"/>
              <w:rPr>
                <w:rFonts w:ascii="Century Gothic" w:hAnsi="Century Gothic"/>
                <w:b/>
                <w:sz w:val="16"/>
                <w:szCs w:val="16"/>
              </w:rPr>
            </w:pPr>
          </w:p>
        </w:tc>
        <w:tc>
          <w:tcPr>
            <w:tcW w:w="1054" w:type="dxa"/>
            <w:shd w:val="clear" w:color="auto" w:fill="DDD9C3" w:themeFill="background2" w:themeFillShade="E6"/>
          </w:tcPr>
          <w:p w:rsidR="007078B7" w:rsidRPr="000E725B" w:rsidRDefault="007078B7" w:rsidP="00316012">
            <w:pPr>
              <w:pStyle w:val="NoSpacing"/>
              <w:rPr>
                <w:rFonts w:ascii="Century Gothic" w:hAnsi="Century Gothic"/>
                <w:b/>
                <w:sz w:val="16"/>
                <w:szCs w:val="16"/>
              </w:rPr>
            </w:pPr>
          </w:p>
        </w:tc>
      </w:tr>
      <w:tr w:rsidR="007078B7" w:rsidRPr="00ED0154" w:rsidTr="00316012">
        <w:tc>
          <w:tcPr>
            <w:tcW w:w="7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Able to play a full and active role in a team</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APP/SP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Clear understanding of expectations, accountabilities and consistency</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APP/SP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Aligned with the Trusts values</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APP/SP</w:t>
            </w:r>
          </w:p>
        </w:tc>
      </w:tr>
      <w:tr w:rsidR="007078B7" w:rsidRPr="00ED0154" w:rsidTr="00316012">
        <w:tc>
          <w:tcPr>
            <w:tcW w:w="7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Motivated to continually improve standards and achieve excellence</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APP/SP</w:t>
            </w:r>
          </w:p>
        </w:tc>
      </w:tr>
      <w:tr w:rsidR="007078B7" w:rsidRPr="00EC7C43"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Commitment to the safeguarding and welfare of all pupils</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APP/SP</w:t>
            </w:r>
          </w:p>
        </w:tc>
      </w:tr>
      <w:tr w:rsidR="007078B7" w:rsidRPr="00EC7C43" w:rsidTr="00316012">
        <w:tc>
          <w:tcPr>
            <w:tcW w:w="7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Excellent classroom practitioner</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APP/SP</w:t>
            </w:r>
          </w:p>
        </w:tc>
      </w:tr>
      <w:tr w:rsidR="007078B7" w:rsidRPr="00EC7C43" w:rsidTr="00316012">
        <w:tc>
          <w:tcPr>
            <w:tcW w:w="7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Effective and systematic behaviour management, with clear boundaries, sanctions, praise and reward</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APP/SP</w:t>
            </w:r>
          </w:p>
        </w:tc>
      </w:tr>
      <w:tr w:rsidR="007078B7" w:rsidRPr="00EC7C43" w:rsidTr="00316012">
        <w:tc>
          <w:tcPr>
            <w:tcW w:w="705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Excellent communication, planning and organisational skills</w:t>
            </w:r>
          </w:p>
        </w:tc>
        <w:tc>
          <w:tcPr>
            <w:tcW w:w="113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APP/SP</w:t>
            </w:r>
          </w:p>
        </w:tc>
      </w:tr>
      <w:tr w:rsidR="007078B7" w:rsidRPr="00ED0154" w:rsidTr="00316012">
        <w:tc>
          <w:tcPr>
            <w:tcW w:w="7054" w:type="dxa"/>
            <w:shd w:val="clear" w:color="auto" w:fill="DDD9C3" w:themeFill="background2" w:themeFillShade="E6"/>
          </w:tcPr>
          <w:p w:rsidR="007078B7" w:rsidRPr="000E725B" w:rsidRDefault="007078B7" w:rsidP="00316012">
            <w:pPr>
              <w:pStyle w:val="NoSpacing"/>
              <w:rPr>
                <w:rFonts w:ascii="Century Gothic" w:hAnsi="Century Gothic"/>
                <w:sz w:val="18"/>
                <w:szCs w:val="18"/>
              </w:rPr>
            </w:pPr>
            <w:r w:rsidRPr="000E725B">
              <w:rPr>
                <w:rFonts w:ascii="Century Gothic" w:hAnsi="Century Gothic" w:cs="Arial"/>
                <w:b/>
                <w:bCs/>
                <w:color w:val="000000" w:themeColor="text1"/>
                <w:sz w:val="18"/>
                <w:szCs w:val="18"/>
              </w:rPr>
              <w:t>Fulfil wider professional responsibilities</w:t>
            </w:r>
          </w:p>
        </w:tc>
        <w:tc>
          <w:tcPr>
            <w:tcW w:w="1134" w:type="dxa"/>
            <w:shd w:val="clear" w:color="auto" w:fill="DDD9C3" w:themeFill="background2" w:themeFillShade="E6"/>
          </w:tcPr>
          <w:p w:rsidR="007078B7" w:rsidRPr="000E725B" w:rsidRDefault="007078B7" w:rsidP="00316012">
            <w:pPr>
              <w:pStyle w:val="NoSpacing"/>
              <w:rPr>
                <w:rFonts w:ascii="Century Gothic" w:hAnsi="Century Gothic"/>
                <w:sz w:val="18"/>
                <w:szCs w:val="18"/>
              </w:rPr>
            </w:pPr>
          </w:p>
        </w:tc>
        <w:tc>
          <w:tcPr>
            <w:tcW w:w="1054" w:type="dxa"/>
            <w:shd w:val="clear" w:color="auto" w:fill="DDD9C3" w:themeFill="background2" w:themeFillShade="E6"/>
          </w:tcPr>
          <w:p w:rsidR="007078B7" w:rsidRPr="000E725B" w:rsidRDefault="007078B7" w:rsidP="00316012">
            <w:pPr>
              <w:pStyle w:val="NoSpacing"/>
              <w:rPr>
                <w:rFonts w:ascii="Century Gothic" w:hAnsi="Century Gothic"/>
                <w:sz w:val="18"/>
                <w:szCs w:val="18"/>
              </w:rPr>
            </w:pPr>
          </w:p>
        </w:tc>
      </w:tr>
      <w:tr w:rsidR="007078B7" w:rsidRPr="00ED0154" w:rsidTr="00316012">
        <w:tc>
          <w:tcPr>
            <w:tcW w:w="7054" w:type="dxa"/>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Understand when and how to seek advice and support.</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rPr>
            </w:pPr>
            <w:r w:rsidRPr="000E725B">
              <w:rPr>
                <w:rFonts w:ascii="Century Gothic" w:hAnsi="Century Gothic"/>
                <w:sz w:val="16"/>
                <w:szCs w:val="16"/>
              </w:rPr>
              <w:t>APP/SP</w:t>
            </w:r>
          </w:p>
        </w:tc>
      </w:tr>
      <w:tr w:rsidR="007078B7" w:rsidRPr="00ED0154" w:rsidTr="00316012">
        <w:tc>
          <w:tcPr>
            <w:tcW w:w="7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Able to develop and maintain good relationships with staff, parents, pupils, governors and the community</w:t>
            </w:r>
          </w:p>
        </w:tc>
        <w:tc>
          <w:tcPr>
            <w:tcW w:w="113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rPr>
            </w:pPr>
            <w:r w:rsidRPr="000E725B">
              <w:rPr>
                <w:rFonts w:ascii="Century Gothic" w:hAnsi="Century Gothic"/>
                <w:sz w:val="16"/>
                <w:szCs w:val="16"/>
              </w:rPr>
              <w:t>APP/SP</w:t>
            </w:r>
          </w:p>
        </w:tc>
      </w:tr>
      <w:tr w:rsidR="007078B7" w:rsidRPr="00ED0154" w:rsidTr="00316012">
        <w:tc>
          <w:tcPr>
            <w:tcW w:w="7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Committed to own development as a professional.</w:t>
            </w:r>
          </w:p>
        </w:tc>
        <w:tc>
          <w:tcPr>
            <w:tcW w:w="113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rPr>
            </w:pPr>
            <w:r w:rsidRPr="000E725B">
              <w:rPr>
                <w:rFonts w:ascii="Century Gothic" w:hAnsi="Century Gothic"/>
                <w:sz w:val="16"/>
                <w:szCs w:val="16"/>
              </w:rPr>
              <w:t>APP/SP</w:t>
            </w:r>
          </w:p>
        </w:tc>
      </w:tr>
      <w:tr w:rsidR="007078B7" w:rsidRPr="00ED0154" w:rsidTr="00316012">
        <w:tc>
          <w:tcPr>
            <w:tcW w:w="7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sz w:val="16"/>
                <w:szCs w:val="16"/>
              </w:rPr>
            </w:pPr>
            <w:r w:rsidRPr="000E725B">
              <w:rPr>
                <w:rFonts w:ascii="Century Gothic" w:hAnsi="Century Gothic"/>
                <w:sz w:val="16"/>
                <w:szCs w:val="16"/>
              </w:rPr>
              <w:t>Able to reflect on own practice and identify areas for improvement</w:t>
            </w:r>
          </w:p>
        </w:tc>
        <w:tc>
          <w:tcPr>
            <w:tcW w:w="113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rPr>
            </w:pPr>
            <w:r w:rsidRPr="000E725B">
              <w:rPr>
                <w:rFonts w:ascii="Century Gothic" w:hAnsi="Century Gothic"/>
                <w:sz w:val="16"/>
                <w:szCs w:val="16"/>
              </w:rPr>
              <w:t>APP/SP</w:t>
            </w:r>
          </w:p>
        </w:tc>
      </w:tr>
      <w:tr w:rsidR="007078B7" w:rsidRPr="00ED0154" w:rsidTr="00316012">
        <w:tc>
          <w:tcPr>
            <w:tcW w:w="7054" w:type="dxa"/>
            <w:shd w:val="clear" w:color="auto" w:fill="DDD9C3" w:themeFill="background2" w:themeFillShade="E6"/>
          </w:tcPr>
          <w:p w:rsidR="007078B7" w:rsidRPr="000E725B" w:rsidRDefault="007078B7" w:rsidP="00316012">
            <w:pPr>
              <w:pStyle w:val="NoSpacing"/>
              <w:rPr>
                <w:rFonts w:ascii="Century Gothic" w:hAnsi="Century Gothic"/>
                <w:sz w:val="16"/>
                <w:szCs w:val="16"/>
              </w:rPr>
            </w:pPr>
            <w:r w:rsidRPr="000E725B">
              <w:rPr>
                <w:rFonts w:ascii="Century Gothic" w:hAnsi="Century Gothic" w:cs="Arial"/>
                <w:b/>
                <w:color w:val="000000"/>
                <w:sz w:val="16"/>
                <w:szCs w:val="16"/>
              </w:rPr>
              <w:t>Qualifications and training</w:t>
            </w:r>
          </w:p>
        </w:tc>
        <w:tc>
          <w:tcPr>
            <w:tcW w:w="1134" w:type="dxa"/>
            <w:shd w:val="clear" w:color="auto" w:fill="DDD9C3" w:themeFill="background2" w:themeFillShade="E6"/>
          </w:tcPr>
          <w:p w:rsidR="007078B7" w:rsidRPr="000E725B" w:rsidRDefault="007078B7" w:rsidP="00316012">
            <w:pPr>
              <w:pStyle w:val="NoSpacing"/>
              <w:rPr>
                <w:rFonts w:ascii="Century Gothic" w:hAnsi="Century Gothic"/>
                <w:sz w:val="16"/>
                <w:szCs w:val="16"/>
              </w:rPr>
            </w:pPr>
          </w:p>
        </w:tc>
        <w:tc>
          <w:tcPr>
            <w:tcW w:w="1054" w:type="dxa"/>
            <w:shd w:val="clear" w:color="auto" w:fill="DDD9C3" w:themeFill="background2" w:themeFillShade="E6"/>
          </w:tcPr>
          <w:p w:rsidR="007078B7" w:rsidRPr="000E725B" w:rsidRDefault="007078B7" w:rsidP="00316012">
            <w:pPr>
              <w:pStyle w:val="NoSpacing"/>
              <w:rPr>
                <w:rFonts w:ascii="Century Gothic" w:hAnsi="Century Gothic"/>
                <w:sz w:val="16"/>
                <w:szCs w:val="16"/>
              </w:rPr>
            </w:pP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Qualified Teacher Status or other educational qualification</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rPr>
                <w:rFonts w:ascii="Century Gothic" w:hAnsi="Century Gothic"/>
              </w:rPr>
            </w:pPr>
            <w:r w:rsidRPr="000E725B">
              <w:rPr>
                <w:rFonts w:ascii="Century Gothic" w:hAnsi="Century Gothic"/>
                <w:sz w:val="16"/>
                <w:szCs w:val="16"/>
              </w:rPr>
              <w:t>APP/SP</w:t>
            </w:r>
          </w:p>
        </w:tc>
      </w:tr>
      <w:tr w:rsidR="007078B7" w:rsidRPr="00ED0154" w:rsidTr="00316012">
        <w:tc>
          <w:tcPr>
            <w:tcW w:w="705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Qualified to degree level and above</w:t>
            </w:r>
          </w:p>
        </w:tc>
        <w:tc>
          <w:tcPr>
            <w:tcW w:w="113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rPr>
            </w:pPr>
            <w:r w:rsidRPr="000E725B">
              <w:rPr>
                <w:rFonts w:ascii="Century Gothic" w:hAnsi="Century Gothic"/>
                <w:sz w:val="16"/>
                <w:szCs w:val="16"/>
              </w:rPr>
              <w:t>APP/SP</w:t>
            </w:r>
          </w:p>
        </w:tc>
      </w:tr>
      <w:tr w:rsidR="007078B7" w:rsidRPr="00ED0154" w:rsidTr="00316012">
        <w:tc>
          <w:tcPr>
            <w:tcW w:w="705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Evidence of further professional development.</w:t>
            </w:r>
          </w:p>
        </w:tc>
        <w:tc>
          <w:tcPr>
            <w:tcW w:w="1134" w:type="dxa"/>
            <w:tcBorders>
              <w:bottom w:val="single" w:sz="4" w:space="0" w:color="000000" w:themeColor="text1"/>
            </w:tcBorders>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tcBorders>
              <w:bottom w:val="single" w:sz="4" w:space="0" w:color="000000" w:themeColor="text1"/>
            </w:tcBorders>
            <w:shd w:val="clear" w:color="auto" w:fill="FFFFFF" w:themeFill="background1"/>
          </w:tcPr>
          <w:p w:rsidR="007078B7" w:rsidRPr="000E725B" w:rsidRDefault="007078B7" w:rsidP="00316012">
            <w:pPr>
              <w:rPr>
                <w:rFonts w:ascii="Century Gothic" w:hAnsi="Century Gothic"/>
              </w:rPr>
            </w:pPr>
            <w:r w:rsidRPr="000E725B">
              <w:rPr>
                <w:rFonts w:ascii="Century Gothic" w:hAnsi="Century Gothic"/>
                <w:sz w:val="16"/>
                <w:szCs w:val="16"/>
              </w:rPr>
              <w:t>APP/SP</w:t>
            </w:r>
          </w:p>
        </w:tc>
      </w:tr>
      <w:tr w:rsidR="007078B7" w:rsidRPr="00ED0154" w:rsidTr="00316012">
        <w:tc>
          <w:tcPr>
            <w:tcW w:w="7054" w:type="dxa"/>
            <w:shd w:val="clear" w:color="auto" w:fill="DDD9C3" w:themeFill="background2" w:themeFillShade="E6"/>
          </w:tcPr>
          <w:p w:rsidR="007078B7" w:rsidRPr="000E725B" w:rsidRDefault="007078B7" w:rsidP="00316012">
            <w:pPr>
              <w:pStyle w:val="NoSpacing"/>
              <w:rPr>
                <w:rFonts w:ascii="Century Gothic" w:hAnsi="Century Gothic"/>
                <w:sz w:val="16"/>
                <w:szCs w:val="16"/>
              </w:rPr>
            </w:pPr>
            <w:r w:rsidRPr="000E725B">
              <w:rPr>
                <w:rFonts w:ascii="Century Gothic" w:hAnsi="Century Gothic" w:cs="Arial"/>
                <w:b/>
                <w:color w:val="000000"/>
                <w:sz w:val="16"/>
                <w:szCs w:val="16"/>
              </w:rPr>
              <w:t>Personal qualities and attributes</w:t>
            </w:r>
          </w:p>
        </w:tc>
        <w:tc>
          <w:tcPr>
            <w:tcW w:w="1134" w:type="dxa"/>
            <w:shd w:val="clear" w:color="auto" w:fill="DDD9C3" w:themeFill="background2" w:themeFillShade="E6"/>
          </w:tcPr>
          <w:p w:rsidR="007078B7" w:rsidRPr="000E725B" w:rsidRDefault="007078B7" w:rsidP="00316012">
            <w:pPr>
              <w:pStyle w:val="NoSpacing"/>
              <w:rPr>
                <w:rFonts w:ascii="Century Gothic" w:hAnsi="Century Gothic"/>
                <w:sz w:val="16"/>
                <w:szCs w:val="16"/>
              </w:rPr>
            </w:pPr>
          </w:p>
        </w:tc>
        <w:tc>
          <w:tcPr>
            <w:tcW w:w="1054" w:type="dxa"/>
            <w:shd w:val="clear" w:color="auto" w:fill="DDD9C3" w:themeFill="background2" w:themeFillShade="E6"/>
          </w:tcPr>
          <w:p w:rsidR="007078B7" w:rsidRPr="000E725B" w:rsidRDefault="007078B7" w:rsidP="00316012">
            <w:pPr>
              <w:pStyle w:val="NoSpacing"/>
              <w:rPr>
                <w:rFonts w:ascii="Century Gothic" w:hAnsi="Century Gothic"/>
                <w:sz w:val="16"/>
                <w:szCs w:val="16"/>
              </w:rPr>
            </w:pP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Moral purpose (Equality, children and adults treated with respect)</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Excellent communicator (Listening, putting a message across)</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Child centred</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Resilient</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Integrity</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r w:rsidR="007078B7" w:rsidRPr="00ED0154" w:rsidTr="00316012">
        <w:tc>
          <w:tcPr>
            <w:tcW w:w="7054" w:type="dxa"/>
            <w:shd w:val="clear" w:color="auto" w:fill="FFFFFF" w:themeFill="background1"/>
          </w:tcPr>
          <w:p w:rsidR="007078B7" w:rsidRPr="000E725B" w:rsidRDefault="00CB1541" w:rsidP="00316012">
            <w:pPr>
              <w:pStyle w:val="NoSpacing"/>
              <w:rPr>
                <w:rFonts w:ascii="Century Gothic" w:hAnsi="Century Gothic"/>
                <w:sz w:val="16"/>
                <w:szCs w:val="16"/>
              </w:rPr>
            </w:pPr>
            <w:r w:rsidRPr="000E725B">
              <w:rPr>
                <w:rFonts w:ascii="Century Gothic" w:hAnsi="Century Gothic"/>
                <w:sz w:val="16"/>
                <w:szCs w:val="16"/>
              </w:rPr>
              <w:t>Self-</w:t>
            </w:r>
            <w:r w:rsidR="007078B7" w:rsidRPr="000E725B">
              <w:rPr>
                <w:rFonts w:ascii="Century Gothic" w:hAnsi="Century Gothic"/>
                <w:sz w:val="16"/>
                <w:szCs w:val="16"/>
              </w:rPr>
              <w:t>motivated and able to motivate others</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Enjoys challenge</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Works to deadlines</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r w:rsidR="007078B7" w:rsidRPr="00ED0154" w:rsidTr="00316012">
        <w:tc>
          <w:tcPr>
            <w:tcW w:w="7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Enthusiastic and optimistic</w:t>
            </w:r>
          </w:p>
        </w:tc>
        <w:tc>
          <w:tcPr>
            <w:tcW w:w="113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E</w:t>
            </w:r>
          </w:p>
        </w:tc>
        <w:tc>
          <w:tcPr>
            <w:tcW w:w="1054" w:type="dxa"/>
            <w:shd w:val="clear" w:color="auto" w:fill="FFFFFF" w:themeFill="background1"/>
          </w:tcPr>
          <w:p w:rsidR="007078B7" w:rsidRPr="000E725B" w:rsidRDefault="007078B7" w:rsidP="00316012">
            <w:pPr>
              <w:pStyle w:val="NoSpacing"/>
              <w:rPr>
                <w:rFonts w:ascii="Century Gothic" w:hAnsi="Century Gothic"/>
                <w:sz w:val="16"/>
                <w:szCs w:val="16"/>
              </w:rPr>
            </w:pPr>
            <w:r w:rsidRPr="000E725B">
              <w:rPr>
                <w:rFonts w:ascii="Century Gothic" w:hAnsi="Century Gothic"/>
                <w:sz w:val="16"/>
                <w:szCs w:val="16"/>
              </w:rPr>
              <w:t>SP</w:t>
            </w:r>
          </w:p>
        </w:tc>
      </w:tr>
    </w:tbl>
    <w:p w:rsidR="007078B7" w:rsidRPr="001E3360" w:rsidRDefault="007078B7" w:rsidP="007078B7">
      <w:pPr>
        <w:pStyle w:val="NoSpacing"/>
        <w:rPr>
          <w:rFonts w:ascii="Century Gothic" w:hAnsi="Century Gothic"/>
          <w:color w:val="000000" w:themeColor="text1"/>
          <w:sz w:val="20"/>
          <w:szCs w:val="20"/>
        </w:rPr>
      </w:pPr>
    </w:p>
    <w:p w:rsidR="00313713" w:rsidRDefault="00313713">
      <w:pPr>
        <w:pStyle w:val="NoSpacing"/>
        <w:rPr>
          <w:rFonts w:ascii="Century Gothic" w:hAnsi="Century Gothic"/>
          <w:color w:val="000000" w:themeColor="text1"/>
        </w:rPr>
      </w:pPr>
    </w:p>
    <w:p w:rsidR="007078B7" w:rsidRDefault="007078B7">
      <w:pPr>
        <w:rPr>
          <w:rFonts w:ascii="Century Gothic" w:hAnsi="Century Gothic"/>
          <w:color w:val="000000" w:themeColor="text1"/>
        </w:rPr>
      </w:pPr>
      <w:r w:rsidRPr="0002360F">
        <w:rPr>
          <w:b/>
          <w:noProof/>
          <w:u w:val="single"/>
        </w:rPr>
        <w:drawing>
          <wp:anchor distT="0" distB="0" distL="114300" distR="114300" simplePos="0" relativeHeight="251785216" behindDoc="0" locked="0" layoutInCell="1" allowOverlap="1" wp14:anchorId="5B1FF551" wp14:editId="741301DC">
            <wp:simplePos x="0" y="0"/>
            <wp:positionH relativeFrom="margin">
              <wp:align>right</wp:align>
            </wp:positionH>
            <wp:positionV relativeFrom="paragraph">
              <wp:posOffset>247650</wp:posOffset>
            </wp:positionV>
            <wp:extent cx="1591945" cy="483870"/>
            <wp:effectExtent l="0" t="0" r="825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91945" cy="483870"/>
                    </a:xfrm>
                    <a:prstGeom prst="rect">
                      <a:avLst/>
                    </a:prstGeom>
                    <a:noFill/>
                  </pic:spPr>
                </pic:pic>
              </a:graphicData>
            </a:graphic>
            <wp14:sizeRelH relativeFrom="margin">
              <wp14:pctWidth>0</wp14:pctWidth>
            </wp14:sizeRelH>
            <wp14:sizeRelV relativeFrom="margin">
              <wp14:pctHeight>0</wp14:pctHeight>
            </wp14:sizeRelV>
          </wp:anchor>
        </w:drawing>
      </w:r>
      <w:r w:rsidR="00821B49">
        <w:rPr>
          <w:rFonts w:ascii="Century Gothic" w:hAnsi="Century Gothic"/>
          <w:color w:val="000000" w:themeColor="text1"/>
        </w:rPr>
        <w:br w:type="page"/>
      </w:r>
    </w:p>
    <w:p w:rsidR="00313713" w:rsidRDefault="00821B49">
      <w:pPr>
        <w:pStyle w:val="NoSpacing"/>
        <w:rPr>
          <w:rFonts w:ascii="Century Gothic" w:hAnsi="Century Gothic"/>
          <w:b/>
          <w:color w:val="000000" w:themeColor="text1"/>
          <w:sz w:val="28"/>
        </w:rPr>
      </w:pPr>
      <w:r>
        <w:rPr>
          <w:rFonts w:ascii="Century Gothic" w:hAnsi="Century Gothic"/>
          <w:b/>
          <w:color w:val="000000" w:themeColor="text1"/>
          <w:sz w:val="28"/>
        </w:rPr>
        <w:lastRenderedPageBreak/>
        <w:t xml:space="preserve">About our </w:t>
      </w:r>
      <w:r w:rsidR="00C728E8">
        <w:rPr>
          <w:rFonts w:ascii="Century Gothic" w:hAnsi="Century Gothic"/>
          <w:b/>
          <w:color w:val="000000" w:themeColor="text1"/>
          <w:sz w:val="28"/>
        </w:rPr>
        <w:t>school</w:t>
      </w:r>
    </w:p>
    <w:p w:rsidR="00313713" w:rsidRDefault="00313713">
      <w:pPr>
        <w:pStyle w:val="NoSpacing"/>
        <w:rPr>
          <w:rFonts w:ascii="Century Gothic" w:hAnsi="Century Gothic"/>
          <w:color w:val="000000" w:themeColor="text1"/>
        </w:rPr>
      </w:pPr>
    </w:p>
    <w:p w:rsidR="00313713" w:rsidRDefault="00C728E8">
      <w:pPr>
        <w:pStyle w:val="NoSpacing"/>
        <w:rPr>
          <w:rFonts w:ascii="Century Gothic" w:hAnsi="Century Gothic"/>
          <w:b/>
          <w:color w:val="000000" w:themeColor="text1"/>
        </w:rPr>
      </w:pPr>
      <w:r w:rsidRPr="004F2105">
        <w:rPr>
          <w:rFonts w:ascii="Century Gothic" w:hAnsi="Century Gothic"/>
          <w:b/>
          <w:color w:val="000000" w:themeColor="text1"/>
        </w:rPr>
        <w:t xml:space="preserve">Thornhill Junior and Infant School </w:t>
      </w:r>
      <w:r w:rsidR="00821B49" w:rsidRPr="004F2105">
        <w:rPr>
          <w:rFonts w:ascii="Century Gothic" w:hAnsi="Century Gothic"/>
          <w:b/>
          <w:color w:val="000000" w:themeColor="text1"/>
        </w:rPr>
        <w:t>vision</w:t>
      </w:r>
    </w:p>
    <w:p w:rsidR="004F2105" w:rsidRPr="004F2105" w:rsidRDefault="004F2105">
      <w:pPr>
        <w:pStyle w:val="NoSpacing"/>
        <w:rPr>
          <w:rFonts w:ascii="Century Gothic" w:hAnsi="Century Gothic"/>
          <w:b/>
          <w:color w:val="000000" w:themeColor="text1"/>
        </w:rPr>
      </w:pPr>
    </w:p>
    <w:p w:rsidR="004F2105" w:rsidRPr="004F2105" w:rsidRDefault="005E7721" w:rsidP="004F2105">
      <w:pPr>
        <w:jc w:val="center"/>
        <w:rPr>
          <w:rFonts w:ascii="Century Gothic" w:hAnsi="Century Gothic" w:cs="Tahoma"/>
          <w:b/>
          <w:color w:val="000000"/>
        </w:rPr>
      </w:pPr>
      <w:r w:rsidRPr="004F2105">
        <w:rPr>
          <w:rFonts w:ascii="Century Gothic" w:hAnsi="Century Gothic" w:cs="Tahoma"/>
          <w:b/>
          <w:color w:val="000000"/>
        </w:rPr>
        <w:t>‘Together we will make the difference’.</w:t>
      </w:r>
    </w:p>
    <w:p w:rsidR="005E7721" w:rsidRPr="004F2105" w:rsidRDefault="005E7721" w:rsidP="00C2540F">
      <w:pPr>
        <w:jc w:val="both"/>
        <w:rPr>
          <w:rFonts w:ascii="Century Gothic" w:hAnsi="Century Gothic" w:cs="Tahoma"/>
          <w:color w:val="000000"/>
        </w:rPr>
      </w:pPr>
      <w:r w:rsidRPr="004F2105">
        <w:rPr>
          <w:rFonts w:ascii="Century Gothic" w:hAnsi="Century Gothic" w:cs="Tahoma"/>
          <w:color w:val="000000"/>
        </w:rPr>
        <w:t>Thornhill Junior and Infant school aims to nurture: happy, confident, inquisitive, responsible citizens with high aspirations for themselves and others.</w:t>
      </w:r>
    </w:p>
    <w:p w:rsidR="004F2105" w:rsidRPr="004F2105" w:rsidRDefault="004F2105" w:rsidP="004F2105">
      <w:pPr>
        <w:rPr>
          <w:rFonts w:ascii="Century Gothic" w:hAnsi="Century Gothic" w:cs="Tahoma"/>
          <w:color w:val="000000"/>
        </w:rPr>
      </w:pPr>
      <w:r w:rsidRPr="004F2105">
        <w:rPr>
          <w:rFonts w:ascii="Century Gothic" w:hAnsi="Century Gothic" w:cs="Tahoma"/>
          <w:color w:val="000000"/>
        </w:rPr>
        <w:t>We seek to achieve this through:</w:t>
      </w:r>
    </w:p>
    <w:p w:rsidR="004F2105" w:rsidRPr="004F2105" w:rsidRDefault="004F2105" w:rsidP="00C2540F">
      <w:pPr>
        <w:numPr>
          <w:ilvl w:val="0"/>
          <w:numId w:val="38"/>
        </w:numPr>
        <w:spacing w:after="0" w:line="240" w:lineRule="auto"/>
        <w:jc w:val="both"/>
        <w:rPr>
          <w:rFonts w:ascii="Century Gothic" w:hAnsi="Century Gothic" w:cs="Tahoma"/>
          <w:color w:val="000000"/>
        </w:rPr>
      </w:pPr>
      <w:r w:rsidRPr="004F2105">
        <w:rPr>
          <w:rFonts w:ascii="Century Gothic" w:hAnsi="Century Gothic" w:cs="Tahoma"/>
          <w:color w:val="000000"/>
        </w:rPr>
        <w:t>Working together to create a happy school full of learning, laughter and friendship where individual contributions and opinions are valued.</w:t>
      </w:r>
    </w:p>
    <w:p w:rsidR="004F2105" w:rsidRPr="004F2105" w:rsidRDefault="005F7220" w:rsidP="00C2540F">
      <w:pPr>
        <w:numPr>
          <w:ilvl w:val="0"/>
          <w:numId w:val="38"/>
        </w:numPr>
        <w:spacing w:after="0" w:line="240" w:lineRule="auto"/>
        <w:jc w:val="both"/>
        <w:rPr>
          <w:rFonts w:ascii="Century Gothic" w:hAnsi="Century Gothic" w:cs="Tahoma"/>
          <w:color w:val="000000"/>
        </w:rPr>
      </w:pPr>
      <w:r>
        <w:rPr>
          <w:rFonts w:ascii="Century Gothic" w:hAnsi="Century Gothic" w:cs="Tahoma"/>
          <w:color w:val="000000"/>
        </w:rPr>
        <w:t>Promoting each pupil’s self-</w:t>
      </w:r>
      <w:r w:rsidR="004F2105" w:rsidRPr="004F2105">
        <w:rPr>
          <w:rFonts w:ascii="Century Gothic" w:hAnsi="Century Gothic" w:cs="Tahoma"/>
          <w:color w:val="000000"/>
        </w:rPr>
        <w:t>esteem by building and developing individual strengths and talents so that children feel able to take risks within a safe, positive environment.</w:t>
      </w:r>
    </w:p>
    <w:p w:rsidR="004F2105" w:rsidRPr="004F2105" w:rsidRDefault="004F2105" w:rsidP="00C2540F">
      <w:pPr>
        <w:numPr>
          <w:ilvl w:val="0"/>
          <w:numId w:val="38"/>
        </w:numPr>
        <w:spacing w:after="0" w:line="240" w:lineRule="auto"/>
        <w:jc w:val="both"/>
        <w:rPr>
          <w:rFonts w:ascii="Century Gothic" w:hAnsi="Century Gothic" w:cs="Tahoma"/>
          <w:color w:val="000000"/>
        </w:rPr>
      </w:pPr>
      <w:r w:rsidRPr="004F2105">
        <w:rPr>
          <w:rFonts w:ascii="Century Gothic" w:hAnsi="Century Gothic" w:cs="Tahoma"/>
          <w:color w:val="000000"/>
        </w:rPr>
        <w:t>Providing opportunities to explore, investigate and question the world around them through a broad and balanced curriculum enabling children to develop their natural inquisitiveness.</w:t>
      </w:r>
    </w:p>
    <w:p w:rsidR="004F2105" w:rsidRPr="004F2105" w:rsidRDefault="004F2105" w:rsidP="00C2540F">
      <w:pPr>
        <w:numPr>
          <w:ilvl w:val="0"/>
          <w:numId w:val="38"/>
        </w:numPr>
        <w:spacing w:after="0" w:line="240" w:lineRule="auto"/>
        <w:jc w:val="both"/>
        <w:rPr>
          <w:rFonts w:ascii="Century Gothic" w:hAnsi="Century Gothic" w:cs="Tahoma"/>
          <w:color w:val="000000"/>
        </w:rPr>
      </w:pPr>
      <w:r w:rsidRPr="004F2105">
        <w:rPr>
          <w:rFonts w:ascii="Century Gothic" w:hAnsi="Century Gothic" w:cs="Tahoma"/>
          <w:color w:val="000000"/>
        </w:rPr>
        <w:t>Creating a stimulating environment, with high quality teaching, where children are encouraged to think for themselves, express their opinions and take responsibility for their learning.</w:t>
      </w:r>
    </w:p>
    <w:p w:rsidR="004F2105" w:rsidRPr="004F2105" w:rsidRDefault="004F2105" w:rsidP="00C2540F">
      <w:pPr>
        <w:numPr>
          <w:ilvl w:val="0"/>
          <w:numId w:val="38"/>
        </w:numPr>
        <w:spacing w:after="0" w:line="240" w:lineRule="auto"/>
        <w:jc w:val="both"/>
        <w:rPr>
          <w:rFonts w:ascii="Century Gothic" w:hAnsi="Century Gothic" w:cs="Tahoma"/>
          <w:color w:val="000000"/>
        </w:rPr>
      </w:pPr>
      <w:r w:rsidRPr="004F2105">
        <w:rPr>
          <w:rFonts w:ascii="Century Gothic" w:hAnsi="Century Gothic" w:cs="Tahoma"/>
          <w:color w:val="000000"/>
        </w:rPr>
        <w:t>Supporting children to make the right choices for themselves and others, enabling them to make a valuable contribution to society and become responsible citizens.</w:t>
      </w:r>
    </w:p>
    <w:p w:rsidR="00313713" w:rsidRPr="00C728E8" w:rsidRDefault="00313713">
      <w:pPr>
        <w:pStyle w:val="NoSpacing"/>
        <w:rPr>
          <w:rFonts w:ascii="Century Gothic" w:hAnsi="Century Gothic"/>
          <w:b/>
          <w:color w:val="000000" w:themeColor="text1"/>
          <w:highlight w:val="yellow"/>
        </w:rPr>
      </w:pPr>
    </w:p>
    <w:p w:rsidR="00313713" w:rsidRPr="004F2105" w:rsidRDefault="00821B49">
      <w:pPr>
        <w:pStyle w:val="NoSpacing"/>
        <w:rPr>
          <w:rFonts w:ascii="Century Gothic" w:hAnsi="Century Gothic"/>
          <w:b/>
          <w:color w:val="000000" w:themeColor="text1"/>
        </w:rPr>
      </w:pPr>
      <w:r w:rsidRPr="004F2105">
        <w:rPr>
          <w:rFonts w:ascii="Century Gothic" w:hAnsi="Century Gothic"/>
          <w:b/>
          <w:color w:val="000000" w:themeColor="text1"/>
        </w:rPr>
        <w:t>Our facilities</w:t>
      </w:r>
    </w:p>
    <w:p w:rsidR="00313713" w:rsidRPr="004F2105" w:rsidRDefault="00C728E8" w:rsidP="00C2540F">
      <w:pPr>
        <w:pStyle w:val="NoSpacing"/>
        <w:jc w:val="both"/>
        <w:rPr>
          <w:rFonts w:ascii="Century Gothic" w:hAnsi="Century Gothic"/>
          <w:color w:val="000000" w:themeColor="text1"/>
        </w:rPr>
      </w:pPr>
      <w:r w:rsidRPr="004F2105">
        <w:rPr>
          <w:rFonts w:ascii="Century Gothic" w:hAnsi="Century Gothic"/>
          <w:color w:val="000000" w:themeColor="text1"/>
        </w:rPr>
        <w:t xml:space="preserve">Thornhill is a </w:t>
      </w:r>
      <w:r w:rsidR="00821B49" w:rsidRPr="004F2105">
        <w:rPr>
          <w:rFonts w:ascii="Century Gothic" w:hAnsi="Century Gothic"/>
          <w:color w:val="000000" w:themeColor="text1"/>
        </w:rPr>
        <w:t>two form entry</w:t>
      </w:r>
      <w:r w:rsidRPr="004F2105">
        <w:rPr>
          <w:rFonts w:ascii="Century Gothic" w:hAnsi="Century Gothic"/>
          <w:color w:val="000000" w:themeColor="text1"/>
        </w:rPr>
        <w:t xml:space="preserve"> school</w:t>
      </w:r>
      <w:r w:rsidR="00821B49" w:rsidRPr="004F2105">
        <w:rPr>
          <w:rFonts w:ascii="Century Gothic" w:hAnsi="Century Gothic"/>
          <w:color w:val="000000" w:themeColor="text1"/>
        </w:rPr>
        <w:t>. The classrooms are light and spacious and well equipped to ensure the children have a learning environment conducive to the 21</w:t>
      </w:r>
      <w:r w:rsidR="00821B49" w:rsidRPr="004F2105">
        <w:rPr>
          <w:rFonts w:ascii="Century Gothic" w:hAnsi="Century Gothic"/>
          <w:color w:val="000000" w:themeColor="text1"/>
          <w:vertAlign w:val="superscript"/>
        </w:rPr>
        <w:t>st</w:t>
      </w:r>
      <w:r w:rsidR="00821B49" w:rsidRPr="004F2105">
        <w:rPr>
          <w:rFonts w:ascii="Century Gothic" w:hAnsi="Century Gothic"/>
          <w:color w:val="000000" w:themeColor="text1"/>
        </w:rPr>
        <w:t xml:space="preserve"> century. We are extremely fortunate to have large grounds which have been designed and developed to support childrens’ learning. </w:t>
      </w:r>
    </w:p>
    <w:p w:rsidR="00313713" w:rsidRPr="00C728E8" w:rsidRDefault="00313713" w:rsidP="00C2540F">
      <w:pPr>
        <w:pStyle w:val="NoSpacing"/>
        <w:jc w:val="both"/>
        <w:rPr>
          <w:rFonts w:ascii="Century Gothic" w:hAnsi="Century Gothic"/>
          <w:color w:val="000000" w:themeColor="text1"/>
          <w:highlight w:val="yellow"/>
        </w:rPr>
      </w:pPr>
    </w:p>
    <w:p w:rsidR="00313713" w:rsidRPr="004F2105" w:rsidRDefault="00821B49">
      <w:pPr>
        <w:pStyle w:val="NoSpacing"/>
        <w:rPr>
          <w:rFonts w:ascii="Century Gothic" w:hAnsi="Century Gothic"/>
          <w:b/>
          <w:color w:val="000000" w:themeColor="text1"/>
        </w:rPr>
      </w:pPr>
      <w:r w:rsidRPr="004F2105">
        <w:rPr>
          <w:rFonts w:ascii="Century Gothic" w:hAnsi="Century Gothic"/>
          <w:b/>
          <w:color w:val="000000" w:themeColor="text1"/>
        </w:rPr>
        <w:t>Our curriculum</w:t>
      </w:r>
    </w:p>
    <w:p w:rsidR="004A70DC" w:rsidRDefault="004A70DC" w:rsidP="00C2540F">
      <w:pPr>
        <w:pStyle w:val="NoSpacing"/>
        <w:jc w:val="both"/>
        <w:rPr>
          <w:rFonts w:ascii="Century Gothic" w:hAnsi="Century Gothic"/>
          <w:color w:val="000000" w:themeColor="text1"/>
        </w:rPr>
      </w:pPr>
      <w:r w:rsidRPr="004F2105">
        <w:rPr>
          <w:rFonts w:ascii="Century Gothic" w:hAnsi="Century Gothic"/>
          <w:color w:val="000000" w:themeColor="text1"/>
        </w:rPr>
        <w:t xml:space="preserve">We offer a broad and balanced curriculum which gives the children a wide range of experiences to develop the whole child. </w:t>
      </w:r>
      <w:r>
        <w:rPr>
          <w:rFonts w:ascii="Century Gothic" w:hAnsi="Century Gothic"/>
          <w:color w:val="000000" w:themeColor="text1"/>
        </w:rPr>
        <w:t xml:space="preserve"> </w:t>
      </w:r>
      <w:r w:rsidRPr="004F2105">
        <w:rPr>
          <w:rFonts w:ascii="Century Gothic" w:hAnsi="Century Gothic"/>
          <w:color w:val="000000" w:themeColor="text1"/>
        </w:rPr>
        <w:t xml:space="preserve">Our curriculum is geared to giving children a firm grounding and the necessary skills to succeed in an ever-changing world as well as providing them with the solid foundations of reading, writing and maths.  We are very proud to </w:t>
      </w:r>
      <w:r>
        <w:rPr>
          <w:rFonts w:ascii="Century Gothic" w:hAnsi="Century Gothic"/>
          <w:color w:val="000000" w:themeColor="text1"/>
        </w:rPr>
        <w:t xml:space="preserve">be an Arts Mark School as well as having </w:t>
      </w:r>
      <w:r w:rsidRPr="004F2105">
        <w:rPr>
          <w:rFonts w:ascii="Century Gothic" w:hAnsi="Century Gothic"/>
          <w:color w:val="000000" w:themeColor="text1"/>
        </w:rPr>
        <w:t xml:space="preserve">achieved the </w:t>
      </w:r>
      <w:r w:rsidRPr="00F44569">
        <w:rPr>
          <w:rFonts w:ascii="Century Gothic" w:hAnsi="Century Gothic"/>
          <w:color w:val="000000" w:themeColor="text1"/>
        </w:rPr>
        <w:t>Platinum Sing Up Award.</w:t>
      </w:r>
    </w:p>
    <w:p w:rsidR="004F2105" w:rsidRPr="00C728E8" w:rsidRDefault="004F2105">
      <w:pPr>
        <w:pStyle w:val="NoSpacing"/>
        <w:rPr>
          <w:rFonts w:ascii="Century Gothic" w:hAnsi="Century Gothic"/>
          <w:b/>
          <w:color w:val="000000" w:themeColor="text1"/>
          <w:highlight w:val="yellow"/>
        </w:rPr>
      </w:pPr>
    </w:p>
    <w:p w:rsidR="00313713" w:rsidRDefault="00821B49">
      <w:pPr>
        <w:pStyle w:val="NoSpacing"/>
        <w:rPr>
          <w:rFonts w:ascii="Century Gothic" w:hAnsi="Century Gothic"/>
          <w:b/>
          <w:color w:val="000000" w:themeColor="text1"/>
        </w:rPr>
      </w:pPr>
      <w:r w:rsidRPr="004F2105">
        <w:rPr>
          <w:rFonts w:ascii="Century Gothic" w:hAnsi="Century Gothic"/>
          <w:b/>
          <w:color w:val="000000" w:themeColor="text1"/>
        </w:rPr>
        <w:t>Our extra-curricular activities</w:t>
      </w:r>
    </w:p>
    <w:p w:rsidR="004A70DC" w:rsidRPr="004F2105" w:rsidRDefault="004A70DC" w:rsidP="00C2540F">
      <w:pPr>
        <w:pStyle w:val="NoSpacing"/>
        <w:jc w:val="both"/>
        <w:rPr>
          <w:rFonts w:ascii="Century Gothic" w:hAnsi="Century Gothic"/>
          <w:color w:val="000000" w:themeColor="text1"/>
        </w:rPr>
      </w:pPr>
      <w:r w:rsidRPr="004F2105">
        <w:rPr>
          <w:rFonts w:ascii="Century Gothic" w:hAnsi="Century Gothic"/>
          <w:color w:val="000000" w:themeColor="text1"/>
        </w:rPr>
        <w:t xml:space="preserve">As well as our extensive range of music clubs we have lots of other </w:t>
      </w:r>
      <w:r>
        <w:rPr>
          <w:rFonts w:ascii="Century Gothic" w:hAnsi="Century Gothic"/>
          <w:color w:val="000000" w:themeColor="text1"/>
        </w:rPr>
        <w:t>extra-</w:t>
      </w:r>
      <w:r w:rsidRPr="004F2105">
        <w:rPr>
          <w:rFonts w:ascii="Century Gothic" w:hAnsi="Century Gothic"/>
          <w:color w:val="000000" w:themeColor="text1"/>
        </w:rPr>
        <w:t xml:space="preserve">curricular activities that run throughout the year </w:t>
      </w:r>
      <w:r>
        <w:rPr>
          <w:rFonts w:ascii="Century Gothic" w:hAnsi="Century Gothic"/>
          <w:color w:val="000000" w:themeColor="text1"/>
        </w:rPr>
        <w:t xml:space="preserve">including; </w:t>
      </w:r>
      <w:r w:rsidRPr="008B077D">
        <w:rPr>
          <w:rFonts w:ascii="Century Gothic" w:hAnsi="Century Gothic"/>
          <w:color w:val="000000" w:themeColor="text1"/>
        </w:rPr>
        <w:t xml:space="preserve">football, cooking, </w:t>
      </w:r>
      <w:proofErr w:type="spellStart"/>
      <w:r w:rsidRPr="008B077D">
        <w:rPr>
          <w:rFonts w:ascii="Century Gothic" w:hAnsi="Century Gothic"/>
          <w:color w:val="000000" w:themeColor="text1"/>
        </w:rPr>
        <w:t>scalextric</w:t>
      </w:r>
      <w:proofErr w:type="spellEnd"/>
      <w:r w:rsidRPr="008B077D">
        <w:rPr>
          <w:rFonts w:ascii="Century Gothic" w:hAnsi="Century Gothic"/>
          <w:color w:val="000000" w:themeColor="text1"/>
        </w:rPr>
        <w:t xml:space="preserve">, board games, homework, </w:t>
      </w:r>
      <w:proofErr w:type="spellStart"/>
      <w:r w:rsidRPr="008B077D">
        <w:rPr>
          <w:rFonts w:ascii="Century Gothic" w:hAnsi="Century Gothic"/>
          <w:color w:val="000000" w:themeColor="text1"/>
        </w:rPr>
        <w:t>lego</w:t>
      </w:r>
      <w:proofErr w:type="spellEnd"/>
      <w:r w:rsidRPr="008B077D">
        <w:rPr>
          <w:rFonts w:ascii="Century Gothic" w:hAnsi="Century Gothic"/>
          <w:color w:val="000000" w:themeColor="text1"/>
        </w:rPr>
        <w:t xml:space="preserve"> and arts and crafts.</w:t>
      </w:r>
      <w:r>
        <w:rPr>
          <w:rFonts w:ascii="Century Gothic" w:hAnsi="Century Gothic"/>
          <w:color w:val="000000" w:themeColor="text1"/>
        </w:rPr>
        <w:t xml:space="preserve">  We have recently started an After School and Holiday Club to provide affordable childcare and to meet the needs of our working parents.</w:t>
      </w:r>
    </w:p>
    <w:p w:rsidR="00313713" w:rsidRPr="00C728E8" w:rsidRDefault="00313713">
      <w:pPr>
        <w:pStyle w:val="NoSpacing"/>
        <w:rPr>
          <w:rFonts w:ascii="Century Gothic" w:hAnsi="Century Gothic"/>
          <w:color w:val="000000" w:themeColor="text1"/>
          <w:highlight w:val="yellow"/>
        </w:rPr>
      </w:pPr>
    </w:p>
    <w:tbl>
      <w:tblPr>
        <w:tblStyle w:val="TableGrid"/>
        <w:tblW w:w="0" w:type="auto"/>
        <w:tblLook w:val="04A0" w:firstRow="1" w:lastRow="0" w:firstColumn="1" w:lastColumn="0" w:noHBand="0" w:noVBand="1"/>
      </w:tblPr>
      <w:tblGrid>
        <w:gridCol w:w="3085"/>
        <w:gridCol w:w="3119"/>
      </w:tblGrid>
      <w:tr w:rsidR="00313713" w:rsidRPr="005F7220">
        <w:tc>
          <w:tcPr>
            <w:tcW w:w="6204" w:type="dxa"/>
            <w:gridSpan w:val="2"/>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Academy Quick Facts</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Type of school</w:t>
            </w:r>
          </w:p>
        </w:tc>
        <w:tc>
          <w:tcPr>
            <w:tcW w:w="3119" w:type="dxa"/>
          </w:tcPr>
          <w:p w:rsidR="00313713" w:rsidRPr="005F7220" w:rsidRDefault="00821B49">
            <w:pPr>
              <w:rPr>
                <w:rFonts w:ascii="Century Gothic" w:hAnsi="Century Gothic"/>
                <w:color w:val="000000" w:themeColor="text1"/>
                <w:sz w:val="20"/>
                <w:szCs w:val="20"/>
              </w:rPr>
            </w:pPr>
            <w:r w:rsidRPr="005F7220">
              <w:rPr>
                <w:rFonts w:ascii="Century Gothic" w:hAnsi="Century Gothic"/>
                <w:color w:val="000000" w:themeColor="text1"/>
                <w:sz w:val="20"/>
                <w:szCs w:val="20"/>
              </w:rPr>
              <w:t>Primary</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Age range</w:t>
            </w:r>
          </w:p>
        </w:tc>
        <w:tc>
          <w:tcPr>
            <w:tcW w:w="3119" w:type="dxa"/>
          </w:tcPr>
          <w:p w:rsidR="00313713" w:rsidRPr="005F7220" w:rsidRDefault="008220EB">
            <w:pPr>
              <w:rPr>
                <w:rFonts w:ascii="Century Gothic" w:hAnsi="Century Gothic"/>
                <w:color w:val="000000" w:themeColor="text1"/>
                <w:sz w:val="20"/>
                <w:szCs w:val="20"/>
              </w:rPr>
            </w:pPr>
            <w:r w:rsidRPr="005F7220">
              <w:rPr>
                <w:rFonts w:ascii="Century Gothic" w:hAnsi="Century Gothic"/>
                <w:color w:val="000000" w:themeColor="text1"/>
                <w:sz w:val="20"/>
                <w:szCs w:val="20"/>
              </w:rPr>
              <w:t>4</w:t>
            </w:r>
            <w:r w:rsidR="00821B49" w:rsidRPr="005F7220">
              <w:rPr>
                <w:rFonts w:ascii="Century Gothic" w:hAnsi="Century Gothic"/>
                <w:color w:val="000000" w:themeColor="text1"/>
                <w:sz w:val="20"/>
                <w:szCs w:val="20"/>
              </w:rPr>
              <w:t>-11</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Location/LA</w:t>
            </w:r>
          </w:p>
        </w:tc>
        <w:tc>
          <w:tcPr>
            <w:tcW w:w="3119" w:type="dxa"/>
          </w:tcPr>
          <w:p w:rsidR="00313713" w:rsidRPr="005F7220" w:rsidRDefault="008220EB">
            <w:pPr>
              <w:rPr>
                <w:rFonts w:ascii="Century Gothic" w:hAnsi="Century Gothic"/>
                <w:color w:val="000000" w:themeColor="text1"/>
                <w:sz w:val="20"/>
                <w:szCs w:val="20"/>
              </w:rPr>
            </w:pPr>
            <w:r w:rsidRPr="005F7220">
              <w:rPr>
                <w:rFonts w:ascii="Century Gothic" w:hAnsi="Century Gothic"/>
                <w:color w:val="000000" w:themeColor="text1"/>
                <w:sz w:val="20"/>
                <w:szCs w:val="20"/>
              </w:rPr>
              <w:t>Kirklees</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Number of children</w:t>
            </w:r>
          </w:p>
        </w:tc>
        <w:tc>
          <w:tcPr>
            <w:tcW w:w="3119" w:type="dxa"/>
          </w:tcPr>
          <w:p w:rsidR="00313713" w:rsidRPr="005F7220" w:rsidRDefault="00896B53">
            <w:pPr>
              <w:rPr>
                <w:rFonts w:ascii="Century Gothic" w:hAnsi="Century Gothic"/>
                <w:color w:val="000000" w:themeColor="text1"/>
                <w:sz w:val="20"/>
                <w:szCs w:val="20"/>
              </w:rPr>
            </w:pPr>
            <w:r>
              <w:rPr>
                <w:rFonts w:ascii="Century Gothic" w:hAnsi="Century Gothic"/>
                <w:color w:val="000000" w:themeColor="text1"/>
                <w:sz w:val="20"/>
                <w:szCs w:val="20"/>
              </w:rPr>
              <w:t>371</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Number of teaching staff</w:t>
            </w:r>
          </w:p>
        </w:tc>
        <w:tc>
          <w:tcPr>
            <w:tcW w:w="3119" w:type="dxa"/>
          </w:tcPr>
          <w:p w:rsidR="00313713" w:rsidRPr="005F7220" w:rsidRDefault="004A70DC">
            <w:pPr>
              <w:rPr>
                <w:rFonts w:ascii="Century Gothic" w:hAnsi="Century Gothic"/>
                <w:color w:val="000000" w:themeColor="text1"/>
                <w:sz w:val="20"/>
                <w:szCs w:val="20"/>
              </w:rPr>
            </w:pPr>
            <w:r>
              <w:rPr>
                <w:rFonts w:ascii="Century Gothic" w:hAnsi="Century Gothic"/>
                <w:color w:val="000000" w:themeColor="text1"/>
                <w:sz w:val="20"/>
                <w:szCs w:val="20"/>
              </w:rPr>
              <w:t>21</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Number of support staff</w:t>
            </w:r>
          </w:p>
        </w:tc>
        <w:tc>
          <w:tcPr>
            <w:tcW w:w="3119" w:type="dxa"/>
          </w:tcPr>
          <w:p w:rsidR="00313713" w:rsidRPr="005F7220" w:rsidRDefault="004A70DC">
            <w:pPr>
              <w:rPr>
                <w:rFonts w:ascii="Century Gothic" w:hAnsi="Century Gothic"/>
                <w:color w:val="000000" w:themeColor="text1"/>
                <w:sz w:val="20"/>
                <w:szCs w:val="20"/>
              </w:rPr>
            </w:pPr>
            <w:r>
              <w:rPr>
                <w:rFonts w:ascii="Century Gothic" w:hAnsi="Century Gothic"/>
                <w:color w:val="000000" w:themeColor="text1"/>
                <w:sz w:val="20"/>
                <w:szCs w:val="20"/>
              </w:rPr>
              <w:t>41</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 FSM</w:t>
            </w:r>
          </w:p>
        </w:tc>
        <w:tc>
          <w:tcPr>
            <w:tcW w:w="3119" w:type="dxa"/>
          </w:tcPr>
          <w:p w:rsidR="00313713" w:rsidRPr="005F7220" w:rsidRDefault="005E7721" w:rsidP="005E7721">
            <w:pPr>
              <w:rPr>
                <w:rFonts w:ascii="Century Gothic" w:hAnsi="Century Gothic"/>
                <w:color w:val="000000" w:themeColor="text1"/>
                <w:sz w:val="20"/>
                <w:szCs w:val="20"/>
              </w:rPr>
            </w:pPr>
            <w:r w:rsidRPr="005F7220">
              <w:rPr>
                <w:rFonts w:ascii="Century Gothic" w:hAnsi="Century Gothic"/>
                <w:color w:val="000000" w:themeColor="text1"/>
                <w:sz w:val="20"/>
                <w:szCs w:val="20"/>
              </w:rPr>
              <w:t>36.8%</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 SEN</w:t>
            </w:r>
          </w:p>
        </w:tc>
        <w:tc>
          <w:tcPr>
            <w:tcW w:w="3119" w:type="dxa"/>
          </w:tcPr>
          <w:p w:rsidR="00313713" w:rsidRPr="005F7220" w:rsidRDefault="005E7721">
            <w:pPr>
              <w:rPr>
                <w:rFonts w:ascii="Century Gothic" w:hAnsi="Century Gothic"/>
                <w:color w:val="000000" w:themeColor="text1"/>
                <w:sz w:val="20"/>
                <w:szCs w:val="20"/>
              </w:rPr>
            </w:pPr>
            <w:r w:rsidRPr="005F7220">
              <w:rPr>
                <w:rFonts w:ascii="Century Gothic" w:hAnsi="Century Gothic"/>
                <w:color w:val="000000" w:themeColor="text1"/>
                <w:sz w:val="20"/>
                <w:szCs w:val="20"/>
              </w:rPr>
              <w:t>19%</w:t>
            </w:r>
          </w:p>
        </w:tc>
      </w:tr>
      <w:tr w:rsidR="00313713" w:rsidRPr="005F7220">
        <w:tc>
          <w:tcPr>
            <w:tcW w:w="3085" w:type="dxa"/>
          </w:tcPr>
          <w:p w:rsidR="00313713" w:rsidRPr="005F7220" w:rsidRDefault="00821B49">
            <w:pPr>
              <w:rPr>
                <w:rFonts w:ascii="Century Gothic" w:hAnsi="Century Gothic"/>
                <w:b/>
                <w:color w:val="000000" w:themeColor="text1"/>
                <w:sz w:val="20"/>
                <w:szCs w:val="20"/>
              </w:rPr>
            </w:pPr>
            <w:r w:rsidRPr="005F7220">
              <w:rPr>
                <w:rFonts w:ascii="Century Gothic" w:hAnsi="Century Gothic"/>
                <w:b/>
                <w:color w:val="000000" w:themeColor="text1"/>
                <w:sz w:val="20"/>
                <w:szCs w:val="20"/>
              </w:rPr>
              <w:t>% EAL</w:t>
            </w:r>
          </w:p>
        </w:tc>
        <w:tc>
          <w:tcPr>
            <w:tcW w:w="3119" w:type="dxa"/>
          </w:tcPr>
          <w:p w:rsidR="00313713" w:rsidRPr="005F7220" w:rsidRDefault="00346F4F">
            <w:pPr>
              <w:rPr>
                <w:rFonts w:ascii="Century Gothic" w:hAnsi="Century Gothic"/>
                <w:color w:val="000000" w:themeColor="text1"/>
                <w:sz w:val="20"/>
                <w:szCs w:val="20"/>
              </w:rPr>
            </w:pPr>
            <w:r>
              <w:rPr>
                <w:rFonts w:ascii="Century Gothic" w:hAnsi="Century Gothic"/>
                <w:color w:val="000000" w:themeColor="text1"/>
                <w:sz w:val="20"/>
                <w:szCs w:val="20"/>
              </w:rPr>
              <w:t>11</w:t>
            </w:r>
            <w:r w:rsidR="005E7721" w:rsidRPr="005F7220">
              <w:rPr>
                <w:rFonts w:ascii="Century Gothic" w:hAnsi="Century Gothic"/>
                <w:color w:val="000000" w:themeColor="text1"/>
                <w:sz w:val="20"/>
                <w:szCs w:val="20"/>
              </w:rPr>
              <w:t>%</w:t>
            </w:r>
          </w:p>
        </w:tc>
      </w:tr>
    </w:tbl>
    <w:p w:rsidR="00313713" w:rsidRDefault="00821B49" w:rsidP="004F2105">
      <w:pPr>
        <w:rPr>
          <w:rFonts w:ascii="Century Gothic" w:hAnsi="Century Gothic"/>
          <w:b/>
          <w:color w:val="000000" w:themeColor="text1"/>
          <w:sz w:val="28"/>
        </w:rPr>
      </w:pPr>
      <w:r>
        <w:rPr>
          <w:rFonts w:ascii="Century Gothic" w:hAnsi="Century Gothic"/>
          <w:color w:val="000000" w:themeColor="text1"/>
        </w:rPr>
        <w:br w:type="page"/>
      </w:r>
      <w:r w:rsidR="003335B3">
        <w:rPr>
          <w:rFonts w:ascii="Century Gothic" w:hAnsi="Century Gothic"/>
          <w:b/>
          <w:color w:val="000000" w:themeColor="text1"/>
          <w:sz w:val="28"/>
        </w:rPr>
        <w:lastRenderedPageBreak/>
        <w:t>Ab</w:t>
      </w:r>
      <w:r w:rsidRPr="003335B3">
        <w:rPr>
          <w:rFonts w:ascii="Century Gothic" w:hAnsi="Century Gothic"/>
          <w:b/>
          <w:color w:val="000000" w:themeColor="text1"/>
          <w:sz w:val="28"/>
        </w:rPr>
        <w:t>out The</w:t>
      </w:r>
      <w:r>
        <w:rPr>
          <w:rFonts w:ascii="Century Gothic" w:hAnsi="Century Gothic"/>
          <w:b/>
          <w:color w:val="000000" w:themeColor="text1"/>
          <w:sz w:val="28"/>
        </w:rPr>
        <w:t xml:space="preserve"> Focus-Trust</w:t>
      </w:r>
    </w:p>
    <w:p w:rsidR="00313713" w:rsidRDefault="00313713">
      <w:pPr>
        <w:pStyle w:val="NoSpacing"/>
        <w:rPr>
          <w:rFonts w:ascii="Century Gothic" w:hAnsi="Century Gothic"/>
          <w:color w:val="000000" w:themeColor="text1"/>
        </w:rPr>
      </w:pPr>
    </w:p>
    <w:p w:rsidR="00313713" w:rsidRDefault="00821B49">
      <w:pPr>
        <w:pStyle w:val="NoSpacing"/>
        <w:rPr>
          <w:rFonts w:ascii="Century Gothic" w:hAnsi="Century Gothic"/>
          <w:b/>
          <w:color w:val="000000" w:themeColor="text1"/>
        </w:rPr>
      </w:pPr>
      <w:r>
        <w:rPr>
          <w:rFonts w:ascii="Century Gothic" w:hAnsi="Century Gothic"/>
          <w:b/>
          <w:color w:val="000000" w:themeColor="text1"/>
        </w:rPr>
        <w:t>Introduction</w:t>
      </w:r>
    </w:p>
    <w:p w:rsidR="00313713" w:rsidRDefault="00821B49" w:rsidP="00C2540F">
      <w:pPr>
        <w:pStyle w:val="NoSpacing"/>
        <w:jc w:val="both"/>
        <w:rPr>
          <w:rFonts w:ascii="Century Gothic" w:hAnsi="Century Gothic"/>
          <w:color w:val="000000" w:themeColor="text1"/>
        </w:rPr>
      </w:pPr>
      <w:r>
        <w:rPr>
          <w:rFonts w:ascii="Century Gothic" w:hAnsi="Century Gothic"/>
          <w:color w:val="000000" w:themeColor="text1"/>
        </w:rPr>
        <w:t xml:space="preserve">The Focus-Trust was established in 2012 as a multi-academy trust and approved sponsor. The Trust is a charity and not-for-profit organisation. All staff working in academies are ultimately employed and accountable to the Trust Board; however their line managers are the leaders of each academy. Each academy has its own local governing body. Further details about the Focus-Trust can be found at </w:t>
      </w:r>
      <w:hyperlink r:id="rId24" w:history="1">
        <w:r>
          <w:rPr>
            <w:rStyle w:val="Hyperlink"/>
            <w:rFonts w:ascii="Century Gothic" w:hAnsi="Century Gothic"/>
          </w:rPr>
          <w:t>www.focus-trust.co.uk</w:t>
        </w:r>
      </w:hyperlink>
    </w:p>
    <w:p w:rsidR="00313713" w:rsidRDefault="00313713" w:rsidP="00C2540F">
      <w:pPr>
        <w:pStyle w:val="NoSpacing"/>
        <w:jc w:val="both"/>
        <w:rPr>
          <w:rFonts w:ascii="Century Gothic" w:hAnsi="Century Gothic"/>
          <w:color w:val="000000" w:themeColor="text1"/>
        </w:rPr>
      </w:pPr>
    </w:p>
    <w:p w:rsidR="00313713" w:rsidRDefault="00313713" w:rsidP="00C2540F">
      <w:pPr>
        <w:pStyle w:val="NoSpacing"/>
        <w:jc w:val="both"/>
        <w:rPr>
          <w:rFonts w:ascii="Century Gothic" w:hAnsi="Century Gothic"/>
          <w:color w:val="000000" w:themeColor="text1"/>
        </w:rPr>
      </w:pPr>
    </w:p>
    <w:p w:rsidR="00313713" w:rsidRDefault="00821B49" w:rsidP="00C2540F">
      <w:pPr>
        <w:pStyle w:val="NoSpacing"/>
        <w:jc w:val="both"/>
        <w:rPr>
          <w:rFonts w:ascii="Century Gothic" w:hAnsi="Century Gothic"/>
          <w:b/>
          <w:color w:val="000000" w:themeColor="text1"/>
        </w:rPr>
      </w:pPr>
      <w:r>
        <w:rPr>
          <w:rFonts w:ascii="Century Gothic" w:hAnsi="Century Gothic"/>
          <w:b/>
          <w:color w:val="000000" w:themeColor="text1"/>
        </w:rPr>
        <w:t>The Focus-Trust Charter</w:t>
      </w:r>
    </w:p>
    <w:p w:rsidR="00313713" w:rsidRDefault="00821B49" w:rsidP="00C2540F">
      <w:pPr>
        <w:pStyle w:val="NoSpacing"/>
        <w:jc w:val="both"/>
        <w:rPr>
          <w:rFonts w:ascii="Century Gothic" w:hAnsi="Century Gothic"/>
          <w:color w:val="000000" w:themeColor="text1"/>
        </w:rPr>
      </w:pPr>
      <w:r>
        <w:rPr>
          <w:rFonts w:ascii="Century Gothic" w:hAnsi="Century Gothic"/>
          <w:color w:val="000000" w:themeColor="text1"/>
        </w:rPr>
        <w:t>It is the purpose of the Focus-Trust to continually strive to be a learning organisation, where the learning of all children and adults is valued and promoted. The Focus-Trust Charter outlines the behaviours and expectations for everyone.</w:t>
      </w:r>
    </w:p>
    <w:p w:rsidR="00313713" w:rsidRDefault="00313713" w:rsidP="00C2540F">
      <w:pPr>
        <w:pStyle w:val="NoSpacing"/>
        <w:jc w:val="both"/>
        <w:rPr>
          <w:rFonts w:ascii="Century Gothic" w:hAnsi="Century Gothic"/>
          <w:noProof/>
          <w:color w:val="000000" w:themeColor="text1"/>
        </w:rPr>
      </w:pPr>
    </w:p>
    <w:p w:rsidR="00313713" w:rsidRDefault="00313713">
      <w:pPr>
        <w:pStyle w:val="NoSpacing"/>
        <w:rPr>
          <w:rFonts w:ascii="Century Gothic" w:hAnsi="Century Gothic"/>
          <w:b/>
          <w:color w:val="000000" w:themeColor="text1"/>
        </w:rPr>
      </w:pPr>
    </w:p>
    <w:p w:rsidR="00313713" w:rsidRDefault="00821B49">
      <w:pPr>
        <w:pStyle w:val="NoSpacing"/>
        <w:rPr>
          <w:rFonts w:ascii="Century Gothic" w:hAnsi="Century Gothic"/>
          <w:b/>
          <w:color w:val="000000" w:themeColor="text1"/>
        </w:rPr>
      </w:pPr>
      <w:r>
        <w:rPr>
          <w:rFonts w:ascii="Century Gothic" w:hAnsi="Century Gothic"/>
          <w:b/>
          <w:color w:val="000000" w:themeColor="text1"/>
        </w:rPr>
        <w:t>Commitment</w:t>
      </w:r>
    </w:p>
    <w:p w:rsidR="00313713" w:rsidRDefault="00821B49">
      <w:pPr>
        <w:pStyle w:val="NoSpacing"/>
        <w:rPr>
          <w:rFonts w:ascii="Century Gothic" w:hAnsi="Century Gothic"/>
          <w:color w:val="000000" w:themeColor="text1"/>
        </w:rPr>
      </w:pPr>
      <w:r>
        <w:rPr>
          <w:rFonts w:ascii="Century Gothic" w:hAnsi="Century Gothic"/>
          <w:color w:val="000000" w:themeColor="text1"/>
        </w:rPr>
        <w:t>‘Learning together – making the difference’</w:t>
      </w:r>
    </w:p>
    <w:p w:rsidR="00313713" w:rsidRDefault="00313713">
      <w:pPr>
        <w:pStyle w:val="NoSpacing"/>
        <w:rPr>
          <w:rFonts w:ascii="Century Gothic" w:hAnsi="Century Gothic"/>
        </w:rPr>
      </w:pPr>
    </w:p>
    <w:p w:rsidR="00313713" w:rsidRDefault="00821B49">
      <w:pPr>
        <w:pStyle w:val="NoSpacing"/>
        <w:rPr>
          <w:rFonts w:ascii="Century Gothic" w:hAnsi="Century Gothic" w:cs="Tahoma"/>
          <w:b/>
          <w:color w:val="000000"/>
        </w:rPr>
      </w:pPr>
      <w:r>
        <w:rPr>
          <w:rFonts w:ascii="Century Gothic" w:hAnsi="Century Gothic" w:cs="Tahoma"/>
          <w:b/>
          <w:color w:val="000000"/>
        </w:rPr>
        <w:t>The Focus-Trust Values</w:t>
      </w:r>
    </w:p>
    <w:p w:rsidR="00313713" w:rsidRDefault="00821B49" w:rsidP="00C2540F">
      <w:pPr>
        <w:pStyle w:val="NoSpacing"/>
        <w:jc w:val="both"/>
        <w:rPr>
          <w:rFonts w:ascii="Century Gothic" w:hAnsi="Century Gothic" w:cs="Tahoma"/>
          <w:color w:val="000000"/>
        </w:rPr>
      </w:pPr>
      <w:r>
        <w:rPr>
          <w:rFonts w:ascii="Century Gothic" w:hAnsi="Century Gothic" w:cs="Tahoma"/>
          <w:color w:val="000000"/>
        </w:rPr>
        <w:t>Professional honesty is at the heart of everything we do. The Trust knows the academies well because of the strong working partnership between academy leaders and the Trust team. It is only by being honest and transparent with a balance of credible challenge and effective support, that we can move forward and get the best for all children and staff. Our work is underpinned by our values:</w:t>
      </w:r>
    </w:p>
    <w:p w:rsidR="00313713" w:rsidRDefault="00313713">
      <w:pPr>
        <w:pStyle w:val="NoSpacing"/>
        <w:rPr>
          <w:rFonts w:ascii="Century Gothic" w:hAnsi="Century Gothic" w:cs="Tahoma"/>
          <w:b/>
          <w:color w:val="000000"/>
        </w:rPr>
      </w:pPr>
    </w:p>
    <w:p w:rsidR="00313713" w:rsidRDefault="00821B49">
      <w:pPr>
        <w:spacing w:line="480" w:lineRule="auto"/>
        <w:rPr>
          <w:rFonts w:ascii="Century Gothic" w:hAnsi="Century Gothic" w:cs="Tahoma"/>
          <w:color w:val="000000"/>
        </w:rPr>
      </w:pPr>
      <w:r>
        <w:rPr>
          <w:rFonts w:ascii="Century Gothic" w:hAnsi="Century Gothic" w:cs="Tahoma"/>
          <w:b/>
          <w:color w:val="000000"/>
        </w:rPr>
        <w:t>Care</w:t>
      </w:r>
      <w:r>
        <w:rPr>
          <w:rFonts w:ascii="Century Gothic" w:hAnsi="Century Gothic" w:cs="Tahoma"/>
          <w:color w:val="000000"/>
        </w:rPr>
        <w:t xml:space="preserve"> for children, adults and the learning environment</w:t>
      </w:r>
    </w:p>
    <w:p w:rsidR="00313713" w:rsidRDefault="00821B49">
      <w:pPr>
        <w:spacing w:line="480" w:lineRule="auto"/>
        <w:rPr>
          <w:rFonts w:ascii="Century Gothic" w:hAnsi="Century Gothic" w:cs="Tahoma"/>
          <w:color w:val="000000"/>
        </w:rPr>
      </w:pPr>
      <w:r>
        <w:rPr>
          <w:rFonts w:ascii="Century Gothic" w:hAnsi="Century Gothic" w:cs="Tahoma"/>
          <w:b/>
          <w:color w:val="000000"/>
        </w:rPr>
        <w:t>Share</w:t>
      </w:r>
      <w:r>
        <w:rPr>
          <w:rFonts w:ascii="Century Gothic" w:hAnsi="Century Gothic" w:cs="Tahoma"/>
          <w:color w:val="000000"/>
        </w:rPr>
        <w:t xml:space="preserve"> expertise and best practice for the benefit of all learners</w:t>
      </w:r>
    </w:p>
    <w:p w:rsidR="00313713" w:rsidRDefault="00821B49">
      <w:pPr>
        <w:spacing w:line="48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color w:val="000000"/>
        </w:rPr>
        <w:t>fair</w:t>
      </w:r>
      <w:r>
        <w:rPr>
          <w:rFonts w:ascii="Century Gothic" w:hAnsi="Century Gothic" w:cs="Tahoma"/>
          <w:color w:val="000000"/>
        </w:rPr>
        <w:t>, honest and inclusive – demonstrating integrity</w:t>
      </w:r>
    </w:p>
    <w:p w:rsidR="00313713" w:rsidRDefault="00821B49">
      <w:pPr>
        <w:spacing w:line="480" w:lineRule="auto"/>
        <w:rPr>
          <w:rFonts w:ascii="Century Gothic" w:hAnsi="Century Gothic" w:cs="Tahoma"/>
          <w:color w:val="000000"/>
        </w:rPr>
      </w:pPr>
      <w:r>
        <w:rPr>
          <w:rFonts w:ascii="Century Gothic" w:hAnsi="Century Gothic" w:cs="Tahoma"/>
          <w:b/>
          <w:color w:val="000000"/>
        </w:rPr>
        <w:t>Dare</w:t>
      </w:r>
      <w:r>
        <w:rPr>
          <w:rFonts w:ascii="Century Gothic" w:hAnsi="Century Gothic" w:cs="Tahoma"/>
          <w:color w:val="000000"/>
        </w:rPr>
        <w:t xml:space="preserve"> to do things differently and have a go</w:t>
      </w:r>
    </w:p>
    <w:p w:rsidR="00313713" w:rsidRDefault="00821B49">
      <w:pPr>
        <w:rPr>
          <w:rFonts w:ascii="Century Gothic" w:hAnsi="Century Gothic" w:cs="Tahoma"/>
          <w:b/>
          <w:color w:val="000000"/>
        </w:rPr>
      </w:pPr>
      <w:r>
        <w:rPr>
          <w:rFonts w:ascii="Century Gothic" w:hAnsi="Century Gothic" w:cs="Tahoma"/>
          <w:color w:val="000000"/>
        </w:rPr>
        <w:t>We expect</w:t>
      </w:r>
      <w:r>
        <w:rPr>
          <w:rFonts w:ascii="Century Gothic" w:hAnsi="Century Gothic" w:cs="Tahoma"/>
          <w:b/>
          <w:color w:val="000000"/>
        </w:rPr>
        <w:t xml:space="preserve"> learners </w:t>
      </w:r>
      <w:r>
        <w:rPr>
          <w:rFonts w:ascii="Century Gothic" w:hAnsi="Century Gothic" w:cs="Tahoma"/>
          <w:color w:val="000000"/>
        </w:rPr>
        <w:t>to:</w:t>
      </w:r>
    </w:p>
    <w:p w:rsidR="00313713" w:rsidRDefault="00821B49">
      <w:pPr>
        <w:numPr>
          <w:ilvl w:val="0"/>
          <w:numId w:val="20"/>
        </w:numPr>
        <w:tabs>
          <w:tab w:val="num" w:pos="720"/>
        </w:tabs>
        <w:spacing w:after="0" w:line="240" w:lineRule="auto"/>
        <w:rPr>
          <w:rFonts w:ascii="Century Gothic" w:hAnsi="Century Gothic" w:cs="Tahoma"/>
          <w:color w:val="000000"/>
        </w:rPr>
      </w:pPr>
      <w:r>
        <w:rPr>
          <w:rFonts w:ascii="Century Gothic" w:hAnsi="Century Gothic" w:cs="Tahoma"/>
          <w:b/>
          <w:bCs/>
          <w:color w:val="000000"/>
        </w:rPr>
        <w:t>achieve</w:t>
      </w:r>
      <w:r>
        <w:rPr>
          <w:rFonts w:ascii="Century Gothic" w:hAnsi="Century Gothic" w:cs="Tahoma"/>
          <w:color w:val="000000"/>
        </w:rPr>
        <w:t xml:space="preserve"> well;</w:t>
      </w:r>
    </w:p>
    <w:p w:rsidR="00313713" w:rsidRDefault="00821B49">
      <w:pPr>
        <w:numPr>
          <w:ilvl w:val="0"/>
          <w:numId w:val="20"/>
        </w:numPr>
        <w:tabs>
          <w:tab w:val="num" w:pos="720"/>
        </w:tabs>
        <w:spacing w:after="0" w:line="240" w:lineRule="auto"/>
        <w:rPr>
          <w:rFonts w:ascii="Century Gothic" w:hAnsi="Century Gothic" w:cs="Tahoma"/>
          <w:color w:val="000000"/>
        </w:rPr>
      </w:pPr>
      <w:r>
        <w:rPr>
          <w:rFonts w:ascii="Century Gothic" w:hAnsi="Century Gothic" w:cs="Tahoma"/>
          <w:b/>
          <w:bCs/>
          <w:color w:val="000000"/>
        </w:rPr>
        <w:t xml:space="preserve">feel safe and secure </w:t>
      </w:r>
      <w:r>
        <w:rPr>
          <w:rFonts w:ascii="Century Gothic" w:hAnsi="Century Gothic" w:cs="Tahoma"/>
          <w:color w:val="000000"/>
        </w:rPr>
        <w:t xml:space="preserve">to </w:t>
      </w:r>
      <w:r>
        <w:rPr>
          <w:rFonts w:ascii="Century Gothic" w:hAnsi="Century Gothic" w:cs="Tahoma"/>
          <w:b/>
          <w:bCs/>
          <w:color w:val="000000"/>
        </w:rPr>
        <w:t xml:space="preserve">take risks </w:t>
      </w:r>
      <w:r>
        <w:rPr>
          <w:rFonts w:ascii="Century Gothic" w:hAnsi="Century Gothic" w:cs="Tahoma"/>
          <w:color w:val="000000"/>
        </w:rPr>
        <w:t>and make mistakes;</w:t>
      </w:r>
    </w:p>
    <w:p w:rsidR="00313713" w:rsidRDefault="00821B49">
      <w:pPr>
        <w:numPr>
          <w:ilvl w:val="0"/>
          <w:numId w:val="20"/>
        </w:numPr>
        <w:tabs>
          <w:tab w:val="num" w:pos="720"/>
        </w:tabs>
        <w:spacing w:after="0" w:line="240" w:lineRule="auto"/>
        <w:rPr>
          <w:rFonts w:ascii="Century Gothic" w:hAnsi="Century Gothic" w:cs="Tahoma"/>
          <w:color w:val="000000"/>
        </w:rPr>
      </w:pPr>
      <w:r>
        <w:rPr>
          <w:rFonts w:ascii="Century Gothic" w:hAnsi="Century Gothic" w:cs="Tahoma"/>
          <w:b/>
          <w:bCs/>
          <w:color w:val="000000"/>
        </w:rPr>
        <w:t xml:space="preserve">want to improve </w:t>
      </w:r>
      <w:r>
        <w:rPr>
          <w:rFonts w:ascii="Century Gothic" w:hAnsi="Century Gothic" w:cs="Tahoma"/>
          <w:color w:val="000000"/>
        </w:rPr>
        <w:t>and know how to improve;</w:t>
      </w:r>
    </w:p>
    <w:p w:rsidR="00313713" w:rsidRDefault="00821B49">
      <w:pPr>
        <w:numPr>
          <w:ilvl w:val="0"/>
          <w:numId w:val="20"/>
        </w:numPr>
        <w:tabs>
          <w:tab w:val="num" w:pos="720"/>
        </w:tabs>
        <w:spacing w:after="0" w:line="240" w:lineRule="auto"/>
        <w:rPr>
          <w:rFonts w:ascii="Century Gothic" w:hAnsi="Century Gothic" w:cs="Tahoma"/>
          <w:color w:val="000000"/>
        </w:rPr>
      </w:pPr>
      <w:r>
        <w:rPr>
          <w:rFonts w:ascii="Century Gothic" w:hAnsi="Century Gothic" w:cs="Tahoma"/>
          <w:color w:val="000000"/>
        </w:rPr>
        <w:t xml:space="preserve">have </w:t>
      </w:r>
      <w:r>
        <w:rPr>
          <w:rFonts w:ascii="Century Gothic" w:hAnsi="Century Gothic" w:cs="Tahoma"/>
          <w:b/>
          <w:bCs/>
          <w:color w:val="000000"/>
        </w:rPr>
        <w:t xml:space="preserve">high aspirations </w:t>
      </w:r>
      <w:r>
        <w:rPr>
          <w:rFonts w:ascii="Century Gothic" w:hAnsi="Century Gothic" w:cs="Tahoma"/>
          <w:color w:val="000000"/>
        </w:rPr>
        <w:t>and be ready for the next steps in learning and life;</w:t>
      </w:r>
    </w:p>
    <w:p w:rsidR="00313713" w:rsidRDefault="00821B49">
      <w:pPr>
        <w:numPr>
          <w:ilvl w:val="0"/>
          <w:numId w:val="20"/>
        </w:numPr>
        <w:tabs>
          <w:tab w:val="num" w:pos="720"/>
        </w:tabs>
        <w:spacing w:after="0" w:line="240" w:lineRule="auto"/>
        <w:rPr>
          <w:rFonts w:ascii="Century Gothic" w:hAnsi="Century Gothic" w:cs="Tahoma"/>
          <w:color w:val="000000"/>
        </w:rPr>
      </w:pPr>
      <w:r>
        <w:rPr>
          <w:rFonts w:ascii="Century Gothic" w:hAnsi="Century Gothic" w:cs="Tahoma"/>
          <w:color w:val="000000"/>
        </w:rPr>
        <w:t xml:space="preserve">have </w:t>
      </w:r>
      <w:r>
        <w:rPr>
          <w:rFonts w:ascii="Century Gothic" w:hAnsi="Century Gothic" w:cs="Tahoma"/>
          <w:b/>
          <w:bCs/>
          <w:color w:val="000000"/>
        </w:rPr>
        <w:t xml:space="preserve">high expectations </w:t>
      </w:r>
      <w:r>
        <w:rPr>
          <w:rFonts w:ascii="Century Gothic" w:hAnsi="Century Gothic" w:cs="Tahoma"/>
          <w:color w:val="000000"/>
        </w:rPr>
        <w:t>of self;</w:t>
      </w:r>
    </w:p>
    <w:p w:rsidR="00313713" w:rsidRDefault="00821B49">
      <w:pPr>
        <w:numPr>
          <w:ilvl w:val="0"/>
          <w:numId w:val="20"/>
        </w:numPr>
        <w:spacing w:after="0" w:line="24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bCs/>
          <w:color w:val="000000"/>
        </w:rPr>
        <w:t>independent</w:t>
      </w:r>
      <w:r>
        <w:rPr>
          <w:rFonts w:ascii="Century Gothic" w:hAnsi="Century Gothic" w:cs="Tahoma"/>
          <w:color w:val="000000"/>
        </w:rPr>
        <w:t xml:space="preserve">, </w:t>
      </w:r>
      <w:r>
        <w:rPr>
          <w:rFonts w:ascii="Century Gothic" w:hAnsi="Century Gothic" w:cs="Tahoma"/>
          <w:b/>
          <w:bCs/>
          <w:color w:val="000000"/>
        </w:rPr>
        <w:t>resilient</w:t>
      </w:r>
      <w:r>
        <w:rPr>
          <w:rFonts w:ascii="Century Gothic" w:hAnsi="Century Gothic" w:cs="Tahoma"/>
          <w:color w:val="000000"/>
        </w:rPr>
        <w:t xml:space="preserve"> and </w:t>
      </w:r>
      <w:r>
        <w:rPr>
          <w:rFonts w:ascii="Century Gothic" w:hAnsi="Century Gothic" w:cs="Tahoma"/>
          <w:b/>
          <w:bCs/>
          <w:color w:val="000000"/>
        </w:rPr>
        <w:t>respectful</w:t>
      </w:r>
      <w:r>
        <w:rPr>
          <w:rFonts w:ascii="Century Gothic" w:hAnsi="Century Gothic" w:cs="Tahoma"/>
          <w:color w:val="000000"/>
        </w:rPr>
        <w:t xml:space="preserve"> of self and others;</w:t>
      </w:r>
    </w:p>
    <w:p w:rsidR="00313713" w:rsidRDefault="00821B49">
      <w:pPr>
        <w:numPr>
          <w:ilvl w:val="0"/>
          <w:numId w:val="20"/>
        </w:numPr>
        <w:spacing w:after="0" w:line="24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bCs/>
          <w:color w:val="000000"/>
        </w:rPr>
        <w:t>tolerant</w:t>
      </w:r>
      <w:r>
        <w:rPr>
          <w:rFonts w:ascii="Century Gothic" w:hAnsi="Century Gothic" w:cs="Tahoma"/>
          <w:color w:val="000000"/>
        </w:rPr>
        <w:t xml:space="preserve"> and </w:t>
      </w:r>
      <w:r>
        <w:rPr>
          <w:rFonts w:ascii="Century Gothic" w:hAnsi="Century Gothic" w:cs="Tahoma"/>
          <w:b/>
          <w:bCs/>
          <w:color w:val="000000"/>
        </w:rPr>
        <w:t>open-minded</w:t>
      </w:r>
      <w:r>
        <w:rPr>
          <w:rFonts w:ascii="Century Gothic" w:hAnsi="Century Gothic" w:cs="Tahoma"/>
          <w:color w:val="000000"/>
        </w:rPr>
        <w:t>;</w:t>
      </w:r>
    </w:p>
    <w:p w:rsidR="00313713" w:rsidRDefault="00821B49">
      <w:pPr>
        <w:numPr>
          <w:ilvl w:val="0"/>
          <w:numId w:val="20"/>
        </w:numPr>
        <w:spacing w:after="0" w:line="24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bCs/>
          <w:color w:val="000000"/>
        </w:rPr>
        <w:t>happy</w:t>
      </w:r>
      <w:r>
        <w:rPr>
          <w:rFonts w:ascii="Century Gothic" w:hAnsi="Century Gothic" w:cs="Tahoma"/>
          <w:color w:val="000000"/>
        </w:rPr>
        <w:t xml:space="preserve"> and </w:t>
      </w:r>
      <w:r>
        <w:rPr>
          <w:rFonts w:ascii="Century Gothic" w:hAnsi="Century Gothic" w:cs="Tahoma"/>
          <w:b/>
          <w:bCs/>
          <w:color w:val="000000"/>
        </w:rPr>
        <w:t>confident</w:t>
      </w:r>
      <w:r>
        <w:rPr>
          <w:rFonts w:ascii="Century Gothic" w:hAnsi="Century Gothic" w:cs="Tahoma"/>
          <w:color w:val="000000"/>
        </w:rPr>
        <w:t xml:space="preserve">; </w:t>
      </w:r>
    </w:p>
    <w:p w:rsidR="00313713" w:rsidRDefault="00821B49">
      <w:pPr>
        <w:numPr>
          <w:ilvl w:val="0"/>
          <w:numId w:val="20"/>
        </w:numPr>
        <w:spacing w:after="0" w:line="240" w:lineRule="auto"/>
        <w:rPr>
          <w:rFonts w:ascii="Century Gothic" w:hAnsi="Century Gothic" w:cs="Tahoma"/>
          <w:color w:val="000000"/>
        </w:rPr>
      </w:pPr>
      <w:r>
        <w:rPr>
          <w:rFonts w:ascii="Century Gothic" w:hAnsi="Century Gothic" w:cs="Tahoma"/>
          <w:color w:val="000000"/>
        </w:rPr>
        <w:t xml:space="preserve">have both </w:t>
      </w:r>
      <w:r>
        <w:rPr>
          <w:rFonts w:ascii="Century Gothic" w:hAnsi="Century Gothic" w:cs="Tahoma"/>
          <w:b/>
          <w:bCs/>
          <w:color w:val="000000"/>
        </w:rPr>
        <w:t>independent</w:t>
      </w:r>
      <w:r>
        <w:rPr>
          <w:rFonts w:ascii="Century Gothic" w:hAnsi="Century Gothic" w:cs="Tahoma"/>
          <w:color w:val="000000"/>
        </w:rPr>
        <w:t xml:space="preserve"> and </w:t>
      </w:r>
      <w:r>
        <w:rPr>
          <w:rFonts w:ascii="Century Gothic" w:hAnsi="Century Gothic" w:cs="Tahoma"/>
          <w:b/>
          <w:bCs/>
          <w:color w:val="000000"/>
        </w:rPr>
        <w:t>collaborative learning skills</w:t>
      </w:r>
      <w:r>
        <w:rPr>
          <w:rFonts w:ascii="Century Gothic" w:hAnsi="Century Gothic" w:cs="Tahoma"/>
          <w:color w:val="000000"/>
        </w:rPr>
        <w:t>; and</w:t>
      </w:r>
    </w:p>
    <w:p w:rsidR="00313713" w:rsidRDefault="00821B49">
      <w:pPr>
        <w:numPr>
          <w:ilvl w:val="0"/>
          <w:numId w:val="20"/>
        </w:numPr>
        <w:spacing w:after="0" w:line="240" w:lineRule="auto"/>
        <w:rPr>
          <w:rFonts w:ascii="Century Gothic" w:hAnsi="Century Gothic" w:cs="Tahoma"/>
          <w:color w:val="000000"/>
        </w:rPr>
      </w:pPr>
      <w:r>
        <w:rPr>
          <w:rFonts w:ascii="Century Gothic" w:hAnsi="Century Gothic" w:cs="Tahoma"/>
          <w:color w:val="000000"/>
        </w:rPr>
        <w:t xml:space="preserve">be </w:t>
      </w:r>
      <w:r>
        <w:rPr>
          <w:rFonts w:ascii="Century Gothic" w:hAnsi="Century Gothic" w:cs="Tahoma"/>
          <w:b/>
          <w:bCs/>
          <w:color w:val="000000"/>
        </w:rPr>
        <w:t xml:space="preserve">proud of their community </w:t>
      </w:r>
      <w:r>
        <w:rPr>
          <w:rFonts w:ascii="Century Gothic" w:hAnsi="Century Gothic" w:cs="Tahoma"/>
          <w:color w:val="000000"/>
        </w:rPr>
        <w:t>and know how to contribute to it.</w:t>
      </w:r>
    </w:p>
    <w:p w:rsidR="00313713" w:rsidRDefault="00313713">
      <w:pPr>
        <w:pStyle w:val="NoSpacing"/>
        <w:rPr>
          <w:rFonts w:ascii="Century Gothic" w:hAnsi="Century Gothic"/>
        </w:rPr>
      </w:pPr>
    </w:p>
    <w:p w:rsidR="00F72C05" w:rsidRDefault="00F72C05">
      <w:pPr>
        <w:pStyle w:val="NoSpacing"/>
        <w:jc w:val="center"/>
        <w:rPr>
          <w:rFonts w:ascii="Century Gothic" w:hAnsi="Century Gothic"/>
          <w:b/>
          <w:bCs/>
          <w:sz w:val="36"/>
        </w:rPr>
      </w:pPr>
    </w:p>
    <w:p w:rsidR="00F72C05" w:rsidRDefault="00F72C05">
      <w:pPr>
        <w:pStyle w:val="NoSpacing"/>
        <w:jc w:val="center"/>
        <w:rPr>
          <w:rFonts w:ascii="Century Gothic" w:hAnsi="Century Gothic"/>
          <w:b/>
          <w:bCs/>
          <w:sz w:val="36"/>
        </w:rPr>
      </w:pPr>
    </w:p>
    <w:p w:rsidR="00313713" w:rsidRDefault="00821B49">
      <w:pPr>
        <w:pStyle w:val="NoSpacing"/>
        <w:jc w:val="center"/>
        <w:rPr>
          <w:rFonts w:ascii="Century Gothic" w:hAnsi="Century Gothic"/>
          <w:b/>
          <w:sz w:val="36"/>
        </w:rPr>
      </w:pPr>
      <w:r>
        <w:rPr>
          <w:rFonts w:ascii="Century Gothic" w:hAnsi="Century Gothic"/>
          <w:b/>
          <w:bCs/>
          <w:sz w:val="36"/>
        </w:rPr>
        <w:lastRenderedPageBreak/>
        <w:t>‘Learning together – making the difference’</w:t>
      </w:r>
    </w:p>
    <w:p w:rsidR="00313713" w:rsidRDefault="00313713">
      <w:pPr>
        <w:pStyle w:val="NoSpacing"/>
        <w:rPr>
          <w:rFonts w:ascii="Century Gothic" w:hAnsi="Century Gothic"/>
          <w:b/>
        </w:rPr>
      </w:pPr>
    </w:p>
    <w:p w:rsidR="00313713" w:rsidRDefault="00313713">
      <w:pPr>
        <w:pStyle w:val="NoSpacing"/>
        <w:ind w:right="2930"/>
        <w:rPr>
          <w:rFonts w:ascii="Century Gothic" w:hAnsi="Century Gothic"/>
        </w:rPr>
      </w:pPr>
    </w:p>
    <w:p w:rsidR="00313713" w:rsidRDefault="00821B49">
      <w:pPr>
        <w:rPr>
          <w:rFonts w:ascii="Century Gothic" w:hAnsi="Century Gothic"/>
          <w:b/>
          <w:color w:val="993366"/>
          <w:sz w:val="28"/>
        </w:rPr>
      </w:pPr>
      <w:r>
        <w:rPr>
          <w:rFonts w:ascii="Century Gothic" w:hAnsi="Century Gothic"/>
          <w:b/>
          <w:noProof/>
          <w:color w:val="993366"/>
          <w:sz w:val="28"/>
        </w:rPr>
        <w:drawing>
          <wp:anchor distT="0" distB="0" distL="114300" distR="114300" simplePos="0" relativeHeight="251777024" behindDoc="0" locked="0" layoutInCell="1" allowOverlap="1">
            <wp:simplePos x="0" y="0"/>
            <wp:positionH relativeFrom="column">
              <wp:posOffset>2070735</wp:posOffset>
            </wp:positionH>
            <wp:positionV relativeFrom="paragraph">
              <wp:posOffset>83358</wp:posOffset>
            </wp:positionV>
            <wp:extent cx="2346333" cy="872836"/>
            <wp:effectExtent l="323850" t="323850" r="320675" b="327660"/>
            <wp:wrapNone/>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slider2-250x93.jpg"/>
                    <pic:cNvPicPr/>
                  </pic:nvPicPr>
                  <pic:blipFill>
                    <a:blip r:embed="rId25">
                      <a:extLst>
                        <a:ext uri="{28A0092B-C50C-407E-A947-70E740481C1C}">
                          <a14:useLocalDpi xmlns:a14="http://schemas.microsoft.com/office/drawing/2010/main" val="0"/>
                        </a:ext>
                      </a:extLst>
                    </a:blip>
                    <a:stretch>
                      <a:fillRect/>
                    </a:stretch>
                  </pic:blipFill>
                  <pic:spPr>
                    <a:xfrm>
                      <a:off x="0" y="0"/>
                      <a:ext cx="2346333" cy="87283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313713" w:rsidRDefault="00313713">
      <w:pPr>
        <w:rPr>
          <w:rFonts w:ascii="Century Gothic" w:hAnsi="Century Gothic"/>
          <w:b/>
          <w:color w:val="993366"/>
          <w:sz w:val="28"/>
        </w:rPr>
      </w:pPr>
    </w:p>
    <w:p w:rsidR="00313713" w:rsidRDefault="00313713">
      <w:pPr>
        <w:rPr>
          <w:rFonts w:ascii="Century Gothic" w:hAnsi="Century Gothic"/>
          <w:b/>
        </w:rPr>
      </w:pPr>
    </w:p>
    <w:p w:rsidR="00313713" w:rsidRDefault="00313713">
      <w:pPr>
        <w:rPr>
          <w:rFonts w:ascii="Century Gothic" w:hAnsi="Century Gothic"/>
          <w:b/>
        </w:rPr>
      </w:pPr>
    </w:p>
    <w:p w:rsidR="00313713" w:rsidRDefault="00821B49">
      <w:pPr>
        <w:rPr>
          <w:rFonts w:ascii="Century Gothic" w:hAnsi="Century Gothic"/>
          <w:b/>
        </w:rPr>
      </w:pPr>
      <w:r>
        <w:rPr>
          <w:rFonts w:ascii="Century Gothic" w:hAnsi="Century Gothic" w:cs="Tahoma"/>
          <w:color w:val="000000"/>
        </w:rPr>
        <w:t xml:space="preserve">We expect </w:t>
      </w:r>
      <w:r>
        <w:rPr>
          <w:rFonts w:ascii="Century Gothic" w:hAnsi="Century Gothic" w:cs="Tahoma"/>
          <w:b/>
          <w:bCs/>
          <w:color w:val="000000"/>
        </w:rPr>
        <w:t>teaching</w:t>
      </w:r>
      <w:r>
        <w:rPr>
          <w:rFonts w:ascii="Century Gothic" w:hAnsi="Century Gothic" w:cs="Tahoma"/>
          <w:color w:val="000000"/>
        </w:rPr>
        <w:t xml:space="preserve"> and the </w:t>
      </w:r>
      <w:r>
        <w:rPr>
          <w:rFonts w:ascii="Century Gothic" w:hAnsi="Century Gothic" w:cs="Tahoma"/>
          <w:b/>
          <w:bCs/>
          <w:color w:val="000000"/>
        </w:rPr>
        <w:t>curriculum</w:t>
      </w:r>
      <w:r>
        <w:rPr>
          <w:rFonts w:ascii="Century Gothic" w:hAnsi="Century Gothic" w:cs="Tahoma"/>
          <w:color w:val="000000"/>
        </w:rPr>
        <w:t xml:space="preserve"> to:</w:t>
      </w:r>
    </w:p>
    <w:p w:rsidR="00313713" w:rsidRDefault="00821B49">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challenge, excite and engage;</w:t>
      </w:r>
    </w:p>
    <w:p w:rsidR="00313713" w:rsidRDefault="00821B49">
      <w:pPr>
        <w:numPr>
          <w:ilvl w:val="0"/>
          <w:numId w:val="10"/>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be based on prior assessment and use well-judged teaching strategies in order match individual needs accurately;</w:t>
      </w:r>
    </w:p>
    <w:p w:rsidR="00313713" w:rsidRDefault="00821B49">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provide constructive feedback to ensure that all children make significant gains in their</w:t>
      </w:r>
    </w:p>
    <w:p w:rsidR="00313713" w:rsidRDefault="00821B49">
      <w:pPr>
        <w:tabs>
          <w:tab w:val="num" w:pos="1080"/>
        </w:tabs>
        <w:spacing w:after="0" w:line="240" w:lineRule="auto"/>
        <w:rPr>
          <w:rFonts w:ascii="Century Gothic" w:hAnsi="Century Gothic" w:cs="Tahoma"/>
          <w:color w:val="000000"/>
        </w:rPr>
      </w:pPr>
      <w:r>
        <w:rPr>
          <w:rFonts w:ascii="Century Gothic" w:hAnsi="Century Gothic" w:cs="Tahoma"/>
          <w:color w:val="000000"/>
        </w:rPr>
        <w:t xml:space="preserve">     learning;</w:t>
      </w:r>
    </w:p>
    <w:p w:rsidR="00313713" w:rsidRDefault="00821B49">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promote independent and collaborative learning;</w:t>
      </w:r>
    </w:p>
    <w:p w:rsidR="00313713" w:rsidRDefault="00821B49">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promote British values and prepare pupils for life in modern Britain; and</w:t>
      </w:r>
    </w:p>
    <w:p w:rsidR="00313713" w:rsidRDefault="00821B49">
      <w:pPr>
        <w:numPr>
          <w:ilvl w:val="0"/>
          <w:numId w:val="10"/>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embed basic sk</w:t>
      </w:r>
      <w:r w:rsidR="008220EB">
        <w:rPr>
          <w:rFonts w:ascii="Century Gothic" w:hAnsi="Century Gothic" w:cs="Tahoma"/>
          <w:color w:val="000000"/>
        </w:rPr>
        <w:t>ills which are used and applied.</w:t>
      </w:r>
    </w:p>
    <w:p w:rsidR="00313713" w:rsidRDefault="00313713">
      <w:pPr>
        <w:tabs>
          <w:tab w:val="num" w:pos="1080"/>
        </w:tabs>
        <w:spacing w:after="0" w:line="240" w:lineRule="auto"/>
        <w:ind w:left="1080"/>
        <w:rPr>
          <w:rFonts w:ascii="Century Gothic" w:hAnsi="Century Gothic" w:cs="Tahoma"/>
          <w:color w:val="000000"/>
        </w:rPr>
      </w:pPr>
    </w:p>
    <w:p w:rsidR="00313713" w:rsidRDefault="00313713">
      <w:pPr>
        <w:tabs>
          <w:tab w:val="num" w:pos="1080"/>
        </w:tabs>
        <w:spacing w:after="0" w:line="240" w:lineRule="auto"/>
        <w:rPr>
          <w:rFonts w:ascii="Century Gothic" w:hAnsi="Century Gothic" w:cs="Tahoma"/>
          <w:color w:val="000000"/>
        </w:rPr>
      </w:pPr>
    </w:p>
    <w:p w:rsidR="00313713" w:rsidRDefault="00821B49">
      <w:pPr>
        <w:rPr>
          <w:rFonts w:ascii="Century Gothic" w:hAnsi="Century Gothic" w:cs="Tahoma"/>
          <w:color w:val="000000"/>
        </w:rPr>
      </w:pPr>
      <w:r>
        <w:rPr>
          <w:rFonts w:ascii="Century Gothic" w:hAnsi="Century Gothic" w:cs="Tahoma"/>
          <w:color w:val="000000"/>
        </w:rPr>
        <w:t xml:space="preserve">We expect </w:t>
      </w:r>
      <w:r>
        <w:rPr>
          <w:rFonts w:ascii="Century Gothic" w:hAnsi="Century Gothic" w:cs="Tahoma"/>
          <w:b/>
          <w:bCs/>
          <w:color w:val="000000"/>
        </w:rPr>
        <w:t>parents and carers</w:t>
      </w:r>
      <w:r>
        <w:rPr>
          <w:rFonts w:ascii="Century Gothic" w:hAnsi="Century Gothic" w:cs="Tahoma"/>
          <w:color w:val="000000"/>
        </w:rPr>
        <w:t xml:space="preserve"> to:</w:t>
      </w:r>
    </w:p>
    <w:p w:rsidR="00313713" w:rsidRDefault="00821B49">
      <w:pPr>
        <w:numPr>
          <w:ilvl w:val="0"/>
          <w:numId w:val="9"/>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ensure that their child has excellent attendance;</w:t>
      </w:r>
    </w:p>
    <w:p w:rsidR="00313713" w:rsidRDefault="00821B49">
      <w:pPr>
        <w:numPr>
          <w:ilvl w:val="0"/>
          <w:numId w:val="9"/>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ensure that their child arrives at school on time and is collected on time;</w:t>
      </w:r>
    </w:p>
    <w:p w:rsidR="00313713" w:rsidRDefault="00821B49">
      <w:pPr>
        <w:numPr>
          <w:ilvl w:val="0"/>
          <w:numId w:val="9"/>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support their child with home learning;</w:t>
      </w:r>
    </w:p>
    <w:p w:rsidR="00313713" w:rsidRDefault="00821B49">
      <w:pPr>
        <w:numPr>
          <w:ilvl w:val="0"/>
          <w:numId w:val="9"/>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attend meetings with their child’s teacher; and</w:t>
      </w:r>
    </w:p>
    <w:p w:rsidR="00313713" w:rsidRDefault="00821B49">
      <w:pPr>
        <w:numPr>
          <w:ilvl w:val="0"/>
          <w:numId w:val="9"/>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support the ethos and work of the</w:t>
      </w:r>
      <w:r w:rsidR="008220EB">
        <w:rPr>
          <w:rFonts w:ascii="Century Gothic" w:hAnsi="Century Gothic" w:cs="Tahoma"/>
          <w:color w:val="000000"/>
        </w:rPr>
        <w:t xml:space="preserve"> school</w:t>
      </w:r>
      <w:r>
        <w:rPr>
          <w:rFonts w:ascii="Century Gothic" w:hAnsi="Century Gothic" w:cs="Tahoma"/>
          <w:color w:val="000000"/>
        </w:rPr>
        <w:t>.</w:t>
      </w:r>
    </w:p>
    <w:p w:rsidR="00313713" w:rsidRDefault="00313713">
      <w:pPr>
        <w:rPr>
          <w:rFonts w:ascii="Century Gothic" w:hAnsi="Century Gothic" w:cs="Tahoma"/>
          <w:color w:val="000000"/>
        </w:rPr>
      </w:pPr>
    </w:p>
    <w:p w:rsidR="00313713" w:rsidRDefault="00821B49">
      <w:pPr>
        <w:rPr>
          <w:rFonts w:ascii="Century Gothic" w:hAnsi="Century Gothic" w:cs="Tahoma"/>
          <w:color w:val="000000"/>
        </w:rPr>
      </w:pPr>
      <w:r>
        <w:rPr>
          <w:rFonts w:ascii="Century Gothic" w:hAnsi="Century Gothic" w:cs="Tahoma"/>
          <w:color w:val="000000"/>
        </w:rPr>
        <w:t xml:space="preserve">We expect </w:t>
      </w:r>
      <w:r>
        <w:rPr>
          <w:rFonts w:ascii="Century Gothic" w:hAnsi="Century Gothic" w:cs="Tahoma"/>
          <w:b/>
          <w:bCs/>
          <w:color w:val="000000"/>
        </w:rPr>
        <w:t xml:space="preserve">staff </w:t>
      </w:r>
      <w:r>
        <w:rPr>
          <w:rFonts w:ascii="Century Gothic" w:hAnsi="Century Gothic" w:cs="Tahoma"/>
          <w:color w:val="000000"/>
        </w:rPr>
        <w:t>to:</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take responsibility for pupil outcomes;</w:t>
      </w:r>
    </w:p>
    <w:p w:rsidR="00313713" w:rsidRDefault="00821B49">
      <w:pPr>
        <w:numPr>
          <w:ilvl w:val="0"/>
          <w:numId w:val="1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demonstrate high expectations of behaviour, personal development and academic progress;</w:t>
      </w:r>
    </w:p>
    <w:p w:rsidR="00313713" w:rsidRDefault="00821B49">
      <w:pPr>
        <w:numPr>
          <w:ilvl w:val="0"/>
          <w:numId w:val="11"/>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create safe and secure learning environments where children and staff feel secure to make mistakes and have a go;</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value and reward both effort and excellence;</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model respect and tolerance;</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enjoy working with children;</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want every child to be the best they can be;</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adopt an aspirational, no excuse, approach to their work;</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ensure learning is challenging for all pupils;</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ensure that parents and carers are respected and treated as partners in learning;</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be proactive, take responsibility and keep up to date; and</w:t>
      </w:r>
    </w:p>
    <w:p w:rsidR="00313713" w:rsidRDefault="00821B49">
      <w:pPr>
        <w:numPr>
          <w:ilvl w:val="0"/>
          <w:numId w:val="11"/>
        </w:numPr>
        <w:tabs>
          <w:tab w:val="clear" w:pos="1080"/>
          <w:tab w:val="num" w:pos="284"/>
          <w:tab w:val="num" w:pos="720"/>
        </w:tabs>
        <w:spacing w:after="0" w:line="240" w:lineRule="auto"/>
        <w:ind w:hanging="1080"/>
        <w:rPr>
          <w:rFonts w:ascii="Century Gothic" w:hAnsi="Century Gothic" w:cs="Tahoma"/>
          <w:color w:val="000000"/>
        </w:rPr>
      </w:pPr>
      <w:r>
        <w:rPr>
          <w:rFonts w:ascii="Century Gothic" w:hAnsi="Century Gothic" w:cs="Tahoma"/>
          <w:color w:val="000000"/>
        </w:rPr>
        <w:t xml:space="preserve">make a difference to the </w:t>
      </w:r>
      <w:r w:rsidR="008220EB">
        <w:rPr>
          <w:rFonts w:ascii="Century Gothic" w:hAnsi="Century Gothic" w:cs="Tahoma"/>
          <w:color w:val="000000"/>
        </w:rPr>
        <w:t>school</w:t>
      </w:r>
      <w:r>
        <w:rPr>
          <w:rFonts w:ascii="Century Gothic" w:hAnsi="Century Gothic" w:cs="Tahoma"/>
          <w:color w:val="000000"/>
        </w:rPr>
        <w:t>.</w:t>
      </w:r>
    </w:p>
    <w:p w:rsidR="00313713" w:rsidRDefault="00313713">
      <w:pPr>
        <w:rPr>
          <w:rFonts w:ascii="Century Gothic" w:hAnsi="Century Gothic" w:cs="Tahoma"/>
          <w:color w:val="000000"/>
        </w:rPr>
      </w:pPr>
    </w:p>
    <w:p w:rsidR="00313713" w:rsidRDefault="00313713">
      <w:pPr>
        <w:rPr>
          <w:rFonts w:ascii="Century Gothic" w:hAnsi="Century Gothic" w:cs="Tahoma"/>
          <w:color w:val="000000"/>
        </w:rPr>
      </w:pPr>
    </w:p>
    <w:p w:rsidR="00F72C05" w:rsidRDefault="00F72C05">
      <w:pPr>
        <w:rPr>
          <w:rFonts w:ascii="Century Gothic" w:hAnsi="Century Gothic" w:cs="Tahoma"/>
          <w:color w:val="000000"/>
        </w:rPr>
      </w:pPr>
    </w:p>
    <w:p w:rsidR="00F72C05" w:rsidRDefault="00F72C05">
      <w:pPr>
        <w:rPr>
          <w:rFonts w:ascii="Century Gothic" w:hAnsi="Century Gothic" w:cs="Tahoma"/>
          <w:color w:val="000000"/>
        </w:rPr>
      </w:pPr>
    </w:p>
    <w:p w:rsidR="00313713" w:rsidRDefault="00821B49">
      <w:pPr>
        <w:rPr>
          <w:rFonts w:ascii="Century Gothic" w:hAnsi="Century Gothic" w:cs="Tahoma"/>
          <w:color w:val="000000"/>
        </w:rPr>
      </w:pPr>
      <w:r>
        <w:rPr>
          <w:rFonts w:ascii="Century Gothic" w:hAnsi="Century Gothic" w:cs="Tahoma"/>
          <w:color w:val="000000"/>
        </w:rPr>
        <w:lastRenderedPageBreak/>
        <w:t xml:space="preserve">We expect </w:t>
      </w:r>
      <w:r>
        <w:rPr>
          <w:rFonts w:ascii="Century Gothic" w:hAnsi="Century Gothic" w:cs="Tahoma"/>
          <w:b/>
          <w:bCs/>
          <w:color w:val="000000"/>
        </w:rPr>
        <w:t xml:space="preserve">leaders </w:t>
      </w:r>
      <w:r>
        <w:rPr>
          <w:rFonts w:ascii="Century Gothic" w:hAnsi="Century Gothic" w:cs="Tahoma"/>
          <w:color w:val="000000"/>
        </w:rPr>
        <w:t>to:</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 xml:space="preserve">be ambitious for the success of the </w:t>
      </w:r>
      <w:r w:rsidR="008220EB">
        <w:rPr>
          <w:rFonts w:ascii="Century Gothic" w:hAnsi="Century Gothic" w:cs="Tahoma"/>
          <w:color w:val="000000"/>
        </w:rPr>
        <w:t xml:space="preserve">school </w:t>
      </w:r>
      <w:r>
        <w:rPr>
          <w:rFonts w:ascii="Century Gothic" w:hAnsi="Century Gothic" w:cs="Tahoma"/>
          <w:color w:val="000000"/>
        </w:rPr>
        <w:t>and the Trust, showing relentless determination;</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model Focus-Trust behaviours and values;</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ensure that teaching maximises progress;</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hold staff to account for their practice and the outcomes the children achieve;</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take responsibilit</w:t>
      </w:r>
      <w:r w:rsidR="008220EB">
        <w:rPr>
          <w:rFonts w:ascii="Century Gothic" w:hAnsi="Century Gothic" w:cs="Tahoma"/>
          <w:color w:val="000000"/>
        </w:rPr>
        <w:t>y for the success of the school</w:t>
      </w:r>
      <w:r>
        <w:rPr>
          <w:rFonts w:ascii="Century Gothic" w:hAnsi="Century Gothic" w:cs="Tahoma"/>
          <w:color w:val="000000"/>
        </w:rPr>
        <w:t>;</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take responsibility for the wider success of the Trust and all its children;</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strategically deploy resources to maximise progress;</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challenge, support and develop people;</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work with integrity and respect;</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value diversity and equality;</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work in partnership with the community; and</w:t>
      </w:r>
    </w:p>
    <w:p w:rsidR="00313713" w:rsidRDefault="00821B49">
      <w:pPr>
        <w:numPr>
          <w:ilvl w:val="0"/>
          <w:numId w:val="8"/>
        </w:numPr>
        <w:tabs>
          <w:tab w:val="clear" w:pos="1080"/>
          <w:tab w:val="num" w:pos="284"/>
          <w:tab w:val="num" w:pos="720"/>
        </w:tabs>
        <w:spacing w:after="0" w:line="240" w:lineRule="auto"/>
        <w:ind w:left="284" w:hanging="284"/>
        <w:rPr>
          <w:rFonts w:ascii="Century Gothic" w:hAnsi="Century Gothic" w:cs="Tahoma"/>
          <w:color w:val="000000"/>
        </w:rPr>
      </w:pPr>
      <w:r>
        <w:rPr>
          <w:rFonts w:ascii="Century Gothic" w:hAnsi="Century Gothic" w:cs="Tahoma"/>
          <w:color w:val="000000"/>
        </w:rPr>
        <w:t xml:space="preserve">value both effort and excellence. </w:t>
      </w:r>
    </w:p>
    <w:p w:rsidR="00723C17" w:rsidRDefault="00723C17">
      <w:pPr>
        <w:rPr>
          <w:rFonts w:ascii="Century Gothic" w:hAnsi="Century Gothic"/>
          <w:b/>
        </w:rPr>
      </w:pPr>
    </w:p>
    <w:p w:rsidR="00313713" w:rsidRDefault="00821B49">
      <w:pPr>
        <w:pStyle w:val="NoSpacing"/>
        <w:rPr>
          <w:rFonts w:ascii="Century Gothic" w:hAnsi="Century Gothic"/>
          <w:b/>
          <w:color w:val="000000" w:themeColor="text1"/>
          <w:sz w:val="28"/>
        </w:rPr>
      </w:pPr>
      <w:r>
        <w:rPr>
          <w:rFonts w:ascii="Century Gothic" w:hAnsi="Century Gothic"/>
          <w:b/>
          <w:color w:val="000000" w:themeColor="text1"/>
          <w:sz w:val="28"/>
        </w:rPr>
        <w:t>Professional development opportunities with the Focus-Trust</w:t>
      </w:r>
    </w:p>
    <w:p w:rsidR="00313713" w:rsidRDefault="00313713">
      <w:pPr>
        <w:pStyle w:val="NoSpacing"/>
        <w:rPr>
          <w:rFonts w:ascii="Century Gothic" w:hAnsi="Century Gothic"/>
          <w:b/>
          <w:color w:val="000000" w:themeColor="text1"/>
          <w:sz w:val="28"/>
        </w:rPr>
      </w:pPr>
    </w:p>
    <w:p w:rsidR="00313713" w:rsidRPr="004F2105" w:rsidRDefault="00821B49" w:rsidP="00C2540F">
      <w:pPr>
        <w:pStyle w:val="NoSpacing"/>
        <w:jc w:val="both"/>
        <w:rPr>
          <w:rFonts w:ascii="Century Gothic" w:hAnsi="Century Gothic"/>
          <w:color w:val="000000" w:themeColor="text1"/>
        </w:rPr>
      </w:pPr>
      <w:r w:rsidRPr="004F2105">
        <w:rPr>
          <w:rFonts w:ascii="Century Gothic" w:hAnsi="Century Gothic"/>
        </w:rPr>
        <w:t xml:space="preserve">All the academies within the Trust are willing partners who have actively chosen to join the Focus-Trust and there is a very high degree of consensus, cooperation and commitment from within the group. </w:t>
      </w:r>
      <w:r w:rsidRPr="004F2105">
        <w:rPr>
          <w:rFonts w:ascii="Century Gothic" w:hAnsi="Century Gothic"/>
          <w:color w:val="000000" w:themeColor="text1"/>
        </w:rPr>
        <w:t xml:space="preserve">Each of the academies within the Trust is autonomous and has their own distinctive ethos which meets the need of their community. </w:t>
      </w:r>
    </w:p>
    <w:p w:rsidR="00313713" w:rsidRPr="004F2105" w:rsidRDefault="00313713" w:rsidP="00C2540F">
      <w:pPr>
        <w:pStyle w:val="NoSpacing"/>
        <w:jc w:val="both"/>
        <w:rPr>
          <w:rFonts w:ascii="Century Gothic" w:hAnsi="Century Gothic"/>
        </w:rPr>
      </w:pPr>
    </w:p>
    <w:p w:rsidR="00313713" w:rsidRPr="004F2105" w:rsidRDefault="00821B49" w:rsidP="00C2540F">
      <w:pPr>
        <w:pStyle w:val="NoSpacing"/>
        <w:jc w:val="both"/>
        <w:rPr>
          <w:rFonts w:ascii="Century Gothic" w:hAnsi="Century Gothic"/>
        </w:rPr>
      </w:pPr>
      <w:r w:rsidRPr="004F2105">
        <w:rPr>
          <w:rFonts w:ascii="Century Gothic" w:hAnsi="Century Gothic"/>
        </w:rPr>
        <w:t>From the outset, a half termly Leaders’ Forum (attended by</w:t>
      </w:r>
      <w:r w:rsidR="008220EB" w:rsidRPr="004F2105">
        <w:rPr>
          <w:rFonts w:ascii="Century Gothic" w:hAnsi="Century Gothic"/>
        </w:rPr>
        <w:t xml:space="preserve"> Headteachers </w:t>
      </w:r>
      <w:r w:rsidRPr="004F2105">
        <w:rPr>
          <w:rFonts w:ascii="Century Gothic" w:hAnsi="Century Gothic"/>
        </w:rPr>
        <w:t>and their Deputies) has met. The purpose of the Leaders Forum is to deal swiftly with operational issues and focus mainly on pedagogical/educational issues. This has enabled a great deal of sharing of best practice from within the academies. Staff benefit from the opportunity to link across a wider community of diverse academies.</w:t>
      </w:r>
    </w:p>
    <w:p w:rsidR="00313713" w:rsidRPr="004F2105" w:rsidRDefault="00313713">
      <w:pPr>
        <w:pStyle w:val="NoSpacing"/>
        <w:rPr>
          <w:rFonts w:ascii="Century Gothic" w:hAnsi="Century Gothic"/>
        </w:rPr>
      </w:pPr>
    </w:p>
    <w:p w:rsidR="00313713" w:rsidRPr="004F2105" w:rsidRDefault="00821B49">
      <w:pPr>
        <w:pStyle w:val="NoSpacing"/>
        <w:rPr>
          <w:rFonts w:ascii="Century Gothic" w:hAnsi="Century Gothic"/>
        </w:rPr>
      </w:pPr>
      <w:r w:rsidRPr="004F2105">
        <w:rPr>
          <w:rFonts w:ascii="Century Gothic" w:hAnsi="Century Gothic"/>
        </w:rPr>
        <w:t>A range of other forum groups are in place and have received overwhelmingly positive feedback and support. These include:</w:t>
      </w:r>
    </w:p>
    <w:p w:rsidR="00313713" w:rsidRPr="004F2105" w:rsidRDefault="00821B49">
      <w:pPr>
        <w:pStyle w:val="NoSpacing"/>
        <w:numPr>
          <w:ilvl w:val="0"/>
          <w:numId w:val="21"/>
        </w:numPr>
        <w:rPr>
          <w:rFonts w:ascii="Century Gothic" w:hAnsi="Century Gothic"/>
        </w:rPr>
      </w:pPr>
      <w:r w:rsidRPr="004F2105">
        <w:rPr>
          <w:rFonts w:ascii="Century Gothic" w:hAnsi="Century Gothic"/>
        </w:rPr>
        <w:t>English Leaders – externally facilitated</w:t>
      </w:r>
    </w:p>
    <w:p w:rsidR="00313713" w:rsidRPr="004F2105" w:rsidRDefault="00821B49">
      <w:pPr>
        <w:pStyle w:val="NoSpacing"/>
        <w:numPr>
          <w:ilvl w:val="0"/>
          <w:numId w:val="21"/>
        </w:numPr>
        <w:rPr>
          <w:rFonts w:ascii="Century Gothic" w:hAnsi="Century Gothic"/>
        </w:rPr>
      </w:pPr>
      <w:r w:rsidRPr="004F2105">
        <w:rPr>
          <w:rFonts w:ascii="Century Gothic" w:hAnsi="Century Gothic"/>
        </w:rPr>
        <w:t>Mathematics Leaders – externally facilitated</w:t>
      </w:r>
    </w:p>
    <w:p w:rsidR="00313713" w:rsidRPr="004F2105" w:rsidRDefault="00821B49">
      <w:pPr>
        <w:pStyle w:val="NoSpacing"/>
        <w:numPr>
          <w:ilvl w:val="0"/>
          <w:numId w:val="21"/>
        </w:numPr>
        <w:rPr>
          <w:rFonts w:ascii="Century Gothic" w:hAnsi="Century Gothic"/>
        </w:rPr>
      </w:pPr>
      <w:r w:rsidRPr="004F2105">
        <w:rPr>
          <w:rFonts w:ascii="Century Gothic" w:hAnsi="Century Gothic"/>
        </w:rPr>
        <w:t>Science Leaders – externally facilitated</w:t>
      </w:r>
    </w:p>
    <w:p w:rsidR="00313713" w:rsidRPr="004F2105" w:rsidRDefault="00821B49">
      <w:pPr>
        <w:pStyle w:val="NoSpacing"/>
        <w:numPr>
          <w:ilvl w:val="0"/>
          <w:numId w:val="21"/>
        </w:numPr>
        <w:rPr>
          <w:rFonts w:ascii="Century Gothic" w:hAnsi="Century Gothic"/>
        </w:rPr>
      </w:pPr>
      <w:r w:rsidRPr="004F2105">
        <w:rPr>
          <w:rFonts w:ascii="Century Gothic" w:hAnsi="Century Gothic"/>
        </w:rPr>
        <w:t>Early Years Leaders – externally facilitated</w:t>
      </w:r>
    </w:p>
    <w:p w:rsidR="00313713" w:rsidRPr="004F2105" w:rsidRDefault="00821B49">
      <w:pPr>
        <w:pStyle w:val="NoSpacing"/>
        <w:numPr>
          <w:ilvl w:val="0"/>
          <w:numId w:val="21"/>
        </w:numPr>
        <w:rPr>
          <w:rFonts w:ascii="Century Gothic" w:hAnsi="Century Gothic"/>
        </w:rPr>
      </w:pPr>
      <w:r w:rsidRPr="004F2105">
        <w:rPr>
          <w:rFonts w:ascii="Century Gothic" w:hAnsi="Century Gothic"/>
        </w:rPr>
        <w:t>Governors</w:t>
      </w:r>
    </w:p>
    <w:p w:rsidR="00313713" w:rsidRPr="004F2105" w:rsidRDefault="00821B49">
      <w:pPr>
        <w:pStyle w:val="NoSpacing"/>
        <w:numPr>
          <w:ilvl w:val="0"/>
          <w:numId w:val="21"/>
        </w:numPr>
        <w:rPr>
          <w:rFonts w:ascii="Century Gothic" w:hAnsi="Century Gothic"/>
        </w:rPr>
      </w:pPr>
      <w:r w:rsidRPr="004F2105">
        <w:rPr>
          <w:rFonts w:ascii="Century Gothic" w:hAnsi="Century Gothic"/>
        </w:rPr>
        <w:t>SEN</w:t>
      </w:r>
      <w:r w:rsidR="00F72C05">
        <w:rPr>
          <w:rFonts w:ascii="Century Gothic" w:hAnsi="Century Gothic"/>
        </w:rPr>
        <w:t>D</w:t>
      </w:r>
      <w:r w:rsidRPr="004F2105">
        <w:rPr>
          <w:rFonts w:ascii="Century Gothic" w:hAnsi="Century Gothic"/>
        </w:rPr>
        <w:t>COs</w:t>
      </w:r>
    </w:p>
    <w:p w:rsidR="00313713" w:rsidRPr="004F2105" w:rsidRDefault="00821B49">
      <w:pPr>
        <w:pStyle w:val="NoSpacing"/>
        <w:numPr>
          <w:ilvl w:val="0"/>
          <w:numId w:val="21"/>
        </w:numPr>
        <w:rPr>
          <w:rFonts w:ascii="Century Gothic" w:hAnsi="Century Gothic"/>
        </w:rPr>
      </w:pPr>
      <w:r w:rsidRPr="004F2105">
        <w:rPr>
          <w:rFonts w:ascii="Century Gothic" w:hAnsi="Century Gothic"/>
        </w:rPr>
        <w:t>Business Managers</w:t>
      </w:r>
    </w:p>
    <w:p w:rsidR="00F72C05" w:rsidRPr="00F44569" w:rsidRDefault="00F72C05" w:rsidP="00F72C05">
      <w:pPr>
        <w:pStyle w:val="NoSpacing"/>
        <w:numPr>
          <w:ilvl w:val="0"/>
          <w:numId w:val="21"/>
        </w:numPr>
        <w:rPr>
          <w:rFonts w:ascii="Century Gothic" w:hAnsi="Century Gothic"/>
        </w:rPr>
      </w:pPr>
      <w:r>
        <w:rPr>
          <w:rFonts w:ascii="Century Gothic" w:hAnsi="Century Gothic"/>
        </w:rPr>
        <w:t>Year group teachers (</w:t>
      </w:r>
      <w:proofErr w:type="spellStart"/>
      <w:r>
        <w:rPr>
          <w:rFonts w:ascii="Century Gothic" w:hAnsi="Century Gothic"/>
        </w:rPr>
        <w:t>iPOPs</w:t>
      </w:r>
      <w:proofErr w:type="spellEnd"/>
      <w:r>
        <w:rPr>
          <w:rFonts w:ascii="Century Gothic" w:hAnsi="Century Gothic"/>
        </w:rPr>
        <w:t>)</w:t>
      </w:r>
    </w:p>
    <w:p w:rsidR="00F72C05" w:rsidRPr="004F2105" w:rsidRDefault="00F72C05" w:rsidP="00F72C05">
      <w:pPr>
        <w:pStyle w:val="NoSpacing"/>
        <w:numPr>
          <w:ilvl w:val="0"/>
          <w:numId w:val="21"/>
        </w:numPr>
        <w:rPr>
          <w:rFonts w:ascii="Century Gothic" w:hAnsi="Century Gothic"/>
        </w:rPr>
      </w:pPr>
      <w:r w:rsidRPr="004F2105">
        <w:rPr>
          <w:rFonts w:ascii="Century Gothic" w:hAnsi="Century Gothic"/>
        </w:rPr>
        <w:t>Phonic leaders</w:t>
      </w:r>
    </w:p>
    <w:p w:rsidR="00313713" w:rsidRPr="004F2105" w:rsidRDefault="00313713">
      <w:pPr>
        <w:pStyle w:val="NoSpacing"/>
        <w:rPr>
          <w:rFonts w:ascii="Century Gothic" w:hAnsi="Century Gothic"/>
        </w:rPr>
      </w:pPr>
    </w:p>
    <w:p w:rsidR="00313713" w:rsidRPr="004F2105" w:rsidRDefault="00821B49" w:rsidP="00C2540F">
      <w:pPr>
        <w:pStyle w:val="NoSpacing"/>
        <w:jc w:val="both"/>
        <w:rPr>
          <w:rFonts w:ascii="Century Gothic" w:hAnsi="Century Gothic"/>
        </w:rPr>
      </w:pPr>
      <w:r w:rsidRPr="004F2105">
        <w:rPr>
          <w:rFonts w:ascii="Century Gothic" w:hAnsi="Century Gothic"/>
        </w:rPr>
        <w:t>All of the above forums have enabled staff at all levels to benefit from enhanced professional development and mutual support.</w:t>
      </w:r>
    </w:p>
    <w:p w:rsidR="00313713" w:rsidRPr="004F2105" w:rsidRDefault="00313713" w:rsidP="00C2540F">
      <w:pPr>
        <w:pStyle w:val="NoSpacing"/>
        <w:jc w:val="both"/>
        <w:rPr>
          <w:rFonts w:ascii="Century Gothic" w:hAnsi="Century Gothic"/>
        </w:rPr>
      </w:pPr>
    </w:p>
    <w:p w:rsidR="00313713" w:rsidRPr="004F2105" w:rsidRDefault="00821B49" w:rsidP="00C2540F">
      <w:pPr>
        <w:pStyle w:val="NoSpacing"/>
        <w:jc w:val="both"/>
        <w:rPr>
          <w:rFonts w:ascii="Century Gothic" w:hAnsi="Century Gothic"/>
        </w:rPr>
      </w:pPr>
      <w:r w:rsidRPr="004F2105">
        <w:rPr>
          <w:rFonts w:ascii="Century Gothic" w:hAnsi="Century Gothic"/>
        </w:rPr>
        <w:t>The Trust runs its own programme for the induction of newly qualified teachers. It welcomes School Direct students and has successfully recruited them into permanent teaching positions in our academies.</w:t>
      </w:r>
    </w:p>
    <w:p w:rsidR="00313713" w:rsidRPr="004F2105" w:rsidRDefault="00313713" w:rsidP="00C2540F">
      <w:pPr>
        <w:pStyle w:val="NoSpacing"/>
        <w:jc w:val="both"/>
        <w:rPr>
          <w:rFonts w:ascii="Century Gothic" w:hAnsi="Century Gothic"/>
        </w:rPr>
      </w:pPr>
    </w:p>
    <w:p w:rsidR="00313713" w:rsidRPr="004F2105" w:rsidRDefault="00821B49" w:rsidP="00C2540F">
      <w:pPr>
        <w:pStyle w:val="NoSpacing"/>
        <w:jc w:val="both"/>
        <w:rPr>
          <w:rFonts w:ascii="Century Gothic" w:hAnsi="Century Gothic"/>
        </w:rPr>
      </w:pPr>
      <w:r w:rsidRPr="004F2105">
        <w:rPr>
          <w:rFonts w:ascii="Century Gothic" w:hAnsi="Century Gothic"/>
        </w:rPr>
        <w:t>For more information about how Focus Trust develops its staff, please go the Focus Trust website</w:t>
      </w:r>
    </w:p>
    <w:p w:rsidR="00313713" w:rsidRPr="004F2105" w:rsidRDefault="00516F3E" w:rsidP="00C2540F">
      <w:pPr>
        <w:pStyle w:val="NoSpacing"/>
        <w:jc w:val="both"/>
        <w:rPr>
          <w:rFonts w:ascii="Century Gothic" w:hAnsi="Century Gothic"/>
        </w:rPr>
      </w:pPr>
      <w:hyperlink r:id="rId26" w:history="1">
        <w:r w:rsidR="00821B49" w:rsidRPr="004F2105">
          <w:rPr>
            <w:rStyle w:val="Hyperlink"/>
            <w:rFonts w:ascii="Century Gothic" w:hAnsi="Century Gothic"/>
          </w:rPr>
          <w:t>www.focus-trust.co.uk</w:t>
        </w:r>
      </w:hyperlink>
    </w:p>
    <w:p w:rsidR="00313713" w:rsidRPr="004F2105" w:rsidRDefault="00313713">
      <w:pPr>
        <w:pStyle w:val="NoSpacing"/>
        <w:rPr>
          <w:rFonts w:ascii="Century Gothic" w:hAnsi="Century Gothic"/>
        </w:rPr>
      </w:pPr>
    </w:p>
    <w:p w:rsidR="00313713" w:rsidRPr="004F2105" w:rsidRDefault="00313713">
      <w:pPr>
        <w:pStyle w:val="NoSpacing"/>
        <w:rPr>
          <w:rFonts w:ascii="Century Gothic" w:hAnsi="Century Gothic"/>
          <w:b/>
          <w:color w:val="000000" w:themeColor="text1"/>
          <w:sz w:val="28"/>
        </w:rPr>
      </w:pPr>
    </w:p>
    <w:p w:rsidR="00F72C05" w:rsidRDefault="00F72C05">
      <w:pPr>
        <w:pStyle w:val="NoSpacing"/>
        <w:rPr>
          <w:rFonts w:ascii="Century Gothic" w:hAnsi="Century Gothic"/>
          <w:b/>
          <w:color w:val="000000" w:themeColor="text1"/>
          <w:sz w:val="28"/>
        </w:rPr>
      </w:pPr>
    </w:p>
    <w:p w:rsidR="00313713" w:rsidRPr="004F2105" w:rsidRDefault="00821B49">
      <w:pPr>
        <w:pStyle w:val="NoSpacing"/>
        <w:rPr>
          <w:rFonts w:ascii="Century Gothic" w:hAnsi="Century Gothic"/>
          <w:b/>
          <w:color w:val="000000" w:themeColor="text1"/>
          <w:sz w:val="28"/>
        </w:rPr>
      </w:pPr>
      <w:r w:rsidRPr="004F2105">
        <w:rPr>
          <w:rFonts w:ascii="Century Gothic" w:hAnsi="Century Gothic"/>
          <w:b/>
          <w:color w:val="000000" w:themeColor="text1"/>
          <w:sz w:val="28"/>
        </w:rPr>
        <w:lastRenderedPageBreak/>
        <w:t>What you might need to know before making an application</w:t>
      </w:r>
    </w:p>
    <w:p w:rsidR="00313713" w:rsidRPr="004F2105" w:rsidRDefault="00821B49">
      <w:pPr>
        <w:pStyle w:val="NoSpacing"/>
        <w:rPr>
          <w:rFonts w:ascii="Century Gothic" w:hAnsi="Century Gothic"/>
          <w:color w:val="000000" w:themeColor="text1"/>
          <w:sz w:val="20"/>
        </w:rPr>
      </w:pPr>
      <w:r w:rsidRPr="004F2105">
        <w:rPr>
          <w:rFonts w:ascii="Century Gothic" w:hAnsi="Century Gothic"/>
          <w:color w:val="000000" w:themeColor="text1"/>
          <w:sz w:val="20"/>
        </w:rPr>
        <w:t>Before applying for a post within the Focus-Trust you should be fully aware of the following points.</w:t>
      </w:r>
    </w:p>
    <w:p w:rsidR="00313713" w:rsidRPr="004F2105" w:rsidRDefault="00313713">
      <w:pPr>
        <w:pStyle w:val="NoSpacing"/>
        <w:rPr>
          <w:rFonts w:ascii="Century Gothic" w:hAnsi="Century Gothic"/>
          <w:color w:val="000000" w:themeColor="text1"/>
          <w:sz w:val="20"/>
        </w:rPr>
      </w:pPr>
    </w:p>
    <w:p w:rsidR="00313713" w:rsidRPr="004F2105" w:rsidRDefault="00821B49">
      <w:pPr>
        <w:pStyle w:val="NoSpacing"/>
        <w:rPr>
          <w:rFonts w:ascii="Century Gothic" w:hAnsi="Century Gothic"/>
          <w:b/>
          <w:color w:val="000000" w:themeColor="text1"/>
          <w:sz w:val="20"/>
        </w:rPr>
      </w:pPr>
      <w:r w:rsidRPr="004F2105">
        <w:rPr>
          <w:rFonts w:ascii="Century Gothic" w:hAnsi="Century Gothic"/>
          <w:b/>
          <w:color w:val="000000" w:themeColor="text1"/>
          <w:sz w:val="20"/>
        </w:rPr>
        <w:t>Terms and conditions</w:t>
      </w:r>
    </w:p>
    <w:p w:rsidR="00313713" w:rsidRPr="004F2105" w:rsidRDefault="00821B49" w:rsidP="00C2540F">
      <w:pPr>
        <w:pStyle w:val="NoSpacing"/>
        <w:jc w:val="both"/>
        <w:rPr>
          <w:rFonts w:ascii="Century Gothic" w:hAnsi="Century Gothic"/>
          <w:color w:val="000000" w:themeColor="text1"/>
          <w:sz w:val="20"/>
        </w:rPr>
      </w:pPr>
      <w:r w:rsidRPr="004F2105">
        <w:rPr>
          <w:rFonts w:ascii="Century Gothic" w:hAnsi="Century Gothic"/>
          <w:color w:val="000000" w:themeColor="text1"/>
          <w:sz w:val="20"/>
        </w:rPr>
        <w:t>Terms and conditions at the Focus Trust reflect those found nationally.</w:t>
      </w:r>
    </w:p>
    <w:p w:rsidR="00313713" w:rsidRPr="004F2105" w:rsidRDefault="00313713" w:rsidP="00C2540F">
      <w:pPr>
        <w:pStyle w:val="NoSpacing"/>
        <w:jc w:val="both"/>
        <w:rPr>
          <w:rFonts w:ascii="Century Gothic" w:hAnsi="Century Gothic"/>
          <w:color w:val="000000" w:themeColor="text1"/>
          <w:sz w:val="20"/>
        </w:rPr>
      </w:pPr>
    </w:p>
    <w:p w:rsidR="00313713" w:rsidRPr="004F2105" w:rsidRDefault="00821B49" w:rsidP="00C2540F">
      <w:pPr>
        <w:pStyle w:val="NoSpacing"/>
        <w:jc w:val="both"/>
        <w:rPr>
          <w:rFonts w:ascii="Century Gothic" w:hAnsi="Century Gothic"/>
          <w:b/>
          <w:color w:val="000000" w:themeColor="text1"/>
          <w:sz w:val="20"/>
        </w:rPr>
      </w:pPr>
      <w:r w:rsidRPr="004F2105">
        <w:rPr>
          <w:rFonts w:ascii="Century Gothic" w:hAnsi="Century Gothic"/>
          <w:b/>
          <w:color w:val="000000" w:themeColor="text1"/>
          <w:sz w:val="20"/>
        </w:rPr>
        <w:t>Pensions</w:t>
      </w:r>
    </w:p>
    <w:p w:rsidR="00313713" w:rsidRPr="004F2105" w:rsidRDefault="00821B49" w:rsidP="00C2540F">
      <w:pPr>
        <w:pStyle w:val="NoSpacing"/>
        <w:jc w:val="both"/>
        <w:rPr>
          <w:rFonts w:ascii="Century Gothic" w:hAnsi="Century Gothic"/>
          <w:color w:val="000000" w:themeColor="text1"/>
          <w:sz w:val="20"/>
        </w:rPr>
      </w:pPr>
      <w:r w:rsidRPr="004F2105">
        <w:rPr>
          <w:rFonts w:ascii="Century Gothic" w:hAnsi="Century Gothic"/>
          <w:color w:val="000000" w:themeColor="text1"/>
          <w:sz w:val="20"/>
        </w:rPr>
        <w:t>The Focus Trust contributes to Teachers’ Pensions and Local Government pensions in the same way and with the same level of contribution as local authorities.</w:t>
      </w:r>
    </w:p>
    <w:p w:rsidR="00313713" w:rsidRPr="004F2105" w:rsidRDefault="00313713" w:rsidP="00C2540F">
      <w:pPr>
        <w:pStyle w:val="NoSpacing"/>
        <w:jc w:val="both"/>
        <w:rPr>
          <w:rFonts w:ascii="Century Gothic" w:hAnsi="Century Gothic"/>
          <w:color w:val="000000" w:themeColor="text1"/>
          <w:sz w:val="20"/>
        </w:rPr>
      </w:pPr>
    </w:p>
    <w:p w:rsidR="00313713" w:rsidRPr="004F2105" w:rsidRDefault="00821B49" w:rsidP="00C2540F">
      <w:pPr>
        <w:pStyle w:val="NoSpacing"/>
        <w:jc w:val="both"/>
        <w:rPr>
          <w:rFonts w:ascii="Century Gothic" w:hAnsi="Century Gothic"/>
          <w:b/>
          <w:color w:val="000000" w:themeColor="text1"/>
          <w:sz w:val="20"/>
        </w:rPr>
      </w:pPr>
      <w:r w:rsidRPr="004F2105">
        <w:rPr>
          <w:rFonts w:ascii="Century Gothic" w:hAnsi="Century Gothic"/>
          <w:b/>
          <w:color w:val="000000" w:themeColor="text1"/>
          <w:sz w:val="20"/>
        </w:rPr>
        <w:t>Continuous Service</w:t>
      </w:r>
    </w:p>
    <w:p w:rsidR="00313713" w:rsidRPr="004F2105" w:rsidRDefault="00821B49" w:rsidP="00C2540F">
      <w:pPr>
        <w:pStyle w:val="NoSpacing"/>
        <w:jc w:val="both"/>
        <w:rPr>
          <w:rFonts w:ascii="Century Gothic" w:hAnsi="Century Gothic"/>
          <w:color w:val="000000" w:themeColor="text1"/>
          <w:sz w:val="20"/>
        </w:rPr>
      </w:pPr>
      <w:r w:rsidRPr="004F2105">
        <w:rPr>
          <w:rFonts w:ascii="Century Gothic" w:hAnsi="Century Gothic"/>
          <w:color w:val="000000" w:themeColor="text1"/>
          <w:sz w:val="20"/>
        </w:rPr>
        <w:t>The Focus Trust recognises continuous service with local authorities</w:t>
      </w:r>
      <w:r w:rsidR="00C2540F">
        <w:rPr>
          <w:rFonts w:ascii="Century Gothic" w:hAnsi="Century Gothic"/>
          <w:color w:val="000000" w:themeColor="text1"/>
          <w:sz w:val="20"/>
        </w:rPr>
        <w:t>.</w:t>
      </w:r>
    </w:p>
    <w:p w:rsidR="00313713" w:rsidRPr="004F2105" w:rsidRDefault="00313713" w:rsidP="00C2540F">
      <w:pPr>
        <w:pStyle w:val="NoSpacing"/>
        <w:jc w:val="both"/>
        <w:rPr>
          <w:rFonts w:ascii="Century Gothic" w:hAnsi="Century Gothic"/>
          <w:color w:val="000000" w:themeColor="text1"/>
          <w:sz w:val="20"/>
        </w:rPr>
      </w:pPr>
    </w:p>
    <w:p w:rsidR="00313713" w:rsidRPr="004F2105" w:rsidRDefault="00821B49" w:rsidP="00C2540F">
      <w:pPr>
        <w:pStyle w:val="NoSpacing"/>
        <w:jc w:val="both"/>
        <w:rPr>
          <w:rFonts w:ascii="Century Gothic" w:hAnsi="Century Gothic"/>
          <w:b/>
          <w:color w:val="000000" w:themeColor="text1"/>
          <w:sz w:val="20"/>
        </w:rPr>
      </w:pPr>
      <w:r w:rsidRPr="004F2105">
        <w:rPr>
          <w:rFonts w:ascii="Century Gothic" w:hAnsi="Century Gothic"/>
          <w:b/>
          <w:color w:val="000000" w:themeColor="text1"/>
          <w:sz w:val="20"/>
        </w:rPr>
        <w:t>Employer Relations</w:t>
      </w:r>
    </w:p>
    <w:p w:rsidR="00313713" w:rsidRDefault="00821B49" w:rsidP="00C2540F">
      <w:pPr>
        <w:pStyle w:val="NoSpacing"/>
        <w:jc w:val="both"/>
        <w:rPr>
          <w:rFonts w:ascii="Century Gothic" w:hAnsi="Century Gothic"/>
          <w:color w:val="000000" w:themeColor="text1"/>
          <w:sz w:val="20"/>
        </w:rPr>
      </w:pPr>
      <w:r w:rsidRPr="004F2105">
        <w:rPr>
          <w:rFonts w:ascii="Century Gothic" w:hAnsi="Century Gothic"/>
          <w:color w:val="000000" w:themeColor="text1"/>
          <w:sz w:val="20"/>
        </w:rPr>
        <w:t>The Focus Trust has a Trade Union agreement which recognises the teacher and support staff unions. This is further supported by an ongoing and productive relationship with key trade union officials.</w:t>
      </w:r>
    </w:p>
    <w:p w:rsidR="005F7220" w:rsidRPr="004F2105" w:rsidRDefault="005F7220" w:rsidP="00C2540F">
      <w:pPr>
        <w:pStyle w:val="NoSpacing"/>
        <w:jc w:val="both"/>
        <w:rPr>
          <w:rFonts w:ascii="Century Gothic" w:hAnsi="Century Gothic"/>
          <w:color w:val="000000" w:themeColor="text1"/>
          <w:sz w:val="20"/>
        </w:rPr>
      </w:pPr>
    </w:p>
    <w:p w:rsidR="005F7220"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Equality of opportunity</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 xml:space="preserve">The Focus-Trust is an equal opportunity employer, dedicated to a policy of non-discrimination in employment on any basis including age, gender, race, colour, nationality, ethnic origin, disability, gender, religion, age, marital status, sexual orientation and/or medical condition. </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Safeguarding</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The Focus-Trust is committed to safeguarding and promoting the welfare of all children and young people. There is an explicit expectation that all employees share this commitment and adhere to all safeguarding policies and procedures. Applicants should be aware that the recruitment process will include an assessment of your suitability to work with children.</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Dress code</w:t>
      </w: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color w:val="000000" w:themeColor="text1"/>
          <w:sz w:val="20"/>
        </w:rPr>
        <w:t xml:space="preserve">We expect all staff to dress professionally and appropriately for the roles undertaken. We pride ourselves on the high standards of dress of both our pupils and staff; these standards are led by our staff who we expect to set an example. </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b/>
          <w:color w:val="000000" w:themeColor="text1"/>
          <w:sz w:val="20"/>
        </w:rPr>
      </w:pPr>
      <w:r w:rsidRPr="004F2105">
        <w:rPr>
          <w:rFonts w:ascii="Century Gothic" w:hAnsi="Century Gothic"/>
          <w:b/>
          <w:color w:val="000000" w:themeColor="text1"/>
          <w:sz w:val="20"/>
        </w:rPr>
        <w:t>Policies</w:t>
      </w:r>
    </w:p>
    <w:p w:rsidR="00313713" w:rsidRPr="004F2105" w:rsidRDefault="00821B49" w:rsidP="00C2540F">
      <w:pPr>
        <w:pStyle w:val="NoSpacing"/>
        <w:jc w:val="both"/>
        <w:rPr>
          <w:rFonts w:ascii="Century Gothic" w:hAnsi="Century Gothic"/>
          <w:color w:val="000000" w:themeColor="text1"/>
          <w:sz w:val="20"/>
        </w:rPr>
      </w:pPr>
      <w:r w:rsidRPr="004F2105">
        <w:rPr>
          <w:rFonts w:ascii="Century Gothic" w:hAnsi="Century Gothic"/>
          <w:color w:val="000000" w:themeColor="text1"/>
          <w:sz w:val="20"/>
        </w:rPr>
        <w:t xml:space="preserve">The Focus-Trust and the </w:t>
      </w:r>
      <w:r w:rsidR="008220EB" w:rsidRPr="004F2105">
        <w:rPr>
          <w:rFonts w:ascii="Century Gothic" w:hAnsi="Century Gothic"/>
          <w:color w:val="000000" w:themeColor="text1"/>
          <w:sz w:val="20"/>
        </w:rPr>
        <w:t xml:space="preserve">school </w:t>
      </w:r>
      <w:r w:rsidRPr="004F2105">
        <w:rPr>
          <w:rFonts w:ascii="Century Gothic" w:hAnsi="Century Gothic"/>
          <w:color w:val="000000" w:themeColor="text1"/>
          <w:sz w:val="20"/>
        </w:rPr>
        <w:t xml:space="preserve">have a range of policies and handbooks that help to make clear our expectations and ways of working. These are always shared openly with staff and are accessible to everyone. There are several policies that prospective employees should be aware of when making an application. All members of staff will be asked to sign a declaration as part of the induction process to acknowledge that they have read and understand some of the key policies, e.g. Child Protection, Health and Safety, Acceptable use of IT. </w:t>
      </w:r>
    </w:p>
    <w:p w:rsidR="00313713" w:rsidRPr="004F2105" w:rsidRDefault="00313713" w:rsidP="00C2540F">
      <w:pPr>
        <w:pStyle w:val="NoSpacing"/>
        <w:jc w:val="both"/>
        <w:rPr>
          <w:rFonts w:ascii="Century Gothic" w:hAnsi="Century Gothic"/>
          <w:color w:val="000000" w:themeColor="text1"/>
          <w:sz w:val="20"/>
        </w:rPr>
      </w:pPr>
    </w:p>
    <w:p w:rsidR="00313713" w:rsidRPr="004F2105" w:rsidRDefault="00821B49">
      <w:pPr>
        <w:pStyle w:val="NoSpacing"/>
        <w:rPr>
          <w:rFonts w:ascii="Century Gothic" w:hAnsi="Century Gothic"/>
          <w:color w:val="000000" w:themeColor="text1"/>
          <w:sz w:val="20"/>
        </w:rPr>
      </w:pPr>
      <w:r w:rsidRPr="004F2105">
        <w:rPr>
          <w:rFonts w:ascii="Century Gothic" w:hAnsi="Century Gothic"/>
          <w:b/>
          <w:color w:val="000000" w:themeColor="text1"/>
          <w:sz w:val="24"/>
        </w:rPr>
        <w:t>Making an application</w:t>
      </w:r>
    </w:p>
    <w:p w:rsidR="00313713" w:rsidRPr="004F2105" w:rsidRDefault="00821B49" w:rsidP="00C2540F">
      <w:pPr>
        <w:pStyle w:val="NoSpacing"/>
        <w:jc w:val="both"/>
        <w:rPr>
          <w:rFonts w:ascii="Century Gothic" w:hAnsi="Century Gothic"/>
          <w:color w:val="000000" w:themeColor="text1"/>
          <w:sz w:val="20"/>
        </w:rPr>
      </w:pPr>
      <w:r w:rsidRPr="004F2105">
        <w:rPr>
          <w:rFonts w:ascii="Century Gothic" w:hAnsi="Century Gothic"/>
          <w:color w:val="000000" w:themeColor="text1"/>
          <w:sz w:val="20"/>
        </w:rPr>
        <w:t>To apply for this post you need to:</w:t>
      </w:r>
    </w:p>
    <w:p w:rsidR="00313713" w:rsidRPr="004F2105" w:rsidRDefault="00821B49" w:rsidP="00C2540F">
      <w:pPr>
        <w:pStyle w:val="NoSpacing"/>
        <w:numPr>
          <w:ilvl w:val="0"/>
          <w:numId w:val="19"/>
        </w:numPr>
        <w:jc w:val="both"/>
        <w:rPr>
          <w:rFonts w:ascii="Century Gothic" w:hAnsi="Century Gothic"/>
          <w:color w:val="000000" w:themeColor="text1"/>
          <w:sz w:val="20"/>
        </w:rPr>
      </w:pPr>
      <w:r w:rsidRPr="004F2105">
        <w:rPr>
          <w:rFonts w:ascii="Century Gothic" w:hAnsi="Century Gothic"/>
          <w:color w:val="000000" w:themeColor="text1"/>
          <w:sz w:val="20"/>
        </w:rPr>
        <w:t>Read this information pack and decide whether you have the skills and experience to meet the demands and requirements of the role.</w:t>
      </w:r>
    </w:p>
    <w:p w:rsidR="00313713" w:rsidRPr="004F2105" w:rsidRDefault="00821B49" w:rsidP="00C2540F">
      <w:pPr>
        <w:pStyle w:val="NoSpacing"/>
        <w:numPr>
          <w:ilvl w:val="0"/>
          <w:numId w:val="19"/>
        </w:numPr>
        <w:jc w:val="both"/>
        <w:rPr>
          <w:rFonts w:ascii="Century Gothic" w:hAnsi="Century Gothic"/>
          <w:color w:val="000000" w:themeColor="text1"/>
          <w:sz w:val="20"/>
        </w:rPr>
      </w:pPr>
      <w:r w:rsidRPr="004F2105">
        <w:rPr>
          <w:rFonts w:ascii="Century Gothic" w:hAnsi="Century Gothic"/>
          <w:color w:val="000000" w:themeColor="text1"/>
          <w:sz w:val="20"/>
        </w:rPr>
        <w:t xml:space="preserve">Decide whether to visit the </w:t>
      </w:r>
      <w:r w:rsidR="008220EB" w:rsidRPr="004F2105">
        <w:rPr>
          <w:rFonts w:ascii="Century Gothic" w:hAnsi="Century Gothic"/>
          <w:color w:val="000000" w:themeColor="text1"/>
          <w:sz w:val="20"/>
        </w:rPr>
        <w:t>school</w:t>
      </w:r>
      <w:r w:rsidRPr="004F2105">
        <w:rPr>
          <w:rFonts w:ascii="Century Gothic" w:hAnsi="Century Gothic"/>
          <w:color w:val="000000" w:themeColor="text1"/>
          <w:sz w:val="20"/>
        </w:rPr>
        <w:t xml:space="preserve"> or contact the </w:t>
      </w:r>
      <w:r w:rsidR="008220EB" w:rsidRPr="004F2105">
        <w:rPr>
          <w:rFonts w:ascii="Century Gothic" w:hAnsi="Century Gothic"/>
          <w:color w:val="000000" w:themeColor="text1"/>
          <w:sz w:val="20"/>
        </w:rPr>
        <w:t>Headteacher</w:t>
      </w:r>
      <w:r w:rsidRPr="004F2105">
        <w:rPr>
          <w:rFonts w:ascii="Century Gothic" w:hAnsi="Century Gothic"/>
          <w:color w:val="000000" w:themeColor="text1"/>
          <w:sz w:val="20"/>
        </w:rPr>
        <w:t xml:space="preserve"> for a conversation.</w:t>
      </w:r>
    </w:p>
    <w:p w:rsidR="00313713" w:rsidRPr="004F2105" w:rsidRDefault="00821B49" w:rsidP="00C2540F">
      <w:pPr>
        <w:pStyle w:val="NoSpacing"/>
        <w:numPr>
          <w:ilvl w:val="0"/>
          <w:numId w:val="19"/>
        </w:numPr>
        <w:jc w:val="both"/>
        <w:rPr>
          <w:rFonts w:ascii="Century Gothic" w:hAnsi="Century Gothic"/>
          <w:color w:val="000000" w:themeColor="text1"/>
          <w:sz w:val="20"/>
        </w:rPr>
      </w:pPr>
      <w:r w:rsidRPr="004F2105">
        <w:rPr>
          <w:rFonts w:ascii="Century Gothic" w:hAnsi="Century Gothic"/>
          <w:color w:val="000000" w:themeColor="text1"/>
          <w:sz w:val="20"/>
        </w:rPr>
        <w:t>Complete the application form in full.</w:t>
      </w:r>
    </w:p>
    <w:p w:rsidR="00313713" w:rsidRPr="004F2105" w:rsidRDefault="00821B49" w:rsidP="00C2540F">
      <w:pPr>
        <w:pStyle w:val="NoSpacing"/>
        <w:numPr>
          <w:ilvl w:val="0"/>
          <w:numId w:val="19"/>
        </w:numPr>
        <w:jc w:val="both"/>
        <w:rPr>
          <w:rFonts w:ascii="Century Gothic" w:hAnsi="Century Gothic"/>
          <w:color w:val="000000" w:themeColor="text1"/>
          <w:sz w:val="20"/>
        </w:rPr>
      </w:pPr>
      <w:r w:rsidRPr="004F2105">
        <w:rPr>
          <w:rFonts w:ascii="Century Gothic" w:hAnsi="Century Gothic"/>
          <w:color w:val="000000"/>
          <w:sz w:val="20"/>
        </w:rPr>
        <w:t>Complete knowledge and skills profile</w:t>
      </w:r>
      <w:r w:rsidRPr="004F2105">
        <w:rPr>
          <w:rFonts w:ascii="Century Gothic" w:hAnsi="Century Gothic"/>
          <w:color w:val="000000" w:themeColor="text1"/>
          <w:sz w:val="20"/>
        </w:rPr>
        <w:t>– no longer than 2 sides of A4.</w:t>
      </w:r>
    </w:p>
    <w:p w:rsidR="00313713" w:rsidRPr="004F2105" w:rsidRDefault="00821B49" w:rsidP="00C2540F">
      <w:pPr>
        <w:pStyle w:val="NoSpacing"/>
        <w:numPr>
          <w:ilvl w:val="0"/>
          <w:numId w:val="19"/>
        </w:numPr>
        <w:jc w:val="both"/>
        <w:rPr>
          <w:rFonts w:ascii="Century Gothic" w:hAnsi="Century Gothic"/>
          <w:color w:val="000000" w:themeColor="text1"/>
          <w:sz w:val="20"/>
        </w:rPr>
      </w:pPr>
      <w:r w:rsidRPr="004F2105">
        <w:rPr>
          <w:rFonts w:ascii="Century Gothic" w:hAnsi="Century Gothic"/>
          <w:color w:val="000000" w:themeColor="text1"/>
          <w:sz w:val="20"/>
        </w:rPr>
        <w:t>Complete the equal opportunity monitoring form.</w:t>
      </w:r>
    </w:p>
    <w:p w:rsidR="00313713" w:rsidRPr="004F2105" w:rsidRDefault="00821B49" w:rsidP="00C2540F">
      <w:pPr>
        <w:pStyle w:val="NoSpacing"/>
        <w:numPr>
          <w:ilvl w:val="0"/>
          <w:numId w:val="19"/>
        </w:numPr>
        <w:jc w:val="both"/>
        <w:rPr>
          <w:rFonts w:ascii="Century Gothic" w:hAnsi="Century Gothic"/>
          <w:color w:val="000000" w:themeColor="text1"/>
          <w:sz w:val="20"/>
        </w:rPr>
      </w:pPr>
      <w:r w:rsidRPr="004F2105">
        <w:rPr>
          <w:rFonts w:ascii="Century Gothic" w:hAnsi="Century Gothic"/>
          <w:color w:val="000000" w:themeColor="text1"/>
          <w:sz w:val="20"/>
        </w:rPr>
        <w:t>Return your (i) application form,</w:t>
      </w:r>
      <w:r w:rsidRPr="004F2105">
        <w:rPr>
          <w:rFonts w:ascii="Century Gothic" w:hAnsi="Century Gothic"/>
          <w:color w:val="000000"/>
          <w:sz w:val="20"/>
        </w:rPr>
        <w:t xml:space="preserve"> (ii) knowledge and skills profile, (iii)</w:t>
      </w:r>
      <w:r w:rsidRPr="004F2105">
        <w:rPr>
          <w:rFonts w:ascii="Century Gothic" w:hAnsi="Century Gothic"/>
          <w:color w:val="000000" w:themeColor="text1"/>
          <w:sz w:val="20"/>
        </w:rPr>
        <w:t xml:space="preserve"> equal opportunity monitoring form by the closing </w:t>
      </w:r>
      <w:r w:rsidRPr="004F2105">
        <w:rPr>
          <w:rFonts w:ascii="Century Gothic" w:hAnsi="Century Gothic"/>
          <w:sz w:val="20"/>
        </w:rPr>
        <w:t>date and time</w:t>
      </w:r>
      <w:r w:rsidRPr="004F2105">
        <w:rPr>
          <w:rFonts w:ascii="Century Gothic" w:hAnsi="Century Gothic"/>
          <w:color w:val="000000" w:themeColor="text1"/>
          <w:sz w:val="20"/>
        </w:rPr>
        <w:t>.</w:t>
      </w:r>
    </w:p>
    <w:p w:rsidR="00313713" w:rsidRPr="004F2105" w:rsidRDefault="00313713">
      <w:pPr>
        <w:pStyle w:val="NoSpacing"/>
        <w:rPr>
          <w:rFonts w:ascii="Century Gothic" w:hAnsi="Century Gothic" w:cs="Arial"/>
          <w:color w:val="000000" w:themeColor="text1"/>
          <w:sz w:val="20"/>
        </w:rPr>
      </w:pPr>
    </w:p>
    <w:p w:rsidR="00313713" w:rsidRPr="004F2105" w:rsidRDefault="00821B49">
      <w:pPr>
        <w:pStyle w:val="NoSpacing"/>
        <w:rPr>
          <w:rFonts w:ascii="Century Gothic" w:hAnsi="Century Gothic" w:cs="Arial"/>
          <w:b/>
          <w:color w:val="000000" w:themeColor="text1"/>
          <w:sz w:val="20"/>
        </w:rPr>
      </w:pPr>
      <w:r w:rsidRPr="004F2105">
        <w:rPr>
          <w:rFonts w:ascii="Century Gothic" w:hAnsi="Century Gothic" w:cs="Arial"/>
          <w:b/>
          <w:color w:val="000000" w:themeColor="text1"/>
          <w:sz w:val="20"/>
        </w:rPr>
        <w:t>Completion of application</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The information requested on the application form is important in assessing your application. Please complete the form in full. Please write/type in black ink. CVs are not accepted as part of the application process. If you have a disability that prevents you from completing the application form, please contact us to discuss further.</w:t>
      </w:r>
    </w:p>
    <w:p w:rsidR="00313713" w:rsidRDefault="00313713">
      <w:pPr>
        <w:pStyle w:val="NoSpacing"/>
        <w:rPr>
          <w:rFonts w:ascii="Century Gothic" w:hAnsi="Century Gothic" w:cs="Arial"/>
          <w:color w:val="000000" w:themeColor="text1"/>
          <w:sz w:val="20"/>
        </w:rPr>
      </w:pPr>
    </w:p>
    <w:p w:rsidR="007E3983" w:rsidRPr="004F2105" w:rsidRDefault="007E3983">
      <w:pPr>
        <w:pStyle w:val="NoSpacing"/>
        <w:rPr>
          <w:rFonts w:ascii="Century Gothic" w:hAnsi="Century Gothic" w:cs="Arial"/>
          <w:color w:val="000000" w:themeColor="text1"/>
          <w:sz w:val="20"/>
        </w:rPr>
      </w:pPr>
    </w:p>
    <w:p w:rsidR="00C2540F" w:rsidRDefault="00C2540F">
      <w:pPr>
        <w:pStyle w:val="NoSpacing"/>
        <w:rPr>
          <w:rFonts w:ascii="Century Gothic" w:hAnsi="Century Gothic" w:cs="Arial"/>
          <w:b/>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lastRenderedPageBreak/>
        <w:t>Short listing</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The decision to short list you for an interview will be based solely on the information you provide in your application.  We will not make any assumptions about your experience, knowledge, skills and ability to do the job.</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Person specification</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The person specification describes the essential knowledge, experience/professional qualifications which you will need in order to do the job as described in the job description and specification.  You need to demonstrate that you have these skills and that you understand and are committed to equality and diversity.</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Right to work in the UK</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 xml:space="preserve">Under the Asylum and Immigration Act 1996, it is a criminal offence to employ anyone who is not entitled to live or work in the United Kingdom. Applicants can expect us to ask for proof of this at interview stage, where you will be asked to provide some original documentation to confirm that you are eligible to work within the UK. Photographic proof of identity will also be required. </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Validation of qualifications and identity</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 xml:space="preserve">All shortlisted candidates will be asked to bring original certificates or relevant qualifications and identity documents to interview. These will be photocopied and kept on file and, if appropriate, may be confirmed as genuine with the relevant awarding bodies. The copies of the successful candidate will be retained on their personnel file. The copies of unsuccessful candidates will be treated as confidential waste and disposed of appropriately. </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References</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 xml:space="preserve">If you are shortlisted, we will take up references before the interview date. One of your referees must be your current or most recent employer. Two satisfactory references must be received before we can confirm any offer of an appointment. The information we request will relate to salary, length of service, skills and abilities, suitability for the job, disciplinary record and suitability to work with children. Copies of references or open references will not be accepted. On receipt of references, your referees may be contacted to verify any discrepancies, anomalies or relevant issues as part of the recruitment verification process. </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Previous employment section</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Include any relevant work experience, including part time or work undertaken on a voluntary basis in this section, starting with your most recent experience.  Ensure you put in full details of dates, names and addresses and your job title. You must explain any gaps in your employment.</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b/>
          <w:color w:val="000000"/>
          <w:sz w:val="20"/>
        </w:rPr>
        <w:t>Knowledge and skills profile</w:t>
      </w:r>
    </w:p>
    <w:p w:rsidR="00723C17"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 xml:space="preserve">This is an important part of your application and is your opportunity to explain how you meet the person speciation for the post.  You should demonstrate your skills, knowledge and experience and give short examples.  Describe how you match the requirement of the job; include experience gained from previous jobs, community or voluntary work.  Ensure that the information you give is well organised, relevant and brief.   You may find it helpful to use sub-headings in order to keep your statement well focused. If you do not submit this profile you will not be considered for short listing. </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 xml:space="preserve"> </w:t>
      </w:r>
    </w:p>
    <w:p w:rsidR="00313713" w:rsidRPr="004F2105" w:rsidRDefault="00313713" w:rsidP="00C2540F">
      <w:pPr>
        <w:pStyle w:val="NoSpacing"/>
        <w:jc w:val="both"/>
        <w:rPr>
          <w:rFonts w:ascii="Century Gothic" w:hAnsi="Century Gothic" w:cs="Arial"/>
          <w:b/>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Disability</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To comply with the Equality Act 2010,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academy if you need to discuss this in any detail. We will consider any reasonable adjustment under the terms of the Act to enable an applicant with a disability (as defined under the Act) to meet the requirements of the post.</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Disclosure of a criminal record</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 xml:space="preserve">Employment in this role is subject to an enhanced check with the Disclosure and Barring Service (DBS). Checks will also be made against the lists showing people barred from working with children. All checks must be satisfactory before any offer of employment can be confirmed and before commencement of work can take place. </w:t>
      </w:r>
    </w:p>
    <w:p w:rsidR="00313713" w:rsidRPr="004F2105" w:rsidRDefault="00313713">
      <w:pPr>
        <w:pStyle w:val="NoSpacing"/>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lastRenderedPageBreak/>
        <w:t>Declaration – relatives and other interests</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If this applies to you, please give the name of the employee, the department they work in and the relationship e.g. partner, daughter.</w:t>
      </w:r>
    </w:p>
    <w:p w:rsidR="00313713" w:rsidRPr="004F2105" w:rsidRDefault="00313713" w:rsidP="00C2540F">
      <w:pPr>
        <w:pStyle w:val="NoSpacing"/>
        <w:jc w:val="both"/>
        <w:rPr>
          <w:rFonts w:ascii="Century Gothic" w:hAnsi="Century Gothic" w:cs="Arial"/>
          <w:color w:val="000000" w:themeColor="text1"/>
          <w:sz w:val="20"/>
        </w:rPr>
      </w:pPr>
    </w:p>
    <w:p w:rsidR="00313713" w:rsidRPr="004F2105" w:rsidRDefault="00821B49" w:rsidP="00C2540F">
      <w:pPr>
        <w:pStyle w:val="NoSpacing"/>
        <w:jc w:val="both"/>
        <w:rPr>
          <w:rFonts w:ascii="Century Gothic" w:hAnsi="Century Gothic" w:cs="Arial"/>
          <w:b/>
          <w:color w:val="000000" w:themeColor="text1"/>
          <w:sz w:val="20"/>
        </w:rPr>
      </w:pPr>
      <w:r w:rsidRPr="004F2105">
        <w:rPr>
          <w:rFonts w:ascii="Century Gothic" w:hAnsi="Century Gothic" w:cs="Arial"/>
          <w:b/>
          <w:color w:val="000000" w:themeColor="text1"/>
          <w:sz w:val="20"/>
        </w:rPr>
        <w:t>Equal opportunities monitoring form</w:t>
      </w:r>
    </w:p>
    <w:p w:rsidR="00313713" w:rsidRPr="004F2105" w:rsidRDefault="00821B49" w:rsidP="00C2540F">
      <w:pPr>
        <w:pStyle w:val="NoSpacing"/>
        <w:jc w:val="both"/>
        <w:rPr>
          <w:rFonts w:ascii="Century Gothic" w:hAnsi="Century Gothic" w:cs="Arial"/>
          <w:color w:val="000000" w:themeColor="text1"/>
          <w:sz w:val="20"/>
        </w:rPr>
      </w:pPr>
      <w:r w:rsidRPr="004F2105">
        <w:rPr>
          <w:rFonts w:ascii="Century Gothic" w:hAnsi="Century Gothic" w:cs="Arial"/>
          <w:color w:val="000000" w:themeColor="text1"/>
          <w:sz w:val="20"/>
        </w:rPr>
        <w:t xml:space="preserve">All job applicants are expected to complete the monitoring details on the form to assist us in complying with statutory requirements. </w:t>
      </w:r>
    </w:p>
    <w:p w:rsidR="00313713" w:rsidRPr="004F2105" w:rsidRDefault="00313713">
      <w:pPr>
        <w:pStyle w:val="NoSpacing"/>
        <w:rPr>
          <w:rFonts w:ascii="Century Gothic" w:hAnsi="Century Gothic" w:cs="Arial"/>
          <w:color w:val="000000" w:themeColor="text1"/>
          <w:sz w:val="20"/>
        </w:rPr>
      </w:pPr>
    </w:p>
    <w:p w:rsidR="00313713" w:rsidRPr="004F2105" w:rsidRDefault="00313713">
      <w:pPr>
        <w:pStyle w:val="NoSpacing"/>
        <w:rPr>
          <w:rFonts w:ascii="Century Gothic" w:hAnsi="Century Gothic"/>
          <w:color w:val="000000" w:themeColor="text1"/>
          <w:sz w:val="20"/>
        </w:rPr>
      </w:pPr>
    </w:p>
    <w:p w:rsidR="00723C17" w:rsidRDefault="00723C17">
      <w:pPr>
        <w:pStyle w:val="NoSpacing"/>
        <w:jc w:val="center"/>
        <w:rPr>
          <w:rFonts w:ascii="Century Gothic" w:hAnsi="Century Gothic"/>
          <w:b/>
          <w:color w:val="000000" w:themeColor="text1"/>
          <w:sz w:val="20"/>
        </w:rPr>
      </w:pPr>
    </w:p>
    <w:p w:rsidR="00723C17" w:rsidRDefault="00723C17">
      <w:pPr>
        <w:pStyle w:val="NoSpacing"/>
        <w:jc w:val="center"/>
        <w:rPr>
          <w:rFonts w:ascii="Century Gothic" w:hAnsi="Century Gothic"/>
          <w:b/>
          <w:color w:val="000000" w:themeColor="text1"/>
          <w:sz w:val="20"/>
        </w:rPr>
      </w:pPr>
    </w:p>
    <w:p w:rsidR="00313713" w:rsidRPr="004F2105" w:rsidRDefault="00821B49">
      <w:pPr>
        <w:pStyle w:val="NoSpacing"/>
        <w:jc w:val="center"/>
        <w:rPr>
          <w:rFonts w:ascii="Century Gothic" w:hAnsi="Century Gothic"/>
          <w:b/>
          <w:color w:val="000000" w:themeColor="text1"/>
          <w:sz w:val="20"/>
        </w:rPr>
      </w:pPr>
      <w:r w:rsidRPr="004F2105">
        <w:rPr>
          <w:rFonts w:ascii="Century Gothic" w:hAnsi="Century Gothic"/>
          <w:b/>
          <w:color w:val="000000" w:themeColor="text1"/>
          <w:sz w:val="20"/>
        </w:rPr>
        <w:t>Thank you for taking the time to read this information pack.</w:t>
      </w:r>
    </w:p>
    <w:p w:rsidR="00313713" w:rsidRDefault="00821B49">
      <w:pPr>
        <w:pStyle w:val="NoSpacing"/>
        <w:jc w:val="center"/>
        <w:rPr>
          <w:rFonts w:ascii="Century Gothic" w:hAnsi="Century Gothic"/>
          <w:b/>
          <w:color w:val="000000" w:themeColor="text1"/>
          <w:sz w:val="20"/>
        </w:rPr>
      </w:pPr>
      <w:r w:rsidRPr="004F2105">
        <w:rPr>
          <w:rFonts w:ascii="Century Gothic" w:hAnsi="Century Gothic"/>
          <w:b/>
          <w:color w:val="000000" w:themeColor="text1"/>
          <w:sz w:val="20"/>
        </w:rPr>
        <w:t>We wish you every success in any application you may make.</w:t>
      </w:r>
    </w:p>
    <w:p w:rsidR="002B2ED2" w:rsidRDefault="002B2ED2">
      <w:pPr>
        <w:pStyle w:val="NoSpacing"/>
        <w:jc w:val="center"/>
        <w:rPr>
          <w:rFonts w:ascii="Century Gothic" w:hAnsi="Century Gothic"/>
          <w:b/>
          <w:color w:val="000000" w:themeColor="text1"/>
          <w:sz w:val="20"/>
        </w:rPr>
      </w:pPr>
    </w:p>
    <w:p w:rsidR="002B2ED2" w:rsidRDefault="002B2ED2">
      <w:pPr>
        <w:pStyle w:val="NoSpacing"/>
        <w:jc w:val="center"/>
        <w:rPr>
          <w:rFonts w:ascii="Century Gothic" w:hAnsi="Century Gothic"/>
          <w:b/>
          <w:color w:val="000000" w:themeColor="text1"/>
          <w:sz w:val="20"/>
        </w:rPr>
      </w:pPr>
    </w:p>
    <w:p w:rsidR="002B2ED2" w:rsidRDefault="002B2ED2">
      <w:pPr>
        <w:pStyle w:val="NoSpacing"/>
        <w:jc w:val="center"/>
        <w:rPr>
          <w:rFonts w:ascii="Century Gothic" w:hAnsi="Century Gothic"/>
          <w:b/>
          <w:color w:val="000000" w:themeColor="text1"/>
          <w:sz w:val="20"/>
        </w:rPr>
      </w:pPr>
    </w:p>
    <w:p w:rsidR="002B2ED2" w:rsidRDefault="002B2ED2">
      <w:pPr>
        <w:pStyle w:val="NoSpacing"/>
        <w:jc w:val="center"/>
        <w:rPr>
          <w:rFonts w:ascii="Century Gothic" w:hAnsi="Century Gothic"/>
          <w:b/>
          <w:color w:val="000000" w:themeColor="text1"/>
          <w:sz w:val="20"/>
        </w:rPr>
      </w:pPr>
    </w:p>
    <w:p w:rsidR="002B2ED2" w:rsidRDefault="002B2ED2">
      <w:pPr>
        <w:pStyle w:val="NoSpacing"/>
        <w:jc w:val="center"/>
        <w:rPr>
          <w:rFonts w:ascii="Century Gothic" w:hAnsi="Century Gothic"/>
          <w:b/>
          <w:color w:val="000000" w:themeColor="text1"/>
          <w:sz w:val="20"/>
        </w:rPr>
      </w:pPr>
    </w:p>
    <w:p w:rsidR="002B2ED2" w:rsidRDefault="002B2ED2">
      <w:pPr>
        <w:pStyle w:val="NoSpacing"/>
        <w:jc w:val="center"/>
        <w:rPr>
          <w:rFonts w:ascii="Century Gothic" w:hAnsi="Century Gothic"/>
          <w:b/>
          <w:color w:val="000000" w:themeColor="text1"/>
          <w:sz w:val="20"/>
        </w:rPr>
      </w:pPr>
    </w:p>
    <w:p w:rsidR="002B2ED2" w:rsidRDefault="002B2ED2">
      <w:pPr>
        <w:pStyle w:val="NoSpacing"/>
        <w:jc w:val="center"/>
        <w:rPr>
          <w:rFonts w:ascii="Century Gothic" w:hAnsi="Century Gothic"/>
          <w:b/>
          <w:color w:val="000000" w:themeColor="text1"/>
          <w:sz w:val="20"/>
        </w:rPr>
      </w:pPr>
    </w:p>
    <w:p w:rsidR="002B2ED2" w:rsidRDefault="002B2ED2">
      <w:pPr>
        <w:pStyle w:val="NoSpacing"/>
        <w:jc w:val="center"/>
        <w:rPr>
          <w:rFonts w:ascii="Century Gothic" w:hAnsi="Century Gothic"/>
          <w:b/>
          <w:color w:val="000000" w:themeColor="text1"/>
          <w:sz w:val="20"/>
        </w:rPr>
      </w:pPr>
    </w:p>
    <w:p w:rsidR="002B2ED2" w:rsidRDefault="002B2ED2">
      <w:pPr>
        <w:pStyle w:val="NoSpacing"/>
        <w:jc w:val="center"/>
        <w:rPr>
          <w:rFonts w:ascii="Century Gothic" w:hAnsi="Century Gothic"/>
          <w:b/>
          <w:color w:val="000000" w:themeColor="text1"/>
          <w:sz w:val="20"/>
        </w:rPr>
      </w:pPr>
    </w:p>
    <w:sectPr w:rsidR="002B2ED2" w:rsidSect="00486BEB">
      <w:footerReference w:type="default" r:id="rId27"/>
      <w:pgSz w:w="11906" w:h="16838"/>
      <w:pgMar w:top="720" w:right="720" w:bottom="720" w:left="72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40F" w:rsidRDefault="00C2540F">
      <w:pPr>
        <w:spacing w:after="0" w:line="240" w:lineRule="auto"/>
      </w:pPr>
      <w:r>
        <w:separator/>
      </w:r>
    </w:p>
  </w:endnote>
  <w:endnote w:type="continuationSeparator" w:id="0">
    <w:p w:rsidR="00C2540F" w:rsidRDefault="00C2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40F" w:rsidRDefault="00C2540F">
    <w:pPr>
      <w:pStyle w:val="Footer"/>
      <w:rPr>
        <w:rFonts w:ascii="Century Gothic" w:hAnsi="Century Gothic"/>
        <w:sz w:val="16"/>
        <w:szCs w:val="16"/>
      </w:rPr>
    </w:pPr>
    <w:r>
      <w:rPr>
        <w:rFonts w:ascii="Century Gothic" w:hAnsi="Century Gothic"/>
        <w:sz w:val="16"/>
        <w:szCs w:val="16"/>
      </w:rPr>
      <w:t>© Focus-Trust</w:t>
    </w:r>
  </w:p>
  <w:p w:rsidR="00C2540F" w:rsidRDefault="00C2540F">
    <w:pPr>
      <w:pStyle w:val="Footer"/>
    </w:pPr>
    <w:r>
      <w:tab/>
    </w:r>
    <w:r>
      <w:tab/>
    </w:r>
    <w:sdt>
      <w:sdtPr>
        <w:id w:val="-1113901067"/>
        <w:docPartObj>
          <w:docPartGallery w:val="Page Numbers (Bottom of Page)"/>
          <w:docPartUnique/>
        </w:docPartObj>
      </w:sdtPr>
      <w:sdtEndPr/>
      <w:sdtContent>
        <w:r>
          <w:fldChar w:fldCharType="begin"/>
        </w:r>
        <w:r>
          <w:instrText xml:space="preserve"> PAGE   \* MERGEFORMAT </w:instrText>
        </w:r>
        <w:r>
          <w:fldChar w:fldCharType="separate"/>
        </w:r>
        <w:r>
          <w:rPr>
            <w:noProof/>
          </w:rPr>
          <w:t>13</w:t>
        </w:r>
        <w:r>
          <w:rPr>
            <w:noProof/>
          </w:rPr>
          <w:fldChar w:fldCharType="end"/>
        </w:r>
      </w:sdtContent>
    </w:sdt>
  </w:p>
  <w:p w:rsidR="00C2540F" w:rsidRDefault="00C2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40F" w:rsidRDefault="00C2540F">
      <w:pPr>
        <w:spacing w:after="0" w:line="240" w:lineRule="auto"/>
      </w:pPr>
      <w:r>
        <w:separator/>
      </w:r>
    </w:p>
  </w:footnote>
  <w:footnote w:type="continuationSeparator" w:id="0">
    <w:p w:rsidR="00C2540F" w:rsidRDefault="00C25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4F5"/>
    <w:multiLevelType w:val="hybridMultilevel"/>
    <w:tmpl w:val="74820A48"/>
    <w:lvl w:ilvl="0" w:tplc="DBA29430">
      <w:start w:val="1"/>
      <w:numFmt w:val="bullet"/>
      <w:lvlText w:val="•"/>
      <w:lvlJc w:val="left"/>
      <w:pPr>
        <w:tabs>
          <w:tab w:val="num" w:pos="720"/>
        </w:tabs>
        <w:ind w:left="720" w:hanging="360"/>
      </w:pPr>
      <w:rPr>
        <w:rFonts w:ascii="Arial" w:hAnsi="Arial" w:hint="default"/>
      </w:rPr>
    </w:lvl>
    <w:lvl w:ilvl="1" w:tplc="6248BEB8" w:tentative="1">
      <w:start w:val="1"/>
      <w:numFmt w:val="bullet"/>
      <w:lvlText w:val="•"/>
      <w:lvlJc w:val="left"/>
      <w:pPr>
        <w:tabs>
          <w:tab w:val="num" w:pos="1440"/>
        </w:tabs>
        <w:ind w:left="1440" w:hanging="360"/>
      </w:pPr>
      <w:rPr>
        <w:rFonts w:ascii="Arial" w:hAnsi="Arial" w:hint="default"/>
      </w:rPr>
    </w:lvl>
    <w:lvl w:ilvl="2" w:tplc="2E56EBDC" w:tentative="1">
      <w:start w:val="1"/>
      <w:numFmt w:val="bullet"/>
      <w:lvlText w:val="•"/>
      <w:lvlJc w:val="left"/>
      <w:pPr>
        <w:tabs>
          <w:tab w:val="num" w:pos="2160"/>
        </w:tabs>
        <w:ind w:left="2160" w:hanging="360"/>
      </w:pPr>
      <w:rPr>
        <w:rFonts w:ascii="Arial" w:hAnsi="Arial" w:hint="default"/>
      </w:rPr>
    </w:lvl>
    <w:lvl w:ilvl="3" w:tplc="1888734E" w:tentative="1">
      <w:start w:val="1"/>
      <w:numFmt w:val="bullet"/>
      <w:lvlText w:val="•"/>
      <w:lvlJc w:val="left"/>
      <w:pPr>
        <w:tabs>
          <w:tab w:val="num" w:pos="2880"/>
        </w:tabs>
        <w:ind w:left="2880" w:hanging="360"/>
      </w:pPr>
      <w:rPr>
        <w:rFonts w:ascii="Arial" w:hAnsi="Arial" w:hint="default"/>
      </w:rPr>
    </w:lvl>
    <w:lvl w:ilvl="4" w:tplc="E3DC0EBE" w:tentative="1">
      <w:start w:val="1"/>
      <w:numFmt w:val="bullet"/>
      <w:lvlText w:val="•"/>
      <w:lvlJc w:val="left"/>
      <w:pPr>
        <w:tabs>
          <w:tab w:val="num" w:pos="3600"/>
        </w:tabs>
        <w:ind w:left="3600" w:hanging="360"/>
      </w:pPr>
      <w:rPr>
        <w:rFonts w:ascii="Arial" w:hAnsi="Arial" w:hint="default"/>
      </w:rPr>
    </w:lvl>
    <w:lvl w:ilvl="5" w:tplc="CAF83A1A" w:tentative="1">
      <w:start w:val="1"/>
      <w:numFmt w:val="bullet"/>
      <w:lvlText w:val="•"/>
      <w:lvlJc w:val="left"/>
      <w:pPr>
        <w:tabs>
          <w:tab w:val="num" w:pos="4320"/>
        </w:tabs>
        <w:ind w:left="4320" w:hanging="360"/>
      </w:pPr>
      <w:rPr>
        <w:rFonts w:ascii="Arial" w:hAnsi="Arial" w:hint="default"/>
      </w:rPr>
    </w:lvl>
    <w:lvl w:ilvl="6" w:tplc="5D2E4AA0" w:tentative="1">
      <w:start w:val="1"/>
      <w:numFmt w:val="bullet"/>
      <w:lvlText w:val="•"/>
      <w:lvlJc w:val="left"/>
      <w:pPr>
        <w:tabs>
          <w:tab w:val="num" w:pos="5040"/>
        </w:tabs>
        <w:ind w:left="5040" w:hanging="360"/>
      </w:pPr>
      <w:rPr>
        <w:rFonts w:ascii="Arial" w:hAnsi="Arial" w:hint="default"/>
      </w:rPr>
    </w:lvl>
    <w:lvl w:ilvl="7" w:tplc="316A2D8E" w:tentative="1">
      <w:start w:val="1"/>
      <w:numFmt w:val="bullet"/>
      <w:lvlText w:val="•"/>
      <w:lvlJc w:val="left"/>
      <w:pPr>
        <w:tabs>
          <w:tab w:val="num" w:pos="5760"/>
        </w:tabs>
        <w:ind w:left="5760" w:hanging="360"/>
      </w:pPr>
      <w:rPr>
        <w:rFonts w:ascii="Arial" w:hAnsi="Arial" w:hint="default"/>
      </w:rPr>
    </w:lvl>
    <w:lvl w:ilvl="8" w:tplc="28DAB2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FE2C72"/>
    <w:multiLevelType w:val="hybridMultilevel"/>
    <w:tmpl w:val="810E76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6C2701"/>
    <w:multiLevelType w:val="hybridMultilevel"/>
    <w:tmpl w:val="0890B6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06A3B"/>
    <w:multiLevelType w:val="hybridMultilevel"/>
    <w:tmpl w:val="2BC2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3E221B"/>
    <w:multiLevelType w:val="hybridMultilevel"/>
    <w:tmpl w:val="1702275C"/>
    <w:lvl w:ilvl="0" w:tplc="04090001">
      <w:start w:val="1"/>
      <w:numFmt w:val="bullet"/>
      <w:lvlText w:val=""/>
      <w:lvlJc w:val="left"/>
      <w:pPr>
        <w:ind w:left="-66" w:hanging="360"/>
      </w:pPr>
      <w:rPr>
        <w:rFonts w:ascii="Symbol" w:hAnsi="Symbol" w:hint="default"/>
      </w:rPr>
    </w:lvl>
    <w:lvl w:ilvl="1" w:tplc="04090003" w:tentative="1">
      <w:start w:val="1"/>
      <w:numFmt w:val="bullet"/>
      <w:lvlText w:val="o"/>
      <w:lvlJc w:val="left"/>
      <w:pPr>
        <w:ind w:left="654" w:hanging="360"/>
      </w:pPr>
      <w:rPr>
        <w:rFonts w:ascii="Courier New" w:hAnsi="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5" w15:restartNumberingAfterBreak="0">
    <w:nsid w:val="11BC18ED"/>
    <w:multiLevelType w:val="hybridMultilevel"/>
    <w:tmpl w:val="D900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32261"/>
    <w:multiLevelType w:val="hybridMultilevel"/>
    <w:tmpl w:val="177A0A58"/>
    <w:lvl w:ilvl="0" w:tplc="3126C88C">
      <w:start w:val="1"/>
      <w:numFmt w:val="bullet"/>
      <w:lvlText w:val="•"/>
      <w:lvlJc w:val="left"/>
      <w:pPr>
        <w:tabs>
          <w:tab w:val="num" w:pos="360"/>
        </w:tabs>
        <w:ind w:left="360" w:hanging="360"/>
      </w:pPr>
      <w:rPr>
        <w:rFonts w:ascii="Arial" w:hAnsi="Arial" w:hint="default"/>
      </w:rPr>
    </w:lvl>
    <w:lvl w:ilvl="1" w:tplc="39D29F5A" w:tentative="1">
      <w:start w:val="1"/>
      <w:numFmt w:val="bullet"/>
      <w:lvlText w:val="•"/>
      <w:lvlJc w:val="left"/>
      <w:pPr>
        <w:tabs>
          <w:tab w:val="num" w:pos="1080"/>
        </w:tabs>
        <w:ind w:left="1080" w:hanging="360"/>
      </w:pPr>
      <w:rPr>
        <w:rFonts w:ascii="Arial" w:hAnsi="Arial" w:hint="default"/>
      </w:rPr>
    </w:lvl>
    <w:lvl w:ilvl="2" w:tplc="E8CA244C" w:tentative="1">
      <w:start w:val="1"/>
      <w:numFmt w:val="bullet"/>
      <w:lvlText w:val="•"/>
      <w:lvlJc w:val="left"/>
      <w:pPr>
        <w:tabs>
          <w:tab w:val="num" w:pos="1800"/>
        </w:tabs>
        <w:ind w:left="1800" w:hanging="360"/>
      </w:pPr>
      <w:rPr>
        <w:rFonts w:ascii="Arial" w:hAnsi="Arial" w:hint="default"/>
      </w:rPr>
    </w:lvl>
    <w:lvl w:ilvl="3" w:tplc="CB3C5F72" w:tentative="1">
      <w:start w:val="1"/>
      <w:numFmt w:val="bullet"/>
      <w:lvlText w:val="•"/>
      <w:lvlJc w:val="left"/>
      <w:pPr>
        <w:tabs>
          <w:tab w:val="num" w:pos="2520"/>
        </w:tabs>
        <w:ind w:left="2520" w:hanging="360"/>
      </w:pPr>
      <w:rPr>
        <w:rFonts w:ascii="Arial" w:hAnsi="Arial" w:hint="default"/>
      </w:rPr>
    </w:lvl>
    <w:lvl w:ilvl="4" w:tplc="259078D6" w:tentative="1">
      <w:start w:val="1"/>
      <w:numFmt w:val="bullet"/>
      <w:lvlText w:val="•"/>
      <w:lvlJc w:val="left"/>
      <w:pPr>
        <w:tabs>
          <w:tab w:val="num" w:pos="3240"/>
        </w:tabs>
        <w:ind w:left="3240" w:hanging="360"/>
      </w:pPr>
      <w:rPr>
        <w:rFonts w:ascii="Arial" w:hAnsi="Arial" w:hint="default"/>
      </w:rPr>
    </w:lvl>
    <w:lvl w:ilvl="5" w:tplc="4E687FE4" w:tentative="1">
      <w:start w:val="1"/>
      <w:numFmt w:val="bullet"/>
      <w:lvlText w:val="•"/>
      <w:lvlJc w:val="left"/>
      <w:pPr>
        <w:tabs>
          <w:tab w:val="num" w:pos="3960"/>
        </w:tabs>
        <w:ind w:left="3960" w:hanging="360"/>
      </w:pPr>
      <w:rPr>
        <w:rFonts w:ascii="Arial" w:hAnsi="Arial" w:hint="default"/>
      </w:rPr>
    </w:lvl>
    <w:lvl w:ilvl="6" w:tplc="E0EEA000" w:tentative="1">
      <w:start w:val="1"/>
      <w:numFmt w:val="bullet"/>
      <w:lvlText w:val="•"/>
      <w:lvlJc w:val="left"/>
      <w:pPr>
        <w:tabs>
          <w:tab w:val="num" w:pos="4680"/>
        </w:tabs>
        <w:ind w:left="4680" w:hanging="360"/>
      </w:pPr>
      <w:rPr>
        <w:rFonts w:ascii="Arial" w:hAnsi="Arial" w:hint="default"/>
      </w:rPr>
    </w:lvl>
    <w:lvl w:ilvl="7" w:tplc="A054643C" w:tentative="1">
      <w:start w:val="1"/>
      <w:numFmt w:val="bullet"/>
      <w:lvlText w:val="•"/>
      <w:lvlJc w:val="left"/>
      <w:pPr>
        <w:tabs>
          <w:tab w:val="num" w:pos="5400"/>
        </w:tabs>
        <w:ind w:left="5400" w:hanging="360"/>
      </w:pPr>
      <w:rPr>
        <w:rFonts w:ascii="Arial" w:hAnsi="Arial" w:hint="default"/>
      </w:rPr>
    </w:lvl>
    <w:lvl w:ilvl="8" w:tplc="C0B228B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59A7600"/>
    <w:multiLevelType w:val="hybridMultilevel"/>
    <w:tmpl w:val="25CA0692"/>
    <w:lvl w:ilvl="0" w:tplc="08090001">
      <w:start w:val="1"/>
      <w:numFmt w:val="bullet"/>
      <w:lvlText w:val=""/>
      <w:lvlJc w:val="left"/>
      <w:pPr>
        <w:tabs>
          <w:tab w:val="num" w:pos="360"/>
        </w:tabs>
        <w:ind w:left="360" w:hanging="360"/>
      </w:pPr>
      <w:rPr>
        <w:rFonts w:ascii="Symbol" w:hAnsi="Symbol" w:hint="default"/>
      </w:rPr>
    </w:lvl>
    <w:lvl w:ilvl="1" w:tplc="CF2EC4BC">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FD56DE"/>
    <w:multiLevelType w:val="hybridMultilevel"/>
    <w:tmpl w:val="A524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0F0051"/>
    <w:multiLevelType w:val="hybridMultilevel"/>
    <w:tmpl w:val="A184C9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4067E6"/>
    <w:multiLevelType w:val="hybridMultilevel"/>
    <w:tmpl w:val="58228890"/>
    <w:lvl w:ilvl="0" w:tplc="767CFC50">
      <w:start w:val="1"/>
      <w:numFmt w:val="bullet"/>
      <w:lvlText w:val="•"/>
      <w:lvlJc w:val="left"/>
      <w:pPr>
        <w:tabs>
          <w:tab w:val="num" w:pos="1080"/>
        </w:tabs>
        <w:ind w:left="1080" w:hanging="360"/>
      </w:pPr>
      <w:rPr>
        <w:rFonts w:ascii="Arial" w:hAnsi="Arial" w:hint="default"/>
      </w:rPr>
    </w:lvl>
    <w:lvl w:ilvl="1" w:tplc="3D58C32C" w:tentative="1">
      <w:start w:val="1"/>
      <w:numFmt w:val="bullet"/>
      <w:lvlText w:val="•"/>
      <w:lvlJc w:val="left"/>
      <w:pPr>
        <w:tabs>
          <w:tab w:val="num" w:pos="1800"/>
        </w:tabs>
        <w:ind w:left="1800" w:hanging="360"/>
      </w:pPr>
      <w:rPr>
        <w:rFonts w:ascii="Arial" w:hAnsi="Arial" w:hint="default"/>
      </w:rPr>
    </w:lvl>
    <w:lvl w:ilvl="2" w:tplc="FC96C170" w:tentative="1">
      <w:start w:val="1"/>
      <w:numFmt w:val="bullet"/>
      <w:lvlText w:val="•"/>
      <w:lvlJc w:val="left"/>
      <w:pPr>
        <w:tabs>
          <w:tab w:val="num" w:pos="2520"/>
        </w:tabs>
        <w:ind w:left="2520" w:hanging="360"/>
      </w:pPr>
      <w:rPr>
        <w:rFonts w:ascii="Arial" w:hAnsi="Arial" w:hint="default"/>
      </w:rPr>
    </w:lvl>
    <w:lvl w:ilvl="3" w:tplc="5D24A2FA" w:tentative="1">
      <w:start w:val="1"/>
      <w:numFmt w:val="bullet"/>
      <w:lvlText w:val="•"/>
      <w:lvlJc w:val="left"/>
      <w:pPr>
        <w:tabs>
          <w:tab w:val="num" w:pos="3240"/>
        </w:tabs>
        <w:ind w:left="3240" w:hanging="360"/>
      </w:pPr>
      <w:rPr>
        <w:rFonts w:ascii="Arial" w:hAnsi="Arial" w:hint="default"/>
      </w:rPr>
    </w:lvl>
    <w:lvl w:ilvl="4" w:tplc="E6C24C12" w:tentative="1">
      <w:start w:val="1"/>
      <w:numFmt w:val="bullet"/>
      <w:lvlText w:val="•"/>
      <w:lvlJc w:val="left"/>
      <w:pPr>
        <w:tabs>
          <w:tab w:val="num" w:pos="3960"/>
        </w:tabs>
        <w:ind w:left="3960" w:hanging="360"/>
      </w:pPr>
      <w:rPr>
        <w:rFonts w:ascii="Arial" w:hAnsi="Arial" w:hint="default"/>
      </w:rPr>
    </w:lvl>
    <w:lvl w:ilvl="5" w:tplc="CC62586C" w:tentative="1">
      <w:start w:val="1"/>
      <w:numFmt w:val="bullet"/>
      <w:lvlText w:val="•"/>
      <w:lvlJc w:val="left"/>
      <w:pPr>
        <w:tabs>
          <w:tab w:val="num" w:pos="4680"/>
        </w:tabs>
        <w:ind w:left="4680" w:hanging="360"/>
      </w:pPr>
      <w:rPr>
        <w:rFonts w:ascii="Arial" w:hAnsi="Arial" w:hint="default"/>
      </w:rPr>
    </w:lvl>
    <w:lvl w:ilvl="6" w:tplc="77F67BCC" w:tentative="1">
      <w:start w:val="1"/>
      <w:numFmt w:val="bullet"/>
      <w:lvlText w:val="•"/>
      <w:lvlJc w:val="left"/>
      <w:pPr>
        <w:tabs>
          <w:tab w:val="num" w:pos="5400"/>
        </w:tabs>
        <w:ind w:left="5400" w:hanging="360"/>
      </w:pPr>
      <w:rPr>
        <w:rFonts w:ascii="Arial" w:hAnsi="Arial" w:hint="default"/>
      </w:rPr>
    </w:lvl>
    <w:lvl w:ilvl="7" w:tplc="A928F10A" w:tentative="1">
      <w:start w:val="1"/>
      <w:numFmt w:val="bullet"/>
      <w:lvlText w:val="•"/>
      <w:lvlJc w:val="left"/>
      <w:pPr>
        <w:tabs>
          <w:tab w:val="num" w:pos="6120"/>
        </w:tabs>
        <w:ind w:left="6120" w:hanging="360"/>
      </w:pPr>
      <w:rPr>
        <w:rFonts w:ascii="Arial" w:hAnsi="Arial" w:hint="default"/>
      </w:rPr>
    </w:lvl>
    <w:lvl w:ilvl="8" w:tplc="AAF2ABDC"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24FF7E24"/>
    <w:multiLevelType w:val="hybridMultilevel"/>
    <w:tmpl w:val="E490E31E"/>
    <w:lvl w:ilvl="0" w:tplc="B39C1D18">
      <w:start w:val="1"/>
      <w:numFmt w:val="bullet"/>
      <w:lvlText w:val="•"/>
      <w:lvlJc w:val="left"/>
      <w:pPr>
        <w:tabs>
          <w:tab w:val="num" w:pos="1080"/>
        </w:tabs>
        <w:ind w:left="1080" w:hanging="360"/>
      </w:pPr>
      <w:rPr>
        <w:rFonts w:ascii="Arial" w:hAnsi="Arial" w:hint="default"/>
      </w:rPr>
    </w:lvl>
    <w:lvl w:ilvl="1" w:tplc="9E92C7FA" w:tentative="1">
      <w:start w:val="1"/>
      <w:numFmt w:val="bullet"/>
      <w:lvlText w:val="•"/>
      <w:lvlJc w:val="left"/>
      <w:pPr>
        <w:tabs>
          <w:tab w:val="num" w:pos="1800"/>
        </w:tabs>
        <w:ind w:left="1800" w:hanging="360"/>
      </w:pPr>
      <w:rPr>
        <w:rFonts w:ascii="Arial" w:hAnsi="Arial" w:hint="default"/>
      </w:rPr>
    </w:lvl>
    <w:lvl w:ilvl="2" w:tplc="6672AB66" w:tentative="1">
      <w:start w:val="1"/>
      <w:numFmt w:val="bullet"/>
      <w:lvlText w:val="•"/>
      <w:lvlJc w:val="left"/>
      <w:pPr>
        <w:tabs>
          <w:tab w:val="num" w:pos="2520"/>
        </w:tabs>
        <w:ind w:left="2520" w:hanging="360"/>
      </w:pPr>
      <w:rPr>
        <w:rFonts w:ascii="Arial" w:hAnsi="Arial" w:hint="default"/>
      </w:rPr>
    </w:lvl>
    <w:lvl w:ilvl="3" w:tplc="EA1AA39A" w:tentative="1">
      <w:start w:val="1"/>
      <w:numFmt w:val="bullet"/>
      <w:lvlText w:val="•"/>
      <w:lvlJc w:val="left"/>
      <w:pPr>
        <w:tabs>
          <w:tab w:val="num" w:pos="3240"/>
        </w:tabs>
        <w:ind w:left="3240" w:hanging="360"/>
      </w:pPr>
      <w:rPr>
        <w:rFonts w:ascii="Arial" w:hAnsi="Arial" w:hint="default"/>
      </w:rPr>
    </w:lvl>
    <w:lvl w:ilvl="4" w:tplc="C0146F76" w:tentative="1">
      <w:start w:val="1"/>
      <w:numFmt w:val="bullet"/>
      <w:lvlText w:val="•"/>
      <w:lvlJc w:val="left"/>
      <w:pPr>
        <w:tabs>
          <w:tab w:val="num" w:pos="3960"/>
        </w:tabs>
        <w:ind w:left="3960" w:hanging="360"/>
      </w:pPr>
      <w:rPr>
        <w:rFonts w:ascii="Arial" w:hAnsi="Arial" w:hint="default"/>
      </w:rPr>
    </w:lvl>
    <w:lvl w:ilvl="5" w:tplc="7444ECBC" w:tentative="1">
      <w:start w:val="1"/>
      <w:numFmt w:val="bullet"/>
      <w:lvlText w:val="•"/>
      <w:lvlJc w:val="left"/>
      <w:pPr>
        <w:tabs>
          <w:tab w:val="num" w:pos="4680"/>
        </w:tabs>
        <w:ind w:left="4680" w:hanging="360"/>
      </w:pPr>
      <w:rPr>
        <w:rFonts w:ascii="Arial" w:hAnsi="Arial" w:hint="default"/>
      </w:rPr>
    </w:lvl>
    <w:lvl w:ilvl="6" w:tplc="78C46ECA" w:tentative="1">
      <w:start w:val="1"/>
      <w:numFmt w:val="bullet"/>
      <w:lvlText w:val="•"/>
      <w:lvlJc w:val="left"/>
      <w:pPr>
        <w:tabs>
          <w:tab w:val="num" w:pos="5400"/>
        </w:tabs>
        <w:ind w:left="5400" w:hanging="360"/>
      </w:pPr>
      <w:rPr>
        <w:rFonts w:ascii="Arial" w:hAnsi="Arial" w:hint="default"/>
      </w:rPr>
    </w:lvl>
    <w:lvl w:ilvl="7" w:tplc="D5605F78" w:tentative="1">
      <w:start w:val="1"/>
      <w:numFmt w:val="bullet"/>
      <w:lvlText w:val="•"/>
      <w:lvlJc w:val="left"/>
      <w:pPr>
        <w:tabs>
          <w:tab w:val="num" w:pos="6120"/>
        </w:tabs>
        <w:ind w:left="6120" w:hanging="360"/>
      </w:pPr>
      <w:rPr>
        <w:rFonts w:ascii="Arial" w:hAnsi="Arial" w:hint="default"/>
      </w:rPr>
    </w:lvl>
    <w:lvl w:ilvl="8" w:tplc="E4EA7142"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BDF3D31"/>
    <w:multiLevelType w:val="hybridMultilevel"/>
    <w:tmpl w:val="4BDA79F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475D33"/>
    <w:multiLevelType w:val="hybridMultilevel"/>
    <w:tmpl w:val="593E2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631F6F"/>
    <w:multiLevelType w:val="hybridMultilevel"/>
    <w:tmpl w:val="2A542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097F60"/>
    <w:multiLevelType w:val="hybridMultilevel"/>
    <w:tmpl w:val="2FE60F4C"/>
    <w:lvl w:ilvl="0" w:tplc="08090001">
      <w:start w:val="1"/>
      <w:numFmt w:val="bullet"/>
      <w:lvlText w:val=""/>
      <w:lvlJc w:val="left"/>
      <w:pPr>
        <w:tabs>
          <w:tab w:val="num" w:pos="-300"/>
        </w:tabs>
        <w:ind w:left="-300" w:hanging="360"/>
      </w:pPr>
      <w:rPr>
        <w:rFonts w:ascii="Symbol" w:hAnsi="Symbol" w:hint="default"/>
      </w:rPr>
    </w:lvl>
    <w:lvl w:ilvl="1" w:tplc="CF2EC4BC">
      <w:start w:val="1"/>
      <w:numFmt w:val="bullet"/>
      <w:lvlText w:val=""/>
      <w:lvlJc w:val="left"/>
      <w:pPr>
        <w:tabs>
          <w:tab w:val="num" w:pos="420"/>
        </w:tabs>
        <w:ind w:left="420" w:hanging="360"/>
      </w:pPr>
      <w:rPr>
        <w:rFonts w:ascii="Symbol" w:hAnsi="Symbol" w:hint="default"/>
      </w:rPr>
    </w:lvl>
    <w:lvl w:ilvl="2" w:tplc="08090005" w:tentative="1">
      <w:start w:val="1"/>
      <w:numFmt w:val="bullet"/>
      <w:lvlText w:val=""/>
      <w:lvlJc w:val="left"/>
      <w:pPr>
        <w:tabs>
          <w:tab w:val="num" w:pos="1140"/>
        </w:tabs>
        <w:ind w:left="1140" w:hanging="360"/>
      </w:pPr>
      <w:rPr>
        <w:rFonts w:ascii="Wingdings" w:hAnsi="Wingdings" w:hint="default"/>
      </w:rPr>
    </w:lvl>
    <w:lvl w:ilvl="3" w:tplc="08090001" w:tentative="1">
      <w:start w:val="1"/>
      <w:numFmt w:val="bullet"/>
      <w:lvlText w:val=""/>
      <w:lvlJc w:val="left"/>
      <w:pPr>
        <w:tabs>
          <w:tab w:val="num" w:pos="1860"/>
        </w:tabs>
        <w:ind w:left="1860" w:hanging="360"/>
      </w:pPr>
      <w:rPr>
        <w:rFonts w:ascii="Symbol" w:hAnsi="Symbol" w:hint="default"/>
      </w:rPr>
    </w:lvl>
    <w:lvl w:ilvl="4" w:tplc="08090003" w:tentative="1">
      <w:start w:val="1"/>
      <w:numFmt w:val="bullet"/>
      <w:lvlText w:val="o"/>
      <w:lvlJc w:val="left"/>
      <w:pPr>
        <w:tabs>
          <w:tab w:val="num" w:pos="2580"/>
        </w:tabs>
        <w:ind w:left="2580" w:hanging="360"/>
      </w:pPr>
      <w:rPr>
        <w:rFonts w:ascii="Courier New" w:hAnsi="Courier New" w:hint="default"/>
      </w:rPr>
    </w:lvl>
    <w:lvl w:ilvl="5" w:tplc="08090005" w:tentative="1">
      <w:start w:val="1"/>
      <w:numFmt w:val="bullet"/>
      <w:lvlText w:val=""/>
      <w:lvlJc w:val="left"/>
      <w:pPr>
        <w:tabs>
          <w:tab w:val="num" w:pos="3300"/>
        </w:tabs>
        <w:ind w:left="3300" w:hanging="360"/>
      </w:pPr>
      <w:rPr>
        <w:rFonts w:ascii="Wingdings" w:hAnsi="Wingdings" w:hint="default"/>
      </w:rPr>
    </w:lvl>
    <w:lvl w:ilvl="6" w:tplc="08090001" w:tentative="1">
      <w:start w:val="1"/>
      <w:numFmt w:val="bullet"/>
      <w:lvlText w:val=""/>
      <w:lvlJc w:val="left"/>
      <w:pPr>
        <w:tabs>
          <w:tab w:val="num" w:pos="4020"/>
        </w:tabs>
        <w:ind w:left="4020" w:hanging="360"/>
      </w:pPr>
      <w:rPr>
        <w:rFonts w:ascii="Symbol" w:hAnsi="Symbol" w:hint="default"/>
      </w:rPr>
    </w:lvl>
    <w:lvl w:ilvl="7" w:tplc="08090003" w:tentative="1">
      <w:start w:val="1"/>
      <w:numFmt w:val="bullet"/>
      <w:lvlText w:val="o"/>
      <w:lvlJc w:val="left"/>
      <w:pPr>
        <w:tabs>
          <w:tab w:val="num" w:pos="4740"/>
        </w:tabs>
        <w:ind w:left="4740" w:hanging="360"/>
      </w:pPr>
      <w:rPr>
        <w:rFonts w:ascii="Courier New" w:hAnsi="Courier New" w:hint="default"/>
      </w:rPr>
    </w:lvl>
    <w:lvl w:ilvl="8" w:tplc="08090005" w:tentative="1">
      <w:start w:val="1"/>
      <w:numFmt w:val="bullet"/>
      <w:lvlText w:val=""/>
      <w:lvlJc w:val="left"/>
      <w:pPr>
        <w:tabs>
          <w:tab w:val="num" w:pos="5460"/>
        </w:tabs>
        <w:ind w:left="5460" w:hanging="360"/>
      </w:pPr>
      <w:rPr>
        <w:rFonts w:ascii="Wingdings" w:hAnsi="Wingdings" w:hint="default"/>
      </w:rPr>
    </w:lvl>
  </w:abstractNum>
  <w:abstractNum w:abstractNumId="16" w15:restartNumberingAfterBreak="0">
    <w:nsid w:val="3414214C"/>
    <w:multiLevelType w:val="hybridMultilevel"/>
    <w:tmpl w:val="E27E9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3A7DB0"/>
    <w:multiLevelType w:val="hybridMultilevel"/>
    <w:tmpl w:val="3A264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795DDF"/>
    <w:multiLevelType w:val="hybridMultilevel"/>
    <w:tmpl w:val="C3B0DE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A70C5B"/>
    <w:multiLevelType w:val="hybridMultilevel"/>
    <w:tmpl w:val="447EF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07144F"/>
    <w:multiLevelType w:val="hybridMultilevel"/>
    <w:tmpl w:val="C10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0E7C55"/>
    <w:multiLevelType w:val="hybridMultilevel"/>
    <w:tmpl w:val="2E32B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EDB6FC8"/>
    <w:multiLevelType w:val="hybridMultilevel"/>
    <w:tmpl w:val="473E8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602FFC"/>
    <w:multiLevelType w:val="hybridMultilevel"/>
    <w:tmpl w:val="354C1910"/>
    <w:lvl w:ilvl="0" w:tplc="CBCAB46E">
      <w:start w:val="1"/>
      <w:numFmt w:val="bullet"/>
      <w:lvlText w:val="•"/>
      <w:lvlJc w:val="left"/>
      <w:pPr>
        <w:tabs>
          <w:tab w:val="num" w:pos="360"/>
        </w:tabs>
        <w:ind w:left="360" w:hanging="360"/>
      </w:pPr>
      <w:rPr>
        <w:rFonts w:ascii="Arial" w:hAnsi="Arial" w:hint="default"/>
      </w:rPr>
    </w:lvl>
    <w:lvl w:ilvl="1" w:tplc="55062E0A" w:tentative="1">
      <w:start w:val="1"/>
      <w:numFmt w:val="bullet"/>
      <w:lvlText w:val="•"/>
      <w:lvlJc w:val="left"/>
      <w:pPr>
        <w:tabs>
          <w:tab w:val="num" w:pos="1080"/>
        </w:tabs>
        <w:ind w:left="1080" w:hanging="360"/>
      </w:pPr>
      <w:rPr>
        <w:rFonts w:ascii="Arial" w:hAnsi="Arial" w:hint="default"/>
      </w:rPr>
    </w:lvl>
    <w:lvl w:ilvl="2" w:tplc="AC888428" w:tentative="1">
      <w:start w:val="1"/>
      <w:numFmt w:val="bullet"/>
      <w:lvlText w:val="•"/>
      <w:lvlJc w:val="left"/>
      <w:pPr>
        <w:tabs>
          <w:tab w:val="num" w:pos="1800"/>
        </w:tabs>
        <w:ind w:left="1800" w:hanging="360"/>
      </w:pPr>
      <w:rPr>
        <w:rFonts w:ascii="Arial" w:hAnsi="Arial" w:hint="default"/>
      </w:rPr>
    </w:lvl>
    <w:lvl w:ilvl="3" w:tplc="52B8BC56" w:tentative="1">
      <w:start w:val="1"/>
      <w:numFmt w:val="bullet"/>
      <w:lvlText w:val="•"/>
      <w:lvlJc w:val="left"/>
      <w:pPr>
        <w:tabs>
          <w:tab w:val="num" w:pos="2520"/>
        </w:tabs>
        <w:ind w:left="2520" w:hanging="360"/>
      </w:pPr>
      <w:rPr>
        <w:rFonts w:ascii="Arial" w:hAnsi="Arial" w:hint="default"/>
      </w:rPr>
    </w:lvl>
    <w:lvl w:ilvl="4" w:tplc="CE6E089C" w:tentative="1">
      <w:start w:val="1"/>
      <w:numFmt w:val="bullet"/>
      <w:lvlText w:val="•"/>
      <w:lvlJc w:val="left"/>
      <w:pPr>
        <w:tabs>
          <w:tab w:val="num" w:pos="3240"/>
        </w:tabs>
        <w:ind w:left="3240" w:hanging="360"/>
      </w:pPr>
      <w:rPr>
        <w:rFonts w:ascii="Arial" w:hAnsi="Arial" w:hint="default"/>
      </w:rPr>
    </w:lvl>
    <w:lvl w:ilvl="5" w:tplc="B7026328" w:tentative="1">
      <w:start w:val="1"/>
      <w:numFmt w:val="bullet"/>
      <w:lvlText w:val="•"/>
      <w:lvlJc w:val="left"/>
      <w:pPr>
        <w:tabs>
          <w:tab w:val="num" w:pos="3960"/>
        </w:tabs>
        <w:ind w:left="3960" w:hanging="360"/>
      </w:pPr>
      <w:rPr>
        <w:rFonts w:ascii="Arial" w:hAnsi="Arial" w:hint="default"/>
      </w:rPr>
    </w:lvl>
    <w:lvl w:ilvl="6" w:tplc="64B83D1E" w:tentative="1">
      <w:start w:val="1"/>
      <w:numFmt w:val="bullet"/>
      <w:lvlText w:val="•"/>
      <w:lvlJc w:val="left"/>
      <w:pPr>
        <w:tabs>
          <w:tab w:val="num" w:pos="4680"/>
        </w:tabs>
        <w:ind w:left="4680" w:hanging="360"/>
      </w:pPr>
      <w:rPr>
        <w:rFonts w:ascii="Arial" w:hAnsi="Arial" w:hint="default"/>
      </w:rPr>
    </w:lvl>
    <w:lvl w:ilvl="7" w:tplc="244CCB12" w:tentative="1">
      <w:start w:val="1"/>
      <w:numFmt w:val="bullet"/>
      <w:lvlText w:val="•"/>
      <w:lvlJc w:val="left"/>
      <w:pPr>
        <w:tabs>
          <w:tab w:val="num" w:pos="5400"/>
        </w:tabs>
        <w:ind w:left="5400" w:hanging="360"/>
      </w:pPr>
      <w:rPr>
        <w:rFonts w:ascii="Arial" w:hAnsi="Arial" w:hint="default"/>
      </w:rPr>
    </w:lvl>
    <w:lvl w:ilvl="8" w:tplc="F9D61AB2"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50D13500"/>
    <w:multiLevelType w:val="hybridMultilevel"/>
    <w:tmpl w:val="0DBA1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4F0394"/>
    <w:multiLevelType w:val="hybridMultilevel"/>
    <w:tmpl w:val="C590D1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345353E"/>
    <w:multiLevelType w:val="hybridMultilevel"/>
    <w:tmpl w:val="FE2096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DA57D9"/>
    <w:multiLevelType w:val="hybridMultilevel"/>
    <w:tmpl w:val="CE1A3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87759"/>
    <w:multiLevelType w:val="hybridMultilevel"/>
    <w:tmpl w:val="D4ECF0A4"/>
    <w:lvl w:ilvl="0" w:tplc="6AA4A66C">
      <w:start w:val="1"/>
      <w:numFmt w:val="bullet"/>
      <w:lvlText w:val="•"/>
      <w:lvlJc w:val="left"/>
      <w:pPr>
        <w:tabs>
          <w:tab w:val="num" w:pos="360"/>
        </w:tabs>
        <w:ind w:left="360" w:hanging="360"/>
      </w:pPr>
      <w:rPr>
        <w:rFonts w:ascii="Arial" w:hAnsi="Arial" w:hint="default"/>
      </w:rPr>
    </w:lvl>
    <w:lvl w:ilvl="1" w:tplc="28C6931A" w:tentative="1">
      <w:start w:val="1"/>
      <w:numFmt w:val="bullet"/>
      <w:lvlText w:val="•"/>
      <w:lvlJc w:val="left"/>
      <w:pPr>
        <w:tabs>
          <w:tab w:val="num" w:pos="1080"/>
        </w:tabs>
        <w:ind w:left="1080" w:hanging="360"/>
      </w:pPr>
      <w:rPr>
        <w:rFonts w:ascii="Arial" w:hAnsi="Arial" w:hint="default"/>
      </w:rPr>
    </w:lvl>
    <w:lvl w:ilvl="2" w:tplc="DAF0EAAE" w:tentative="1">
      <w:start w:val="1"/>
      <w:numFmt w:val="bullet"/>
      <w:lvlText w:val="•"/>
      <w:lvlJc w:val="left"/>
      <w:pPr>
        <w:tabs>
          <w:tab w:val="num" w:pos="1800"/>
        </w:tabs>
        <w:ind w:left="1800" w:hanging="360"/>
      </w:pPr>
      <w:rPr>
        <w:rFonts w:ascii="Arial" w:hAnsi="Arial" w:hint="default"/>
      </w:rPr>
    </w:lvl>
    <w:lvl w:ilvl="3" w:tplc="93827A92" w:tentative="1">
      <w:start w:val="1"/>
      <w:numFmt w:val="bullet"/>
      <w:lvlText w:val="•"/>
      <w:lvlJc w:val="left"/>
      <w:pPr>
        <w:tabs>
          <w:tab w:val="num" w:pos="2520"/>
        </w:tabs>
        <w:ind w:left="2520" w:hanging="360"/>
      </w:pPr>
      <w:rPr>
        <w:rFonts w:ascii="Arial" w:hAnsi="Arial" w:hint="default"/>
      </w:rPr>
    </w:lvl>
    <w:lvl w:ilvl="4" w:tplc="8DFEC3DA" w:tentative="1">
      <w:start w:val="1"/>
      <w:numFmt w:val="bullet"/>
      <w:lvlText w:val="•"/>
      <w:lvlJc w:val="left"/>
      <w:pPr>
        <w:tabs>
          <w:tab w:val="num" w:pos="3240"/>
        </w:tabs>
        <w:ind w:left="3240" w:hanging="360"/>
      </w:pPr>
      <w:rPr>
        <w:rFonts w:ascii="Arial" w:hAnsi="Arial" w:hint="default"/>
      </w:rPr>
    </w:lvl>
    <w:lvl w:ilvl="5" w:tplc="38FC8122" w:tentative="1">
      <w:start w:val="1"/>
      <w:numFmt w:val="bullet"/>
      <w:lvlText w:val="•"/>
      <w:lvlJc w:val="left"/>
      <w:pPr>
        <w:tabs>
          <w:tab w:val="num" w:pos="3960"/>
        </w:tabs>
        <w:ind w:left="3960" w:hanging="360"/>
      </w:pPr>
      <w:rPr>
        <w:rFonts w:ascii="Arial" w:hAnsi="Arial" w:hint="default"/>
      </w:rPr>
    </w:lvl>
    <w:lvl w:ilvl="6" w:tplc="6ABAC4EC" w:tentative="1">
      <w:start w:val="1"/>
      <w:numFmt w:val="bullet"/>
      <w:lvlText w:val="•"/>
      <w:lvlJc w:val="left"/>
      <w:pPr>
        <w:tabs>
          <w:tab w:val="num" w:pos="4680"/>
        </w:tabs>
        <w:ind w:left="4680" w:hanging="360"/>
      </w:pPr>
      <w:rPr>
        <w:rFonts w:ascii="Arial" w:hAnsi="Arial" w:hint="default"/>
      </w:rPr>
    </w:lvl>
    <w:lvl w:ilvl="7" w:tplc="31FE60DA" w:tentative="1">
      <w:start w:val="1"/>
      <w:numFmt w:val="bullet"/>
      <w:lvlText w:val="•"/>
      <w:lvlJc w:val="left"/>
      <w:pPr>
        <w:tabs>
          <w:tab w:val="num" w:pos="5400"/>
        </w:tabs>
        <w:ind w:left="5400" w:hanging="360"/>
      </w:pPr>
      <w:rPr>
        <w:rFonts w:ascii="Arial" w:hAnsi="Arial" w:hint="default"/>
      </w:rPr>
    </w:lvl>
    <w:lvl w:ilvl="8" w:tplc="E18EBC74"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E7A428A"/>
    <w:multiLevelType w:val="hybridMultilevel"/>
    <w:tmpl w:val="B7549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4914E4E"/>
    <w:multiLevelType w:val="hybridMultilevel"/>
    <w:tmpl w:val="B09A93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814467"/>
    <w:multiLevelType w:val="hybridMultilevel"/>
    <w:tmpl w:val="DF6A70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D25BD6"/>
    <w:multiLevelType w:val="hybridMultilevel"/>
    <w:tmpl w:val="D3087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8D6C13"/>
    <w:multiLevelType w:val="hybridMultilevel"/>
    <w:tmpl w:val="BAE807EA"/>
    <w:lvl w:ilvl="0" w:tplc="D72C60D6">
      <w:start w:val="1"/>
      <w:numFmt w:val="bullet"/>
      <w:lvlText w:val="•"/>
      <w:lvlJc w:val="left"/>
      <w:pPr>
        <w:tabs>
          <w:tab w:val="num" w:pos="1080"/>
        </w:tabs>
        <w:ind w:left="1080" w:hanging="360"/>
      </w:pPr>
      <w:rPr>
        <w:rFonts w:ascii="Arial" w:hAnsi="Arial" w:hint="default"/>
      </w:rPr>
    </w:lvl>
    <w:lvl w:ilvl="1" w:tplc="55CCE484" w:tentative="1">
      <w:start w:val="1"/>
      <w:numFmt w:val="bullet"/>
      <w:lvlText w:val="•"/>
      <w:lvlJc w:val="left"/>
      <w:pPr>
        <w:tabs>
          <w:tab w:val="num" w:pos="1800"/>
        </w:tabs>
        <w:ind w:left="1800" w:hanging="360"/>
      </w:pPr>
      <w:rPr>
        <w:rFonts w:ascii="Arial" w:hAnsi="Arial" w:hint="default"/>
      </w:rPr>
    </w:lvl>
    <w:lvl w:ilvl="2" w:tplc="565455F0" w:tentative="1">
      <w:start w:val="1"/>
      <w:numFmt w:val="bullet"/>
      <w:lvlText w:val="•"/>
      <w:lvlJc w:val="left"/>
      <w:pPr>
        <w:tabs>
          <w:tab w:val="num" w:pos="2520"/>
        </w:tabs>
        <w:ind w:left="2520" w:hanging="360"/>
      </w:pPr>
      <w:rPr>
        <w:rFonts w:ascii="Arial" w:hAnsi="Arial" w:hint="default"/>
      </w:rPr>
    </w:lvl>
    <w:lvl w:ilvl="3" w:tplc="3BB6FFF0" w:tentative="1">
      <w:start w:val="1"/>
      <w:numFmt w:val="bullet"/>
      <w:lvlText w:val="•"/>
      <w:lvlJc w:val="left"/>
      <w:pPr>
        <w:tabs>
          <w:tab w:val="num" w:pos="3240"/>
        </w:tabs>
        <w:ind w:left="3240" w:hanging="360"/>
      </w:pPr>
      <w:rPr>
        <w:rFonts w:ascii="Arial" w:hAnsi="Arial" w:hint="default"/>
      </w:rPr>
    </w:lvl>
    <w:lvl w:ilvl="4" w:tplc="5D0E59E8" w:tentative="1">
      <w:start w:val="1"/>
      <w:numFmt w:val="bullet"/>
      <w:lvlText w:val="•"/>
      <w:lvlJc w:val="left"/>
      <w:pPr>
        <w:tabs>
          <w:tab w:val="num" w:pos="3960"/>
        </w:tabs>
        <w:ind w:left="3960" w:hanging="360"/>
      </w:pPr>
      <w:rPr>
        <w:rFonts w:ascii="Arial" w:hAnsi="Arial" w:hint="default"/>
      </w:rPr>
    </w:lvl>
    <w:lvl w:ilvl="5" w:tplc="77B85ADA" w:tentative="1">
      <w:start w:val="1"/>
      <w:numFmt w:val="bullet"/>
      <w:lvlText w:val="•"/>
      <w:lvlJc w:val="left"/>
      <w:pPr>
        <w:tabs>
          <w:tab w:val="num" w:pos="4680"/>
        </w:tabs>
        <w:ind w:left="4680" w:hanging="360"/>
      </w:pPr>
      <w:rPr>
        <w:rFonts w:ascii="Arial" w:hAnsi="Arial" w:hint="default"/>
      </w:rPr>
    </w:lvl>
    <w:lvl w:ilvl="6" w:tplc="B7468180" w:tentative="1">
      <w:start w:val="1"/>
      <w:numFmt w:val="bullet"/>
      <w:lvlText w:val="•"/>
      <w:lvlJc w:val="left"/>
      <w:pPr>
        <w:tabs>
          <w:tab w:val="num" w:pos="5400"/>
        </w:tabs>
        <w:ind w:left="5400" w:hanging="360"/>
      </w:pPr>
      <w:rPr>
        <w:rFonts w:ascii="Arial" w:hAnsi="Arial" w:hint="default"/>
      </w:rPr>
    </w:lvl>
    <w:lvl w:ilvl="7" w:tplc="ADFE7416" w:tentative="1">
      <w:start w:val="1"/>
      <w:numFmt w:val="bullet"/>
      <w:lvlText w:val="•"/>
      <w:lvlJc w:val="left"/>
      <w:pPr>
        <w:tabs>
          <w:tab w:val="num" w:pos="6120"/>
        </w:tabs>
        <w:ind w:left="6120" w:hanging="360"/>
      </w:pPr>
      <w:rPr>
        <w:rFonts w:ascii="Arial" w:hAnsi="Arial" w:hint="default"/>
      </w:rPr>
    </w:lvl>
    <w:lvl w:ilvl="8" w:tplc="E9121E8C" w:tentative="1">
      <w:start w:val="1"/>
      <w:numFmt w:val="bullet"/>
      <w:lvlText w:val="•"/>
      <w:lvlJc w:val="left"/>
      <w:pPr>
        <w:tabs>
          <w:tab w:val="num" w:pos="6840"/>
        </w:tabs>
        <w:ind w:left="6840" w:hanging="360"/>
      </w:pPr>
      <w:rPr>
        <w:rFonts w:ascii="Arial" w:hAnsi="Arial" w:hint="default"/>
      </w:rPr>
    </w:lvl>
  </w:abstractNum>
  <w:abstractNum w:abstractNumId="34" w15:restartNumberingAfterBreak="0">
    <w:nsid w:val="68165A00"/>
    <w:multiLevelType w:val="hybridMultilevel"/>
    <w:tmpl w:val="FB929E56"/>
    <w:lvl w:ilvl="0" w:tplc="CF2EC4BC">
      <w:start w:val="1"/>
      <w:numFmt w:val="bullet"/>
      <w:lvlText w:val=""/>
      <w:lvlJc w:val="left"/>
      <w:pPr>
        <w:tabs>
          <w:tab w:val="num" w:pos="1723"/>
        </w:tabs>
        <w:ind w:left="172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35" w15:restartNumberingAfterBreak="0">
    <w:nsid w:val="69664293"/>
    <w:multiLevelType w:val="hybridMultilevel"/>
    <w:tmpl w:val="76BC6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0D4C2B"/>
    <w:multiLevelType w:val="hybridMultilevel"/>
    <w:tmpl w:val="A3686E8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DC5616"/>
    <w:multiLevelType w:val="hybridMultilevel"/>
    <w:tmpl w:val="863AF690"/>
    <w:lvl w:ilvl="0" w:tplc="853CEFB0">
      <w:start w:val="1"/>
      <w:numFmt w:val="bullet"/>
      <w:lvlText w:val="•"/>
      <w:lvlJc w:val="left"/>
      <w:pPr>
        <w:tabs>
          <w:tab w:val="num" w:pos="1080"/>
        </w:tabs>
        <w:ind w:left="1080" w:hanging="360"/>
      </w:pPr>
      <w:rPr>
        <w:rFonts w:ascii="Arial" w:hAnsi="Arial" w:hint="default"/>
      </w:rPr>
    </w:lvl>
    <w:lvl w:ilvl="1" w:tplc="FB989A7A" w:tentative="1">
      <w:start w:val="1"/>
      <w:numFmt w:val="bullet"/>
      <w:lvlText w:val="•"/>
      <w:lvlJc w:val="left"/>
      <w:pPr>
        <w:tabs>
          <w:tab w:val="num" w:pos="1800"/>
        </w:tabs>
        <w:ind w:left="1800" w:hanging="360"/>
      </w:pPr>
      <w:rPr>
        <w:rFonts w:ascii="Arial" w:hAnsi="Arial" w:hint="default"/>
      </w:rPr>
    </w:lvl>
    <w:lvl w:ilvl="2" w:tplc="E85E248C" w:tentative="1">
      <w:start w:val="1"/>
      <w:numFmt w:val="bullet"/>
      <w:lvlText w:val="•"/>
      <w:lvlJc w:val="left"/>
      <w:pPr>
        <w:tabs>
          <w:tab w:val="num" w:pos="2520"/>
        </w:tabs>
        <w:ind w:left="2520" w:hanging="360"/>
      </w:pPr>
      <w:rPr>
        <w:rFonts w:ascii="Arial" w:hAnsi="Arial" w:hint="default"/>
      </w:rPr>
    </w:lvl>
    <w:lvl w:ilvl="3" w:tplc="514AF978" w:tentative="1">
      <w:start w:val="1"/>
      <w:numFmt w:val="bullet"/>
      <w:lvlText w:val="•"/>
      <w:lvlJc w:val="left"/>
      <w:pPr>
        <w:tabs>
          <w:tab w:val="num" w:pos="3240"/>
        </w:tabs>
        <w:ind w:left="3240" w:hanging="360"/>
      </w:pPr>
      <w:rPr>
        <w:rFonts w:ascii="Arial" w:hAnsi="Arial" w:hint="default"/>
      </w:rPr>
    </w:lvl>
    <w:lvl w:ilvl="4" w:tplc="F852082E" w:tentative="1">
      <w:start w:val="1"/>
      <w:numFmt w:val="bullet"/>
      <w:lvlText w:val="•"/>
      <w:lvlJc w:val="left"/>
      <w:pPr>
        <w:tabs>
          <w:tab w:val="num" w:pos="3960"/>
        </w:tabs>
        <w:ind w:left="3960" w:hanging="360"/>
      </w:pPr>
      <w:rPr>
        <w:rFonts w:ascii="Arial" w:hAnsi="Arial" w:hint="default"/>
      </w:rPr>
    </w:lvl>
    <w:lvl w:ilvl="5" w:tplc="0D68A31E" w:tentative="1">
      <w:start w:val="1"/>
      <w:numFmt w:val="bullet"/>
      <w:lvlText w:val="•"/>
      <w:lvlJc w:val="left"/>
      <w:pPr>
        <w:tabs>
          <w:tab w:val="num" w:pos="4680"/>
        </w:tabs>
        <w:ind w:left="4680" w:hanging="360"/>
      </w:pPr>
      <w:rPr>
        <w:rFonts w:ascii="Arial" w:hAnsi="Arial" w:hint="default"/>
      </w:rPr>
    </w:lvl>
    <w:lvl w:ilvl="6" w:tplc="243C7788" w:tentative="1">
      <w:start w:val="1"/>
      <w:numFmt w:val="bullet"/>
      <w:lvlText w:val="•"/>
      <w:lvlJc w:val="left"/>
      <w:pPr>
        <w:tabs>
          <w:tab w:val="num" w:pos="5400"/>
        </w:tabs>
        <w:ind w:left="5400" w:hanging="360"/>
      </w:pPr>
      <w:rPr>
        <w:rFonts w:ascii="Arial" w:hAnsi="Arial" w:hint="default"/>
      </w:rPr>
    </w:lvl>
    <w:lvl w:ilvl="7" w:tplc="11F413BE" w:tentative="1">
      <w:start w:val="1"/>
      <w:numFmt w:val="bullet"/>
      <w:lvlText w:val="•"/>
      <w:lvlJc w:val="left"/>
      <w:pPr>
        <w:tabs>
          <w:tab w:val="num" w:pos="6120"/>
        </w:tabs>
        <w:ind w:left="6120" w:hanging="360"/>
      </w:pPr>
      <w:rPr>
        <w:rFonts w:ascii="Arial" w:hAnsi="Arial" w:hint="default"/>
      </w:rPr>
    </w:lvl>
    <w:lvl w:ilvl="8" w:tplc="D62E1B90" w:tentative="1">
      <w:start w:val="1"/>
      <w:numFmt w:val="bullet"/>
      <w:lvlText w:val="•"/>
      <w:lvlJc w:val="left"/>
      <w:pPr>
        <w:tabs>
          <w:tab w:val="num" w:pos="6840"/>
        </w:tabs>
        <w:ind w:left="6840" w:hanging="360"/>
      </w:pPr>
      <w:rPr>
        <w:rFonts w:ascii="Arial" w:hAnsi="Arial" w:hint="default"/>
      </w:rPr>
    </w:lvl>
  </w:abstractNum>
  <w:abstractNum w:abstractNumId="38" w15:restartNumberingAfterBreak="0">
    <w:nsid w:val="6B126D24"/>
    <w:multiLevelType w:val="hybridMultilevel"/>
    <w:tmpl w:val="AEFEF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B172975"/>
    <w:multiLevelType w:val="hybridMultilevel"/>
    <w:tmpl w:val="4344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C1746"/>
    <w:multiLevelType w:val="hybridMultilevel"/>
    <w:tmpl w:val="08C6CFB0"/>
    <w:lvl w:ilvl="0" w:tplc="32BEEB7C">
      <w:start w:val="1"/>
      <w:numFmt w:val="bullet"/>
      <w:lvlText w:val="•"/>
      <w:lvlJc w:val="left"/>
      <w:pPr>
        <w:tabs>
          <w:tab w:val="num" w:pos="720"/>
        </w:tabs>
        <w:ind w:left="720" w:hanging="360"/>
      </w:pPr>
      <w:rPr>
        <w:rFonts w:ascii="Arial" w:hAnsi="Arial" w:hint="default"/>
      </w:rPr>
    </w:lvl>
    <w:lvl w:ilvl="1" w:tplc="88C09EFA" w:tentative="1">
      <w:start w:val="1"/>
      <w:numFmt w:val="bullet"/>
      <w:lvlText w:val="•"/>
      <w:lvlJc w:val="left"/>
      <w:pPr>
        <w:tabs>
          <w:tab w:val="num" w:pos="1440"/>
        </w:tabs>
        <w:ind w:left="1440" w:hanging="360"/>
      </w:pPr>
      <w:rPr>
        <w:rFonts w:ascii="Arial" w:hAnsi="Arial" w:hint="default"/>
      </w:rPr>
    </w:lvl>
    <w:lvl w:ilvl="2" w:tplc="49107268" w:tentative="1">
      <w:start w:val="1"/>
      <w:numFmt w:val="bullet"/>
      <w:lvlText w:val="•"/>
      <w:lvlJc w:val="left"/>
      <w:pPr>
        <w:tabs>
          <w:tab w:val="num" w:pos="2160"/>
        </w:tabs>
        <w:ind w:left="2160" w:hanging="360"/>
      </w:pPr>
      <w:rPr>
        <w:rFonts w:ascii="Arial" w:hAnsi="Arial" w:hint="default"/>
      </w:rPr>
    </w:lvl>
    <w:lvl w:ilvl="3" w:tplc="965017B0" w:tentative="1">
      <w:start w:val="1"/>
      <w:numFmt w:val="bullet"/>
      <w:lvlText w:val="•"/>
      <w:lvlJc w:val="left"/>
      <w:pPr>
        <w:tabs>
          <w:tab w:val="num" w:pos="2880"/>
        </w:tabs>
        <w:ind w:left="2880" w:hanging="360"/>
      </w:pPr>
      <w:rPr>
        <w:rFonts w:ascii="Arial" w:hAnsi="Arial" w:hint="default"/>
      </w:rPr>
    </w:lvl>
    <w:lvl w:ilvl="4" w:tplc="2860516C" w:tentative="1">
      <w:start w:val="1"/>
      <w:numFmt w:val="bullet"/>
      <w:lvlText w:val="•"/>
      <w:lvlJc w:val="left"/>
      <w:pPr>
        <w:tabs>
          <w:tab w:val="num" w:pos="3600"/>
        </w:tabs>
        <w:ind w:left="3600" w:hanging="360"/>
      </w:pPr>
      <w:rPr>
        <w:rFonts w:ascii="Arial" w:hAnsi="Arial" w:hint="default"/>
      </w:rPr>
    </w:lvl>
    <w:lvl w:ilvl="5" w:tplc="F2CC1100" w:tentative="1">
      <w:start w:val="1"/>
      <w:numFmt w:val="bullet"/>
      <w:lvlText w:val="•"/>
      <w:lvlJc w:val="left"/>
      <w:pPr>
        <w:tabs>
          <w:tab w:val="num" w:pos="4320"/>
        </w:tabs>
        <w:ind w:left="4320" w:hanging="360"/>
      </w:pPr>
      <w:rPr>
        <w:rFonts w:ascii="Arial" w:hAnsi="Arial" w:hint="default"/>
      </w:rPr>
    </w:lvl>
    <w:lvl w:ilvl="6" w:tplc="A3ECFCFC" w:tentative="1">
      <w:start w:val="1"/>
      <w:numFmt w:val="bullet"/>
      <w:lvlText w:val="•"/>
      <w:lvlJc w:val="left"/>
      <w:pPr>
        <w:tabs>
          <w:tab w:val="num" w:pos="5040"/>
        </w:tabs>
        <w:ind w:left="5040" w:hanging="360"/>
      </w:pPr>
      <w:rPr>
        <w:rFonts w:ascii="Arial" w:hAnsi="Arial" w:hint="default"/>
      </w:rPr>
    </w:lvl>
    <w:lvl w:ilvl="7" w:tplc="F12A66FC" w:tentative="1">
      <w:start w:val="1"/>
      <w:numFmt w:val="bullet"/>
      <w:lvlText w:val="•"/>
      <w:lvlJc w:val="left"/>
      <w:pPr>
        <w:tabs>
          <w:tab w:val="num" w:pos="5760"/>
        </w:tabs>
        <w:ind w:left="5760" w:hanging="360"/>
      </w:pPr>
      <w:rPr>
        <w:rFonts w:ascii="Arial" w:hAnsi="Arial" w:hint="default"/>
      </w:rPr>
    </w:lvl>
    <w:lvl w:ilvl="8" w:tplc="3F086CB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9F15CA"/>
    <w:multiLevelType w:val="hybridMultilevel"/>
    <w:tmpl w:val="55F031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9230479"/>
    <w:multiLevelType w:val="hybridMultilevel"/>
    <w:tmpl w:val="A98CC9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6E4C98"/>
    <w:multiLevelType w:val="hybridMultilevel"/>
    <w:tmpl w:val="34CAA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99A52E1"/>
    <w:multiLevelType w:val="hybridMultilevel"/>
    <w:tmpl w:val="A3E4C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FB73EA"/>
    <w:multiLevelType w:val="hybridMultilevel"/>
    <w:tmpl w:val="65387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AA270F3"/>
    <w:multiLevelType w:val="hybridMultilevel"/>
    <w:tmpl w:val="CA92D730"/>
    <w:lvl w:ilvl="0" w:tplc="CBA4F6E4">
      <w:start w:val="1"/>
      <w:numFmt w:val="bullet"/>
      <w:lvlText w:val="•"/>
      <w:lvlJc w:val="left"/>
      <w:pPr>
        <w:tabs>
          <w:tab w:val="num" w:pos="1080"/>
        </w:tabs>
        <w:ind w:left="1080" w:hanging="360"/>
      </w:pPr>
      <w:rPr>
        <w:rFonts w:ascii="Arial" w:hAnsi="Arial" w:hint="default"/>
      </w:rPr>
    </w:lvl>
    <w:lvl w:ilvl="1" w:tplc="3B48A4EC" w:tentative="1">
      <w:start w:val="1"/>
      <w:numFmt w:val="bullet"/>
      <w:lvlText w:val="•"/>
      <w:lvlJc w:val="left"/>
      <w:pPr>
        <w:tabs>
          <w:tab w:val="num" w:pos="1800"/>
        </w:tabs>
        <w:ind w:left="1800" w:hanging="360"/>
      </w:pPr>
      <w:rPr>
        <w:rFonts w:ascii="Arial" w:hAnsi="Arial" w:hint="default"/>
      </w:rPr>
    </w:lvl>
    <w:lvl w:ilvl="2" w:tplc="6A18B184" w:tentative="1">
      <w:start w:val="1"/>
      <w:numFmt w:val="bullet"/>
      <w:lvlText w:val="•"/>
      <w:lvlJc w:val="left"/>
      <w:pPr>
        <w:tabs>
          <w:tab w:val="num" w:pos="2520"/>
        </w:tabs>
        <w:ind w:left="2520" w:hanging="360"/>
      </w:pPr>
      <w:rPr>
        <w:rFonts w:ascii="Arial" w:hAnsi="Arial" w:hint="default"/>
      </w:rPr>
    </w:lvl>
    <w:lvl w:ilvl="3" w:tplc="8FD0AE92" w:tentative="1">
      <w:start w:val="1"/>
      <w:numFmt w:val="bullet"/>
      <w:lvlText w:val="•"/>
      <w:lvlJc w:val="left"/>
      <w:pPr>
        <w:tabs>
          <w:tab w:val="num" w:pos="3240"/>
        </w:tabs>
        <w:ind w:left="3240" w:hanging="360"/>
      </w:pPr>
      <w:rPr>
        <w:rFonts w:ascii="Arial" w:hAnsi="Arial" w:hint="default"/>
      </w:rPr>
    </w:lvl>
    <w:lvl w:ilvl="4" w:tplc="BEB80C9A" w:tentative="1">
      <w:start w:val="1"/>
      <w:numFmt w:val="bullet"/>
      <w:lvlText w:val="•"/>
      <w:lvlJc w:val="left"/>
      <w:pPr>
        <w:tabs>
          <w:tab w:val="num" w:pos="3960"/>
        </w:tabs>
        <w:ind w:left="3960" w:hanging="360"/>
      </w:pPr>
      <w:rPr>
        <w:rFonts w:ascii="Arial" w:hAnsi="Arial" w:hint="default"/>
      </w:rPr>
    </w:lvl>
    <w:lvl w:ilvl="5" w:tplc="E5C8EF84" w:tentative="1">
      <w:start w:val="1"/>
      <w:numFmt w:val="bullet"/>
      <w:lvlText w:val="•"/>
      <w:lvlJc w:val="left"/>
      <w:pPr>
        <w:tabs>
          <w:tab w:val="num" w:pos="4680"/>
        </w:tabs>
        <w:ind w:left="4680" w:hanging="360"/>
      </w:pPr>
      <w:rPr>
        <w:rFonts w:ascii="Arial" w:hAnsi="Arial" w:hint="default"/>
      </w:rPr>
    </w:lvl>
    <w:lvl w:ilvl="6" w:tplc="4A948646" w:tentative="1">
      <w:start w:val="1"/>
      <w:numFmt w:val="bullet"/>
      <w:lvlText w:val="•"/>
      <w:lvlJc w:val="left"/>
      <w:pPr>
        <w:tabs>
          <w:tab w:val="num" w:pos="5400"/>
        </w:tabs>
        <w:ind w:left="5400" w:hanging="360"/>
      </w:pPr>
      <w:rPr>
        <w:rFonts w:ascii="Arial" w:hAnsi="Arial" w:hint="default"/>
      </w:rPr>
    </w:lvl>
    <w:lvl w:ilvl="7" w:tplc="9F726406" w:tentative="1">
      <w:start w:val="1"/>
      <w:numFmt w:val="bullet"/>
      <w:lvlText w:val="•"/>
      <w:lvlJc w:val="left"/>
      <w:pPr>
        <w:tabs>
          <w:tab w:val="num" w:pos="6120"/>
        </w:tabs>
        <w:ind w:left="6120" w:hanging="360"/>
      </w:pPr>
      <w:rPr>
        <w:rFonts w:ascii="Arial" w:hAnsi="Arial" w:hint="default"/>
      </w:rPr>
    </w:lvl>
    <w:lvl w:ilvl="8" w:tplc="ADC26B50" w:tentative="1">
      <w:start w:val="1"/>
      <w:numFmt w:val="bullet"/>
      <w:lvlText w:val="•"/>
      <w:lvlJc w:val="left"/>
      <w:pPr>
        <w:tabs>
          <w:tab w:val="num" w:pos="6840"/>
        </w:tabs>
        <w:ind w:left="6840" w:hanging="360"/>
      </w:pPr>
      <w:rPr>
        <w:rFonts w:ascii="Arial" w:hAnsi="Arial" w:hint="default"/>
      </w:rPr>
    </w:lvl>
  </w:abstractNum>
  <w:abstractNum w:abstractNumId="47" w15:restartNumberingAfterBreak="0">
    <w:nsid w:val="7C453C3D"/>
    <w:multiLevelType w:val="hybridMultilevel"/>
    <w:tmpl w:val="70E20014"/>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E9731F0"/>
    <w:multiLevelType w:val="hybridMultilevel"/>
    <w:tmpl w:val="1408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5"/>
  </w:num>
  <w:num w:numId="3">
    <w:abstractNumId w:val="35"/>
  </w:num>
  <w:num w:numId="4">
    <w:abstractNumId w:val="40"/>
  </w:num>
  <w:num w:numId="5">
    <w:abstractNumId w:val="6"/>
  </w:num>
  <w:num w:numId="6">
    <w:abstractNumId w:val="28"/>
  </w:num>
  <w:num w:numId="7">
    <w:abstractNumId w:val="5"/>
  </w:num>
  <w:num w:numId="8">
    <w:abstractNumId w:val="46"/>
  </w:num>
  <w:num w:numId="9">
    <w:abstractNumId w:val="33"/>
  </w:num>
  <w:num w:numId="10">
    <w:abstractNumId w:val="10"/>
  </w:num>
  <w:num w:numId="11">
    <w:abstractNumId w:val="37"/>
  </w:num>
  <w:num w:numId="12">
    <w:abstractNumId w:val="11"/>
  </w:num>
  <w:num w:numId="13">
    <w:abstractNumId w:val="43"/>
  </w:num>
  <w:num w:numId="14">
    <w:abstractNumId w:val="32"/>
  </w:num>
  <w:num w:numId="15">
    <w:abstractNumId w:val="31"/>
  </w:num>
  <w:num w:numId="16">
    <w:abstractNumId w:val="3"/>
  </w:num>
  <w:num w:numId="17">
    <w:abstractNumId w:val="41"/>
  </w:num>
  <w:num w:numId="18">
    <w:abstractNumId w:val="0"/>
  </w:num>
  <w:num w:numId="19">
    <w:abstractNumId w:val="9"/>
  </w:num>
  <w:num w:numId="20">
    <w:abstractNumId w:val="23"/>
  </w:num>
  <w:num w:numId="21">
    <w:abstractNumId w:val="13"/>
  </w:num>
  <w:num w:numId="22">
    <w:abstractNumId w:val="7"/>
  </w:num>
  <w:num w:numId="23">
    <w:abstractNumId w:val="47"/>
  </w:num>
  <w:num w:numId="24">
    <w:abstractNumId w:val="12"/>
  </w:num>
  <w:num w:numId="25">
    <w:abstractNumId w:val="34"/>
  </w:num>
  <w:num w:numId="26">
    <w:abstractNumId w:val="15"/>
  </w:num>
  <w:num w:numId="27">
    <w:abstractNumId w:val="25"/>
  </w:num>
  <w:num w:numId="28">
    <w:abstractNumId w:val="27"/>
  </w:num>
  <w:num w:numId="29">
    <w:abstractNumId w:val="2"/>
  </w:num>
  <w:num w:numId="30">
    <w:abstractNumId w:val="4"/>
  </w:num>
  <w:num w:numId="31">
    <w:abstractNumId w:val="36"/>
  </w:num>
  <w:num w:numId="32">
    <w:abstractNumId w:val="18"/>
  </w:num>
  <w:num w:numId="33">
    <w:abstractNumId w:val="42"/>
  </w:num>
  <w:num w:numId="34">
    <w:abstractNumId w:val="8"/>
  </w:num>
  <w:num w:numId="35">
    <w:abstractNumId w:val="48"/>
  </w:num>
  <w:num w:numId="36">
    <w:abstractNumId w:val="26"/>
  </w:num>
  <w:num w:numId="37">
    <w:abstractNumId w:val="1"/>
  </w:num>
  <w:num w:numId="38">
    <w:abstractNumId w:val="16"/>
  </w:num>
  <w:num w:numId="39">
    <w:abstractNumId w:val="19"/>
  </w:num>
  <w:num w:numId="40">
    <w:abstractNumId w:val="21"/>
  </w:num>
  <w:num w:numId="41">
    <w:abstractNumId w:val="20"/>
  </w:num>
  <w:num w:numId="42">
    <w:abstractNumId w:val="14"/>
  </w:num>
  <w:num w:numId="43">
    <w:abstractNumId w:val="29"/>
  </w:num>
  <w:num w:numId="44">
    <w:abstractNumId w:val="22"/>
  </w:num>
  <w:num w:numId="45">
    <w:abstractNumId w:val="38"/>
  </w:num>
  <w:num w:numId="46">
    <w:abstractNumId w:val="44"/>
  </w:num>
  <w:num w:numId="47">
    <w:abstractNumId w:val="24"/>
  </w:num>
  <w:num w:numId="48">
    <w:abstractNumId w:val="30"/>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713"/>
    <w:rsid w:val="00031AE3"/>
    <w:rsid w:val="000A125A"/>
    <w:rsid w:val="000E725B"/>
    <w:rsid w:val="00141DD8"/>
    <w:rsid w:val="00270DC6"/>
    <w:rsid w:val="002B2ED2"/>
    <w:rsid w:val="00313713"/>
    <w:rsid w:val="00316012"/>
    <w:rsid w:val="00331855"/>
    <w:rsid w:val="003335B3"/>
    <w:rsid w:val="00346F4F"/>
    <w:rsid w:val="003C76A2"/>
    <w:rsid w:val="00434F54"/>
    <w:rsid w:val="00486BEB"/>
    <w:rsid w:val="004A70DC"/>
    <w:rsid w:val="004D1F74"/>
    <w:rsid w:val="004F2105"/>
    <w:rsid w:val="004F2140"/>
    <w:rsid w:val="00516F3E"/>
    <w:rsid w:val="00541AF0"/>
    <w:rsid w:val="005754C8"/>
    <w:rsid w:val="005922B4"/>
    <w:rsid w:val="00595A91"/>
    <w:rsid w:val="005E7721"/>
    <w:rsid w:val="005F7220"/>
    <w:rsid w:val="00643CFF"/>
    <w:rsid w:val="007078B7"/>
    <w:rsid w:val="00723C17"/>
    <w:rsid w:val="0076179D"/>
    <w:rsid w:val="007E3983"/>
    <w:rsid w:val="00813317"/>
    <w:rsid w:val="00821B49"/>
    <w:rsid w:val="008220EB"/>
    <w:rsid w:val="00830882"/>
    <w:rsid w:val="00833C6E"/>
    <w:rsid w:val="00896B53"/>
    <w:rsid w:val="008E2C9F"/>
    <w:rsid w:val="009777E5"/>
    <w:rsid w:val="00A00C35"/>
    <w:rsid w:val="00A0321A"/>
    <w:rsid w:val="00A2741A"/>
    <w:rsid w:val="00A444F9"/>
    <w:rsid w:val="00AB1B63"/>
    <w:rsid w:val="00AC7FBB"/>
    <w:rsid w:val="00B361BF"/>
    <w:rsid w:val="00B77ED1"/>
    <w:rsid w:val="00B83E0B"/>
    <w:rsid w:val="00BA7397"/>
    <w:rsid w:val="00BB5D0E"/>
    <w:rsid w:val="00BF2F80"/>
    <w:rsid w:val="00C2540F"/>
    <w:rsid w:val="00C27E3D"/>
    <w:rsid w:val="00C728E8"/>
    <w:rsid w:val="00CB1541"/>
    <w:rsid w:val="00D219DB"/>
    <w:rsid w:val="00D46133"/>
    <w:rsid w:val="00DD351D"/>
    <w:rsid w:val="00DF7286"/>
    <w:rsid w:val="00E40700"/>
    <w:rsid w:val="00E62FD1"/>
    <w:rsid w:val="00F72C05"/>
    <w:rsid w:val="00F74D46"/>
    <w:rsid w:val="00F92DE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C6A8"/>
  <w15:docId w15:val="{8F261C47-3455-40DB-8B23-54C79972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pPr>
      <w:keepNext/>
      <w:spacing w:after="0" w:line="240" w:lineRule="auto"/>
      <w:jc w:val="center"/>
      <w:outlineLvl w:val="4"/>
    </w:pPr>
    <w:rPr>
      <w:rFonts w:ascii="Arial" w:eastAsia="Times New Roman" w:hAnsi="Arial" w:cs="Times New Roman"/>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pPr>
      <w:widowControl w:val="0"/>
      <w:spacing w:after="0" w:line="240" w:lineRule="auto"/>
      <w:jc w:val="both"/>
    </w:pPr>
    <w:rPr>
      <w:rFonts w:ascii="AvantGarde Bk BT" w:eastAsia="Times New Roman" w:hAnsi="AvantGarde Bk BT" w:cs="Times New Roman"/>
      <w:i/>
      <w:snapToGrid w:val="0"/>
      <w:sz w:val="18"/>
      <w:szCs w:val="20"/>
    </w:rPr>
  </w:style>
  <w:style w:type="character" w:customStyle="1" w:styleId="BodyText3Char">
    <w:name w:val="Body Text 3 Char"/>
    <w:basedOn w:val="DefaultParagraphFont"/>
    <w:link w:val="BodyText3"/>
    <w:rPr>
      <w:rFonts w:ascii="AvantGarde Bk BT" w:eastAsia="Times New Roman" w:hAnsi="AvantGarde Bk BT" w:cs="Times New Roman"/>
      <w:i/>
      <w:snapToGrid w:val="0"/>
      <w:sz w:val="18"/>
      <w:szCs w:val="20"/>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p2">
    <w:name w:val="p2"/>
    <w:basedOn w:val="Normal"/>
    <w:pPr>
      <w:widowControl w:val="0"/>
      <w:tabs>
        <w:tab w:val="left" w:pos="720"/>
      </w:tabs>
      <w:spacing w:after="0" w:line="320" w:lineRule="atLeast"/>
    </w:pPr>
    <w:rPr>
      <w:rFonts w:ascii="Times New Roman" w:eastAsia="Times New Roman" w:hAnsi="Times New Roman" w:cs="Times New Roman"/>
      <w:snapToGrid w:val="0"/>
      <w:sz w:val="24"/>
      <w:szCs w:val="20"/>
      <w:lang w:eastAsia="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customStyle="1" w:styleId="p12">
    <w:name w:val="p12"/>
    <w:basedOn w:val="Normal"/>
    <w:pPr>
      <w:widowControl w:val="0"/>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p30">
    <w:name w:val="p30"/>
    <w:basedOn w:val="Normal"/>
    <w:pPr>
      <w:widowControl w:val="0"/>
      <w:tabs>
        <w:tab w:val="left" w:pos="740"/>
      </w:tabs>
      <w:spacing w:after="0" w:line="240" w:lineRule="atLeast"/>
      <w:ind w:left="720" w:hanging="720"/>
    </w:pPr>
    <w:rPr>
      <w:rFonts w:ascii="Times New Roman" w:eastAsia="Times New Roman" w:hAnsi="Times New Roman" w:cs="Times New Roman"/>
      <w:snapToGrid w:val="0"/>
      <w:sz w:val="24"/>
      <w:szCs w:val="20"/>
      <w:lang w:eastAsia="en-US"/>
    </w:rPr>
  </w:style>
  <w:style w:type="paragraph" w:customStyle="1" w:styleId="AddressContacts">
    <w:name w:val="Address/Contacts"/>
    <w:basedOn w:val="Normal"/>
    <w:pPr>
      <w:spacing w:after="0" w:line="240" w:lineRule="auto"/>
    </w:pPr>
    <w:rPr>
      <w:rFonts w:ascii="Arial" w:eastAsia="Times New Roman" w:hAnsi="Arial" w:cs="Times New Roman"/>
      <w:sz w:val="20"/>
      <w:szCs w:val="20"/>
    </w:rPr>
  </w:style>
  <w:style w:type="paragraph" w:styleId="ListParagraph">
    <w:name w:val="List Paragraph"/>
    <w:basedOn w:val="Normal"/>
    <w:qFormat/>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Pr>
      <w:rFonts w:ascii="Arial" w:eastAsia="Times New Roman" w:hAnsi="Arial" w:cs="Times New Roman"/>
      <w:sz w:val="28"/>
      <w:szCs w:val="20"/>
      <w:u w:val="single"/>
      <w:lang w:eastAsia="en-US"/>
    </w:rPr>
  </w:style>
  <w:style w:type="table" w:customStyle="1" w:styleId="TableGrid1">
    <w:name w:val="Table Grid1"/>
    <w:basedOn w:val="TableNormal"/>
    <w:next w:val="TableGrid"/>
    <w:uiPriority w:val="59"/>
    <w:rsid w:val="002B2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397"/>
    <w:pPr>
      <w:autoSpaceDE w:val="0"/>
      <w:autoSpaceDN w:val="0"/>
      <w:adjustRightInd w:val="0"/>
      <w:spacing w:after="0" w:line="240" w:lineRule="auto"/>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70261">
      <w:bodyDiv w:val="1"/>
      <w:marLeft w:val="0"/>
      <w:marRight w:val="0"/>
      <w:marTop w:val="0"/>
      <w:marBottom w:val="0"/>
      <w:divBdr>
        <w:top w:val="none" w:sz="0" w:space="0" w:color="auto"/>
        <w:left w:val="none" w:sz="0" w:space="0" w:color="auto"/>
        <w:bottom w:val="none" w:sz="0" w:space="0" w:color="auto"/>
        <w:right w:val="none" w:sz="0" w:space="0" w:color="auto"/>
      </w:divBdr>
    </w:div>
    <w:div w:id="503129738">
      <w:bodyDiv w:val="1"/>
      <w:marLeft w:val="0"/>
      <w:marRight w:val="0"/>
      <w:marTop w:val="0"/>
      <w:marBottom w:val="0"/>
      <w:divBdr>
        <w:top w:val="none" w:sz="0" w:space="0" w:color="auto"/>
        <w:left w:val="none" w:sz="0" w:space="0" w:color="auto"/>
        <w:bottom w:val="none" w:sz="0" w:space="0" w:color="auto"/>
        <w:right w:val="none" w:sz="0" w:space="0" w:color="auto"/>
      </w:divBdr>
      <w:divsChild>
        <w:div w:id="445781703">
          <w:marLeft w:val="446"/>
          <w:marRight w:val="0"/>
          <w:marTop w:val="0"/>
          <w:marBottom w:val="0"/>
          <w:divBdr>
            <w:top w:val="none" w:sz="0" w:space="0" w:color="auto"/>
            <w:left w:val="none" w:sz="0" w:space="0" w:color="auto"/>
            <w:bottom w:val="none" w:sz="0" w:space="0" w:color="auto"/>
            <w:right w:val="none" w:sz="0" w:space="0" w:color="auto"/>
          </w:divBdr>
        </w:div>
        <w:div w:id="469446497">
          <w:marLeft w:val="446"/>
          <w:marRight w:val="0"/>
          <w:marTop w:val="0"/>
          <w:marBottom w:val="0"/>
          <w:divBdr>
            <w:top w:val="none" w:sz="0" w:space="0" w:color="auto"/>
            <w:left w:val="none" w:sz="0" w:space="0" w:color="auto"/>
            <w:bottom w:val="none" w:sz="0" w:space="0" w:color="auto"/>
            <w:right w:val="none" w:sz="0" w:space="0" w:color="auto"/>
          </w:divBdr>
        </w:div>
        <w:div w:id="1194806240">
          <w:marLeft w:val="446"/>
          <w:marRight w:val="0"/>
          <w:marTop w:val="0"/>
          <w:marBottom w:val="0"/>
          <w:divBdr>
            <w:top w:val="none" w:sz="0" w:space="0" w:color="auto"/>
            <w:left w:val="none" w:sz="0" w:space="0" w:color="auto"/>
            <w:bottom w:val="none" w:sz="0" w:space="0" w:color="auto"/>
            <w:right w:val="none" w:sz="0" w:space="0" w:color="auto"/>
          </w:divBdr>
        </w:div>
        <w:div w:id="177426354">
          <w:marLeft w:val="446"/>
          <w:marRight w:val="0"/>
          <w:marTop w:val="0"/>
          <w:marBottom w:val="0"/>
          <w:divBdr>
            <w:top w:val="none" w:sz="0" w:space="0" w:color="auto"/>
            <w:left w:val="none" w:sz="0" w:space="0" w:color="auto"/>
            <w:bottom w:val="none" w:sz="0" w:space="0" w:color="auto"/>
            <w:right w:val="none" w:sz="0" w:space="0" w:color="auto"/>
          </w:divBdr>
        </w:div>
        <w:div w:id="654721271">
          <w:marLeft w:val="446"/>
          <w:marRight w:val="0"/>
          <w:marTop w:val="0"/>
          <w:marBottom w:val="0"/>
          <w:divBdr>
            <w:top w:val="none" w:sz="0" w:space="0" w:color="auto"/>
            <w:left w:val="none" w:sz="0" w:space="0" w:color="auto"/>
            <w:bottom w:val="none" w:sz="0" w:space="0" w:color="auto"/>
            <w:right w:val="none" w:sz="0" w:space="0" w:color="auto"/>
          </w:divBdr>
        </w:div>
        <w:div w:id="850796027">
          <w:marLeft w:val="446"/>
          <w:marRight w:val="0"/>
          <w:marTop w:val="0"/>
          <w:marBottom w:val="0"/>
          <w:divBdr>
            <w:top w:val="none" w:sz="0" w:space="0" w:color="auto"/>
            <w:left w:val="none" w:sz="0" w:space="0" w:color="auto"/>
            <w:bottom w:val="none" w:sz="0" w:space="0" w:color="auto"/>
            <w:right w:val="none" w:sz="0" w:space="0" w:color="auto"/>
          </w:divBdr>
        </w:div>
        <w:div w:id="1203438406">
          <w:marLeft w:val="446"/>
          <w:marRight w:val="0"/>
          <w:marTop w:val="0"/>
          <w:marBottom w:val="0"/>
          <w:divBdr>
            <w:top w:val="none" w:sz="0" w:space="0" w:color="auto"/>
            <w:left w:val="none" w:sz="0" w:space="0" w:color="auto"/>
            <w:bottom w:val="none" w:sz="0" w:space="0" w:color="auto"/>
            <w:right w:val="none" w:sz="0" w:space="0" w:color="auto"/>
          </w:divBdr>
        </w:div>
      </w:divsChild>
    </w:div>
    <w:div w:id="1077825619">
      <w:bodyDiv w:val="1"/>
      <w:marLeft w:val="0"/>
      <w:marRight w:val="0"/>
      <w:marTop w:val="0"/>
      <w:marBottom w:val="0"/>
      <w:divBdr>
        <w:top w:val="none" w:sz="0" w:space="0" w:color="auto"/>
        <w:left w:val="none" w:sz="0" w:space="0" w:color="auto"/>
        <w:bottom w:val="none" w:sz="0" w:space="0" w:color="auto"/>
        <w:right w:val="none" w:sz="0" w:space="0" w:color="auto"/>
      </w:divBdr>
      <w:divsChild>
        <w:div w:id="553391824">
          <w:marLeft w:val="547"/>
          <w:marRight w:val="0"/>
          <w:marTop w:val="0"/>
          <w:marBottom w:val="0"/>
          <w:divBdr>
            <w:top w:val="none" w:sz="0" w:space="0" w:color="auto"/>
            <w:left w:val="none" w:sz="0" w:space="0" w:color="auto"/>
            <w:bottom w:val="none" w:sz="0" w:space="0" w:color="auto"/>
            <w:right w:val="none" w:sz="0" w:space="0" w:color="auto"/>
          </w:divBdr>
        </w:div>
      </w:divsChild>
    </w:div>
    <w:div w:id="1690640228">
      <w:bodyDiv w:val="1"/>
      <w:marLeft w:val="0"/>
      <w:marRight w:val="0"/>
      <w:marTop w:val="0"/>
      <w:marBottom w:val="0"/>
      <w:divBdr>
        <w:top w:val="none" w:sz="0" w:space="0" w:color="auto"/>
        <w:left w:val="none" w:sz="0" w:space="0" w:color="auto"/>
        <w:bottom w:val="none" w:sz="0" w:space="0" w:color="auto"/>
        <w:right w:val="none" w:sz="0" w:space="0" w:color="auto"/>
      </w:divBdr>
      <w:divsChild>
        <w:div w:id="1944529292">
          <w:marLeft w:val="547"/>
          <w:marRight w:val="0"/>
          <w:marTop w:val="0"/>
          <w:marBottom w:val="0"/>
          <w:divBdr>
            <w:top w:val="none" w:sz="0" w:space="0" w:color="auto"/>
            <w:left w:val="none" w:sz="0" w:space="0" w:color="auto"/>
            <w:bottom w:val="none" w:sz="0" w:space="0" w:color="auto"/>
            <w:right w:val="none" w:sz="0" w:space="0" w:color="auto"/>
          </w:divBdr>
        </w:div>
      </w:divsChild>
    </w:div>
    <w:div w:id="1890920730">
      <w:bodyDiv w:val="1"/>
      <w:marLeft w:val="0"/>
      <w:marRight w:val="0"/>
      <w:marTop w:val="0"/>
      <w:marBottom w:val="0"/>
      <w:divBdr>
        <w:top w:val="none" w:sz="0" w:space="0" w:color="auto"/>
        <w:left w:val="none" w:sz="0" w:space="0" w:color="auto"/>
        <w:bottom w:val="none" w:sz="0" w:space="0" w:color="auto"/>
        <w:right w:val="none" w:sz="0" w:space="0" w:color="auto"/>
      </w:divBdr>
      <w:divsChild>
        <w:div w:id="1940018511">
          <w:marLeft w:val="446"/>
          <w:marRight w:val="0"/>
          <w:marTop w:val="0"/>
          <w:marBottom w:val="0"/>
          <w:divBdr>
            <w:top w:val="none" w:sz="0" w:space="0" w:color="auto"/>
            <w:left w:val="none" w:sz="0" w:space="0" w:color="auto"/>
            <w:bottom w:val="none" w:sz="0" w:space="0" w:color="auto"/>
            <w:right w:val="none" w:sz="0" w:space="0" w:color="auto"/>
          </w:divBdr>
        </w:div>
        <w:div w:id="438719515">
          <w:marLeft w:val="446"/>
          <w:marRight w:val="0"/>
          <w:marTop w:val="0"/>
          <w:marBottom w:val="0"/>
          <w:divBdr>
            <w:top w:val="none" w:sz="0" w:space="0" w:color="auto"/>
            <w:left w:val="none" w:sz="0" w:space="0" w:color="auto"/>
            <w:bottom w:val="none" w:sz="0" w:space="0" w:color="auto"/>
            <w:right w:val="none" w:sz="0" w:space="0" w:color="auto"/>
          </w:divBdr>
        </w:div>
        <w:div w:id="895629688">
          <w:marLeft w:val="446"/>
          <w:marRight w:val="0"/>
          <w:marTop w:val="0"/>
          <w:marBottom w:val="0"/>
          <w:divBdr>
            <w:top w:val="none" w:sz="0" w:space="0" w:color="auto"/>
            <w:left w:val="none" w:sz="0" w:space="0" w:color="auto"/>
            <w:bottom w:val="none" w:sz="0" w:space="0" w:color="auto"/>
            <w:right w:val="none" w:sz="0" w:space="0" w:color="auto"/>
          </w:divBdr>
        </w:div>
        <w:div w:id="628240104">
          <w:marLeft w:val="446"/>
          <w:marRight w:val="0"/>
          <w:marTop w:val="0"/>
          <w:marBottom w:val="0"/>
          <w:divBdr>
            <w:top w:val="none" w:sz="0" w:space="0" w:color="auto"/>
            <w:left w:val="none" w:sz="0" w:space="0" w:color="auto"/>
            <w:bottom w:val="none" w:sz="0" w:space="0" w:color="auto"/>
            <w:right w:val="none" w:sz="0" w:space="0" w:color="auto"/>
          </w:divBdr>
        </w:div>
        <w:div w:id="566771216">
          <w:marLeft w:val="446"/>
          <w:marRight w:val="0"/>
          <w:marTop w:val="0"/>
          <w:marBottom w:val="0"/>
          <w:divBdr>
            <w:top w:val="none" w:sz="0" w:space="0" w:color="auto"/>
            <w:left w:val="none" w:sz="0" w:space="0" w:color="auto"/>
            <w:bottom w:val="none" w:sz="0" w:space="0" w:color="auto"/>
            <w:right w:val="none" w:sz="0" w:space="0" w:color="auto"/>
          </w:divBdr>
        </w:div>
        <w:div w:id="433400352">
          <w:marLeft w:val="446"/>
          <w:marRight w:val="0"/>
          <w:marTop w:val="0"/>
          <w:marBottom w:val="0"/>
          <w:divBdr>
            <w:top w:val="none" w:sz="0" w:space="0" w:color="auto"/>
            <w:left w:val="none" w:sz="0" w:space="0" w:color="auto"/>
            <w:bottom w:val="none" w:sz="0" w:space="0" w:color="auto"/>
            <w:right w:val="none" w:sz="0" w:space="0" w:color="auto"/>
          </w:divBdr>
        </w:div>
        <w:div w:id="2120026097">
          <w:marLeft w:val="446"/>
          <w:marRight w:val="0"/>
          <w:marTop w:val="0"/>
          <w:marBottom w:val="0"/>
          <w:divBdr>
            <w:top w:val="none" w:sz="0" w:space="0" w:color="auto"/>
            <w:left w:val="none" w:sz="0" w:space="0" w:color="auto"/>
            <w:bottom w:val="none" w:sz="0" w:space="0" w:color="auto"/>
            <w:right w:val="none" w:sz="0" w:space="0" w:color="auto"/>
          </w:divBdr>
        </w:div>
        <w:div w:id="54668642">
          <w:marLeft w:val="446"/>
          <w:marRight w:val="0"/>
          <w:marTop w:val="0"/>
          <w:marBottom w:val="0"/>
          <w:divBdr>
            <w:top w:val="none" w:sz="0" w:space="0" w:color="auto"/>
            <w:left w:val="none" w:sz="0" w:space="0" w:color="auto"/>
            <w:bottom w:val="none" w:sz="0" w:space="0" w:color="auto"/>
            <w:right w:val="none" w:sz="0" w:space="0" w:color="auto"/>
          </w:divBdr>
        </w:div>
        <w:div w:id="909850588">
          <w:marLeft w:val="446"/>
          <w:marRight w:val="0"/>
          <w:marTop w:val="0"/>
          <w:marBottom w:val="0"/>
          <w:divBdr>
            <w:top w:val="none" w:sz="0" w:space="0" w:color="auto"/>
            <w:left w:val="none" w:sz="0" w:space="0" w:color="auto"/>
            <w:bottom w:val="none" w:sz="0" w:space="0" w:color="auto"/>
            <w:right w:val="none" w:sz="0" w:space="0" w:color="auto"/>
          </w:divBdr>
        </w:div>
        <w:div w:id="1499880184">
          <w:marLeft w:val="446"/>
          <w:marRight w:val="0"/>
          <w:marTop w:val="0"/>
          <w:marBottom w:val="0"/>
          <w:divBdr>
            <w:top w:val="none" w:sz="0" w:space="0" w:color="auto"/>
            <w:left w:val="none" w:sz="0" w:space="0" w:color="auto"/>
            <w:bottom w:val="none" w:sz="0" w:space="0" w:color="auto"/>
            <w:right w:val="none" w:sz="0" w:space="0" w:color="auto"/>
          </w:divBdr>
        </w:div>
      </w:divsChild>
    </w:div>
    <w:div w:id="1945651475">
      <w:bodyDiv w:val="1"/>
      <w:marLeft w:val="0"/>
      <w:marRight w:val="0"/>
      <w:marTop w:val="0"/>
      <w:marBottom w:val="0"/>
      <w:divBdr>
        <w:top w:val="none" w:sz="0" w:space="0" w:color="auto"/>
        <w:left w:val="none" w:sz="0" w:space="0" w:color="auto"/>
        <w:bottom w:val="none" w:sz="0" w:space="0" w:color="auto"/>
        <w:right w:val="none" w:sz="0" w:space="0" w:color="auto"/>
      </w:divBdr>
      <w:divsChild>
        <w:div w:id="1309703378">
          <w:marLeft w:val="547"/>
          <w:marRight w:val="0"/>
          <w:marTop w:val="0"/>
          <w:marBottom w:val="0"/>
          <w:divBdr>
            <w:top w:val="none" w:sz="0" w:space="0" w:color="auto"/>
            <w:left w:val="none" w:sz="0" w:space="0" w:color="auto"/>
            <w:bottom w:val="none" w:sz="0" w:space="0" w:color="auto"/>
            <w:right w:val="none" w:sz="0" w:space="0" w:color="auto"/>
          </w:divBdr>
        </w:div>
        <w:div w:id="1316180695">
          <w:marLeft w:val="547"/>
          <w:marRight w:val="0"/>
          <w:marTop w:val="0"/>
          <w:marBottom w:val="0"/>
          <w:divBdr>
            <w:top w:val="none" w:sz="0" w:space="0" w:color="auto"/>
            <w:left w:val="none" w:sz="0" w:space="0" w:color="auto"/>
            <w:bottom w:val="none" w:sz="0" w:space="0" w:color="auto"/>
            <w:right w:val="none" w:sz="0" w:space="0" w:color="auto"/>
          </w:divBdr>
        </w:div>
        <w:div w:id="154037563">
          <w:marLeft w:val="547"/>
          <w:marRight w:val="0"/>
          <w:marTop w:val="0"/>
          <w:marBottom w:val="0"/>
          <w:divBdr>
            <w:top w:val="none" w:sz="0" w:space="0" w:color="auto"/>
            <w:left w:val="none" w:sz="0" w:space="0" w:color="auto"/>
            <w:bottom w:val="none" w:sz="0" w:space="0" w:color="auto"/>
            <w:right w:val="none" w:sz="0" w:space="0" w:color="auto"/>
          </w:divBdr>
        </w:div>
        <w:div w:id="1450079121">
          <w:marLeft w:val="547"/>
          <w:marRight w:val="0"/>
          <w:marTop w:val="0"/>
          <w:marBottom w:val="0"/>
          <w:divBdr>
            <w:top w:val="none" w:sz="0" w:space="0" w:color="auto"/>
            <w:left w:val="none" w:sz="0" w:space="0" w:color="auto"/>
            <w:bottom w:val="none" w:sz="0" w:space="0" w:color="auto"/>
            <w:right w:val="none" w:sz="0" w:space="0" w:color="auto"/>
          </w:divBdr>
        </w:div>
        <w:div w:id="1818496977">
          <w:marLeft w:val="547"/>
          <w:marRight w:val="0"/>
          <w:marTop w:val="0"/>
          <w:marBottom w:val="0"/>
          <w:divBdr>
            <w:top w:val="none" w:sz="0" w:space="0" w:color="auto"/>
            <w:left w:val="none" w:sz="0" w:space="0" w:color="auto"/>
            <w:bottom w:val="none" w:sz="0" w:space="0" w:color="auto"/>
            <w:right w:val="none" w:sz="0" w:space="0" w:color="auto"/>
          </w:divBdr>
        </w:div>
        <w:div w:id="805902317">
          <w:marLeft w:val="547"/>
          <w:marRight w:val="0"/>
          <w:marTop w:val="0"/>
          <w:marBottom w:val="0"/>
          <w:divBdr>
            <w:top w:val="none" w:sz="0" w:space="0" w:color="auto"/>
            <w:left w:val="none" w:sz="0" w:space="0" w:color="auto"/>
            <w:bottom w:val="none" w:sz="0" w:space="0" w:color="auto"/>
            <w:right w:val="none" w:sz="0" w:space="0" w:color="auto"/>
          </w:divBdr>
        </w:div>
        <w:div w:id="2051831595">
          <w:marLeft w:val="547"/>
          <w:marRight w:val="0"/>
          <w:marTop w:val="0"/>
          <w:marBottom w:val="0"/>
          <w:divBdr>
            <w:top w:val="none" w:sz="0" w:space="0" w:color="auto"/>
            <w:left w:val="none" w:sz="0" w:space="0" w:color="auto"/>
            <w:bottom w:val="none" w:sz="0" w:space="0" w:color="auto"/>
            <w:right w:val="none" w:sz="0" w:space="0" w:color="auto"/>
          </w:divBdr>
        </w:div>
        <w:div w:id="1597791345">
          <w:marLeft w:val="547"/>
          <w:marRight w:val="0"/>
          <w:marTop w:val="0"/>
          <w:marBottom w:val="0"/>
          <w:divBdr>
            <w:top w:val="none" w:sz="0" w:space="0" w:color="auto"/>
            <w:left w:val="none" w:sz="0" w:space="0" w:color="auto"/>
            <w:bottom w:val="none" w:sz="0" w:space="0" w:color="auto"/>
            <w:right w:val="none" w:sz="0" w:space="0" w:color="auto"/>
          </w:divBdr>
        </w:div>
        <w:div w:id="1916739453">
          <w:marLeft w:val="547"/>
          <w:marRight w:val="0"/>
          <w:marTop w:val="0"/>
          <w:marBottom w:val="0"/>
          <w:divBdr>
            <w:top w:val="none" w:sz="0" w:space="0" w:color="auto"/>
            <w:left w:val="none" w:sz="0" w:space="0" w:color="auto"/>
            <w:bottom w:val="none" w:sz="0" w:space="0" w:color="auto"/>
            <w:right w:val="none" w:sz="0" w:space="0" w:color="auto"/>
          </w:divBdr>
        </w:div>
        <w:div w:id="1254162779">
          <w:marLeft w:val="547"/>
          <w:marRight w:val="0"/>
          <w:marTop w:val="0"/>
          <w:marBottom w:val="0"/>
          <w:divBdr>
            <w:top w:val="none" w:sz="0" w:space="0" w:color="auto"/>
            <w:left w:val="none" w:sz="0" w:space="0" w:color="auto"/>
            <w:bottom w:val="none" w:sz="0" w:space="0" w:color="auto"/>
            <w:right w:val="none" w:sz="0" w:space="0" w:color="auto"/>
          </w:divBdr>
        </w:div>
        <w:div w:id="1894391967">
          <w:marLeft w:val="547"/>
          <w:marRight w:val="0"/>
          <w:marTop w:val="0"/>
          <w:marBottom w:val="0"/>
          <w:divBdr>
            <w:top w:val="none" w:sz="0" w:space="0" w:color="auto"/>
            <w:left w:val="none" w:sz="0" w:space="0" w:color="auto"/>
            <w:bottom w:val="none" w:sz="0" w:space="0" w:color="auto"/>
            <w:right w:val="none" w:sz="0" w:space="0" w:color="auto"/>
          </w:divBdr>
        </w:div>
      </w:divsChild>
    </w:div>
    <w:div w:id="2003390381">
      <w:bodyDiv w:val="1"/>
      <w:marLeft w:val="0"/>
      <w:marRight w:val="0"/>
      <w:marTop w:val="0"/>
      <w:marBottom w:val="0"/>
      <w:divBdr>
        <w:top w:val="none" w:sz="0" w:space="0" w:color="auto"/>
        <w:left w:val="none" w:sz="0" w:space="0" w:color="auto"/>
        <w:bottom w:val="none" w:sz="0" w:space="0" w:color="auto"/>
        <w:right w:val="none" w:sz="0" w:space="0" w:color="auto"/>
      </w:divBdr>
      <w:divsChild>
        <w:div w:id="638069337">
          <w:marLeft w:val="446"/>
          <w:marRight w:val="0"/>
          <w:marTop w:val="0"/>
          <w:marBottom w:val="0"/>
          <w:divBdr>
            <w:top w:val="none" w:sz="0" w:space="0" w:color="auto"/>
            <w:left w:val="none" w:sz="0" w:space="0" w:color="auto"/>
            <w:bottom w:val="none" w:sz="0" w:space="0" w:color="auto"/>
            <w:right w:val="none" w:sz="0" w:space="0" w:color="auto"/>
          </w:divBdr>
        </w:div>
        <w:div w:id="2086298974">
          <w:marLeft w:val="446"/>
          <w:marRight w:val="0"/>
          <w:marTop w:val="0"/>
          <w:marBottom w:val="0"/>
          <w:divBdr>
            <w:top w:val="none" w:sz="0" w:space="0" w:color="auto"/>
            <w:left w:val="none" w:sz="0" w:space="0" w:color="auto"/>
            <w:bottom w:val="none" w:sz="0" w:space="0" w:color="auto"/>
            <w:right w:val="none" w:sz="0" w:space="0" w:color="auto"/>
          </w:divBdr>
        </w:div>
        <w:div w:id="2045253790">
          <w:marLeft w:val="446"/>
          <w:marRight w:val="0"/>
          <w:marTop w:val="0"/>
          <w:marBottom w:val="0"/>
          <w:divBdr>
            <w:top w:val="none" w:sz="0" w:space="0" w:color="auto"/>
            <w:left w:val="none" w:sz="0" w:space="0" w:color="auto"/>
            <w:bottom w:val="none" w:sz="0" w:space="0" w:color="auto"/>
            <w:right w:val="none" w:sz="0" w:space="0" w:color="auto"/>
          </w:divBdr>
        </w:div>
        <w:div w:id="2127386623">
          <w:marLeft w:val="446"/>
          <w:marRight w:val="0"/>
          <w:marTop w:val="0"/>
          <w:marBottom w:val="0"/>
          <w:divBdr>
            <w:top w:val="none" w:sz="0" w:space="0" w:color="auto"/>
            <w:left w:val="none" w:sz="0" w:space="0" w:color="auto"/>
            <w:bottom w:val="none" w:sz="0" w:space="0" w:color="auto"/>
            <w:right w:val="none" w:sz="0" w:space="0" w:color="auto"/>
          </w:divBdr>
        </w:div>
        <w:div w:id="54475841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hyperlink" Target="http://www.focus-trust.co.uk" TargetMode="External"/><Relationship Id="rId3" Type="http://schemas.openxmlformats.org/officeDocument/2006/relationships/styles" Target="styles.xml"/><Relationship Id="rId21" Type="http://schemas.openxmlformats.org/officeDocument/2006/relationships/hyperlink" Target="http://www.thornhilljischool.co.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thornhill@focus-trust.co.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focus-trust.co.uk"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DE80-DA93-448B-9DBC-2C7E1A2D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13</Pages>
  <Words>4563</Words>
  <Characters>26012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30514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K Lewis - Thornhill J &amp; I School</cp:lastModifiedBy>
  <cp:revision>41</cp:revision>
  <cp:lastPrinted>2018-01-17T13:58:00Z</cp:lastPrinted>
  <dcterms:created xsi:type="dcterms:W3CDTF">2018-01-17T11:40:00Z</dcterms:created>
  <dcterms:modified xsi:type="dcterms:W3CDTF">2021-04-26T14:21:00Z</dcterms:modified>
</cp:coreProperties>
</file>