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F2D8" w14:textId="50AC50A0" w:rsidR="00412D85" w:rsidRDefault="00C37873">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5F5BF3E9" wp14:editId="5F5BF3EA">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DC085C">
        <w:rPr>
          <w:rFonts w:ascii="Tenorite" w:hAnsi="Tenorite"/>
          <w:b/>
          <w:bCs/>
          <w:color w:val="286AA6"/>
          <w:sz w:val="72"/>
          <w:szCs w:val="72"/>
        </w:rPr>
        <w:t xml:space="preserve">Part time </w:t>
      </w:r>
      <w:r>
        <w:rPr>
          <w:rFonts w:ascii="Tenorite" w:hAnsi="Tenorite"/>
          <w:b/>
          <w:bCs/>
          <w:color w:val="286AA6"/>
          <w:sz w:val="72"/>
          <w:szCs w:val="72"/>
        </w:rPr>
        <w:t xml:space="preserve">Maths Teacher </w:t>
      </w:r>
    </w:p>
    <w:p w14:paraId="5F5BF2D9" w14:textId="77777777" w:rsidR="00412D85" w:rsidRDefault="00C37873">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5F5BF2DA" w14:textId="77777777" w:rsidR="00412D85" w:rsidRDefault="00412D85">
      <w:pPr>
        <w:suppressAutoHyphens w:val="0"/>
        <w:jc w:val="center"/>
        <w:rPr>
          <w:rFonts w:ascii="Tenorite" w:hAnsi="Tenorite"/>
          <w:b/>
          <w:bCs/>
          <w:color w:val="286AA6"/>
          <w:sz w:val="96"/>
          <w:szCs w:val="96"/>
        </w:rPr>
      </w:pPr>
    </w:p>
    <w:p w14:paraId="5F5BF2DB" w14:textId="77777777" w:rsidR="00412D85" w:rsidRDefault="00412D85">
      <w:pPr>
        <w:suppressAutoHyphens w:val="0"/>
        <w:jc w:val="center"/>
        <w:rPr>
          <w:rFonts w:ascii="Tenorite" w:hAnsi="Tenorite"/>
          <w:b/>
          <w:bCs/>
          <w:color w:val="286AA6"/>
          <w:sz w:val="96"/>
          <w:szCs w:val="96"/>
        </w:rPr>
      </w:pPr>
    </w:p>
    <w:p w14:paraId="5F5BF2DC" w14:textId="77777777" w:rsidR="00412D85" w:rsidRDefault="00C37873">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5F5BF3EB" wp14:editId="5F5BF3EC">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5F5BF2DD" w14:textId="77777777" w:rsidR="00412D85" w:rsidRDefault="00412D85">
      <w:pPr>
        <w:suppressAutoHyphens w:val="0"/>
        <w:jc w:val="right"/>
        <w:rPr>
          <w:rFonts w:ascii="Ebrima" w:hAnsi="Ebrima" w:cs="Arial"/>
          <w:sz w:val="22"/>
          <w:szCs w:val="22"/>
        </w:rPr>
      </w:pPr>
    </w:p>
    <w:p w14:paraId="5F5BF2DE" w14:textId="77777777" w:rsidR="00412D85" w:rsidRDefault="00C37873">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5F5BF3ED" wp14:editId="5F5BF3EE">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5F5BF2DF" w14:textId="77777777" w:rsidR="00412D85" w:rsidRDefault="00412D85">
      <w:pPr>
        <w:rPr>
          <w:rFonts w:ascii="Ebrima" w:hAnsi="Ebrima"/>
          <w:iCs/>
          <w:sz w:val="22"/>
          <w:szCs w:val="22"/>
        </w:rPr>
      </w:pPr>
    </w:p>
    <w:p w14:paraId="5F5BF2E0" w14:textId="77777777" w:rsidR="00412D85" w:rsidRDefault="00C37873">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5F5BF2E1" w14:textId="77777777" w:rsidR="00412D85" w:rsidRDefault="00412D85">
      <w:pPr>
        <w:rPr>
          <w:rFonts w:ascii="Ebrima" w:hAnsi="Ebrima"/>
          <w:sz w:val="22"/>
          <w:szCs w:val="22"/>
        </w:rPr>
      </w:pPr>
    </w:p>
    <w:p w14:paraId="5F5BF2E2" w14:textId="77777777" w:rsidR="00412D85" w:rsidRDefault="00C37873">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5F5BF2E3" w14:textId="77777777" w:rsidR="00412D85" w:rsidRDefault="00412D85">
      <w:pPr>
        <w:rPr>
          <w:rFonts w:ascii="Ebrima" w:hAnsi="Ebrima"/>
          <w:iCs/>
          <w:sz w:val="22"/>
          <w:szCs w:val="22"/>
        </w:rPr>
      </w:pPr>
    </w:p>
    <w:p w14:paraId="5F5BF2E4" w14:textId="77777777" w:rsidR="00412D85" w:rsidRDefault="00C37873">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5F5BF2E5" w14:textId="77777777" w:rsidR="00412D85" w:rsidRDefault="00412D85">
      <w:pPr>
        <w:rPr>
          <w:rFonts w:ascii="Ebrima" w:hAnsi="Ebrima"/>
          <w:sz w:val="22"/>
          <w:szCs w:val="22"/>
        </w:rPr>
      </w:pPr>
    </w:p>
    <w:p w14:paraId="5F5BF2E6" w14:textId="77777777" w:rsidR="00412D85" w:rsidRDefault="00C37873">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5F5BF2E7" w14:textId="77777777" w:rsidR="00412D85" w:rsidRDefault="00412D85">
      <w:pPr>
        <w:suppressAutoHyphens w:val="0"/>
        <w:rPr>
          <w:rFonts w:ascii="Ebrima" w:hAnsi="Ebrima" w:cs="Arial"/>
          <w:sz w:val="22"/>
          <w:szCs w:val="22"/>
        </w:rPr>
      </w:pPr>
    </w:p>
    <w:p w14:paraId="5F5BF2E8" w14:textId="77777777" w:rsidR="00412D85" w:rsidRDefault="00412D85">
      <w:pPr>
        <w:suppressAutoHyphens w:val="0"/>
        <w:rPr>
          <w:rFonts w:ascii="Ebrima" w:hAnsi="Ebrima" w:cs="Arial"/>
          <w:sz w:val="22"/>
          <w:szCs w:val="22"/>
        </w:rPr>
      </w:pPr>
    </w:p>
    <w:p w14:paraId="5F5BF2E9" w14:textId="77777777" w:rsidR="00412D85" w:rsidRDefault="00C37873">
      <w:pPr>
        <w:ind w:right="180"/>
        <w:rPr>
          <w:rFonts w:ascii="Ebrima" w:hAnsi="Ebrima" w:cs="Arial"/>
          <w:sz w:val="22"/>
          <w:szCs w:val="22"/>
        </w:rPr>
      </w:pPr>
      <w:r>
        <w:rPr>
          <w:rFonts w:ascii="Ebrima" w:hAnsi="Ebrima" w:cs="Arial"/>
          <w:sz w:val="22"/>
          <w:szCs w:val="22"/>
        </w:rPr>
        <w:t>Regards</w:t>
      </w:r>
    </w:p>
    <w:p w14:paraId="5F5BF2EA" w14:textId="77777777" w:rsidR="00412D85" w:rsidRDefault="00412D85">
      <w:pPr>
        <w:ind w:right="180"/>
        <w:rPr>
          <w:rFonts w:ascii="Ebrima" w:hAnsi="Ebrima" w:cs="Arial"/>
          <w:sz w:val="22"/>
          <w:szCs w:val="22"/>
        </w:rPr>
      </w:pPr>
    </w:p>
    <w:p w14:paraId="5F5BF2EB" w14:textId="77777777" w:rsidR="00412D85" w:rsidRDefault="00412D85">
      <w:pPr>
        <w:ind w:right="180"/>
        <w:rPr>
          <w:rFonts w:ascii="Ebrima" w:hAnsi="Ebrima" w:cs="Arial"/>
          <w:sz w:val="22"/>
          <w:szCs w:val="22"/>
        </w:rPr>
      </w:pPr>
    </w:p>
    <w:p w14:paraId="5F5BF2EC" w14:textId="77777777" w:rsidR="00412D85" w:rsidRDefault="00412D85">
      <w:pPr>
        <w:ind w:right="180"/>
        <w:rPr>
          <w:rFonts w:ascii="Ebrima" w:hAnsi="Ebrima" w:cs="Arial"/>
          <w:sz w:val="22"/>
          <w:szCs w:val="22"/>
        </w:rPr>
      </w:pPr>
    </w:p>
    <w:p w14:paraId="5F5BF2ED" w14:textId="77777777" w:rsidR="00412D85" w:rsidRDefault="00C37873">
      <w:pPr>
        <w:ind w:right="180"/>
        <w:rPr>
          <w:rFonts w:ascii="Ebrima" w:hAnsi="Ebrima" w:cs="Arial"/>
          <w:sz w:val="22"/>
          <w:szCs w:val="22"/>
        </w:rPr>
      </w:pPr>
      <w:r>
        <w:rPr>
          <w:rFonts w:ascii="Ebrima" w:hAnsi="Ebrima" w:cs="Arial"/>
          <w:sz w:val="22"/>
          <w:szCs w:val="22"/>
        </w:rPr>
        <w:t>Alun Harding</w:t>
      </w:r>
    </w:p>
    <w:p w14:paraId="5F5BF2EE" w14:textId="77777777" w:rsidR="00412D85" w:rsidRDefault="00C37873">
      <w:pPr>
        <w:ind w:right="180"/>
        <w:rPr>
          <w:rFonts w:ascii="Ebrima" w:hAnsi="Ebrima" w:cs="Arial"/>
          <w:b/>
          <w:bCs/>
          <w:color w:val="286AA6"/>
          <w:sz w:val="22"/>
          <w:szCs w:val="22"/>
        </w:rPr>
      </w:pPr>
      <w:r>
        <w:rPr>
          <w:rFonts w:ascii="Ebrima" w:hAnsi="Ebrima" w:cs="Arial"/>
          <w:b/>
          <w:bCs/>
          <w:color w:val="286AA6"/>
          <w:sz w:val="22"/>
          <w:szCs w:val="22"/>
        </w:rPr>
        <w:t>Executive Headteacher</w:t>
      </w:r>
    </w:p>
    <w:p w14:paraId="5F5BF2EF" w14:textId="77777777" w:rsidR="00412D85" w:rsidRDefault="00412D85">
      <w:pPr>
        <w:suppressAutoHyphens w:val="0"/>
        <w:rPr>
          <w:rFonts w:ascii="Tenorite" w:hAnsi="Tenorite"/>
          <w:sz w:val="22"/>
          <w:szCs w:val="22"/>
        </w:rPr>
      </w:pPr>
    </w:p>
    <w:p w14:paraId="5F5BF2F0" w14:textId="77777777" w:rsidR="00412D85" w:rsidRDefault="00412D85">
      <w:pPr>
        <w:rPr>
          <w:rFonts w:ascii="Tenorite" w:hAnsi="Tenorite"/>
          <w:b/>
          <w:bCs/>
          <w:color w:val="5B9BD5" w:themeColor="accent1"/>
          <w:sz w:val="22"/>
          <w:szCs w:val="22"/>
          <w:vertAlign w:val="subscript"/>
        </w:rPr>
      </w:pPr>
    </w:p>
    <w:p w14:paraId="5F5BF2F1" w14:textId="77777777" w:rsidR="00412D85" w:rsidRDefault="00412D85">
      <w:pPr>
        <w:rPr>
          <w:rFonts w:ascii="Ebrima" w:hAnsi="Ebrima"/>
          <w:b/>
          <w:color w:val="286AA6"/>
          <w:sz w:val="22"/>
          <w:szCs w:val="22"/>
        </w:rPr>
      </w:pPr>
    </w:p>
    <w:p w14:paraId="5F5BF2F2" w14:textId="77777777" w:rsidR="00412D85" w:rsidRDefault="00412D85">
      <w:pPr>
        <w:rPr>
          <w:rFonts w:ascii="Ebrima" w:hAnsi="Ebrima"/>
          <w:bCs/>
          <w:iCs/>
          <w:sz w:val="22"/>
          <w:szCs w:val="22"/>
        </w:rPr>
      </w:pPr>
    </w:p>
    <w:p w14:paraId="5F5BF2F3" w14:textId="77777777" w:rsidR="00412D85" w:rsidRDefault="00412D85">
      <w:pPr>
        <w:rPr>
          <w:rFonts w:ascii="Ebrima" w:hAnsi="Ebrima"/>
          <w:bCs/>
          <w:iCs/>
          <w:sz w:val="22"/>
          <w:szCs w:val="22"/>
        </w:rPr>
      </w:pPr>
    </w:p>
    <w:p w14:paraId="5F5BF2F4" w14:textId="77777777" w:rsidR="00412D85" w:rsidRDefault="00412D85">
      <w:pPr>
        <w:rPr>
          <w:rFonts w:ascii="Ebrima" w:hAnsi="Ebrima"/>
          <w:bCs/>
          <w:iCs/>
          <w:sz w:val="22"/>
          <w:szCs w:val="22"/>
        </w:rPr>
      </w:pPr>
    </w:p>
    <w:p w14:paraId="5F5BF2F5" w14:textId="77777777" w:rsidR="00412D85" w:rsidRDefault="00412D85">
      <w:pPr>
        <w:rPr>
          <w:rFonts w:ascii="Ebrima" w:hAnsi="Ebrima"/>
          <w:bCs/>
          <w:iCs/>
          <w:sz w:val="22"/>
          <w:szCs w:val="22"/>
        </w:rPr>
      </w:pPr>
    </w:p>
    <w:p w14:paraId="5F5BF2F6" w14:textId="77777777" w:rsidR="00412D85" w:rsidRDefault="00412D85">
      <w:pPr>
        <w:rPr>
          <w:rFonts w:ascii="Ebrima" w:hAnsi="Ebrima"/>
          <w:bCs/>
          <w:iCs/>
          <w:sz w:val="22"/>
          <w:szCs w:val="22"/>
        </w:rPr>
      </w:pPr>
    </w:p>
    <w:p w14:paraId="5F5BF2F7" w14:textId="77777777" w:rsidR="00412D85" w:rsidRDefault="00412D85">
      <w:pPr>
        <w:rPr>
          <w:rFonts w:ascii="Ebrima" w:hAnsi="Ebrima"/>
          <w:bCs/>
          <w:iCs/>
          <w:sz w:val="22"/>
          <w:szCs w:val="22"/>
        </w:rPr>
      </w:pPr>
    </w:p>
    <w:p w14:paraId="5F5BF2F8" w14:textId="77777777" w:rsidR="00412D85" w:rsidRDefault="00412D85">
      <w:pPr>
        <w:rPr>
          <w:rFonts w:ascii="Ebrima" w:hAnsi="Ebrima"/>
          <w:bCs/>
          <w:iCs/>
          <w:sz w:val="22"/>
          <w:szCs w:val="22"/>
        </w:rPr>
      </w:pPr>
    </w:p>
    <w:p w14:paraId="5F5BF2F9" w14:textId="77777777" w:rsidR="00412D85" w:rsidRDefault="00412D85">
      <w:pPr>
        <w:rPr>
          <w:rFonts w:ascii="Ebrima" w:hAnsi="Ebrima"/>
          <w:bCs/>
          <w:iCs/>
          <w:sz w:val="22"/>
          <w:szCs w:val="22"/>
        </w:rPr>
      </w:pPr>
    </w:p>
    <w:p w14:paraId="5F5BF2FA" w14:textId="77777777" w:rsidR="00412D85" w:rsidRDefault="00412D85">
      <w:pPr>
        <w:rPr>
          <w:rFonts w:ascii="Ebrima" w:hAnsi="Ebrima"/>
          <w:bCs/>
          <w:iCs/>
          <w:sz w:val="22"/>
          <w:szCs w:val="22"/>
        </w:rPr>
      </w:pPr>
    </w:p>
    <w:p w14:paraId="5F5BF2FB" w14:textId="77777777" w:rsidR="00412D85" w:rsidRDefault="00412D85">
      <w:pPr>
        <w:rPr>
          <w:rFonts w:ascii="Ebrima" w:hAnsi="Ebrima"/>
          <w:bCs/>
          <w:iCs/>
          <w:sz w:val="22"/>
          <w:szCs w:val="22"/>
        </w:rPr>
      </w:pPr>
    </w:p>
    <w:p w14:paraId="5F5BF2FC" w14:textId="77777777" w:rsidR="00412D85" w:rsidRDefault="00412D85">
      <w:pPr>
        <w:rPr>
          <w:rFonts w:ascii="Ebrima" w:hAnsi="Ebrima"/>
          <w:bCs/>
          <w:iCs/>
          <w:sz w:val="22"/>
          <w:szCs w:val="22"/>
        </w:rPr>
      </w:pPr>
    </w:p>
    <w:p w14:paraId="5F5BF2FD" w14:textId="77777777" w:rsidR="00412D85" w:rsidRDefault="00412D85">
      <w:pPr>
        <w:rPr>
          <w:rFonts w:ascii="Ebrima" w:hAnsi="Ebrima"/>
          <w:bCs/>
          <w:iCs/>
          <w:sz w:val="22"/>
          <w:szCs w:val="22"/>
        </w:rPr>
      </w:pPr>
    </w:p>
    <w:p w14:paraId="5F5BF2FE" w14:textId="77777777" w:rsidR="00412D85" w:rsidRDefault="00412D85">
      <w:pPr>
        <w:rPr>
          <w:rFonts w:ascii="Ebrima" w:hAnsi="Ebrima"/>
          <w:bCs/>
          <w:iCs/>
          <w:sz w:val="22"/>
          <w:szCs w:val="22"/>
        </w:rPr>
      </w:pPr>
    </w:p>
    <w:p w14:paraId="5F5BF2FF" w14:textId="77777777" w:rsidR="00412D85" w:rsidRDefault="00C37873">
      <w:pPr>
        <w:rPr>
          <w:rFonts w:ascii="Ebrima" w:hAnsi="Ebrima"/>
          <w:bCs/>
          <w:iCs/>
          <w:sz w:val="22"/>
          <w:szCs w:val="22"/>
        </w:rPr>
      </w:pPr>
      <w:r>
        <w:rPr>
          <w:rFonts w:ascii="Tenorite" w:hAnsi="Tenorite"/>
          <w:b/>
          <w:bCs/>
          <w:color w:val="286AA6"/>
          <w:sz w:val="40"/>
          <w:szCs w:val="40"/>
        </w:rPr>
        <w:lastRenderedPageBreak/>
        <w:t>Headteacher Welcome</w:t>
      </w:r>
    </w:p>
    <w:p w14:paraId="5F5BF300" w14:textId="77777777" w:rsidR="00412D85" w:rsidRDefault="00412D85">
      <w:pPr>
        <w:rPr>
          <w:rFonts w:ascii="Ebrima" w:hAnsi="Ebrima"/>
          <w:bCs/>
          <w:iCs/>
          <w:sz w:val="22"/>
          <w:szCs w:val="22"/>
        </w:rPr>
      </w:pPr>
    </w:p>
    <w:p w14:paraId="5F5BF301" w14:textId="77777777" w:rsidR="00412D85" w:rsidRDefault="00412D85">
      <w:pPr>
        <w:rPr>
          <w:rFonts w:ascii="Ebrima" w:hAnsi="Ebrima"/>
          <w:bCs/>
          <w:iCs/>
          <w:sz w:val="22"/>
          <w:szCs w:val="22"/>
        </w:rPr>
      </w:pPr>
    </w:p>
    <w:p w14:paraId="5F5BF302" w14:textId="77777777" w:rsidR="00412D85" w:rsidRDefault="00C37873">
      <w:pPr>
        <w:rPr>
          <w:rFonts w:ascii="Ebrima" w:hAnsi="Ebrima"/>
          <w:bCs/>
          <w:iCs/>
          <w:sz w:val="22"/>
          <w:szCs w:val="22"/>
        </w:rPr>
      </w:pPr>
      <w:r>
        <w:rPr>
          <w:noProof/>
        </w:rPr>
        <w:drawing>
          <wp:anchor distT="0" distB="0" distL="114300" distR="114300" simplePos="0" relativeHeight="251661312" behindDoc="0" locked="0" layoutInCell="1" allowOverlap="1" wp14:anchorId="5F5BF3EF" wp14:editId="5F5BF3F0">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5F5BF303" w14:textId="77777777" w:rsidR="00412D85" w:rsidRDefault="00C37873">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5F5BF304" w14:textId="77777777" w:rsidR="00412D85" w:rsidRDefault="00412D85">
      <w:pPr>
        <w:rPr>
          <w:rFonts w:ascii="Ebrima" w:hAnsi="Ebrima"/>
          <w:bCs/>
          <w:iCs/>
          <w:sz w:val="22"/>
          <w:szCs w:val="22"/>
        </w:rPr>
      </w:pPr>
    </w:p>
    <w:p w14:paraId="5F5BF305" w14:textId="77777777" w:rsidR="00412D85" w:rsidRDefault="00C37873">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5F5BF306" w14:textId="77777777" w:rsidR="00412D85" w:rsidRDefault="00412D85">
      <w:pPr>
        <w:rPr>
          <w:rFonts w:ascii="Ebrima" w:hAnsi="Ebrima"/>
          <w:bCs/>
          <w:iCs/>
          <w:sz w:val="22"/>
          <w:szCs w:val="22"/>
        </w:rPr>
      </w:pPr>
    </w:p>
    <w:p w14:paraId="5F5BF307" w14:textId="77777777" w:rsidR="00412D85" w:rsidRDefault="00C37873">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5F5BF308" w14:textId="77777777" w:rsidR="00412D85" w:rsidRDefault="00412D85">
      <w:pPr>
        <w:rPr>
          <w:rFonts w:ascii="Ebrima" w:hAnsi="Ebrima"/>
          <w:bCs/>
          <w:iCs/>
          <w:sz w:val="22"/>
          <w:szCs w:val="22"/>
        </w:rPr>
      </w:pPr>
    </w:p>
    <w:p w14:paraId="5F5BF309" w14:textId="77777777" w:rsidR="00412D85" w:rsidRDefault="00C37873">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5F5BF30A" w14:textId="77777777" w:rsidR="00412D85" w:rsidRDefault="00412D85">
      <w:pPr>
        <w:rPr>
          <w:rFonts w:ascii="Ebrima" w:hAnsi="Ebrima"/>
          <w:bCs/>
          <w:iCs/>
          <w:sz w:val="22"/>
          <w:szCs w:val="22"/>
        </w:rPr>
      </w:pPr>
    </w:p>
    <w:p w14:paraId="5F5BF30B" w14:textId="77777777" w:rsidR="00412D85" w:rsidRDefault="00C37873">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5F5BF30C" w14:textId="77777777" w:rsidR="00412D85" w:rsidRDefault="00412D85">
      <w:pPr>
        <w:rPr>
          <w:rFonts w:ascii="Ebrima" w:hAnsi="Ebrima"/>
          <w:bCs/>
          <w:iCs/>
          <w:sz w:val="22"/>
          <w:szCs w:val="22"/>
        </w:rPr>
      </w:pPr>
    </w:p>
    <w:p w14:paraId="5F5BF30D" w14:textId="77777777" w:rsidR="00412D85" w:rsidRDefault="00C37873">
      <w:pPr>
        <w:rPr>
          <w:rFonts w:ascii="Ebrima" w:hAnsi="Ebrima"/>
          <w:bCs/>
          <w:iCs/>
          <w:sz w:val="22"/>
          <w:szCs w:val="22"/>
        </w:rPr>
      </w:pPr>
      <w:r>
        <w:rPr>
          <w:rFonts w:ascii="Ebrima" w:hAnsi="Ebrima"/>
          <w:bCs/>
          <w:iCs/>
          <w:sz w:val="22"/>
          <w:szCs w:val="22"/>
        </w:rPr>
        <w:t>Kind regards</w:t>
      </w:r>
    </w:p>
    <w:p w14:paraId="5F5BF30E" w14:textId="77777777" w:rsidR="00412D85" w:rsidRDefault="00412D85">
      <w:pPr>
        <w:rPr>
          <w:rFonts w:ascii="Ebrima" w:hAnsi="Ebrima"/>
          <w:bCs/>
          <w:iCs/>
          <w:sz w:val="22"/>
          <w:szCs w:val="22"/>
        </w:rPr>
      </w:pPr>
    </w:p>
    <w:p w14:paraId="5F5BF30F" w14:textId="77777777" w:rsidR="00412D85" w:rsidRDefault="00412D85">
      <w:pPr>
        <w:rPr>
          <w:rFonts w:ascii="Ebrima" w:hAnsi="Ebrima"/>
          <w:bCs/>
          <w:iCs/>
          <w:sz w:val="22"/>
          <w:szCs w:val="22"/>
        </w:rPr>
      </w:pPr>
    </w:p>
    <w:p w14:paraId="5F5BF310" w14:textId="77777777" w:rsidR="00412D85" w:rsidRDefault="00C37873">
      <w:pPr>
        <w:rPr>
          <w:rFonts w:ascii="Ebrima" w:hAnsi="Ebrima"/>
          <w:bCs/>
          <w:iCs/>
          <w:sz w:val="22"/>
          <w:szCs w:val="22"/>
        </w:rPr>
      </w:pPr>
      <w:r>
        <w:rPr>
          <w:rFonts w:ascii="Ebrima" w:hAnsi="Ebrima"/>
          <w:bCs/>
          <w:iCs/>
          <w:sz w:val="22"/>
          <w:szCs w:val="22"/>
        </w:rPr>
        <w:t>Simon Maxfield</w:t>
      </w:r>
    </w:p>
    <w:p w14:paraId="5F5BF311" w14:textId="77777777" w:rsidR="00412D85" w:rsidRDefault="00C37873">
      <w:pPr>
        <w:ind w:right="180"/>
        <w:rPr>
          <w:rFonts w:ascii="Ebrima" w:hAnsi="Ebrima" w:cs="Arial"/>
          <w:b/>
          <w:bCs/>
          <w:color w:val="286AA6"/>
          <w:sz w:val="22"/>
          <w:szCs w:val="22"/>
        </w:rPr>
      </w:pPr>
      <w:r>
        <w:rPr>
          <w:rFonts w:ascii="Ebrima" w:hAnsi="Ebrima" w:cs="Arial"/>
          <w:b/>
          <w:bCs/>
          <w:color w:val="286AA6"/>
          <w:sz w:val="22"/>
          <w:szCs w:val="22"/>
        </w:rPr>
        <w:t>Headteacher</w:t>
      </w:r>
    </w:p>
    <w:p w14:paraId="5F5BF312" w14:textId="77777777" w:rsidR="00412D85" w:rsidRDefault="00C37873">
      <w:pPr>
        <w:suppressAutoHyphens w:val="0"/>
        <w:rPr>
          <w:rFonts w:ascii="Tenorite" w:hAnsi="Tenorite"/>
          <w:b/>
          <w:bCs/>
          <w:color w:val="286AA6"/>
          <w:sz w:val="22"/>
          <w:szCs w:val="22"/>
        </w:rPr>
      </w:pPr>
      <w:r>
        <w:rPr>
          <w:rFonts w:ascii="Tenorite" w:hAnsi="Tenorite"/>
          <w:b/>
          <w:bCs/>
          <w:color w:val="286AA6"/>
          <w:sz w:val="22"/>
          <w:szCs w:val="22"/>
        </w:rPr>
        <w:br w:type="page"/>
      </w:r>
    </w:p>
    <w:p w14:paraId="5F5BF313" w14:textId="77777777" w:rsidR="00412D85" w:rsidRDefault="00C37873">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5F5BF314" w14:textId="77777777" w:rsidR="00412D85" w:rsidRDefault="00412D85">
      <w:pPr>
        <w:rPr>
          <w:rFonts w:ascii="Tenorite" w:hAnsi="Tenorite" w:cs="Arial"/>
          <w:sz w:val="22"/>
          <w:szCs w:val="22"/>
        </w:rPr>
      </w:pPr>
    </w:p>
    <w:p w14:paraId="5F5BF315"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5F5BF316" w14:textId="77777777" w:rsidR="00412D85" w:rsidRDefault="00412D85">
      <w:pPr>
        <w:pStyle w:val="ListParagraph"/>
        <w:tabs>
          <w:tab w:val="left" w:pos="445"/>
          <w:tab w:val="left" w:pos="446"/>
        </w:tabs>
        <w:ind w:left="360"/>
        <w:rPr>
          <w:rFonts w:ascii="Ebrima" w:hAnsi="Ebrima" w:cs="Arial"/>
          <w:sz w:val="22"/>
          <w:szCs w:val="22"/>
        </w:rPr>
      </w:pPr>
    </w:p>
    <w:p w14:paraId="5F5BF317"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5F5BF318" w14:textId="77777777" w:rsidR="00412D85" w:rsidRDefault="00412D85">
      <w:pPr>
        <w:tabs>
          <w:tab w:val="left" w:pos="445"/>
          <w:tab w:val="left" w:pos="446"/>
        </w:tabs>
        <w:rPr>
          <w:rFonts w:ascii="Ebrima" w:hAnsi="Ebrima" w:cs="Arial"/>
          <w:sz w:val="22"/>
          <w:szCs w:val="22"/>
        </w:rPr>
      </w:pPr>
    </w:p>
    <w:p w14:paraId="5F5BF319"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5F5BF31A" w14:textId="77777777" w:rsidR="00412D85" w:rsidRDefault="00412D85">
      <w:pPr>
        <w:tabs>
          <w:tab w:val="left" w:pos="445"/>
          <w:tab w:val="left" w:pos="446"/>
        </w:tabs>
        <w:rPr>
          <w:rFonts w:ascii="Ebrima" w:hAnsi="Ebrima" w:cs="Arial"/>
          <w:sz w:val="22"/>
          <w:szCs w:val="22"/>
        </w:rPr>
      </w:pPr>
    </w:p>
    <w:p w14:paraId="5F5BF31B"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5F5BF31C" w14:textId="77777777" w:rsidR="00412D85" w:rsidRDefault="00412D85">
      <w:pPr>
        <w:tabs>
          <w:tab w:val="left" w:pos="445"/>
          <w:tab w:val="left" w:pos="446"/>
        </w:tabs>
        <w:rPr>
          <w:rFonts w:ascii="Ebrima" w:hAnsi="Ebrima" w:cs="Arial"/>
          <w:sz w:val="22"/>
          <w:szCs w:val="22"/>
        </w:rPr>
      </w:pPr>
    </w:p>
    <w:p w14:paraId="5F5BF31D"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5F5BF31E" w14:textId="77777777" w:rsidR="00412D85" w:rsidRDefault="00412D85">
      <w:pPr>
        <w:tabs>
          <w:tab w:val="left" w:pos="445"/>
          <w:tab w:val="left" w:pos="446"/>
        </w:tabs>
        <w:rPr>
          <w:rFonts w:ascii="Ebrima" w:hAnsi="Ebrima" w:cs="Arial"/>
          <w:sz w:val="22"/>
          <w:szCs w:val="22"/>
        </w:rPr>
      </w:pPr>
    </w:p>
    <w:p w14:paraId="5F5BF31F"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5F5BF320" w14:textId="77777777" w:rsidR="00412D85" w:rsidRDefault="00412D85">
      <w:pPr>
        <w:tabs>
          <w:tab w:val="left" w:pos="445"/>
          <w:tab w:val="left" w:pos="446"/>
        </w:tabs>
        <w:rPr>
          <w:rFonts w:ascii="Ebrima" w:hAnsi="Ebrima" w:cs="Arial"/>
          <w:sz w:val="22"/>
          <w:szCs w:val="22"/>
        </w:rPr>
      </w:pPr>
    </w:p>
    <w:p w14:paraId="5F5BF321"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5F5BF322" w14:textId="77777777" w:rsidR="00412D85" w:rsidRDefault="00412D85">
      <w:pPr>
        <w:tabs>
          <w:tab w:val="left" w:pos="445"/>
          <w:tab w:val="left" w:pos="446"/>
        </w:tabs>
        <w:rPr>
          <w:rFonts w:ascii="Ebrima" w:hAnsi="Ebrima" w:cs="Arial"/>
          <w:sz w:val="22"/>
          <w:szCs w:val="22"/>
        </w:rPr>
      </w:pPr>
    </w:p>
    <w:p w14:paraId="5F5BF323"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5F5BF324" w14:textId="77777777" w:rsidR="00412D85" w:rsidRDefault="00412D85">
      <w:pPr>
        <w:tabs>
          <w:tab w:val="left" w:pos="445"/>
          <w:tab w:val="left" w:pos="446"/>
        </w:tabs>
        <w:rPr>
          <w:rFonts w:ascii="Ebrima" w:hAnsi="Ebrima" w:cs="Arial"/>
          <w:sz w:val="22"/>
          <w:szCs w:val="22"/>
        </w:rPr>
      </w:pPr>
    </w:p>
    <w:p w14:paraId="5F5BF325"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5F5BF326" w14:textId="77777777" w:rsidR="00412D85" w:rsidRDefault="00412D85">
      <w:pPr>
        <w:pStyle w:val="gmail-msolistparagraph"/>
        <w:spacing w:before="0" w:beforeAutospacing="0" w:after="160" w:afterAutospacing="0" w:line="254" w:lineRule="auto"/>
        <w:rPr>
          <w:rFonts w:ascii="Ebrima" w:hAnsi="Ebrima"/>
        </w:rPr>
      </w:pPr>
    </w:p>
    <w:p w14:paraId="5F5BF327" w14:textId="77777777" w:rsidR="00412D85" w:rsidRDefault="00412D85">
      <w:pPr>
        <w:rPr>
          <w:rFonts w:ascii="Tenorite" w:hAnsi="Tenorite" w:cs="Arial"/>
          <w:sz w:val="22"/>
          <w:szCs w:val="22"/>
        </w:rPr>
      </w:pPr>
    </w:p>
    <w:p w14:paraId="5F5BF328" w14:textId="77777777" w:rsidR="00412D85" w:rsidRDefault="00412D85">
      <w:pPr>
        <w:rPr>
          <w:rFonts w:ascii="Tenorite" w:hAnsi="Tenorite" w:cs="Arial"/>
          <w:sz w:val="22"/>
          <w:szCs w:val="22"/>
        </w:rPr>
      </w:pPr>
    </w:p>
    <w:p w14:paraId="5F5BF329" w14:textId="77777777" w:rsidR="00412D85" w:rsidRDefault="00412D85">
      <w:pPr>
        <w:rPr>
          <w:rFonts w:ascii="Tenorite" w:hAnsi="Tenorite" w:cs="Arial"/>
          <w:sz w:val="22"/>
          <w:szCs w:val="22"/>
        </w:rPr>
      </w:pPr>
    </w:p>
    <w:p w14:paraId="5F5BF32A" w14:textId="77777777" w:rsidR="00412D85" w:rsidRDefault="00412D85">
      <w:pPr>
        <w:rPr>
          <w:rFonts w:ascii="Tenorite" w:hAnsi="Tenorite" w:cs="Arial"/>
          <w:sz w:val="22"/>
          <w:szCs w:val="22"/>
        </w:rPr>
      </w:pPr>
    </w:p>
    <w:p w14:paraId="5F5BF32B" w14:textId="77777777" w:rsidR="00412D85" w:rsidRDefault="00412D85">
      <w:pPr>
        <w:suppressAutoHyphens w:val="0"/>
        <w:rPr>
          <w:rFonts w:ascii="Ebrima" w:hAnsi="Ebrima" w:cs="Arial"/>
          <w:sz w:val="22"/>
          <w:szCs w:val="22"/>
        </w:rPr>
      </w:pPr>
    </w:p>
    <w:p w14:paraId="5F5BF32C" w14:textId="77777777" w:rsidR="00412D85" w:rsidRDefault="00412D85">
      <w:pPr>
        <w:suppressAutoHyphens w:val="0"/>
        <w:rPr>
          <w:rFonts w:ascii="Tenorite" w:hAnsi="Tenorite" w:cs="Arial"/>
          <w:sz w:val="22"/>
          <w:szCs w:val="22"/>
        </w:rPr>
      </w:pPr>
    </w:p>
    <w:p w14:paraId="5F5BF32D" w14:textId="77777777" w:rsidR="00412D85" w:rsidRDefault="00412D85">
      <w:pPr>
        <w:suppressAutoHyphens w:val="0"/>
        <w:rPr>
          <w:rFonts w:ascii="Tenorite" w:hAnsi="Tenorite" w:cs="Arial"/>
          <w:sz w:val="22"/>
          <w:szCs w:val="22"/>
        </w:rPr>
      </w:pPr>
    </w:p>
    <w:p w14:paraId="5F5BF32E" w14:textId="77777777" w:rsidR="00412D85" w:rsidRDefault="00412D85">
      <w:pPr>
        <w:suppressAutoHyphens w:val="0"/>
        <w:rPr>
          <w:rFonts w:ascii="Tenorite" w:hAnsi="Tenorite" w:cs="Arial"/>
          <w:sz w:val="22"/>
          <w:szCs w:val="22"/>
        </w:rPr>
      </w:pPr>
    </w:p>
    <w:p w14:paraId="5F5BF32F" w14:textId="77777777" w:rsidR="00412D85" w:rsidRDefault="00412D85">
      <w:pPr>
        <w:suppressAutoHyphens w:val="0"/>
        <w:rPr>
          <w:rFonts w:ascii="Tenorite" w:hAnsi="Tenorite" w:cs="Arial"/>
          <w:sz w:val="22"/>
          <w:szCs w:val="22"/>
        </w:rPr>
      </w:pPr>
    </w:p>
    <w:p w14:paraId="5F5BF330" w14:textId="77777777" w:rsidR="00412D85" w:rsidRDefault="00412D85">
      <w:pPr>
        <w:suppressAutoHyphens w:val="0"/>
        <w:rPr>
          <w:rFonts w:ascii="Tenorite" w:hAnsi="Tenorite" w:cs="Arial"/>
          <w:sz w:val="22"/>
          <w:szCs w:val="22"/>
        </w:rPr>
      </w:pPr>
    </w:p>
    <w:p w14:paraId="5F5BF331" w14:textId="77777777" w:rsidR="00412D85" w:rsidRDefault="00412D85">
      <w:pPr>
        <w:suppressAutoHyphens w:val="0"/>
        <w:rPr>
          <w:rFonts w:ascii="Tenorite" w:hAnsi="Tenorite" w:cs="Arial"/>
          <w:sz w:val="22"/>
          <w:szCs w:val="22"/>
        </w:rPr>
      </w:pPr>
    </w:p>
    <w:p w14:paraId="5F5BF332" w14:textId="77777777" w:rsidR="00412D85" w:rsidRDefault="00412D85">
      <w:pPr>
        <w:suppressAutoHyphens w:val="0"/>
        <w:rPr>
          <w:rFonts w:ascii="Tenorite" w:hAnsi="Tenorite" w:cs="Arial"/>
          <w:sz w:val="22"/>
          <w:szCs w:val="22"/>
        </w:rPr>
      </w:pPr>
    </w:p>
    <w:p w14:paraId="5F5BF333" w14:textId="77777777" w:rsidR="00412D85" w:rsidRDefault="00412D85">
      <w:pPr>
        <w:suppressAutoHyphens w:val="0"/>
        <w:rPr>
          <w:rFonts w:ascii="Tenorite" w:hAnsi="Tenorite" w:cs="Arial"/>
          <w:sz w:val="22"/>
          <w:szCs w:val="22"/>
        </w:rPr>
      </w:pPr>
    </w:p>
    <w:p w14:paraId="5F5BF334" w14:textId="77777777" w:rsidR="00412D85" w:rsidRDefault="00412D85">
      <w:pPr>
        <w:suppressAutoHyphens w:val="0"/>
        <w:rPr>
          <w:rFonts w:ascii="Tenorite" w:hAnsi="Tenorite" w:cs="Arial"/>
          <w:sz w:val="22"/>
          <w:szCs w:val="22"/>
        </w:rPr>
      </w:pPr>
    </w:p>
    <w:p w14:paraId="5F5BF335" w14:textId="77777777" w:rsidR="00412D85" w:rsidRDefault="00412D85">
      <w:pPr>
        <w:suppressAutoHyphens w:val="0"/>
        <w:rPr>
          <w:rFonts w:ascii="Tenorite" w:hAnsi="Tenorite" w:cs="Arial"/>
          <w:sz w:val="22"/>
          <w:szCs w:val="22"/>
        </w:rPr>
      </w:pPr>
    </w:p>
    <w:p w14:paraId="5F5BF336" w14:textId="77777777" w:rsidR="00412D85" w:rsidRDefault="00412D85">
      <w:pPr>
        <w:suppressAutoHyphens w:val="0"/>
        <w:rPr>
          <w:rFonts w:ascii="Tenorite" w:hAnsi="Tenorite" w:cs="Arial"/>
          <w:sz w:val="22"/>
          <w:szCs w:val="22"/>
        </w:rPr>
      </w:pPr>
    </w:p>
    <w:p w14:paraId="5F5BF337" w14:textId="77777777" w:rsidR="00412D85" w:rsidRDefault="00C37873">
      <w:pPr>
        <w:suppressAutoHyphens w:val="0"/>
        <w:rPr>
          <w:rFonts w:ascii="Tenorite" w:hAnsi="Tenorite" w:cs="Arial"/>
          <w:sz w:val="22"/>
          <w:szCs w:val="22"/>
        </w:rPr>
      </w:pPr>
      <w:r>
        <w:rPr>
          <w:rFonts w:ascii="Tenorite" w:hAnsi="Tenorite"/>
          <w:b/>
          <w:bCs/>
          <w:color w:val="286AA6"/>
          <w:sz w:val="40"/>
          <w:szCs w:val="40"/>
        </w:rPr>
        <w:t>Our Beliefs - Workload</w:t>
      </w:r>
    </w:p>
    <w:p w14:paraId="5F5BF338"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5F5BF339" w14:textId="77777777" w:rsidR="00412D85" w:rsidRDefault="00412D85">
      <w:pPr>
        <w:pStyle w:val="ListParagraph"/>
        <w:spacing w:before="100" w:beforeAutospacing="1" w:after="100" w:afterAutospacing="1"/>
        <w:rPr>
          <w:rFonts w:ascii="Ebrima" w:hAnsi="Ebrima"/>
          <w:sz w:val="22"/>
          <w:szCs w:val="22"/>
        </w:rPr>
      </w:pPr>
    </w:p>
    <w:p w14:paraId="5F5BF33A"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5F5BF33B" w14:textId="77777777" w:rsidR="00412D85" w:rsidRDefault="00412D85">
      <w:pPr>
        <w:pStyle w:val="ListParagraph"/>
        <w:rPr>
          <w:rFonts w:ascii="Ebrima" w:hAnsi="Ebrima"/>
          <w:sz w:val="22"/>
          <w:szCs w:val="22"/>
        </w:rPr>
      </w:pPr>
    </w:p>
    <w:p w14:paraId="5F5BF33C"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5F5BF33D" w14:textId="77777777" w:rsidR="00412D85" w:rsidRDefault="00412D85">
      <w:pPr>
        <w:pStyle w:val="ListParagraph"/>
        <w:rPr>
          <w:rFonts w:ascii="Ebrima" w:hAnsi="Ebrima"/>
          <w:sz w:val="22"/>
          <w:szCs w:val="22"/>
        </w:rPr>
      </w:pPr>
    </w:p>
    <w:p w14:paraId="5F5BF33E"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5F5BF33F" w14:textId="77777777" w:rsidR="00412D85" w:rsidRDefault="00412D85">
      <w:pPr>
        <w:pStyle w:val="ListParagraph"/>
        <w:rPr>
          <w:rFonts w:ascii="Ebrima" w:hAnsi="Ebrima"/>
          <w:sz w:val="22"/>
          <w:szCs w:val="22"/>
        </w:rPr>
      </w:pPr>
    </w:p>
    <w:p w14:paraId="5F5BF340"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5F5BF341" w14:textId="77777777" w:rsidR="00412D85" w:rsidRDefault="00412D85">
      <w:pPr>
        <w:pStyle w:val="ListParagraph"/>
        <w:rPr>
          <w:rFonts w:ascii="Ebrima" w:hAnsi="Ebrima"/>
          <w:sz w:val="22"/>
          <w:szCs w:val="22"/>
        </w:rPr>
      </w:pPr>
    </w:p>
    <w:p w14:paraId="5F5BF342"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If a new policy or practice is </w:t>
      </w:r>
      <w:proofErr w:type="gramStart"/>
      <w:r>
        <w:rPr>
          <w:rFonts w:ascii="Ebrima" w:hAnsi="Ebrima" w:cs="Segoe UI"/>
          <w:sz w:val="22"/>
          <w:szCs w:val="22"/>
        </w:rPr>
        <w:t>introduced</w:t>
      </w:r>
      <w:proofErr w:type="gramEnd"/>
      <w:r>
        <w:rPr>
          <w:rFonts w:ascii="Ebrima" w:hAnsi="Ebrima" w:cs="Segoe UI"/>
          <w:sz w:val="22"/>
          <w:szCs w:val="22"/>
        </w:rPr>
        <w:t xml:space="preserve"> we will strive to take away something old, ensuring that we review everything we do annually.</w:t>
      </w:r>
    </w:p>
    <w:p w14:paraId="5F5BF343" w14:textId="77777777" w:rsidR="00412D85" w:rsidRDefault="00412D85">
      <w:pPr>
        <w:pStyle w:val="ListParagraph"/>
        <w:rPr>
          <w:rFonts w:ascii="Ebrima" w:hAnsi="Ebrima" w:cs="Segoe UI"/>
          <w:sz w:val="22"/>
          <w:szCs w:val="22"/>
        </w:rPr>
      </w:pPr>
    </w:p>
    <w:p w14:paraId="5F5BF344"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5F5BF345" w14:textId="77777777" w:rsidR="00412D85" w:rsidRDefault="00412D85">
      <w:pPr>
        <w:ind w:right="180"/>
        <w:rPr>
          <w:rFonts w:ascii="Tenorite" w:hAnsi="Tenorite"/>
          <w:sz w:val="22"/>
          <w:szCs w:val="22"/>
        </w:rPr>
      </w:pPr>
    </w:p>
    <w:p w14:paraId="5F5BF346" w14:textId="77777777" w:rsidR="00412D85" w:rsidRDefault="00412D85">
      <w:pPr>
        <w:ind w:right="180"/>
        <w:rPr>
          <w:rFonts w:ascii="Tenorite" w:hAnsi="Tenorite"/>
          <w:sz w:val="22"/>
          <w:szCs w:val="22"/>
        </w:rPr>
      </w:pPr>
    </w:p>
    <w:p w14:paraId="5F5BF347" w14:textId="77777777" w:rsidR="00412D85" w:rsidRDefault="00412D85">
      <w:pPr>
        <w:ind w:right="180"/>
        <w:rPr>
          <w:rFonts w:ascii="Tenorite" w:hAnsi="Tenorite"/>
          <w:sz w:val="22"/>
          <w:szCs w:val="22"/>
        </w:rPr>
      </w:pPr>
    </w:p>
    <w:p w14:paraId="5F5BF348" w14:textId="77777777" w:rsidR="00412D85" w:rsidRDefault="00412D85">
      <w:pPr>
        <w:ind w:right="180"/>
        <w:rPr>
          <w:rFonts w:ascii="Tenorite" w:hAnsi="Tenorite"/>
          <w:sz w:val="22"/>
          <w:szCs w:val="22"/>
          <w:highlight w:val="yellow"/>
        </w:rPr>
      </w:pPr>
    </w:p>
    <w:p w14:paraId="5F5BF349" w14:textId="77777777" w:rsidR="00412D85" w:rsidRDefault="00412D85">
      <w:pPr>
        <w:ind w:right="180"/>
        <w:rPr>
          <w:rFonts w:ascii="Tenorite" w:hAnsi="Tenorite"/>
          <w:sz w:val="22"/>
          <w:szCs w:val="22"/>
        </w:rPr>
      </w:pPr>
    </w:p>
    <w:p w14:paraId="5F5BF34A" w14:textId="77777777" w:rsidR="00412D85" w:rsidRDefault="00412D85">
      <w:pPr>
        <w:ind w:right="180"/>
        <w:rPr>
          <w:rFonts w:ascii="Tenorite" w:hAnsi="Tenorite"/>
          <w:sz w:val="22"/>
          <w:szCs w:val="22"/>
        </w:rPr>
      </w:pPr>
    </w:p>
    <w:p w14:paraId="5F5BF34B" w14:textId="77777777" w:rsidR="00412D85" w:rsidRDefault="00412D85">
      <w:pPr>
        <w:ind w:right="180"/>
        <w:rPr>
          <w:rFonts w:ascii="Tenorite" w:hAnsi="Tenorite"/>
          <w:sz w:val="22"/>
          <w:szCs w:val="22"/>
        </w:rPr>
      </w:pPr>
    </w:p>
    <w:p w14:paraId="5F5BF34C" w14:textId="77777777" w:rsidR="00412D85" w:rsidRDefault="00412D85">
      <w:pPr>
        <w:ind w:right="180"/>
        <w:rPr>
          <w:rFonts w:ascii="Tenorite" w:hAnsi="Tenorite"/>
          <w:sz w:val="22"/>
          <w:szCs w:val="22"/>
        </w:rPr>
      </w:pPr>
    </w:p>
    <w:p w14:paraId="5F5BF34D" w14:textId="77777777" w:rsidR="00412D85" w:rsidRDefault="00412D85">
      <w:pPr>
        <w:ind w:right="180"/>
        <w:rPr>
          <w:rFonts w:ascii="Tenorite" w:hAnsi="Tenorite"/>
          <w:sz w:val="22"/>
          <w:szCs w:val="22"/>
        </w:rPr>
      </w:pPr>
    </w:p>
    <w:p w14:paraId="5F5BF34E" w14:textId="77777777" w:rsidR="00412D85" w:rsidRDefault="00412D85">
      <w:pPr>
        <w:ind w:right="180"/>
        <w:rPr>
          <w:rFonts w:ascii="Tenorite" w:hAnsi="Tenorite"/>
          <w:sz w:val="22"/>
          <w:szCs w:val="22"/>
        </w:rPr>
      </w:pPr>
    </w:p>
    <w:p w14:paraId="5F5BF34F" w14:textId="77777777" w:rsidR="00412D85" w:rsidRDefault="00412D85">
      <w:pPr>
        <w:ind w:right="180"/>
        <w:rPr>
          <w:rFonts w:ascii="Tenorite" w:hAnsi="Tenorite"/>
          <w:sz w:val="22"/>
          <w:szCs w:val="22"/>
        </w:rPr>
      </w:pPr>
    </w:p>
    <w:p w14:paraId="5F5BF350" w14:textId="77777777" w:rsidR="00412D85" w:rsidRDefault="00412D85">
      <w:pPr>
        <w:ind w:right="180"/>
        <w:rPr>
          <w:rFonts w:ascii="Tenorite" w:hAnsi="Tenorite"/>
          <w:sz w:val="22"/>
          <w:szCs w:val="22"/>
        </w:rPr>
      </w:pPr>
    </w:p>
    <w:p w14:paraId="5F5BF351" w14:textId="77777777" w:rsidR="00412D85" w:rsidRDefault="00412D85">
      <w:pPr>
        <w:ind w:right="180"/>
        <w:rPr>
          <w:rFonts w:ascii="Tenorite" w:hAnsi="Tenorite"/>
          <w:sz w:val="22"/>
          <w:szCs w:val="22"/>
        </w:rPr>
      </w:pPr>
    </w:p>
    <w:p w14:paraId="5F5BF352" w14:textId="77777777" w:rsidR="00412D85" w:rsidRDefault="00412D85">
      <w:pPr>
        <w:ind w:right="180"/>
        <w:rPr>
          <w:rFonts w:ascii="Tenorite" w:hAnsi="Tenorite"/>
          <w:sz w:val="22"/>
          <w:szCs w:val="22"/>
        </w:rPr>
      </w:pPr>
    </w:p>
    <w:p w14:paraId="5F5BF353" w14:textId="77777777" w:rsidR="00412D85" w:rsidRDefault="00412D85">
      <w:pPr>
        <w:ind w:right="180"/>
        <w:rPr>
          <w:rFonts w:ascii="Tenorite" w:hAnsi="Tenorite"/>
          <w:sz w:val="22"/>
          <w:szCs w:val="22"/>
        </w:rPr>
      </w:pPr>
    </w:p>
    <w:p w14:paraId="5F5BF354" w14:textId="77777777" w:rsidR="00412D85" w:rsidRDefault="00412D85">
      <w:pPr>
        <w:ind w:right="180"/>
        <w:rPr>
          <w:rFonts w:ascii="Tenorite" w:hAnsi="Tenorite"/>
          <w:sz w:val="22"/>
          <w:szCs w:val="22"/>
        </w:rPr>
      </w:pPr>
    </w:p>
    <w:p w14:paraId="5F5BF355" w14:textId="77777777" w:rsidR="00412D85" w:rsidRDefault="00412D85">
      <w:pPr>
        <w:ind w:right="180"/>
        <w:rPr>
          <w:rFonts w:ascii="Tenorite" w:hAnsi="Tenorite"/>
          <w:sz w:val="22"/>
          <w:szCs w:val="22"/>
        </w:rPr>
      </w:pPr>
    </w:p>
    <w:p w14:paraId="5F5BF356" w14:textId="77777777" w:rsidR="00412D85" w:rsidRDefault="00412D85">
      <w:pPr>
        <w:ind w:right="180"/>
        <w:rPr>
          <w:rFonts w:ascii="Tenorite" w:hAnsi="Tenorite"/>
          <w:sz w:val="22"/>
          <w:szCs w:val="22"/>
        </w:rPr>
      </w:pPr>
    </w:p>
    <w:p w14:paraId="5F5BF357" w14:textId="77777777" w:rsidR="00412D85" w:rsidRDefault="00412D85">
      <w:pPr>
        <w:ind w:right="180"/>
        <w:rPr>
          <w:rFonts w:ascii="Tenorite" w:hAnsi="Tenorite"/>
          <w:sz w:val="22"/>
          <w:szCs w:val="22"/>
        </w:rPr>
      </w:pPr>
    </w:p>
    <w:p w14:paraId="5F5BF358" w14:textId="77777777" w:rsidR="00412D85" w:rsidRDefault="00412D85">
      <w:pPr>
        <w:ind w:right="180"/>
        <w:rPr>
          <w:rFonts w:ascii="Tenorite" w:hAnsi="Tenorite"/>
          <w:sz w:val="22"/>
          <w:szCs w:val="22"/>
        </w:rPr>
      </w:pPr>
    </w:p>
    <w:p w14:paraId="5F5BF359" w14:textId="77777777" w:rsidR="00412D85" w:rsidRDefault="00412D85">
      <w:pPr>
        <w:ind w:right="180"/>
        <w:rPr>
          <w:rFonts w:ascii="Tenorite" w:hAnsi="Tenorite"/>
          <w:sz w:val="22"/>
          <w:szCs w:val="22"/>
        </w:rPr>
      </w:pPr>
    </w:p>
    <w:p w14:paraId="5F5BF35A" w14:textId="77777777" w:rsidR="00412D85" w:rsidRDefault="00412D85">
      <w:pPr>
        <w:ind w:right="180"/>
        <w:rPr>
          <w:rFonts w:ascii="Tenorite" w:hAnsi="Tenorite"/>
          <w:sz w:val="22"/>
          <w:szCs w:val="22"/>
        </w:rPr>
      </w:pPr>
    </w:p>
    <w:p w14:paraId="5F5BF35B" w14:textId="77777777" w:rsidR="00412D85" w:rsidRDefault="00412D85">
      <w:pPr>
        <w:ind w:right="180"/>
        <w:rPr>
          <w:rFonts w:ascii="Tenorite" w:hAnsi="Tenorite"/>
          <w:sz w:val="22"/>
          <w:szCs w:val="22"/>
        </w:rPr>
      </w:pPr>
    </w:p>
    <w:p w14:paraId="5F5BF35C" w14:textId="77777777" w:rsidR="00412D85" w:rsidRDefault="00412D85">
      <w:pPr>
        <w:ind w:right="180"/>
        <w:rPr>
          <w:rFonts w:ascii="Tenorite" w:hAnsi="Tenorite"/>
          <w:sz w:val="22"/>
          <w:szCs w:val="22"/>
        </w:rPr>
      </w:pPr>
    </w:p>
    <w:p w14:paraId="5F5BF35D" w14:textId="77777777" w:rsidR="00412D85" w:rsidRDefault="00412D85">
      <w:pPr>
        <w:ind w:right="180"/>
        <w:rPr>
          <w:rFonts w:ascii="Tenorite" w:hAnsi="Tenorite"/>
          <w:sz w:val="22"/>
          <w:szCs w:val="22"/>
        </w:rPr>
      </w:pPr>
    </w:p>
    <w:p w14:paraId="5F5BF35E" w14:textId="77777777" w:rsidR="00412D85" w:rsidRDefault="00412D85">
      <w:pPr>
        <w:ind w:right="180"/>
        <w:rPr>
          <w:rFonts w:ascii="Tenorite" w:hAnsi="Tenorite"/>
          <w:sz w:val="22"/>
          <w:szCs w:val="22"/>
        </w:rPr>
      </w:pPr>
    </w:p>
    <w:p w14:paraId="5F5BF35F" w14:textId="77777777" w:rsidR="00412D85" w:rsidRDefault="00412D85">
      <w:pPr>
        <w:ind w:right="180"/>
        <w:rPr>
          <w:rFonts w:ascii="Tenorite" w:hAnsi="Tenorite"/>
          <w:sz w:val="22"/>
          <w:szCs w:val="22"/>
        </w:rPr>
      </w:pPr>
    </w:p>
    <w:p w14:paraId="5F5BF360" w14:textId="77777777" w:rsidR="00412D85" w:rsidRDefault="00412D85">
      <w:pPr>
        <w:ind w:right="180"/>
        <w:rPr>
          <w:rFonts w:ascii="Tenorite" w:hAnsi="Tenorite"/>
          <w:sz w:val="22"/>
          <w:szCs w:val="22"/>
        </w:rPr>
      </w:pPr>
    </w:p>
    <w:p w14:paraId="5F5BF361" w14:textId="77777777" w:rsidR="00412D85" w:rsidRDefault="00412D85">
      <w:pPr>
        <w:ind w:right="180"/>
        <w:rPr>
          <w:rFonts w:ascii="Tenorite" w:hAnsi="Tenorite"/>
          <w:sz w:val="22"/>
          <w:szCs w:val="22"/>
        </w:rPr>
      </w:pPr>
    </w:p>
    <w:p w14:paraId="5F5BF362" w14:textId="77777777" w:rsidR="00412D85" w:rsidRDefault="00412D85">
      <w:pPr>
        <w:ind w:right="180"/>
        <w:rPr>
          <w:rFonts w:ascii="Tenorite" w:hAnsi="Tenorite"/>
          <w:sz w:val="22"/>
          <w:szCs w:val="22"/>
        </w:rPr>
      </w:pPr>
    </w:p>
    <w:p w14:paraId="0C838AFF" w14:textId="2D781DF2" w:rsidR="008D0CE5" w:rsidRDefault="00C37873">
      <w:pPr>
        <w:rPr>
          <w:rFonts w:ascii="Tenorite" w:hAnsi="Tenorite"/>
          <w:b/>
          <w:bCs/>
          <w:color w:val="286AA6"/>
          <w:sz w:val="40"/>
          <w:szCs w:val="40"/>
        </w:rPr>
      </w:pPr>
      <w:r>
        <w:rPr>
          <w:rFonts w:ascii="Tenorite" w:hAnsi="Tenorite"/>
          <w:b/>
          <w:bCs/>
          <w:color w:val="286AA6"/>
          <w:sz w:val="40"/>
          <w:szCs w:val="40"/>
        </w:rPr>
        <w:t xml:space="preserve">Teacher of Maths – </w:t>
      </w:r>
      <w:r w:rsidR="008D0CE5">
        <w:rPr>
          <w:rFonts w:ascii="Tenorite" w:hAnsi="Tenorite"/>
          <w:b/>
          <w:bCs/>
          <w:color w:val="286AA6"/>
          <w:sz w:val="40"/>
          <w:szCs w:val="40"/>
        </w:rPr>
        <w:t>Part time</w:t>
      </w:r>
      <w:r>
        <w:rPr>
          <w:rFonts w:ascii="Tenorite" w:hAnsi="Tenorite"/>
          <w:b/>
          <w:bCs/>
          <w:color w:val="286AA6"/>
          <w:sz w:val="40"/>
          <w:szCs w:val="40"/>
        </w:rPr>
        <w:t xml:space="preserve"> Permanent</w:t>
      </w:r>
      <w:r w:rsidR="008D0CE5">
        <w:rPr>
          <w:rFonts w:ascii="Tenorite" w:hAnsi="Tenorite"/>
          <w:b/>
          <w:bCs/>
          <w:color w:val="286AA6"/>
          <w:sz w:val="40"/>
          <w:szCs w:val="40"/>
        </w:rPr>
        <w:t xml:space="preserve"> (0.5 FTE negotiable). </w:t>
      </w:r>
    </w:p>
    <w:p w14:paraId="5F5BF364" w14:textId="0FA6C941" w:rsidR="00412D85" w:rsidRDefault="00C37873">
      <w:pPr>
        <w:rPr>
          <w:rFonts w:ascii="Tenorite" w:hAnsi="Tenorite"/>
          <w:b/>
          <w:bCs/>
          <w:color w:val="286AA6"/>
          <w:sz w:val="40"/>
          <w:szCs w:val="40"/>
        </w:rPr>
      </w:pPr>
      <w:r>
        <w:rPr>
          <w:rFonts w:ascii="Tenorite" w:hAnsi="Tenorite"/>
          <w:b/>
          <w:bCs/>
          <w:color w:val="286AA6"/>
          <w:sz w:val="40"/>
          <w:szCs w:val="40"/>
        </w:rPr>
        <w:t>£3</w:t>
      </w:r>
      <w:r w:rsidR="00737179">
        <w:rPr>
          <w:rFonts w:ascii="Tenorite" w:hAnsi="Tenorite"/>
          <w:b/>
          <w:bCs/>
          <w:color w:val="286AA6"/>
          <w:sz w:val="40"/>
          <w:szCs w:val="40"/>
        </w:rPr>
        <w:t>1,650</w:t>
      </w:r>
      <w:r>
        <w:rPr>
          <w:rFonts w:ascii="Tenorite" w:hAnsi="Tenorite"/>
          <w:b/>
          <w:bCs/>
          <w:color w:val="286AA6"/>
          <w:sz w:val="40"/>
          <w:szCs w:val="40"/>
        </w:rPr>
        <w:t xml:space="preserve"> - £4</w:t>
      </w:r>
      <w:r w:rsidR="00737179">
        <w:rPr>
          <w:rFonts w:ascii="Tenorite" w:hAnsi="Tenorite"/>
          <w:b/>
          <w:bCs/>
          <w:color w:val="286AA6"/>
          <w:sz w:val="40"/>
          <w:szCs w:val="40"/>
        </w:rPr>
        <w:t>9,084</w:t>
      </w:r>
      <w:r>
        <w:rPr>
          <w:rFonts w:ascii="Tenorite" w:hAnsi="Tenorite"/>
          <w:b/>
          <w:bCs/>
          <w:color w:val="286AA6"/>
          <w:sz w:val="40"/>
          <w:szCs w:val="40"/>
        </w:rPr>
        <w:t xml:space="preserve"> </w:t>
      </w:r>
      <w:r w:rsidR="00DC085C">
        <w:rPr>
          <w:rFonts w:ascii="Tenorite" w:hAnsi="Tenorite"/>
          <w:b/>
          <w:bCs/>
          <w:color w:val="286AA6"/>
          <w:sz w:val="32"/>
          <w:szCs w:val="32"/>
        </w:rPr>
        <w:t>Pro rata</w:t>
      </w:r>
    </w:p>
    <w:p w14:paraId="5F5BF365" w14:textId="77777777" w:rsidR="00412D85" w:rsidRDefault="00412D85">
      <w:pPr>
        <w:rPr>
          <w:rFonts w:ascii="Ebrima" w:hAnsi="Ebrima" w:cs="Arial"/>
          <w:sz w:val="18"/>
          <w:szCs w:val="18"/>
        </w:rPr>
      </w:pPr>
    </w:p>
    <w:p w14:paraId="5F5BF366" w14:textId="77777777" w:rsidR="00412D85" w:rsidRDefault="00C37873">
      <w:pPr>
        <w:rPr>
          <w:rFonts w:ascii="Tenorite" w:hAnsi="Tenorite"/>
          <w:b/>
          <w:bCs/>
          <w:color w:val="286AA6"/>
          <w:sz w:val="40"/>
          <w:szCs w:val="40"/>
        </w:rPr>
      </w:pPr>
      <w:r>
        <w:rPr>
          <w:rFonts w:ascii="Tenorite" w:hAnsi="Tenorite"/>
          <w:b/>
          <w:bCs/>
          <w:color w:val="286AA6"/>
          <w:sz w:val="40"/>
          <w:szCs w:val="40"/>
        </w:rPr>
        <w:t>Codsall Community High School</w:t>
      </w:r>
    </w:p>
    <w:p w14:paraId="5F5BF368" w14:textId="1082625B" w:rsidR="00412D85" w:rsidRDefault="00C37873">
      <w:pPr>
        <w:rPr>
          <w:rFonts w:ascii="Tenorite" w:hAnsi="Tenorite"/>
          <w:b/>
          <w:bCs/>
          <w:color w:val="0070C0"/>
          <w:sz w:val="32"/>
          <w:szCs w:val="32"/>
        </w:rPr>
      </w:pPr>
      <w:r>
        <w:rPr>
          <w:rFonts w:ascii="Tenorite" w:hAnsi="Tenorite"/>
          <w:b/>
          <w:bCs/>
          <w:color w:val="0070C0"/>
          <w:sz w:val="32"/>
          <w:szCs w:val="32"/>
        </w:rPr>
        <w:t xml:space="preserve">Closing Date – 9am, Monday </w:t>
      </w:r>
      <w:r w:rsidR="00DC085C">
        <w:rPr>
          <w:rFonts w:ascii="Tenorite" w:hAnsi="Tenorite"/>
          <w:b/>
          <w:bCs/>
          <w:color w:val="0070C0"/>
          <w:sz w:val="32"/>
          <w:szCs w:val="32"/>
        </w:rPr>
        <w:t>12</w:t>
      </w:r>
      <w:r w:rsidR="00DC085C" w:rsidRPr="00DC085C">
        <w:rPr>
          <w:rFonts w:ascii="Tenorite" w:hAnsi="Tenorite"/>
          <w:b/>
          <w:bCs/>
          <w:color w:val="0070C0"/>
          <w:sz w:val="32"/>
          <w:szCs w:val="32"/>
          <w:vertAlign w:val="superscript"/>
        </w:rPr>
        <w:t>th</w:t>
      </w:r>
      <w:r w:rsidR="00DC085C">
        <w:rPr>
          <w:rFonts w:ascii="Tenorite" w:hAnsi="Tenorite"/>
          <w:b/>
          <w:bCs/>
          <w:color w:val="0070C0"/>
          <w:sz w:val="32"/>
          <w:szCs w:val="32"/>
        </w:rPr>
        <w:t xml:space="preserve"> May 2025</w:t>
      </w:r>
    </w:p>
    <w:p w14:paraId="5F5BF369" w14:textId="77777777" w:rsidR="00412D85" w:rsidRDefault="00412D85">
      <w:pPr>
        <w:rPr>
          <w:rStyle w:val="fontstyle21"/>
          <w:rFonts w:ascii="Arial" w:hAnsi="Arial" w:cs="Arial"/>
        </w:rPr>
      </w:pPr>
    </w:p>
    <w:p w14:paraId="3BEAF380" w14:textId="77777777" w:rsidR="005B678F" w:rsidRPr="005B678F" w:rsidRDefault="005B678F" w:rsidP="005B678F">
      <w:pPr>
        <w:jc w:val="center"/>
        <w:rPr>
          <w:rFonts w:ascii="Ebrima" w:hAnsi="Ebrima" w:cs="Segoe UI"/>
          <w:sz w:val="22"/>
          <w:szCs w:val="22"/>
        </w:rPr>
      </w:pPr>
    </w:p>
    <w:p w14:paraId="3F8C5748"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Codsall High is a comprehensive school for students in Years 9 to 13 situated in a semi-rural area of Staffordshire near Wolverhampton. It has over a thousand students on roll and almost three hundred in its successful sixth form.</w:t>
      </w:r>
    </w:p>
    <w:p w14:paraId="05FD4093" w14:textId="77777777" w:rsidR="005B678F" w:rsidRPr="005B678F" w:rsidRDefault="005B678F" w:rsidP="005B678F">
      <w:pPr>
        <w:rPr>
          <w:rFonts w:ascii="Ebrima" w:hAnsi="Ebrima" w:cs="Segoe UI"/>
          <w:sz w:val="22"/>
          <w:szCs w:val="22"/>
        </w:rPr>
      </w:pPr>
    </w:p>
    <w:p w14:paraId="5FA2EB97"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 xml:space="preserve">Codsall High is a good school where pupils behave and achieve well (see </w:t>
      </w:r>
      <w:hyperlink r:id="rId15" w:history="1">
        <w:r w:rsidRPr="005B678F">
          <w:rPr>
            <w:rFonts w:ascii="Ebrima" w:hAnsi="Ebrima" w:cs="Segoe UI"/>
            <w:sz w:val="22"/>
            <w:szCs w:val="22"/>
          </w:rPr>
          <w:t>OFSTED report</w:t>
        </w:r>
      </w:hyperlink>
      <w:r w:rsidRPr="005B678F">
        <w:rPr>
          <w:rFonts w:ascii="Ebrima" w:hAnsi="Ebrima" w:cs="Segoe UI"/>
          <w:sz w:val="22"/>
          <w:szCs w:val="22"/>
        </w:rPr>
        <w:t xml:space="preserve">). </w:t>
      </w:r>
    </w:p>
    <w:p w14:paraId="0834F5CC" w14:textId="77777777" w:rsidR="005B678F" w:rsidRPr="005B678F" w:rsidRDefault="005B678F" w:rsidP="005B678F">
      <w:pPr>
        <w:rPr>
          <w:rFonts w:ascii="Ebrima" w:hAnsi="Ebrima" w:cs="Segoe UI"/>
          <w:sz w:val="22"/>
          <w:szCs w:val="22"/>
        </w:rPr>
      </w:pPr>
    </w:p>
    <w:p w14:paraId="72C642D6" w14:textId="20F94D95" w:rsidR="005B678F" w:rsidRDefault="005B678F" w:rsidP="005B678F">
      <w:pPr>
        <w:rPr>
          <w:rFonts w:ascii="Ebrima" w:hAnsi="Ebrima" w:cs="Segoe UI"/>
          <w:sz w:val="22"/>
          <w:szCs w:val="22"/>
        </w:rPr>
      </w:pPr>
      <w:r w:rsidRPr="005B678F">
        <w:rPr>
          <w:rFonts w:ascii="Ebrima" w:hAnsi="Ebrima" w:cs="Segoe UI"/>
          <w:sz w:val="22"/>
          <w:szCs w:val="22"/>
        </w:rPr>
        <w:t xml:space="preserve">The Maths Department is fully staffed with dedicated teachers. Staff work together, support each other and go the extra mile to support their students. It is a great department to work in. </w:t>
      </w:r>
    </w:p>
    <w:p w14:paraId="17221F54" w14:textId="77777777" w:rsidR="008D0CE5" w:rsidRPr="005B678F" w:rsidRDefault="008D0CE5" w:rsidP="005B678F">
      <w:pPr>
        <w:rPr>
          <w:rFonts w:ascii="Ebrima" w:hAnsi="Ebrima" w:cs="Segoe UI"/>
          <w:sz w:val="22"/>
          <w:szCs w:val="22"/>
        </w:rPr>
      </w:pPr>
    </w:p>
    <w:p w14:paraId="63C8081D" w14:textId="4A20EA9F" w:rsidR="005B678F" w:rsidRPr="008D0CE5" w:rsidRDefault="005B678F" w:rsidP="005B678F">
      <w:pPr>
        <w:rPr>
          <w:rFonts w:ascii="Ebrima" w:hAnsi="Ebrima" w:cs="Segoe UI"/>
          <w:b/>
          <w:bCs/>
          <w:sz w:val="22"/>
          <w:szCs w:val="22"/>
        </w:rPr>
      </w:pPr>
      <w:r w:rsidRPr="00727E10">
        <w:rPr>
          <w:rFonts w:ascii="Ebrima" w:hAnsi="Ebrima" w:cs="Segoe UI"/>
          <w:sz w:val="22"/>
          <w:szCs w:val="22"/>
        </w:rPr>
        <w:t xml:space="preserve">We are looking for a dynamic and inspirational </w:t>
      </w:r>
      <w:r w:rsidR="008D0CE5" w:rsidRPr="00727E10">
        <w:rPr>
          <w:rFonts w:ascii="Ebrima" w:hAnsi="Ebrima" w:cs="Segoe UI"/>
          <w:sz w:val="22"/>
          <w:szCs w:val="22"/>
        </w:rPr>
        <w:t xml:space="preserve">part-time </w:t>
      </w:r>
      <w:r w:rsidRPr="00727E10">
        <w:rPr>
          <w:rFonts w:ascii="Ebrima" w:hAnsi="Ebrima" w:cs="Segoe UI"/>
          <w:sz w:val="22"/>
          <w:szCs w:val="22"/>
        </w:rPr>
        <w:t xml:space="preserve">Maths Teacher to join our school in September 2025. </w:t>
      </w:r>
    </w:p>
    <w:p w14:paraId="0BEC2265" w14:textId="77777777" w:rsidR="005B678F" w:rsidRPr="005B678F" w:rsidRDefault="005B678F" w:rsidP="005B678F">
      <w:pPr>
        <w:rPr>
          <w:rFonts w:ascii="Ebrima" w:hAnsi="Ebrima" w:cs="Segoe UI"/>
          <w:sz w:val="22"/>
          <w:szCs w:val="22"/>
        </w:rPr>
      </w:pPr>
    </w:p>
    <w:p w14:paraId="7CF038B5"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The ability to teach GCSE Mathematics is essential. The opportunity to teach GCSE Statistics, Level 2 Certificate in Further Maths, A Level Mathematics, A Level Further Maths or Level 3 Mathematical Studies could also be available to a suitably qualified teacher.</w:t>
      </w:r>
    </w:p>
    <w:p w14:paraId="26BC648D" w14:textId="77777777" w:rsidR="005B678F" w:rsidRPr="005B678F" w:rsidRDefault="005B678F" w:rsidP="005B678F">
      <w:pPr>
        <w:rPr>
          <w:rFonts w:ascii="Ebrima" w:hAnsi="Ebrima" w:cs="Segoe UI"/>
          <w:sz w:val="22"/>
          <w:szCs w:val="22"/>
        </w:rPr>
      </w:pPr>
    </w:p>
    <w:p w14:paraId="2C302C4F" w14:textId="77777777" w:rsidR="006439EA" w:rsidRPr="006439EA" w:rsidRDefault="006439EA" w:rsidP="006439EA">
      <w:pPr>
        <w:rPr>
          <w:rFonts w:ascii="Ebrima" w:hAnsi="Ebrima" w:cs="Segoe UI"/>
          <w:sz w:val="22"/>
          <w:szCs w:val="22"/>
        </w:rPr>
      </w:pPr>
      <w:r w:rsidRPr="006439EA">
        <w:rPr>
          <w:rFonts w:ascii="Ebrima" w:hAnsi="Ebrima" w:cs="Segoe UI"/>
          <w:sz w:val="22"/>
          <w:szCs w:val="22"/>
        </w:rPr>
        <w:t xml:space="preserve">The post would suit an experienced Teacher who would like to join a successful school. </w:t>
      </w:r>
    </w:p>
    <w:p w14:paraId="30A7AB99" w14:textId="77777777" w:rsidR="005B678F" w:rsidRPr="005B678F" w:rsidRDefault="005B678F" w:rsidP="005B678F">
      <w:pPr>
        <w:rPr>
          <w:rFonts w:ascii="Ebrima" w:hAnsi="Ebrima" w:cs="Segoe UI"/>
          <w:sz w:val="22"/>
          <w:szCs w:val="22"/>
        </w:rPr>
      </w:pPr>
    </w:p>
    <w:p w14:paraId="2B6EDEA1" w14:textId="23E365FC" w:rsidR="005B678F" w:rsidRDefault="005B678F" w:rsidP="005B678F">
      <w:pPr>
        <w:shd w:val="clear" w:color="auto" w:fill="FFFFFF"/>
        <w:rPr>
          <w:rFonts w:ascii="Ebrima" w:hAnsi="Ebrima" w:cs="Segoe UI"/>
          <w:sz w:val="22"/>
          <w:szCs w:val="22"/>
        </w:rPr>
      </w:pPr>
      <w:r w:rsidRPr="005B678F">
        <w:rPr>
          <w:rFonts w:ascii="Ebrima" w:hAnsi="Ebrima" w:cs="Segoe UI"/>
          <w:sz w:val="22"/>
          <w:szCs w:val="22"/>
        </w:rPr>
        <w:t xml:space="preserve">To arrange an informal discussion about the post or to visit the school please contact Miss Williams, the Headteacher’s PA, </w:t>
      </w:r>
      <w:hyperlink r:id="rId16" w:history="1">
        <w:r w:rsidRPr="005B678F">
          <w:rPr>
            <w:rFonts w:ascii="Ebrima" w:hAnsi="Ebrima" w:cs="Segoe UI"/>
            <w:sz w:val="22"/>
            <w:szCs w:val="22"/>
          </w:rPr>
          <w:t>dwl@sslp.uk</w:t>
        </w:r>
      </w:hyperlink>
      <w:r w:rsidRPr="005B678F">
        <w:rPr>
          <w:rFonts w:ascii="Ebrima" w:hAnsi="Ebrima" w:cs="Segoe UI"/>
          <w:sz w:val="22"/>
          <w:szCs w:val="22"/>
        </w:rPr>
        <w:t xml:space="preserve"> or 01902 907560.</w:t>
      </w:r>
    </w:p>
    <w:p w14:paraId="65CC43E5" w14:textId="77777777" w:rsidR="006439EA" w:rsidRPr="005B678F" w:rsidRDefault="006439EA" w:rsidP="005B678F">
      <w:pPr>
        <w:shd w:val="clear" w:color="auto" w:fill="FFFFFF"/>
        <w:rPr>
          <w:rFonts w:ascii="Ebrima" w:hAnsi="Ebrima" w:cs="Segoe UI"/>
          <w:sz w:val="22"/>
          <w:szCs w:val="22"/>
        </w:rPr>
      </w:pPr>
    </w:p>
    <w:p w14:paraId="09FE2F0C" w14:textId="15C0E379" w:rsidR="005B678F" w:rsidRPr="005B678F" w:rsidRDefault="005B678F" w:rsidP="005B678F">
      <w:pPr>
        <w:shd w:val="clear" w:color="auto" w:fill="FFFFFF"/>
        <w:rPr>
          <w:rFonts w:ascii="Ebrima" w:hAnsi="Ebrima" w:cs="Segoe UI"/>
          <w:sz w:val="22"/>
          <w:szCs w:val="22"/>
        </w:rPr>
      </w:pPr>
      <w:r w:rsidRPr="005B678F">
        <w:rPr>
          <w:rFonts w:ascii="Ebrima" w:hAnsi="Ebrima" w:cs="Segoe UI"/>
          <w:sz w:val="22"/>
          <w:szCs w:val="22"/>
        </w:rPr>
        <w:t>Completed application forms with a letter of application should be sent to Mrs Straw at jobs@sslp.uk</w:t>
      </w:r>
    </w:p>
    <w:p w14:paraId="26BC627F" w14:textId="377F617C" w:rsidR="005B678F" w:rsidRPr="005B678F" w:rsidRDefault="005B678F" w:rsidP="005B678F">
      <w:pPr>
        <w:shd w:val="clear" w:color="auto" w:fill="FFFFFF"/>
        <w:rPr>
          <w:rFonts w:ascii="Ebrima" w:hAnsi="Ebrima" w:cs="Segoe UI"/>
          <w:sz w:val="22"/>
          <w:szCs w:val="22"/>
        </w:rPr>
      </w:pPr>
      <w:r w:rsidRPr="005B678F">
        <w:rPr>
          <w:rFonts w:ascii="Ebrima" w:hAnsi="Ebrima" w:cs="Segoe UI"/>
          <w:sz w:val="22"/>
          <w:szCs w:val="22"/>
        </w:rPr>
        <w:t xml:space="preserve">The closing date for receipt of applications is Monday </w:t>
      </w:r>
      <w:r w:rsidR="00DC085C">
        <w:rPr>
          <w:rFonts w:ascii="Ebrima" w:hAnsi="Ebrima" w:cs="Segoe UI"/>
          <w:sz w:val="22"/>
          <w:szCs w:val="22"/>
        </w:rPr>
        <w:t>12</w:t>
      </w:r>
      <w:r w:rsidR="00DC085C" w:rsidRPr="00DC085C">
        <w:rPr>
          <w:rFonts w:ascii="Ebrima" w:hAnsi="Ebrima" w:cs="Segoe UI"/>
          <w:sz w:val="22"/>
          <w:szCs w:val="22"/>
          <w:vertAlign w:val="superscript"/>
        </w:rPr>
        <w:t>th</w:t>
      </w:r>
      <w:r w:rsidR="00DC085C">
        <w:rPr>
          <w:rFonts w:ascii="Ebrima" w:hAnsi="Ebrima" w:cs="Segoe UI"/>
          <w:sz w:val="22"/>
          <w:szCs w:val="22"/>
        </w:rPr>
        <w:t xml:space="preserve"> May </w:t>
      </w:r>
      <w:r w:rsidRPr="005B678F">
        <w:rPr>
          <w:rFonts w:ascii="Ebrima" w:hAnsi="Ebrima" w:cs="Segoe UI"/>
          <w:sz w:val="22"/>
          <w:szCs w:val="22"/>
        </w:rPr>
        <w:t xml:space="preserve">at 9am. </w:t>
      </w:r>
    </w:p>
    <w:p w14:paraId="5F5BF36A" w14:textId="77777777" w:rsidR="00412D85" w:rsidRDefault="00412D85">
      <w:pPr>
        <w:rPr>
          <w:rStyle w:val="fontstyle01"/>
          <w:rFonts w:ascii="Ebrima" w:hAnsi="Ebrima" w:cs="Arial"/>
          <w:sz w:val="22"/>
          <w:szCs w:val="22"/>
        </w:rPr>
      </w:pPr>
    </w:p>
    <w:p w14:paraId="5F5BF37C" w14:textId="77777777" w:rsidR="00412D85" w:rsidRDefault="00412D85">
      <w:pPr>
        <w:shd w:val="clear" w:color="auto" w:fill="FFFFFF"/>
        <w:rPr>
          <w:rFonts w:ascii="Ebrima" w:hAnsi="Ebrima" w:cs="Arial"/>
          <w:color w:val="222222"/>
          <w:sz w:val="22"/>
          <w:szCs w:val="22"/>
        </w:rPr>
      </w:pPr>
    </w:p>
    <w:p w14:paraId="5F5BF37F" w14:textId="0649FA37" w:rsidR="00412D85" w:rsidRPr="005B678F" w:rsidRDefault="00C37873" w:rsidP="005B678F">
      <w:pPr>
        <w:shd w:val="clear" w:color="auto" w:fill="FFFFFF"/>
        <w:rPr>
          <w:rFonts w:ascii="Ebrima" w:hAnsi="Ebrima" w:cs="Arial"/>
          <w:color w:val="0070C0"/>
          <w:sz w:val="22"/>
          <w:szCs w:val="22"/>
        </w:rPr>
      </w:pPr>
      <w:r>
        <w:rPr>
          <w:rFonts w:ascii="Ebrima" w:hAnsi="Ebrima" w:cs="Arial"/>
          <w:i/>
          <w:iCs/>
          <w:color w:val="0070C0"/>
          <w:sz w:val="22"/>
          <w:szCs w:val="22"/>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5F5BF380" w14:textId="77777777" w:rsidR="00412D85" w:rsidRDefault="00412D85">
      <w:pPr>
        <w:ind w:right="180"/>
        <w:rPr>
          <w:rFonts w:ascii="Tenorite" w:hAnsi="Tenorite"/>
          <w:sz w:val="22"/>
          <w:szCs w:val="22"/>
        </w:rPr>
      </w:pPr>
    </w:p>
    <w:p w14:paraId="5F5BF381" w14:textId="77777777" w:rsidR="00412D85" w:rsidRDefault="00412D85">
      <w:pPr>
        <w:ind w:right="180"/>
        <w:rPr>
          <w:rFonts w:ascii="Tenorite" w:hAnsi="Tenorite"/>
          <w:sz w:val="22"/>
          <w:szCs w:val="22"/>
        </w:rPr>
      </w:pPr>
    </w:p>
    <w:p w14:paraId="5F5BF382" w14:textId="68558FBD" w:rsidR="00412D85" w:rsidRDefault="00412D85">
      <w:pPr>
        <w:rPr>
          <w:rFonts w:ascii="Tenorite" w:hAnsi="Tenorite"/>
          <w:sz w:val="22"/>
          <w:szCs w:val="22"/>
        </w:rPr>
      </w:pPr>
    </w:p>
    <w:p w14:paraId="357846EA" w14:textId="62453F25" w:rsidR="006439EA" w:rsidRDefault="006439EA">
      <w:pPr>
        <w:rPr>
          <w:rFonts w:ascii="Tenorite" w:hAnsi="Tenorite"/>
          <w:sz w:val="22"/>
          <w:szCs w:val="22"/>
        </w:rPr>
      </w:pPr>
    </w:p>
    <w:p w14:paraId="15945ADE" w14:textId="776EA3C1" w:rsidR="006439EA" w:rsidRDefault="006439EA">
      <w:pPr>
        <w:rPr>
          <w:rFonts w:ascii="Tenorite" w:hAnsi="Tenorite"/>
          <w:sz w:val="22"/>
          <w:szCs w:val="22"/>
        </w:rPr>
      </w:pPr>
    </w:p>
    <w:p w14:paraId="6A8D0A4A" w14:textId="3FD0975E" w:rsidR="006439EA" w:rsidRDefault="006439EA">
      <w:pPr>
        <w:rPr>
          <w:rFonts w:ascii="Tenorite" w:hAnsi="Tenorite"/>
          <w:sz w:val="22"/>
          <w:szCs w:val="22"/>
        </w:rPr>
      </w:pPr>
    </w:p>
    <w:p w14:paraId="404BCCDC" w14:textId="36FEFA5A" w:rsidR="006439EA" w:rsidRDefault="006439EA">
      <w:pPr>
        <w:rPr>
          <w:rFonts w:ascii="Tenorite" w:hAnsi="Tenorite"/>
          <w:sz w:val="22"/>
          <w:szCs w:val="22"/>
        </w:rPr>
      </w:pPr>
    </w:p>
    <w:p w14:paraId="6ED70DC8" w14:textId="7C76BCA1" w:rsidR="006439EA" w:rsidRDefault="006439EA">
      <w:pPr>
        <w:rPr>
          <w:rFonts w:ascii="Tenorite" w:hAnsi="Tenorite"/>
          <w:sz w:val="22"/>
          <w:szCs w:val="22"/>
        </w:rPr>
      </w:pPr>
    </w:p>
    <w:p w14:paraId="722F706F" w14:textId="77777777" w:rsidR="008D0CE5" w:rsidRDefault="008D0CE5">
      <w:pPr>
        <w:rPr>
          <w:rFonts w:ascii="Tenorite" w:hAnsi="Tenorite"/>
          <w:sz w:val="22"/>
          <w:szCs w:val="22"/>
        </w:rPr>
      </w:pPr>
    </w:p>
    <w:p w14:paraId="5F5BF383" w14:textId="77777777" w:rsidR="00412D85" w:rsidRDefault="00C37873">
      <w:pPr>
        <w:rPr>
          <w:rFonts w:ascii="Tenorite" w:hAnsi="Tenorite"/>
          <w:b/>
          <w:bCs/>
          <w:color w:val="286AA6"/>
          <w:sz w:val="40"/>
          <w:szCs w:val="40"/>
        </w:rPr>
      </w:pPr>
      <w:r>
        <w:rPr>
          <w:rFonts w:ascii="Tenorite" w:hAnsi="Tenorite"/>
          <w:b/>
          <w:bCs/>
          <w:color w:val="286AA6"/>
          <w:sz w:val="40"/>
          <w:szCs w:val="40"/>
        </w:rPr>
        <w:t>Job Description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116"/>
      </w:tblGrid>
      <w:tr w:rsidR="00412D85" w14:paraId="5F5BF386" w14:textId="77777777">
        <w:tc>
          <w:tcPr>
            <w:tcW w:w="2518" w:type="dxa"/>
          </w:tcPr>
          <w:p w14:paraId="5F5BF384" w14:textId="77777777" w:rsidR="00412D85" w:rsidRDefault="00C37873">
            <w:pPr>
              <w:rPr>
                <w:rFonts w:ascii="Ebrima" w:hAnsi="Ebrima"/>
                <w:b/>
                <w:sz w:val="20"/>
                <w:szCs w:val="20"/>
              </w:rPr>
            </w:pPr>
            <w:r>
              <w:rPr>
                <w:rFonts w:ascii="Ebrima" w:hAnsi="Ebrima"/>
                <w:b/>
                <w:sz w:val="20"/>
                <w:szCs w:val="20"/>
              </w:rPr>
              <w:t>Post Title</w:t>
            </w:r>
          </w:p>
        </w:tc>
        <w:tc>
          <w:tcPr>
            <w:tcW w:w="7116" w:type="dxa"/>
          </w:tcPr>
          <w:p w14:paraId="5F5BF385" w14:textId="77777777" w:rsidR="00412D85" w:rsidRDefault="00C37873">
            <w:pPr>
              <w:tabs>
                <w:tab w:val="left" w:pos="-6487"/>
              </w:tabs>
              <w:ind w:left="34"/>
              <w:rPr>
                <w:rFonts w:ascii="Ebrima" w:hAnsi="Ebrima"/>
                <w:b/>
                <w:sz w:val="20"/>
                <w:szCs w:val="20"/>
              </w:rPr>
            </w:pPr>
            <w:r>
              <w:rPr>
                <w:rFonts w:ascii="Ebrima" w:hAnsi="Ebrima"/>
                <w:b/>
                <w:sz w:val="20"/>
                <w:szCs w:val="20"/>
              </w:rPr>
              <w:t xml:space="preserve">Teacher of Mathematics </w:t>
            </w:r>
          </w:p>
        </w:tc>
      </w:tr>
      <w:tr w:rsidR="00412D85" w14:paraId="5F5BF38A" w14:textId="77777777">
        <w:tc>
          <w:tcPr>
            <w:tcW w:w="2518" w:type="dxa"/>
          </w:tcPr>
          <w:p w14:paraId="5F5BF387" w14:textId="77777777" w:rsidR="00412D85" w:rsidRDefault="00C37873">
            <w:pPr>
              <w:rPr>
                <w:rFonts w:ascii="Ebrima" w:hAnsi="Ebrima"/>
                <w:b/>
                <w:sz w:val="20"/>
                <w:szCs w:val="20"/>
              </w:rPr>
            </w:pPr>
            <w:r>
              <w:rPr>
                <w:rFonts w:ascii="Ebrima" w:hAnsi="Ebrima"/>
                <w:b/>
                <w:sz w:val="20"/>
                <w:szCs w:val="20"/>
              </w:rPr>
              <w:t>Purpose</w:t>
            </w:r>
          </w:p>
        </w:tc>
        <w:tc>
          <w:tcPr>
            <w:tcW w:w="7116" w:type="dxa"/>
          </w:tcPr>
          <w:p w14:paraId="5F5BF388" w14:textId="77777777" w:rsidR="00412D85" w:rsidRDefault="00C37873">
            <w:pPr>
              <w:numPr>
                <w:ilvl w:val="0"/>
                <w:numId w:val="19"/>
              </w:numPr>
              <w:tabs>
                <w:tab w:val="clear" w:pos="720"/>
                <w:tab w:val="left" w:pos="176"/>
                <w:tab w:val="num" w:pos="317"/>
              </w:tabs>
              <w:suppressAutoHyphens w:val="0"/>
              <w:autoSpaceDN/>
              <w:ind w:left="176" w:hanging="142"/>
              <w:textAlignment w:val="auto"/>
              <w:rPr>
                <w:rFonts w:ascii="Ebrima" w:hAnsi="Ebrima"/>
                <w:sz w:val="20"/>
                <w:szCs w:val="20"/>
              </w:rPr>
            </w:pPr>
            <w:r>
              <w:rPr>
                <w:rFonts w:ascii="Ebrima" w:hAnsi="Ebrima"/>
                <w:sz w:val="20"/>
                <w:szCs w:val="20"/>
              </w:rPr>
              <w:t>To deliver a high quality of education.</w:t>
            </w:r>
          </w:p>
          <w:p w14:paraId="5F5BF389" w14:textId="77777777" w:rsidR="00412D85" w:rsidRDefault="00C37873">
            <w:pPr>
              <w:numPr>
                <w:ilvl w:val="0"/>
                <w:numId w:val="19"/>
              </w:numPr>
              <w:tabs>
                <w:tab w:val="clear" w:pos="720"/>
                <w:tab w:val="left" w:pos="176"/>
                <w:tab w:val="num" w:pos="317"/>
              </w:tabs>
              <w:suppressAutoHyphens w:val="0"/>
              <w:autoSpaceDN/>
              <w:ind w:left="176" w:hanging="142"/>
              <w:textAlignment w:val="auto"/>
              <w:rPr>
                <w:rFonts w:ascii="Ebrima" w:hAnsi="Ebrima"/>
                <w:sz w:val="20"/>
                <w:szCs w:val="20"/>
              </w:rPr>
            </w:pPr>
            <w:r>
              <w:rPr>
                <w:rFonts w:ascii="Ebrima" w:hAnsi="Ebrima"/>
                <w:sz w:val="20"/>
                <w:szCs w:val="20"/>
              </w:rPr>
              <w:t>To secure high levels of progress and enjoyment.</w:t>
            </w:r>
          </w:p>
        </w:tc>
      </w:tr>
      <w:tr w:rsidR="00412D85" w14:paraId="5F5BF38D" w14:textId="77777777">
        <w:tc>
          <w:tcPr>
            <w:tcW w:w="2518" w:type="dxa"/>
          </w:tcPr>
          <w:p w14:paraId="5F5BF38B" w14:textId="77777777" w:rsidR="00412D85" w:rsidRDefault="00C37873">
            <w:pPr>
              <w:rPr>
                <w:rFonts w:ascii="Ebrima" w:hAnsi="Ebrima"/>
                <w:b/>
                <w:sz w:val="20"/>
                <w:szCs w:val="20"/>
              </w:rPr>
            </w:pPr>
            <w:r>
              <w:rPr>
                <w:rFonts w:ascii="Ebrima" w:hAnsi="Ebrima"/>
                <w:b/>
                <w:sz w:val="20"/>
                <w:szCs w:val="20"/>
              </w:rPr>
              <w:t>Reporting to</w:t>
            </w:r>
          </w:p>
        </w:tc>
        <w:tc>
          <w:tcPr>
            <w:tcW w:w="7116" w:type="dxa"/>
          </w:tcPr>
          <w:p w14:paraId="5F5BF38C" w14:textId="57BD79CF" w:rsidR="00412D85" w:rsidRDefault="005B678F">
            <w:pPr>
              <w:tabs>
                <w:tab w:val="left" w:pos="176"/>
              </w:tabs>
              <w:ind w:left="176" w:hanging="142"/>
              <w:rPr>
                <w:rFonts w:ascii="Ebrima" w:hAnsi="Ebrima"/>
                <w:sz w:val="20"/>
                <w:szCs w:val="20"/>
              </w:rPr>
            </w:pPr>
            <w:r>
              <w:rPr>
                <w:rFonts w:ascii="Ebrima" w:hAnsi="Ebrima"/>
                <w:sz w:val="20"/>
                <w:szCs w:val="20"/>
              </w:rPr>
              <w:t>Head of</w:t>
            </w:r>
            <w:r w:rsidR="00C37873">
              <w:rPr>
                <w:rFonts w:ascii="Ebrima" w:hAnsi="Ebrima"/>
                <w:sz w:val="20"/>
                <w:szCs w:val="20"/>
              </w:rPr>
              <w:t xml:space="preserve"> Mathematics </w:t>
            </w:r>
          </w:p>
        </w:tc>
      </w:tr>
      <w:tr w:rsidR="00412D85" w14:paraId="5F5BF390" w14:textId="77777777">
        <w:tc>
          <w:tcPr>
            <w:tcW w:w="2518" w:type="dxa"/>
          </w:tcPr>
          <w:p w14:paraId="5F5BF38E" w14:textId="77777777" w:rsidR="00412D85" w:rsidRDefault="00C37873">
            <w:pPr>
              <w:rPr>
                <w:rFonts w:ascii="Ebrima" w:hAnsi="Ebrima"/>
                <w:b/>
                <w:sz w:val="20"/>
                <w:szCs w:val="20"/>
              </w:rPr>
            </w:pPr>
            <w:r>
              <w:rPr>
                <w:rFonts w:ascii="Ebrima" w:hAnsi="Ebrima"/>
                <w:b/>
                <w:sz w:val="20"/>
                <w:szCs w:val="20"/>
              </w:rPr>
              <w:t>Liaising with</w:t>
            </w:r>
          </w:p>
        </w:tc>
        <w:tc>
          <w:tcPr>
            <w:tcW w:w="7116" w:type="dxa"/>
          </w:tcPr>
          <w:p w14:paraId="5F5BF38F" w14:textId="77777777" w:rsidR="00412D85" w:rsidRDefault="00C37873">
            <w:pPr>
              <w:tabs>
                <w:tab w:val="left" w:pos="-6487"/>
              </w:tabs>
              <w:ind w:firstLine="34"/>
              <w:rPr>
                <w:rFonts w:ascii="Ebrima" w:hAnsi="Ebrima"/>
                <w:sz w:val="20"/>
                <w:szCs w:val="20"/>
              </w:rPr>
            </w:pPr>
            <w:r>
              <w:rPr>
                <w:rFonts w:ascii="Ebrima" w:hAnsi="Ebrima"/>
                <w:sz w:val="20"/>
                <w:szCs w:val="20"/>
              </w:rPr>
              <w:t>Teachers, non-teaching staff and parents.</w:t>
            </w:r>
          </w:p>
        </w:tc>
      </w:tr>
      <w:tr w:rsidR="00412D85" w14:paraId="5F5BF395" w14:textId="77777777">
        <w:tc>
          <w:tcPr>
            <w:tcW w:w="2518" w:type="dxa"/>
          </w:tcPr>
          <w:p w14:paraId="5F5BF391" w14:textId="77777777" w:rsidR="00412D85" w:rsidRDefault="00C37873">
            <w:pPr>
              <w:rPr>
                <w:rFonts w:ascii="Ebrima" w:hAnsi="Ebrima"/>
                <w:b/>
                <w:sz w:val="20"/>
                <w:szCs w:val="20"/>
              </w:rPr>
            </w:pPr>
            <w:r>
              <w:rPr>
                <w:rFonts w:ascii="Ebrima" w:hAnsi="Ebrima"/>
                <w:b/>
                <w:sz w:val="20"/>
                <w:szCs w:val="20"/>
              </w:rPr>
              <w:t xml:space="preserve">School policies and planning </w:t>
            </w:r>
          </w:p>
        </w:tc>
        <w:tc>
          <w:tcPr>
            <w:tcW w:w="7116" w:type="dxa"/>
          </w:tcPr>
          <w:p w14:paraId="5F5BF392" w14:textId="77777777" w:rsidR="00412D85" w:rsidRDefault="00C37873">
            <w:pPr>
              <w:numPr>
                <w:ilvl w:val="0"/>
                <w:numId w:val="18"/>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implement all relevant federation and school policies.</w:t>
            </w:r>
          </w:p>
          <w:p w14:paraId="5F5BF393" w14:textId="77777777" w:rsidR="00412D85" w:rsidRDefault="00C37873">
            <w:pPr>
              <w:numPr>
                <w:ilvl w:val="0"/>
                <w:numId w:val="18"/>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contribute to the Team Improvement Plan for Mathematics and its implementation.</w:t>
            </w:r>
          </w:p>
          <w:p w14:paraId="5F5BF394" w14:textId="089CAEB6" w:rsidR="00412D85" w:rsidRDefault="00C37873">
            <w:pPr>
              <w:numPr>
                <w:ilvl w:val="0"/>
                <w:numId w:val="18"/>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contribute to the implementation of the </w:t>
            </w:r>
            <w:r w:rsidR="005B678F">
              <w:rPr>
                <w:rFonts w:ascii="Ebrima" w:hAnsi="Ebrima"/>
                <w:sz w:val="20"/>
                <w:szCs w:val="20"/>
              </w:rPr>
              <w:t>S</w:t>
            </w:r>
            <w:r>
              <w:rPr>
                <w:rFonts w:ascii="Ebrima" w:hAnsi="Ebrima"/>
                <w:sz w:val="20"/>
                <w:szCs w:val="20"/>
              </w:rPr>
              <w:t xml:space="preserve">chool </w:t>
            </w:r>
            <w:r w:rsidR="005B678F">
              <w:rPr>
                <w:rFonts w:ascii="Ebrima" w:hAnsi="Ebrima"/>
                <w:sz w:val="20"/>
                <w:szCs w:val="20"/>
              </w:rPr>
              <w:t xml:space="preserve">Development </w:t>
            </w:r>
            <w:r>
              <w:rPr>
                <w:rFonts w:ascii="Ebrima" w:hAnsi="Ebrima"/>
                <w:sz w:val="20"/>
                <w:szCs w:val="20"/>
              </w:rPr>
              <w:t>Plan.</w:t>
            </w:r>
          </w:p>
        </w:tc>
      </w:tr>
      <w:tr w:rsidR="00412D85" w14:paraId="5F5BF399" w14:textId="77777777">
        <w:tc>
          <w:tcPr>
            <w:tcW w:w="2518" w:type="dxa"/>
          </w:tcPr>
          <w:p w14:paraId="5F5BF396" w14:textId="77777777" w:rsidR="00412D85" w:rsidRDefault="00C37873">
            <w:pPr>
              <w:rPr>
                <w:rFonts w:ascii="Ebrima" w:hAnsi="Ebrima"/>
                <w:b/>
                <w:sz w:val="20"/>
                <w:szCs w:val="20"/>
              </w:rPr>
            </w:pPr>
            <w:r>
              <w:rPr>
                <w:rFonts w:ascii="Ebrima" w:hAnsi="Ebrima"/>
                <w:b/>
                <w:sz w:val="20"/>
                <w:szCs w:val="20"/>
              </w:rPr>
              <w:t>Curriculum planning</w:t>
            </w:r>
          </w:p>
        </w:tc>
        <w:tc>
          <w:tcPr>
            <w:tcW w:w="7116" w:type="dxa"/>
          </w:tcPr>
          <w:p w14:paraId="5F5BF397"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produce high quality lesson plans with supporting resources for own classes. </w:t>
            </w:r>
          </w:p>
          <w:p w14:paraId="5F5BF398"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share planning and resources with other colleagues. </w:t>
            </w:r>
          </w:p>
        </w:tc>
      </w:tr>
      <w:tr w:rsidR="00412D85" w14:paraId="5F5BF39F" w14:textId="77777777">
        <w:tc>
          <w:tcPr>
            <w:tcW w:w="2518" w:type="dxa"/>
          </w:tcPr>
          <w:p w14:paraId="5F5BF39A" w14:textId="77777777" w:rsidR="00412D85" w:rsidRDefault="00C37873">
            <w:pPr>
              <w:rPr>
                <w:rFonts w:ascii="Ebrima" w:hAnsi="Ebrima"/>
                <w:b/>
                <w:sz w:val="20"/>
                <w:szCs w:val="20"/>
              </w:rPr>
            </w:pPr>
            <w:r>
              <w:rPr>
                <w:rFonts w:ascii="Ebrima" w:hAnsi="Ebrima"/>
                <w:b/>
                <w:sz w:val="20"/>
                <w:szCs w:val="20"/>
              </w:rPr>
              <w:t>Assessment</w:t>
            </w:r>
          </w:p>
        </w:tc>
        <w:tc>
          <w:tcPr>
            <w:tcW w:w="7116" w:type="dxa"/>
          </w:tcPr>
          <w:p w14:paraId="5F5BF39B"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share model answers with students so they can assess their own and the work of their peers so they know what they need to do to improve. </w:t>
            </w:r>
          </w:p>
          <w:p w14:paraId="5F5BF39C"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provide students with feedback to their milestone assessments so they know what they need to do to improve. </w:t>
            </w:r>
          </w:p>
          <w:p w14:paraId="5F5BF39D"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maintain appropriate paper based and electronic records on SIMS.</w:t>
            </w:r>
          </w:p>
          <w:p w14:paraId="5F5BF39E" w14:textId="29687FBA"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track student progress and use information to inform teaching and learning</w:t>
            </w:r>
            <w:r w:rsidR="005B678F">
              <w:rPr>
                <w:rFonts w:ascii="Ebrima" w:hAnsi="Ebrima"/>
                <w:sz w:val="20"/>
                <w:szCs w:val="20"/>
              </w:rPr>
              <w:t xml:space="preserve"> </w:t>
            </w:r>
            <w:r w:rsidR="005B678F" w:rsidRPr="005B678F">
              <w:rPr>
                <w:rFonts w:ascii="Ebrima" w:hAnsi="Ebrima"/>
                <w:sz w:val="20"/>
                <w:szCs w:val="20"/>
              </w:rPr>
              <w:t>and the development of the curriculum</w:t>
            </w:r>
            <w:r w:rsidR="005B678F">
              <w:rPr>
                <w:sz w:val="20"/>
                <w:szCs w:val="20"/>
              </w:rPr>
              <w:t>.</w:t>
            </w:r>
          </w:p>
        </w:tc>
      </w:tr>
      <w:tr w:rsidR="00412D85" w14:paraId="5F5BF3A2" w14:textId="77777777">
        <w:tc>
          <w:tcPr>
            <w:tcW w:w="2518" w:type="dxa"/>
          </w:tcPr>
          <w:p w14:paraId="5F5BF3A0" w14:textId="77777777" w:rsidR="00412D85" w:rsidRDefault="00C37873">
            <w:pPr>
              <w:rPr>
                <w:rFonts w:ascii="Ebrima" w:hAnsi="Ebrima"/>
                <w:b/>
                <w:sz w:val="20"/>
                <w:szCs w:val="20"/>
              </w:rPr>
            </w:pPr>
            <w:r>
              <w:rPr>
                <w:rFonts w:ascii="Ebrima" w:hAnsi="Ebrima"/>
                <w:b/>
                <w:sz w:val="20"/>
                <w:szCs w:val="20"/>
              </w:rPr>
              <w:t>Teaching and learning</w:t>
            </w:r>
          </w:p>
        </w:tc>
        <w:tc>
          <w:tcPr>
            <w:tcW w:w="7116" w:type="dxa"/>
          </w:tcPr>
          <w:p w14:paraId="5F5BF3A1"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consistently deliver high quality teaching and learning experiences that lead to high levels of progress, learner interest and enjoyment.  </w:t>
            </w:r>
          </w:p>
        </w:tc>
      </w:tr>
      <w:tr w:rsidR="00412D85" w14:paraId="5F5BF3A5" w14:textId="77777777">
        <w:tc>
          <w:tcPr>
            <w:tcW w:w="2518" w:type="dxa"/>
          </w:tcPr>
          <w:p w14:paraId="5F5BF3A3" w14:textId="77777777" w:rsidR="00412D85" w:rsidRDefault="00C37873">
            <w:pPr>
              <w:rPr>
                <w:rFonts w:ascii="Ebrima" w:hAnsi="Ebrima"/>
                <w:b/>
                <w:sz w:val="20"/>
                <w:szCs w:val="20"/>
              </w:rPr>
            </w:pPr>
            <w:r>
              <w:rPr>
                <w:rFonts w:ascii="Ebrima" w:hAnsi="Ebrima"/>
                <w:b/>
                <w:sz w:val="20"/>
                <w:szCs w:val="20"/>
              </w:rPr>
              <w:t>Communication</w:t>
            </w:r>
          </w:p>
        </w:tc>
        <w:tc>
          <w:tcPr>
            <w:tcW w:w="7116" w:type="dxa"/>
          </w:tcPr>
          <w:p w14:paraId="5F5BF3A4"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ensure effective communication with parents of students.</w:t>
            </w:r>
          </w:p>
        </w:tc>
      </w:tr>
      <w:tr w:rsidR="00412D85" w14:paraId="5F5BF3A8" w14:textId="77777777">
        <w:tc>
          <w:tcPr>
            <w:tcW w:w="2518" w:type="dxa"/>
          </w:tcPr>
          <w:p w14:paraId="5F5BF3A6" w14:textId="77777777" w:rsidR="00412D85" w:rsidRDefault="00C37873">
            <w:pPr>
              <w:rPr>
                <w:rFonts w:ascii="Ebrima" w:hAnsi="Ebrima"/>
                <w:b/>
                <w:sz w:val="20"/>
                <w:szCs w:val="20"/>
              </w:rPr>
            </w:pPr>
            <w:r>
              <w:rPr>
                <w:rFonts w:ascii="Ebrima" w:hAnsi="Ebrima"/>
                <w:b/>
                <w:sz w:val="20"/>
                <w:szCs w:val="20"/>
              </w:rPr>
              <w:t>Marketing and liaison</w:t>
            </w:r>
          </w:p>
        </w:tc>
        <w:tc>
          <w:tcPr>
            <w:tcW w:w="7116" w:type="dxa"/>
          </w:tcPr>
          <w:p w14:paraId="5F5BF3A7"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contribute to marketing activities and help to promote the federation of schools.</w:t>
            </w:r>
          </w:p>
        </w:tc>
      </w:tr>
      <w:tr w:rsidR="00412D85" w14:paraId="5F5BF3AE" w14:textId="77777777">
        <w:tc>
          <w:tcPr>
            <w:tcW w:w="2518" w:type="dxa"/>
          </w:tcPr>
          <w:p w14:paraId="5F5BF3A9" w14:textId="77777777" w:rsidR="00412D85" w:rsidRDefault="00C37873">
            <w:pPr>
              <w:rPr>
                <w:rFonts w:ascii="Ebrima" w:hAnsi="Ebrima"/>
                <w:b/>
                <w:sz w:val="20"/>
                <w:szCs w:val="20"/>
              </w:rPr>
            </w:pPr>
            <w:r>
              <w:rPr>
                <w:rFonts w:ascii="Ebrima" w:hAnsi="Ebrima"/>
                <w:b/>
                <w:sz w:val="20"/>
                <w:szCs w:val="20"/>
              </w:rPr>
              <w:t>Pastoral system</w:t>
            </w:r>
          </w:p>
        </w:tc>
        <w:tc>
          <w:tcPr>
            <w:tcW w:w="7116" w:type="dxa"/>
          </w:tcPr>
          <w:p w14:paraId="5F5BF3AA"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register students in a tutor group, encourage their full attendance and their full participation in all aspects of school life.</w:t>
            </w:r>
          </w:p>
          <w:p w14:paraId="5F5BF3AB"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monitor </w:t>
            </w:r>
            <w:r>
              <w:rPr>
                <w:rStyle w:val="StyleArial10pt"/>
                <w:rFonts w:ascii="Ebrima" w:hAnsi="Ebrima"/>
                <w:sz w:val="20"/>
                <w:szCs w:val="20"/>
              </w:rPr>
              <w:t>attendance, achievement and behaviour</w:t>
            </w:r>
            <w:r>
              <w:rPr>
                <w:rFonts w:ascii="Ebrima" w:hAnsi="Ebrima"/>
                <w:sz w:val="20"/>
                <w:szCs w:val="20"/>
              </w:rPr>
              <w:t xml:space="preserve"> and support its development for students in a tutor group.</w:t>
            </w:r>
          </w:p>
          <w:p w14:paraId="5F5BF3AC" w14:textId="77777777" w:rsidR="00412D85" w:rsidRDefault="00C37873">
            <w:pPr>
              <w:numPr>
                <w:ilvl w:val="0"/>
                <w:numId w:val="20"/>
              </w:numPr>
              <w:tabs>
                <w:tab w:val="left" w:pos="176"/>
              </w:tabs>
              <w:suppressAutoHyphens w:val="0"/>
              <w:autoSpaceDN/>
              <w:ind w:left="176" w:hanging="142"/>
              <w:textAlignment w:val="auto"/>
              <w:rPr>
                <w:rStyle w:val="StyleArial10pt"/>
                <w:rFonts w:ascii="Ebrima" w:hAnsi="Ebrima"/>
                <w:sz w:val="20"/>
                <w:szCs w:val="20"/>
              </w:rPr>
            </w:pPr>
            <w:r>
              <w:rPr>
                <w:rStyle w:val="StyleArial10pt"/>
                <w:rFonts w:ascii="Ebrima" w:hAnsi="Ebrima"/>
                <w:sz w:val="20"/>
                <w:szCs w:val="20"/>
              </w:rPr>
              <w:t xml:space="preserve">To deliver PSHEE during tutor time. </w:t>
            </w:r>
          </w:p>
          <w:p w14:paraId="5F5BF3AD"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communicate with parents and people concerned with the welfare of students.</w:t>
            </w:r>
          </w:p>
        </w:tc>
      </w:tr>
      <w:tr w:rsidR="00412D85" w14:paraId="5F5BF3B4" w14:textId="77777777">
        <w:tc>
          <w:tcPr>
            <w:tcW w:w="2518" w:type="dxa"/>
          </w:tcPr>
          <w:p w14:paraId="5F5BF3AF" w14:textId="77777777" w:rsidR="00412D85" w:rsidRDefault="00C37873">
            <w:pPr>
              <w:rPr>
                <w:rFonts w:ascii="Ebrima" w:hAnsi="Ebrima"/>
                <w:b/>
                <w:sz w:val="20"/>
                <w:szCs w:val="20"/>
              </w:rPr>
            </w:pPr>
            <w:r>
              <w:rPr>
                <w:rFonts w:ascii="Ebrima" w:hAnsi="Ebrima"/>
                <w:b/>
                <w:sz w:val="20"/>
                <w:szCs w:val="20"/>
              </w:rPr>
              <w:t>Safeguarding and equal opportunities</w:t>
            </w:r>
          </w:p>
        </w:tc>
        <w:tc>
          <w:tcPr>
            <w:tcW w:w="7116" w:type="dxa"/>
          </w:tcPr>
          <w:p w14:paraId="5F5BF3B0"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promote and safeguard the welfare of children and young persons you are responsible for or come into contact with.</w:t>
            </w:r>
          </w:p>
          <w:p w14:paraId="5F5BF3B1"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be aware of and comply with policies and procedures relating to child protection, health, safety and security, confidentiality and data protection, reporting all concerns to an appropriate person.</w:t>
            </w:r>
          </w:p>
          <w:p w14:paraId="5F5BF3B2"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be aware of, support and ensure equal opportunities for all.</w:t>
            </w:r>
          </w:p>
          <w:p w14:paraId="5F5BF3B3"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contribute to the overall ethos, work and aims of the school</w:t>
            </w:r>
          </w:p>
        </w:tc>
      </w:tr>
      <w:tr w:rsidR="00412D85" w14:paraId="5F5BF3B9" w14:textId="77777777">
        <w:tc>
          <w:tcPr>
            <w:tcW w:w="2518" w:type="dxa"/>
          </w:tcPr>
          <w:p w14:paraId="5F5BF3B5" w14:textId="77777777" w:rsidR="00412D85" w:rsidRDefault="00C37873">
            <w:pPr>
              <w:rPr>
                <w:rFonts w:ascii="Ebrima" w:hAnsi="Ebrima"/>
                <w:b/>
                <w:sz w:val="20"/>
                <w:szCs w:val="20"/>
              </w:rPr>
            </w:pPr>
            <w:r>
              <w:rPr>
                <w:rFonts w:ascii="Ebrima" w:hAnsi="Ebrima"/>
                <w:b/>
                <w:sz w:val="20"/>
                <w:szCs w:val="20"/>
              </w:rPr>
              <w:t>Additional duties</w:t>
            </w:r>
          </w:p>
        </w:tc>
        <w:tc>
          <w:tcPr>
            <w:tcW w:w="7116" w:type="dxa"/>
          </w:tcPr>
          <w:p w14:paraId="5F5BF3B6"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play a full part in the life of the school community, to support its vision, mission and ethos and to encourage staff and students to follow this example.</w:t>
            </w:r>
          </w:p>
          <w:p w14:paraId="5F5BF3B7"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undertake any other duty as specified in the STRB not mentioned above.</w:t>
            </w:r>
          </w:p>
          <w:p w14:paraId="5F5BF3B8"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Every effort has been made to explain the main duties and responsibilities of the post, each individual task undertaken may not be identified.</w:t>
            </w:r>
          </w:p>
        </w:tc>
      </w:tr>
      <w:tr w:rsidR="00412D85" w14:paraId="5F5BF3BB" w14:textId="77777777">
        <w:tc>
          <w:tcPr>
            <w:tcW w:w="9634" w:type="dxa"/>
            <w:gridSpan w:val="2"/>
          </w:tcPr>
          <w:p w14:paraId="5F5BF3BA" w14:textId="77777777" w:rsidR="00412D85" w:rsidRDefault="00C37873">
            <w:pPr>
              <w:tabs>
                <w:tab w:val="left" w:pos="-3686"/>
              </w:tabs>
              <w:rPr>
                <w:rFonts w:ascii="Ebrima" w:hAnsi="Ebrima"/>
                <w:sz w:val="20"/>
                <w:szCs w:val="20"/>
              </w:rPr>
            </w:pPr>
            <w:r>
              <w:rPr>
                <w:rFonts w:ascii="Ebrima" w:hAnsi="Ebrima"/>
                <w:sz w:val="20"/>
                <w:szCs w:val="20"/>
              </w:rPr>
              <w:t>This job description is current but in consultation with you, may be changed by the Headteacher to reflect changes to job or school priorities, commensurate with the grade and job title.</w:t>
            </w:r>
          </w:p>
        </w:tc>
      </w:tr>
    </w:tbl>
    <w:p w14:paraId="5F5BF3BC" w14:textId="77777777" w:rsidR="00412D85" w:rsidRDefault="00412D85">
      <w:pPr>
        <w:rPr>
          <w:rFonts w:ascii="Tenorite" w:hAnsi="Tenorite"/>
          <w:b/>
          <w:bCs/>
          <w:color w:val="286AA6"/>
          <w:sz w:val="40"/>
          <w:szCs w:val="40"/>
        </w:rPr>
      </w:pPr>
    </w:p>
    <w:p w14:paraId="5F5BF3BD" w14:textId="77777777" w:rsidR="00412D85" w:rsidRDefault="00C37873">
      <w:pPr>
        <w:rPr>
          <w:rFonts w:ascii="Tenorite" w:hAnsi="Tenorite"/>
          <w:b/>
          <w:bCs/>
          <w:color w:val="286AA6"/>
          <w:sz w:val="40"/>
          <w:szCs w:val="40"/>
        </w:rPr>
      </w:pPr>
      <w:r>
        <w:rPr>
          <w:rFonts w:ascii="Tenorite" w:hAnsi="Tenorite"/>
          <w:b/>
          <w:bCs/>
          <w:color w:val="286AA6"/>
          <w:sz w:val="40"/>
          <w:szCs w:val="40"/>
        </w:rPr>
        <w:t>Person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53"/>
        <w:gridCol w:w="3685"/>
      </w:tblGrid>
      <w:tr w:rsidR="00412D85" w14:paraId="5F5BF3C1" w14:textId="77777777">
        <w:tc>
          <w:tcPr>
            <w:tcW w:w="1696" w:type="dxa"/>
            <w:tcBorders>
              <w:right w:val="single" w:sz="4" w:space="0" w:color="auto"/>
            </w:tcBorders>
            <w:shd w:val="clear" w:color="auto" w:fill="auto"/>
          </w:tcPr>
          <w:p w14:paraId="5F5BF3BE" w14:textId="77777777" w:rsidR="00412D85" w:rsidRDefault="00412D85">
            <w:pPr>
              <w:rPr>
                <w:color w:val="FFFFFF"/>
              </w:rPr>
            </w:pPr>
          </w:p>
        </w:tc>
        <w:tc>
          <w:tcPr>
            <w:tcW w:w="4253" w:type="dxa"/>
            <w:tcBorders>
              <w:left w:val="single" w:sz="4" w:space="0" w:color="auto"/>
              <w:right w:val="single" w:sz="4" w:space="0" w:color="auto"/>
            </w:tcBorders>
            <w:shd w:val="clear" w:color="auto" w:fill="auto"/>
          </w:tcPr>
          <w:p w14:paraId="5F5BF3BF" w14:textId="77777777" w:rsidR="00412D85" w:rsidRDefault="00C37873">
            <w:pPr>
              <w:tabs>
                <w:tab w:val="left" w:pos="176"/>
              </w:tabs>
              <w:suppressAutoHyphens w:val="0"/>
              <w:autoSpaceDN/>
              <w:textAlignment w:val="auto"/>
              <w:rPr>
                <w:rFonts w:ascii="Ebrima" w:hAnsi="Ebrima"/>
                <w:b/>
                <w:bCs/>
                <w:sz w:val="20"/>
                <w:szCs w:val="20"/>
              </w:rPr>
            </w:pPr>
            <w:r>
              <w:rPr>
                <w:rFonts w:ascii="Ebrima" w:hAnsi="Ebrima"/>
                <w:b/>
                <w:bCs/>
                <w:sz w:val="20"/>
                <w:szCs w:val="20"/>
              </w:rPr>
              <w:t>Essential</w:t>
            </w:r>
          </w:p>
        </w:tc>
        <w:tc>
          <w:tcPr>
            <w:tcW w:w="3685" w:type="dxa"/>
            <w:tcBorders>
              <w:left w:val="single" w:sz="4" w:space="0" w:color="auto"/>
            </w:tcBorders>
            <w:shd w:val="clear" w:color="auto" w:fill="auto"/>
          </w:tcPr>
          <w:p w14:paraId="5F5BF3C0" w14:textId="77777777" w:rsidR="00412D85" w:rsidRDefault="00C37873">
            <w:pPr>
              <w:tabs>
                <w:tab w:val="left" w:pos="176"/>
              </w:tabs>
              <w:suppressAutoHyphens w:val="0"/>
              <w:autoSpaceDN/>
              <w:textAlignment w:val="auto"/>
              <w:rPr>
                <w:rFonts w:ascii="Ebrima" w:hAnsi="Ebrima"/>
                <w:b/>
                <w:bCs/>
                <w:sz w:val="20"/>
                <w:szCs w:val="20"/>
              </w:rPr>
            </w:pPr>
            <w:r>
              <w:rPr>
                <w:rFonts w:ascii="Ebrima" w:hAnsi="Ebrima"/>
                <w:b/>
                <w:bCs/>
                <w:sz w:val="20"/>
                <w:szCs w:val="20"/>
              </w:rPr>
              <w:t>Desirable, but not essential</w:t>
            </w:r>
          </w:p>
        </w:tc>
      </w:tr>
      <w:tr w:rsidR="00412D85" w14:paraId="5F5BF3C8" w14:textId="77777777">
        <w:tc>
          <w:tcPr>
            <w:tcW w:w="1696" w:type="dxa"/>
          </w:tcPr>
          <w:p w14:paraId="5F5BF3C2" w14:textId="77777777" w:rsidR="00412D85" w:rsidRDefault="00C37873">
            <w:pPr>
              <w:rPr>
                <w:b/>
              </w:rPr>
            </w:pPr>
            <w:r>
              <w:rPr>
                <w:b/>
              </w:rPr>
              <w:t>Qualifications</w:t>
            </w:r>
          </w:p>
        </w:tc>
        <w:tc>
          <w:tcPr>
            <w:tcW w:w="4253" w:type="dxa"/>
          </w:tcPr>
          <w:p w14:paraId="5F5BF3C3"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Graduate in a relevant subject.</w:t>
            </w:r>
          </w:p>
          <w:p w14:paraId="5F5BF3C4" w14:textId="77777777" w:rsidR="00412D85" w:rsidRDefault="00C37873">
            <w:pPr>
              <w:numPr>
                <w:ilvl w:val="0"/>
                <w:numId w:val="20"/>
              </w:numPr>
              <w:tabs>
                <w:tab w:val="left" w:pos="176"/>
              </w:tabs>
              <w:suppressAutoHyphens w:val="0"/>
              <w:autoSpaceDN/>
              <w:ind w:left="176" w:hanging="142"/>
              <w:textAlignment w:val="auto"/>
            </w:pPr>
            <w:r>
              <w:rPr>
                <w:rFonts w:ascii="Ebrima" w:hAnsi="Ebrima"/>
                <w:sz w:val="20"/>
                <w:szCs w:val="20"/>
              </w:rPr>
              <w:t>Qualified teacher status.</w:t>
            </w:r>
          </w:p>
        </w:tc>
        <w:tc>
          <w:tcPr>
            <w:tcW w:w="3685" w:type="dxa"/>
          </w:tcPr>
          <w:p w14:paraId="5F5BF3C5" w14:textId="77777777" w:rsidR="00412D85" w:rsidRDefault="00C37873">
            <w:pPr>
              <w:rPr>
                <w:rFonts w:ascii="Ebrima" w:hAnsi="Ebrima"/>
                <w:sz w:val="20"/>
                <w:szCs w:val="20"/>
              </w:rPr>
            </w:pPr>
            <w:r>
              <w:rPr>
                <w:rFonts w:ascii="Ebrima" w:hAnsi="Ebrima"/>
                <w:sz w:val="20"/>
                <w:szCs w:val="20"/>
              </w:rPr>
              <w:t>Good honours graduate.</w:t>
            </w:r>
          </w:p>
          <w:p w14:paraId="5F5BF3C6" w14:textId="77777777" w:rsidR="00412D85" w:rsidRDefault="00412D85"/>
          <w:p w14:paraId="5F5BF3C7" w14:textId="77777777" w:rsidR="00412D85" w:rsidRDefault="00412D85">
            <w:pPr>
              <w:rPr>
                <w:sz w:val="12"/>
              </w:rPr>
            </w:pPr>
          </w:p>
        </w:tc>
      </w:tr>
      <w:tr w:rsidR="00412D85" w14:paraId="5F5BF3D0" w14:textId="77777777">
        <w:tc>
          <w:tcPr>
            <w:tcW w:w="1696" w:type="dxa"/>
          </w:tcPr>
          <w:p w14:paraId="5F5BF3C9" w14:textId="77777777" w:rsidR="00412D85" w:rsidRDefault="00C37873">
            <w:pPr>
              <w:rPr>
                <w:b/>
              </w:rPr>
            </w:pPr>
            <w:r>
              <w:rPr>
                <w:b/>
              </w:rPr>
              <w:t>Experience</w:t>
            </w:r>
          </w:p>
        </w:tc>
        <w:tc>
          <w:tcPr>
            <w:tcW w:w="4253" w:type="dxa"/>
          </w:tcPr>
          <w:p w14:paraId="5F5BF3CA"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Successful experience of teaching GCSE Mathematics. </w:t>
            </w:r>
          </w:p>
          <w:p w14:paraId="5F5BF3CB" w14:textId="68CCD5CA"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Experience and knowledge of effective teaching and learning strategies.</w:t>
            </w:r>
          </w:p>
          <w:p w14:paraId="51F72821" w14:textId="77777777" w:rsidR="00C37873" w:rsidRDefault="00C37873" w:rsidP="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Experience of securing high standards of attainment and learner achievement.</w:t>
            </w:r>
          </w:p>
          <w:p w14:paraId="5F5BF3CC" w14:textId="77777777" w:rsidR="00412D85" w:rsidRDefault="00412D85">
            <w:pPr>
              <w:tabs>
                <w:tab w:val="left" w:pos="176"/>
              </w:tabs>
              <w:suppressAutoHyphens w:val="0"/>
              <w:autoSpaceDN/>
              <w:textAlignment w:val="auto"/>
              <w:rPr>
                <w:rFonts w:ascii="Ebrima" w:hAnsi="Ebrima"/>
                <w:sz w:val="20"/>
                <w:szCs w:val="20"/>
              </w:rPr>
            </w:pPr>
          </w:p>
        </w:tc>
        <w:tc>
          <w:tcPr>
            <w:tcW w:w="3685" w:type="dxa"/>
          </w:tcPr>
          <w:p w14:paraId="5F5BF3CF" w14:textId="77777777" w:rsidR="00412D85" w:rsidRDefault="00412D85" w:rsidP="00C37873">
            <w:pPr>
              <w:tabs>
                <w:tab w:val="left" w:pos="176"/>
              </w:tabs>
              <w:suppressAutoHyphens w:val="0"/>
              <w:autoSpaceDN/>
              <w:ind w:left="176"/>
              <w:textAlignment w:val="auto"/>
              <w:rPr>
                <w:rFonts w:ascii="Ebrima" w:hAnsi="Ebrima"/>
                <w:sz w:val="20"/>
                <w:szCs w:val="20"/>
              </w:rPr>
            </w:pPr>
          </w:p>
        </w:tc>
      </w:tr>
      <w:tr w:rsidR="00412D85" w14:paraId="5F5BF3DC" w14:textId="77777777">
        <w:tc>
          <w:tcPr>
            <w:tcW w:w="1696" w:type="dxa"/>
          </w:tcPr>
          <w:p w14:paraId="5F5BF3D1" w14:textId="77777777" w:rsidR="00412D85" w:rsidRDefault="00C37873">
            <w:pPr>
              <w:rPr>
                <w:b/>
              </w:rPr>
            </w:pPr>
            <w:r>
              <w:rPr>
                <w:b/>
              </w:rPr>
              <w:t>Skills</w:t>
            </w:r>
          </w:p>
        </w:tc>
        <w:tc>
          <w:tcPr>
            <w:tcW w:w="4253" w:type="dxa"/>
          </w:tcPr>
          <w:p w14:paraId="5F5BF3D2" w14:textId="77777777" w:rsidR="00412D85" w:rsidRDefault="00C37873">
            <w:pPr>
              <w:pStyle w:val="ListParagraph"/>
              <w:numPr>
                <w:ilvl w:val="0"/>
                <w:numId w:val="21"/>
              </w:numPr>
              <w:rPr>
                <w:rFonts w:ascii="Ebrima" w:hAnsi="Ebrima"/>
                <w:sz w:val="20"/>
                <w:szCs w:val="20"/>
              </w:rPr>
            </w:pPr>
            <w:r>
              <w:rPr>
                <w:rFonts w:ascii="Ebrima" w:hAnsi="Ebrima"/>
                <w:sz w:val="20"/>
                <w:szCs w:val="20"/>
              </w:rPr>
              <w:t>An excellent classroom practitioner or the ability to develop into one.</w:t>
            </w:r>
          </w:p>
          <w:p w14:paraId="5F5BF3D3" w14:textId="77777777" w:rsidR="00412D85" w:rsidRDefault="00C37873">
            <w:pPr>
              <w:pStyle w:val="ListParagraph"/>
              <w:numPr>
                <w:ilvl w:val="0"/>
                <w:numId w:val="21"/>
              </w:numPr>
              <w:rPr>
                <w:rFonts w:ascii="Ebrima" w:hAnsi="Ebrima"/>
                <w:sz w:val="20"/>
                <w:szCs w:val="20"/>
              </w:rPr>
            </w:pPr>
            <w:r>
              <w:rPr>
                <w:rFonts w:ascii="Ebrima" w:hAnsi="Ebrima"/>
                <w:sz w:val="20"/>
                <w:szCs w:val="20"/>
              </w:rPr>
              <w:t>Effective communication skills both written and oral.</w:t>
            </w:r>
          </w:p>
          <w:p w14:paraId="5F5BF3D4" w14:textId="77777777" w:rsidR="00412D85" w:rsidRDefault="00C37873">
            <w:pPr>
              <w:pStyle w:val="ListParagraph"/>
              <w:numPr>
                <w:ilvl w:val="0"/>
                <w:numId w:val="21"/>
              </w:numPr>
              <w:rPr>
                <w:rFonts w:ascii="Ebrima" w:hAnsi="Ebrima"/>
                <w:sz w:val="20"/>
                <w:szCs w:val="20"/>
              </w:rPr>
            </w:pPr>
            <w:r>
              <w:rPr>
                <w:rFonts w:ascii="Ebrima" w:hAnsi="Ebrima"/>
                <w:sz w:val="20"/>
                <w:szCs w:val="20"/>
              </w:rPr>
              <w:t>Ability to motivate, lead and inspire, students.</w:t>
            </w:r>
          </w:p>
          <w:p w14:paraId="5F5BF3D5" w14:textId="77777777" w:rsidR="00412D85" w:rsidRDefault="00C37873">
            <w:pPr>
              <w:pStyle w:val="ListParagraph"/>
              <w:numPr>
                <w:ilvl w:val="0"/>
                <w:numId w:val="21"/>
              </w:numPr>
              <w:rPr>
                <w:rFonts w:ascii="Ebrima" w:hAnsi="Ebrima"/>
                <w:sz w:val="20"/>
                <w:szCs w:val="20"/>
              </w:rPr>
            </w:pPr>
            <w:r>
              <w:rPr>
                <w:rFonts w:ascii="Ebrima" w:hAnsi="Ebrima"/>
                <w:sz w:val="20"/>
                <w:szCs w:val="20"/>
              </w:rPr>
              <w:t>Ability to use IT as a teaching, learning and management tool.</w:t>
            </w:r>
          </w:p>
          <w:p w14:paraId="5F5BF3D6" w14:textId="77777777" w:rsidR="00412D85" w:rsidRDefault="00C37873">
            <w:pPr>
              <w:pStyle w:val="ListParagraph"/>
              <w:numPr>
                <w:ilvl w:val="0"/>
                <w:numId w:val="21"/>
              </w:numPr>
              <w:rPr>
                <w:rFonts w:ascii="Ebrima" w:hAnsi="Ebrima"/>
                <w:sz w:val="20"/>
                <w:szCs w:val="20"/>
              </w:rPr>
            </w:pPr>
            <w:r>
              <w:rPr>
                <w:rFonts w:ascii="Ebrima" w:hAnsi="Ebrima"/>
                <w:sz w:val="20"/>
                <w:szCs w:val="20"/>
              </w:rPr>
              <w:t>Clarity of thought, the ability to analyse problems and find solutions.</w:t>
            </w:r>
          </w:p>
          <w:p w14:paraId="5F5BF3D7" w14:textId="77777777" w:rsidR="00412D85" w:rsidRDefault="00412D85">
            <w:pPr>
              <w:rPr>
                <w:rFonts w:ascii="Ebrima" w:hAnsi="Ebrima"/>
                <w:sz w:val="20"/>
                <w:szCs w:val="20"/>
              </w:rPr>
            </w:pPr>
          </w:p>
        </w:tc>
        <w:tc>
          <w:tcPr>
            <w:tcW w:w="3685" w:type="dxa"/>
          </w:tcPr>
          <w:p w14:paraId="5EE32E17" w14:textId="6155F8A4" w:rsidR="00C37873" w:rsidRPr="00C37873" w:rsidRDefault="00C37873" w:rsidP="00C37873">
            <w:pPr>
              <w:pStyle w:val="ListParagraph"/>
              <w:numPr>
                <w:ilvl w:val="0"/>
                <w:numId w:val="21"/>
              </w:numPr>
              <w:rPr>
                <w:rFonts w:ascii="Ebrima" w:hAnsi="Ebrima"/>
                <w:sz w:val="20"/>
                <w:szCs w:val="20"/>
              </w:rPr>
            </w:pPr>
            <w:r w:rsidRPr="00C37873">
              <w:rPr>
                <w:rFonts w:ascii="Ebrima" w:hAnsi="Ebrima"/>
                <w:sz w:val="20"/>
                <w:szCs w:val="20"/>
              </w:rPr>
              <w:t>Evidence that the vast majority of learners make good or outstanding progress in classes taught.</w:t>
            </w:r>
          </w:p>
          <w:p w14:paraId="5F5BF3D9" w14:textId="77777777" w:rsidR="00412D85" w:rsidRDefault="00412D85"/>
          <w:p w14:paraId="5F5BF3DA" w14:textId="77777777" w:rsidR="00412D85" w:rsidRDefault="00412D85"/>
          <w:p w14:paraId="5F5BF3DB" w14:textId="77777777" w:rsidR="00412D85" w:rsidRDefault="00412D85"/>
        </w:tc>
      </w:tr>
      <w:tr w:rsidR="00412D85" w14:paraId="5F5BF3E6" w14:textId="77777777">
        <w:tc>
          <w:tcPr>
            <w:tcW w:w="1696" w:type="dxa"/>
          </w:tcPr>
          <w:p w14:paraId="5F5BF3DD" w14:textId="77777777" w:rsidR="00412D85" w:rsidRDefault="00C37873">
            <w:pPr>
              <w:rPr>
                <w:b/>
              </w:rPr>
            </w:pPr>
            <w:r>
              <w:rPr>
                <w:b/>
              </w:rPr>
              <w:t>Personal qualities</w:t>
            </w:r>
          </w:p>
        </w:tc>
        <w:tc>
          <w:tcPr>
            <w:tcW w:w="4253" w:type="dxa"/>
          </w:tcPr>
          <w:p w14:paraId="5F5BF3DE" w14:textId="77777777" w:rsidR="00412D85" w:rsidRDefault="00C37873">
            <w:pPr>
              <w:pStyle w:val="ListParagraph"/>
              <w:numPr>
                <w:ilvl w:val="0"/>
                <w:numId w:val="22"/>
              </w:numPr>
              <w:rPr>
                <w:rFonts w:ascii="Ebrima" w:hAnsi="Ebrima"/>
                <w:sz w:val="20"/>
                <w:szCs w:val="20"/>
              </w:rPr>
            </w:pPr>
            <w:r>
              <w:rPr>
                <w:rFonts w:ascii="Ebrima" w:hAnsi="Ebrima"/>
                <w:sz w:val="20"/>
                <w:szCs w:val="20"/>
              </w:rPr>
              <w:t>A vision and the ability to innovate.</w:t>
            </w:r>
          </w:p>
          <w:p w14:paraId="5F5BF3DF" w14:textId="77777777" w:rsidR="00412D85" w:rsidRDefault="00C37873">
            <w:pPr>
              <w:pStyle w:val="ListParagraph"/>
              <w:numPr>
                <w:ilvl w:val="0"/>
                <w:numId w:val="22"/>
              </w:numPr>
              <w:rPr>
                <w:rFonts w:ascii="Ebrima" w:hAnsi="Ebrima"/>
                <w:sz w:val="20"/>
                <w:szCs w:val="20"/>
              </w:rPr>
            </w:pPr>
            <w:r>
              <w:rPr>
                <w:rFonts w:ascii="Ebrima" w:hAnsi="Ebrima"/>
                <w:sz w:val="20"/>
                <w:szCs w:val="20"/>
              </w:rPr>
              <w:t>Commitment to a fully inclusive school.</w:t>
            </w:r>
          </w:p>
          <w:p w14:paraId="5F5BF3E0" w14:textId="77777777" w:rsidR="00412D85" w:rsidRDefault="00C37873">
            <w:pPr>
              <w:pStyle w:val="ListParagraph"/>
              <w:numPr>
                <w:ilvl w:val="0"/>
                <w:numId w:val="22"/>
              </w:numPr>
              <w:rPr>
                <w:rFonts w:ascii="Ebrima" w:hAnsi="Ebrima"/>
                <w:sz w:val="20"/>
                <w:szCs w:val="20"/>
              </w:rPr>
            </w:pPr>
            <w:r>
              <w:rPr>
                <w:rFonts w:ascii="Ebrima" w:hAnsi="Ebrima"/>
                <w:sz w:val="20"/>
                <w:szCs w:val="20"/>
              </w:rPr>
              <w:t>Ability to cope with the duties and responsibilities of the post.</w:t>
            </w:r>
          </w:p>
          <w:p w14:paraId="5F5BF3E1" w14:textId="77777777" w:rsidR="00412D85" w:rsidRDefault="00C37873">
            <w:pPr>
              <w:pStyle w:val="ListParagraph"/>
              <w:numPr>
                <w:ilvl w:val="0"/>
                <w:numId w:val="22"/>
              </w:numPr>
              <w:rPr>
                <w:rFonts w:ascii="Ebrima" w:hAnsi="Ebrima"/>
                <w:sz w:val="20"/>
                <w:szCs w:val="20"/>
              </w:rPr>
            </w:pPr>
            <w:r>
              <w:rPr>
                <w:rFonts w:ascii="Ebrima" w:hAnsi="Ebrima"/>
                <w:sz w:val="20"/>
                <w:szCs w:val="20"/>
              </w:rPr>
              <w:t>High levels of personal ambition, motivation and commitment.</w:t>
            </w:r>
          </w:p>
          <w:p w14:paraId="5F5BF3E2" w14:textId="77777777" w:rsidR="00412D85" w:rsidRDefault="00C37873">
            <w:pPr>
              <w:pStyle w:val="ListParagraph"/>
              <w:numPr>
                <w:ilvl w:val="0"/>
                <w:numId w:val="22"/>
              </w:numPr>
              <w:rPr>
                <w:rFonts w:ascii="Ebrima" w:hAnsi="Ebrima"/>
                <w:sz w:val="20"/>
                <w:szCs w:val="20"/>
              </w:rPr>
            </w:pPr>
            <w:r>
              <w:rPr>
                <w:rFonts w:ascii="Ebrima" w:hAnsi="Ebrima"/>
                <w:sz w:val="20"/>
                <w:szCs w:val="20"/>
              </w:rPr>
              <w:t>Ability to demonstrate sound and balanced judgement, decisiveness and flexibility.</w:t>
            </w:r>
          </w:p>
          <w:p w14:paraId="5F5BF3E3" w14:textId="77777777" w:rsidR="00412D85" w:rsidRDefault="00C37873">
            <w:pPr>
              <w:pStyle w:val="ListParagraph"/>
              <w:numPr>
                <w:ilvl w:val="0"/>
                <w:numId w:val="22"/>
              </w:numPr>
              <w:rPr>
                <w:rFonts w:ascii="Ebrima" w:hAnsi="Ebrima"/>
                <w:sz w:val="20"/>
                <w:szCs w:val="20"/>
              </w:rPr>
            </w:pPr>
            <w:r>
              <w:rPr>
                <w:rFonts w:ascii="Ebrima" w:hAnsi="Ebrima"/>
                <w:sz w:val="20"/>
                <w:szCs w:val="20"/>
              </w:rPr>
              <w:t>Enthusiastic and positive outlook.</w:t>
            </w:r>
          </w:p>
          <w:p w14:paraId="5F5BF3E4" w14:textId="77777777" w:rsidR="00412D85" w:rsidRDefault="00C37873">
            <w:pPr>
              <w:pStyle w:val="ListParagraph"/>
              <w:numPr>
                <w:ilvl w:val="0"/>
                <w:numId w:val="22"/>
              </w:numPr>
              <w:rPr>
                <w:rFonts w:ascii="Ebrima" w:hAnsi="Ebrima"/>
                <w:sz w:val="20"/>
                <w:szCs w:val="20"/>
              </w:rPr>
            </w:pPr>
            <w:r>
              <w:rPr>
                <w:rFonts w:ascii="Ebrima" w:hAnsi="Ebrima"/>
                <w:sz w:val="20"/>
                <w:szCs w:val="20"/>
              </w:rPr>
              <w:t>Sense of humour.</w:t>
            </w:r>
          </w:p>
        </w:tc>
        <w:tc>
          <w:tcPr>
            <w:tcW w:w="3685" w:type="dxa"/>
          </w:tcPr>
          <w:p w14:paraId="5F5BF3E5" w14:textId="77777777" w:rsidR="00412D85" w:rsidRDefault="00412D85"/>
        </w:tc>
      </w:tr>
    </w:tbl>
    <w:p w14:paraId="5F5BF3E7" w14:textId="77777777" w:rsidR="00412D85" w:rsidRDefault="00412D85">
      <w:pPr>
        <w:rPr>
          <w:rFonts w:ascii="Tenorite" w:hAnsi="Tenorite"/>
          <w:b/>
          <w:bCs/>
          <w:color w:val="286AA6"/>
          <w:sz w:val="40"/>
          <w:szCs w:val="40"/>
        </w:rPr>
      </w:pPr>
    </w:p>
    <w:p w14:paraId="5F5BF3E8" w14:textId="77777777" w:rsidR="00412D85" w:rsidRDefault="00412D85">
      <w:pPr>
        <w:rPr>
          <w:rFonts w:ascii="Tenorite" w:hAnsi="Tenorite"/>
          <w:vanish/>
          <w:sz w:val="22"/>
          <w:szCs w:val="22"/>
        </w:rPr>
      </w:pPr>
    </w:p>
    <w:sectPr w:rsidR="00412D85">
      <w:headerReference w:type="first" r:id="rId17"/>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F3F3" w14:textId="77777777" w:rsidR="00412D85" w:rsidRDefault="00C37873">
      <w:r>
        <w:separator/>
      </w:r>
    </w:p>
  </w:endnote>
  <w:endnote w:type="continuationSeparator" w:id="0">
    <w:p w14:paraId="5F5BF3F4" w14:textId="77777777" w:rsidR="00412D85" w:rsidRDefault="00C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F3F1" w14:textId="77777777" w:rsidR="00412D85" w:rsidRDefault="00C37873">
      <w:r>
        <w:rPr>
          <w:color w:val="000000"/>
        </w:rPr>
        <w:separator/>
      </w:r>
    </w:p>
  </w:footnote>
  <w:footnote w:type="continuationSeparator" w:id="0">
    <w:p w14:paraId="5F5BF3F2" w14:textId="77777777" w:rsidR="00412D85" w:rsidRDefault="00C3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F3F5" w14:textId="77777777" w:rsidR="00412D85" w:rsidRDefault="00412D85">
    <w:pPr>
      <w:pStyle w:val="Header"/>
    </w:pPr>
  </w:p>
  <w:p w14:paraId="5F5BF3F6" w14:textId="77777777" w:rsidR="00412D85" w:rsidRDefault="00412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D5599"/>
    <w:multiLevelType w:val="hybridMultilevel"/>
    <w:tmpl w:val="FB92D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15"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E0E0C"/>
    <w:multiLevelType w:val="hybridMultilevel"/>
    <w:tmpl w:val="07582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8"/>
  </w:num>
  <w:num w:numId="3">
    <w:abstractNumId w:val="10"/>
  </w:num>
  <w:num w:numId="4">
    <w:abstractNumId w:val="5"/>
  </w:num>
  <w:num w:numId="5">
    <w:abstractNumId w:val="17"/>
  </w:num>
  <w:num w:numId="6">
    <w:abstractNumId w:val="1"/>
  </w:num>
  <w:num w:numId="7">
    <w:abstractNumId w:val="20"/>
  </w:num>
  <w:num w:numId="8">
    <w:abstractNumId w:val="16"/>
  </w:num>
  <w:num w:numId="9">
    <w:abstractNumId w:val="9"/>
  </w:num>
  <w:num w:numId="10">
    <w:abstractNumId w:val="6"/>
  </w:num>
  <w:num w:numId="11">
    <w:abstractNumId w:val="7"/>
  </w:num>
  <w:num w:numId="12">
    <w:abstractNumId w:val="12"/>
  </w:num>
  <w:num w:numId="13">
    <w:abstractNumId w:val="4"/>
  </w:num>
  <w:num w:numId="14">
    <w:abstractNumId w:val="0"/>
  </w:num>
  <w:num w:numId="15">
    <w:abstractNumId w:val="2"/>
  </w:num>
  <w:num w:numId="16">
    <w:abstractNumId w:val="8"/>
  </w:num>
  <w:num w:numId="17">
    <w:abstractNumId w:val="19"/>
  </w:num>
  <w:num w:numId="18">
    <w:abstractNumId w:val="13"/>
  </w:num>
  <w:num w:numId="19">
    <w:abstractNumId w:val="11"/>
  </w:num>
  <w:num w:numId="20">
    <w:abstractNumId w:val="15"/>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85"/>
    <w:rsid w:val="00412D85"/>
    <w:rsid w:val="005B678F"/>
    <w:rsid w:val="006439EA"/>
    <w:rsid w:val="00727E10"/>
    <w:rsid w:val="00737179"/>
    <w:rsid w:val="008D0CE5"/>
    <w:rsid w:val="00C37873"/>
    <w:rsid w:val="00DC0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5BF2D8"/>
  <w15:docId w15:val="{C04741E1-D5C0-4807-96B4-E816ABE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wl@sslp.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ofsted.gov.uk/v1/file/502177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Props1.xml><?xml version="1.0" encoding="utf-8"?>
<ds:datastoreItem xmlns:ds="http://schemas.openxmlformats.org/officeDocument/2006/customXml" ds:itemID="{20FAA4AA-ED86-4082-AE7E-1ADF6F620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DFCB7-92ED-4D22-8A94-6D1125A9AE6B}">
  <ds:schemaRefs>
    <ds:schemaRef ds:uri="http://schemas.microsoft.com/sharepoint/v3/contenttype/forms"/>
  </ds:schemaRefs>
</ds:datastoreItem>
</file>

<file path=customXml/itemProps3.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4.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lastModifiedBy>Mrs Straw</cp:lastModifiedBy>
  <cp:revision>5</cp:revision>
  <cp:lastPrinted>2025-03-19T15:14:00Z</cp:lastPrinted>
  <dcterms:created xsi:type="dcterms:W3CDTF">2025-05-01T08:41:00Z</dcterms:created>
  <dcterms:modified xsi:type="dcterms:W3CDTF">2025-05-01T09:35:00Z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