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04C7D" w14:textId="63E8F720" w:rsidR="000D5CE7" w:rsidRDefault="000D5CE7" w:rsidP="000D5CE7">
      <w:pPr>
        <w:jc w:val="center"/>
        <w:rPr>
          <w:rFonts w:ascii="Comic Sans MS" w:hAnsi="Comic Sans MS"/>
          <w:b/>
          <w:u w:val="single"/>
        </w:rPr>
      </w:pPr>
      <w:r w:rsidRPr="0084540D">
        <w:rPr>
          <w:rFonts w:ascii="Comic Sans MS" w:hAnsi="Comic Sans MS"/>
          <w:b/>
          <w:u w:val="single"/>
        </w:rPr>
        <w:t>Job Description</w:t>
      </w:r>
      <w:r>
        <w:rPr>
          <w:rFonts w:ascii="Comic Sans MS" w:hAnsi="Comic Sans MS"/>
          <w:b/>
          <w:u w:val="single"/>
        </w:rPr>
        <w:t xml:space="preserve"> </w:t>
      </w:r>
      <w:r w:rsidRPr="0084540D">
        <w:rPr>
          <w:rFonts w:ascii="Comic Sans MS" w:hAnsi="Comic Sans MS"/>
          <w:b/>
          <w:u w:val="single"/>
        </w:rPr>
        <w:t>– Main Scale Teacher</w:t>
      </w:r>
      <w:r>
        <w:rPr>
          <w:rFonts w:ascii="Comic Sans MS" w:hAnsi="Comic Sans MS"/>
          <w:b/>
          <w:u w:val="single"/>
        </w:rPr>
        <w:t xml:space="preserve"> (M1-M</w:t>
      </w:r>
      <w:r w:rsidR="0006378B">
        <w:rPr>
          <w:rFonts w:ascii="Comic Sans MS" w:hAnsi="Comic Sans MS"/>
          <w:b/>
          <w:u w:val="single"/>
        </w:rPr>
        <w:t>6</w:t>
      </w:r>
      <w:r>
        <w:rPr>
          <w:rFonts w:ascii="Comic Sans MS" w:hAnsi="Comic Sans MS"/>
          <w:b/>
          <w:u w:val="single"/>
        </w:rPr>
        <w:t>)</w:t>
      </w:r>
    </w:p>
    <w:p w14:paraId="11E31322" w14:textId="20AA6256" w:rsidR="000D5CE7" w:rsidRDefault="00A46245" w:rsidP="000D5CE7">
      <w:pPr>
        <w:jc w:val="center"/>
        <w:rPr>
          <w:rFonts w:ascii="Comic Sans MS" w:hAnsi="Comic Sans MS"/>
          <w:b/>
          <w:u w:val="single"/>
        </w:rPr>
      </w:pPr>
      <w:proofErr w:type="spellStart"/>
      <w:r>
        <w:rPr>
          <w:rFonts w:ascii="Comic Sans MS" w:hAnsi="Comic Sans MS"/>
          <w:b/>
          <w:u w:val="single"/>
        </w:rPr>
        <w:t>Betley</w:t>
      </w:r>
      <w:proofErr w:type="spellEnd"/>
      <w:r>
        <w:rPr>
          <w:rFonts w:ascii="Comic Sans MS" w:hAnsi="Comic Sans MS"/>
          <w:b/>
          <w:u w:val="single"/>
        </w:rPr>
        <w:t xml:space="preserve"> </w:t>
      </w:r>
      <w:r w:rsidR="000D5CE7">
        <w:rPr>
          <w:rFonts w:ascii="Comic Sans MS" w:hAnsi="Comic Sans MS"/>
          <w:b/>
          <w:u w:val="single"/>
        </w:rPr>
        <w:t>CE Primary School</w:t>
      </w:r>
    </w:p>
    <w:p w14:paraId="4F61A9E9" w14:textId="77777777" w:rsidR="000D5CE7" w:rsidRPr="0084540D" w:rsidRDefault="000D5CE7" w:rsidP="000D5CE7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Part of The Great Oaks CE Learning Federation</w:t>
      </w:r>
    </w:p>
    <w:p w14:paraId="70C03013" w14:textId="0B993840" w:rsidR="000D5CE7" w:rsidRPr="0084540D" w:rsidRDefault="000D5CE7" w:rsidP="000D5CE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                                </w:t>
      </w:r>
      <w:r w:rsidRPr="0084540D">
        <w:rPr>
          <w:rFonts w:ascii="Comic Sans MS" w:hAnsi="Comic Sans MS"/>
          <w:b/>
          <w:u w:val="single"/>
        </w:rPr>
        <w:t xml:space="preserve">Responsible to – </w:t>
      </w:r>
      <w:r w:rsidR="00A46245">
        <w:rPr>
          <w:rFonts w:ascii="Comic Sans MS" w:hAnsi="Comic Sans MS"/>
          <w:b/>
          <w:u w:val="single"/>
        </w:rPr>
        <w:t xml:space="preserve">Executive </w:t>
      </w:r>
      <w:bookmarkStart w:id="0" w:name="_GoBack"/>
      <w:bookmarkEnd w:id="0"/>
      <w:r w:rsidRPr="0084540D">
        <w:rPr>
          <w:rFonts w:ascii="Comic Sans MS" w:hAnsi="Comic Sans MS"/>
          <w:b/>
          <w:u w:val="single"/>
        </w:rPr>
        <w:t>Head Teacher</w:t>
      </w:r>
    </w:p>
    <w:p w14:paraId="61F3CBB8" w14:textId="18014057" w:rsidR="00FD60C5" w:rsidRDefault="00FD60C5" w:rsidP="00FD60C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</w:p>
    <w:p w14:paraId="60DB3592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</w:p>
    <w:p w14:paraId="54A3192D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CLASS TEACHER JOB DESCRIPTION</w:t>
      </w:r>
    </w:p>
    <w:p w14:paraId="1009A5D9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MAIN SCALE CLASS TEACHER</w:t>
      </w:r>
    </w:p>
    <w:p w14:paraId="5D2C28C8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02256E48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appointment is subject to the current conditions of employment for Class Teachers</w:t>
      </w:r>
    </w:p>
    <w:p w14:paraId="710469AA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contained in the School Teachers' Pay and Conditions Document, Schedule 2 of the</w:t>
      </w:r>
    </w:p>
    <w:p w14:paraId="515690BA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Education Regulations 2003 and 2012, the required standards for Qualified Teacher Status</w:t>
      </w:r>
    </w:p>
    <w:p w14:paraId="00FB049E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and Class Teachers and other current legislation.</w:t>
      </w:r>
    </w:p>
    <w:p w14:paraId="38ECDB18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This job description may be amended at any time following discussion between the</w:t>
      </w:r>
    </w:p>
    <w:p w14:paraId="719DFC50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Headteacher and member of staff, and will be reviewed annually.</w:t>
      </w:r>
    </w:p>
    <w:p w14:paraId="54E57123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</w:p>
    <w:p w14:paraId="01323119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General Description of the Post</w:t>
      </w:r>
    </w:p>
    <w:p w14:paraId="7D923657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eastAsia="SymbolMT" w:hAnsi="Calibri-Bold" w:cs="SymbolMT" w:hint="eastAsia"/>
        </w:rPr>
        <w:t></w:t>
      </w:r>
      <w:r>
        <w:rPr>
          <w:rFonts w:ascii="SymbolMT" w:eastAsia="SymbolMT" w:hAnsi="Calibri-Bold" w:cs="SymbolMT"/>
        </w:rPr>
        <w:t xml:space="preserve"> </w:t>
      </w:r>
      <w:r>
        <w:rPr>
          <w:rFonts w:ascii="Calibri" w:hAnsi="Calibri" w:cs="Calibri"/>
        </w:rPr>
        <w:t>To carry out the following professional duties of a teacher as circumstances may</w:t>
      </w:r>
    </w:p>
    <w:p w14:paraId="6D3B9287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require and in accordance with the school’s policies under the direction of the</w:t>
      </w:r>
    </w:p>
    <w:p w14:paraId="21713237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Headteacher.</w:t>
      </w:r>
    </w:p>
    <w:p w14:paraId="0EA0347C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30A3DFB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PROFESSIONAL STANDARDS FOR A CLASS TEACHER</w:t>
      </w:r>
    </w:p>
    <w:p w14:paraId="2AF8A438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Teachers make the education of their pupils their first concern, and are accountable for</w:t>
      </w:r>
    </w:p>
    <w:p w14:paraId="1FC0D09D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achieving the highest possible standards in work and conduct. Teachers act with honesty</w:t>
      </w:r>
    </w:p>
    <w:p w14:paraId="430FC976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and integrity; have strong subject knowledge, keep their knowledge and skills as teachers</w:t>
      </w:r>
    </w:p>
    <w:p w14:paraId="4FB09712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up‐to‐date and are self‐critical; forge positive professional relationships and work with</w:t>
      </w:r>
    </w:p>
    <w:p w14:paraId="44A07A43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parents in the best interests of their pupils.</w:t>
      </w:r>
    </w:p>
    <w:p w14:paraId="5B7F2552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Teaching</w:t>
      </w:r>
    </w:p>
    <w:p w14:paraId="37C7917B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 teacher must:</w:t>
      </w:r>
    </w:p>
    <w:p w14:paraId="7E24FB97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1. </w:t>
      </w:r>
      <w:r>
        <w:rPr>
          <w:rFonts w:ascii="Calibri-Bold" w:hAnsi="Calibri-Bold" w:cs="Calibri-Bold"/>
          <w:b/>
          <w:bCs/>
        </w:rPr>
        <w:t>Set high expectations which inspire, motivate and challenge pupils</w:t>
      </w:r>
    </w:p>
    <w:p w14:paraId="6BD4BCE0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 Establish a safe and stimulating environment for pupils, rooted in mutual respect;</w:t>
      </w:r>
    </w:p>
    <w:p w14:paraId="5B5EC24D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 Set goals that stretch and challenge pupils of all backgrounds, abilities and dispositions;</w:t>
      </w:r>
    </w:p>
    <w:p w14:paraId="5D50F796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 Demonstrate consistently the positive attitudes, values and behaviour which are expected of</w:t>
      </w:r>
    </w:p>
    <w:p w14:paraId="063719C0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pupils.</w:t>
      </w:r>
    </w:p>
    <w:p w14:paraId="0AE38F94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2. </w:t>
      </w:r>
      <w:r>
        <w:rPr>
          <w:rFonts w:ascii="Calibri-Bold" w:hAnsi="Calibri-Bold" w:cs="Calibri-Bold"/>
          <w:b/>
          <w:bCs/>
        </w:rPr>
        <w:t>Promote good progress and outcomes by pupils</w:t>
      </w:r>
    </w:p>
    <w:p w14:paraId="5707D66A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 Be accountable for pupils’ attainment, progress and outcomes;</w:t>
      </w:r>
    </w:p>
    <w:p w14:paraId="62B97C71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 Be aware of pupils’ capabilities and their prior knowledge, and plan teaching to build on</w:t>
      </w:r>
    </w:p>
    <w:p w14:paraId="00E7F663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these;</w:t>
      </w:r>
    </w:p>
    <w:p w14:paraId="5DE3E6B1" w14:textId="77777777" w:rsidR="00FD60C5" w:rsidRP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Pr="00FD60C5">
        <w:rPr>
          <w:rFonts w:ascii="Calibri" w:hAnsi="Calibri" w:cs="Calibri"/>
        </w:rPr>
        <w:t>Guide pupils to reflect on the progress they have made and their emerging needs;</w:t>
      </w:r>
    </w:p>
    <w:p w14:paraId="0B15ED05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* Demonstrate knowledge and understanding of how pupils learn and how </w:t>
      </w:r>
      <w:proofErr w:type="gramStart"/>
      <w:r>
        <w:rPr>
          <w:rFonts w:ascii="Calibri" w:hAnsi="Calibri" w:cs="Calibri"/>
        </w:rPr>
        <w:t>this impacts</w:t>
      </w:r>
      <w:proofErr w:type="gramEnd"/>
      <w:r>
        <w:rPr>
          <w:rFonts w:ascii="Calibri" w:hAnsi="Calibri" w:cs="Calibri"/>
        </w:rPr>
        <w:t xml:space="preserve"> on</w:t>
      </w:r>
    </w:p>
    <w:p w14:paraId="63329A27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teaching;</w:t>
      </w:r>
    </w:p>
    <w:p w14:paraId="2750B2FF" w14:textId="77777777" w:rsidR="00FD60C5" w:rsidRP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Pr="00FD60C5">
        <w:rPr>
          <w:rFonts w:ascii="Calibri" w:hAnsi="Calibri" w:cs="Calibri"/>
        </w:rPr>
        <w:t>Encourage pupils to take a responsible and conscientious attitude to their own work and</w:t>
      </w:r>
    </w:p>
    <w:p w14:paraId="5DEF9888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study.</w:t>
      </w:r>
    </w:p>
    <w:p w14:paraId="4BBB8694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3. </w:t>
      </w:r>
      <w:r>
        <w:rPr>
          <w:rFonts w:ascii="Calibri-Bold" w:hAnsi="Calibri-Bold" w:cs="Calibri-Bold"/>
          <w:b/>
          <w:bCs/>
        </w:rPr>
        <w:t>Demonstrate good subject and curriculum knowledge</w:t>
      </w:r>
    </w:p>
    <w:p w14:paraId="7426A831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*Have a secure knowledge of the relevant subject(s) and curriculum areas;</w:t>
      </w:r>
    </w:p>
    <w:p w14:paraId="0A0F4422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*Foster and maintain pupils’ interest in the subjects, and address misunderstandings;</w:t>
      </w:r>
    </w:p>
    <w:p w14:paraId="06B58839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*Demonstrate a critical understanding of developments in the subjects and curriculum areas,</w:t>
      </w:r>
    </w:p>
    <w:p w14:paraId="7D37AB33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and promote the value of scholarship;</w:t>
      </w:r>
    </w:p>
    <w:p w14:paraId="5BAFC214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*Demonstrate an understanding of and take responsibility for promoting high standards of</w:t>
      </w:r>
    </w:p>
    <w:p w14:paraId="00B57188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literacy, articulacy and the correct use of standard English, whatever the teacher’s specialist</w:t>
      </w:r>
    </w:p>
    <w:p w14:paraId="4BD10FF9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subject;</w:t>
      </w:r>
    </w:p>
    <w:p w14:paraId="2E5EABAF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*If teaching early reading, demonstrate a clear understanding of systematic synthetic</w:t>
      </w:r>
    </w:p>
    <w:p w14:paraId="00ED30EB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phonics;</w:t>
      </w:r>
    </w:p>
    <w:p w14:paraId="267A60C5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*If teaching early mathematics, demonstrate a clear understanding of appropriate teaching</w:t>
      </w:r>
    </w:p>
    <w:p w14:paraId="3FDF1E4A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strategies.</w:t>
      </w:r>
    </w:p>
    <w:p w14:paraId="6D99CF1D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4. </w:t>
      </w:r>
      <w:r>
        <w:rPr>
          <w:rFonts w:ascii="Calibri-Bold" w:hAnsi="Calibri-Bold" w:cs="Calibri-Bold"/>
          <w:b/>
          <w:bCs/>
        </w:rPr>
        <w:t xml:space="preserve">Plan and teach </w:t>
      </w:r>
      <w:proofErr w:type="spellStart"/>
      <w:r>
        <w:rPr>
          <w:rFonts w:ascii="Calibri-Bold" w:hAnsi="Calibri-Bold" w:cs="Calibri-Bold"/>
          <w:b/>
          <w:bCs/>
        </w:rPr>
        <w:t>well structured</w:t>
      </w:r>
      <w:proofErr w:type="spellEnd"/>
      <w:r>
        <w:rPr>
          <w:rFonts w:ascii="Calibri-Bold" w:hAnsi="Calibri-Bold" w:cs="Calibri-Bold"/>
          <w:b/>
          <w:bCs/>
        </w:rPr>
        <w:t xml:space="preserve"> lessons</w:t>
      </w:r>
    </w:p>
    <w:p w14:paraId="40AB85F8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*Impart knowledge and develop understanding through effective use of lesson time;</w:t>
      </w:r>
    </w:p>
    <w:p w14:paraId="0F3F4D71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*Promote a love of learning and children’s intellectual curiosity;</w:t>
      </w:r>
    </w:p>
    <w:p w14:paraId="0A8AB36F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*Set homework and plan other out‐of‐class activities to consolidate and extend the</w:t>
      </w:r>
    </w:p>
    <w:p w14:paraId="06125277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knowledge and understanding pupils have acquired;</w:t>
      </w:r>
    </w:p>
    <w:p w14:paraId="07F247FF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*Reflect systematically on the effectiveness of lessons and approaches to teaching;</w:t>
      </w:r>
    </w:p>
    <w:p w14:paraId="74C0ADEB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*Contribute to the design and provision of an engaging curriculum within the relevant subject</w:t>
      </w:r>
    </w:p>
    <w:p w14:paraId="1EDCF7A0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area(s);</w:t>
      </w:r>
    </w:p>
    <w:p w14:paraId="1E14744B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5. </w:t>
      </w:r>
      <w:r>
        <w:rPr>
          <w:rFonts w:ascii="Calibri-Bold" w:hAnsi="Calibri-Bold" w:cs="Calibri-Bold"/>
          <w:b/>
          <w:bCs/>
        </w:rPr>
        <w:t>Adapt teaching to respond to the strengths and needs of all pupils</w:t>
      </w:r>
    </w:p>
    <w:p w14:paraId="11BE1972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*Know when and how to differentiate appropriately, using approaches which enable pupils to</w:t>
      </w:r>
    </w:p>
    <w:p w14:paraId="44E2E6BB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be taught effectively;</w:t>
      </w:r>
    </w:p>
    <w:p w14:paraId="4FBA763D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*Have a secure understanding of how a range of factors can inhibit pupils’ ability to learn, and</w:t>
      </w:r>
    </w:p>
    <w:p w14:paraId="3F56E7FD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how best to overcome these;</w:t>
      </w:r>
    </w:p>
    <w:p w14:paraId="040EA8FC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*Demonstrate an awareness of the physical, social and intellectual development of children,</w:t>
      </w:r>
    </w:p>
    <w:p w14:paraId="41757761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and know how to adapt teaching to support pupils’ education at different stages of</w:t>
      </w:r>
    </w:p>
    <w:p w14:paraId="5271A80B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development</w:t>
      </w:r>
    </w:p>
    <w:p w14:paraId="6D4885BC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*Have a clear understanding of the needs of all pupils, including those with special</w:t>
      </w:r>
    </w:p>
    <w:p w14:paraId="123F720A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educational needs; those of high ability; those with English as an additional language; those</w:t>
      </w:r>
    </w:p>
    <w:p w14:paraId="27069D1C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with disabilities; and be able to use and evaluate distinctive teaching approaches to engage</w:t>
      </w:r>
    </w:p>
    <w:p w14:paraId="43C60CD8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and support them.</w:t>
      </w:r>
    </w:p>
    <w:p w14:paraId="1FE793DC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6. </w:t>
      </w:r>
      <w:r>
        <w:rPr>
          <w:rFonts w:ascii="Calibri-Bold" w:hAnsi="Calibri-Bold" w:cs="Calibri-Bold"/>
          <w:b/>
          <w:bCs/>
        </w:rPr>
        <w:t>Make accurate and productive use of assessment</w:t>
      </w:r>
    </w:p>
    <w:p w14:paraId="12202D26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*Know and understand how to assess the </w:t>
      </w:r>
      <w:proofErr w:type="gramStart"/>
      <w:r>
        <w:rPr>
          <w:rFonts w:ascii="Calibri" w:hAnsi="Calibri" w:cs="Calibri"/>
        </w:rPr>
        <w:t xml:space="preserve">relevant </w:t>
      </w:r>
      <w:r w:rsidR="00C67F5C">
        <w:rPr>
          <w:rFonts w:ascii="Calibri" w:hAnsi="Calibri" w:cs="Calibri"/>
        </w:rPr>
        <w:t xml:space="preserve"> age</w:t>
      </w:r>
      <w:proofErr w:type="gramEnd"/>
      <w:r w:rsidR="00C67F5C">
        <w:rPr>
          <w:rFonts w:ascii="Calibri" w:hAnsi="Calibri" w:cs="Calibri"/>
        </w:rPr>
        <w:t xml:space="preserve"> group, </w:t>
      </w:r>
      <w:r>
        <w:rPr>
          <w:rFonts w:ascii="Calibri" w:hAnsi="Calibri" w:cs="Calibri"/>
        </w:rPr>
        <w:t>subject and curriculum areas, including</w:t>
      </w:r>
      <w:r w:rsidR="00C67F5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statutory assessment requirements;</w:t>
      </w:r>
    </w:p>
    <w:p w14:paraId="7770D68E" w14:textId="77777777" w:rsidR="00FD60C5" w:rsidRP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Pr="00FD60C5">
        <w:rPr>
          <w:rFonts w:ascii="Calibri" w:hAnsi="Calibri" w:cs="Calibri"/>
        </w:rPr>
        <w:t>Make use of formative and summative assessment to secure pupils’ progress;</w:t>
      </w:r>
    </w:p>
    <w:p w14:paraId="3EE3F7ED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*Use relevant data to monitor progress, set targets, and plan subsequent lessons;</w:t>
      </w:r>
    </w:p>
    <w:p w14:paraId="4AAB2021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*Give pupils regular feedback, both orally and through accurate marking, and encourage</w:t>
      </w:r>
    </w:p>
    <w:p w14:paraId="21FC7472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pupils to respond to the feedback.</w:t>
      </w:r>
    </w:p>
    <w:p w14:paraId="6D0C06D0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7. </w:t>
      </w:r>
      <w:r>
        <w:rPr>
          <w:rFonts w:ascii="Calibri-Bold" w:hAnsi="Calibri-Bold" w:cs="Calibri-Bold"/>
          <w:b/>
          <w:bCs/>
        </w:rPr>
        <w:t>Manage behaviour effectively to ensure a good and safe learning environment</w:t>
      </w:r>
    </w:p>
    <w:p w14:paraId="016E4BC2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*Have clear rules and routines for behaviour in classrooms, and take responsibility for</w:t>
      </w:r>
    </w:p>
    <w:p w14:paraId="7F5CFE0E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promoting good and courteous behaviour both in classrooms and around the school, in</w:t>
      </w:r>
    </w:p>
    <w:p w14:paraId="2D8B6237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accordance with the school’s behaviour policy;</w:t>
      </w:r>
    </w:p>
    <w:p w14:paraId="5743920C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*Have high expectations of behaviour, and establish a framework for discipline with a range</w:t>
      </w:r>
    </w:p>
    <w:p w14:paraId="5646CDCB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of strategies, using praise, sanctions and rewards consistently and fairly;</w:t>
      </w:r>
    </w:p>
    <w:p w14:paraId="7551D31D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*Manage classes effectively, using approaches which are appropriate to pupils’ needs in order</w:t>
      </w:r>
    </w:p>
    <w:p w14:paraId="5F1CEEBA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to involve and motivate them;</w:t>
      </w:r>
    </w:p>
    <w:p w14:paraId="73FF44B0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*Maintain good relationships with pupils, exercise appropriate authority, and act decisively</w:t>
      </w:r>
    </w:p>
    <w:p w14:paraId="22FAFC17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when necessary.</w:t>
      </w:r>
    </w:p>
    <w:p w14:paraId="11A5C46B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8. </w:t>
      </w:r>
      <w:r>
        <w:rPr>
          <w:rFonts w:ascii="Calibri-Bold" w:hAnsi="Calibri-Bold" w:cs="Calibri-Bold"/>
          <w:b/>
          <w:bCs/>
        </w:rPr>
        <w:t>Fulfil wider professional responsibilities</w:t>
      </w:r>
    </w:p>
    <w:p w14:paraId="1F6CE9FB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*Make a positive contribution to the wider life and ethos of the school;</w:t>
      </w:r>
    </w:p>
    <w:p w14:paraId="305902FF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*Develop effective professional relationships with colleagues, knowing how and when to</w:t>
      </w:r>
    </w:p>
    <w:p w14:paraId="61D4CF0B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draw on advice and specialist support;</w:t>
      </w:r>
    </w:p>
    <w:p w14:paraId="3C17D41B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*Deploy support staff effectively;</w:t>
      </w:r>
    </w:p>
    <w:p w14:paraId="7930D3FD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*Take responsibility for improving teaching through appropriate professional development,</w:t>
      </w:r>
    </w:p>
    <w:p w14:paraId="61419C5A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responding to advice and feedback from colleagues;</w:t>
      </w:r>
    </w:p>
    <w:p w14:paraId="2D1803E2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*Communicate effectively with parents with regard to pupils’ achievements and well‐being.</w:t>
      </w:r>
    </w:p>
    <w:p w14:paraId="0D59D11E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Personal and professional conduct</w:t>
      </w:r>
    </w:p>
    <w:p w14:paraId="49B82179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*A teacher is expected to demonstrate consistently high standards of personal and</w:t>
      </w:r>
    </w:p>
    <w:p w14:paraId="37E8F3ED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professional conduct. The following statements define the behaviour and attitudes which set</w:t>
      </w:r>
    </w:p>
    <w:p w14:paraId="7EE2A42F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required standard for conduct throughout a teacher’s career.</w:t>
      </w:r>
    </w:p>
    <w:p w14:paraId="57C19E27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*Teachers uphold public trust in the profession and maintain high standards of</w:t>
      </w:r>
    </w:p>
    <w:p w14:paraId="39DD1A68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ethics and behaviour, within and outside school, by:</w:t>
      </w:r>
    </w:p>
    <w:p w14:paraId="724AD242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eastAsia="SymbolMT" w:hAnsi="Calibri-Bold" w:cs="SymbolMT" w:hint="eastAsia"/>
        </w:rPr>
        <w:t></w:t>
      </w:r>
      <w:r>
        <w:rPr>
          <w:rFonts w:ascii="SymbolMT" w:eastAsia="SymbolMT" w:hAnsi="Calibri-Bold" w:cs="SymbolMT"/>
        </w:rPr>
        <w:t xml:space="preserve"> </w:t>
      </w:r>
      <w:r>
        <w:rPr>
          <w:rFonts w:ascii="Calibri" w:hAnsi="Calibri" w:cs="Calibri"/>
        </w:rPr>
        <w:t>treating pupils with dignity, building relationships rooted in mutual respect, and at</w:t>
      </w:r>
    </w:p>
    <w:p w14:paraId="3B711CF2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all times observing proper boundaries appropriate to a teacher’s professional</w:t>
      </w:r>
    </w:p>
    <w:p w14:paraId="7D704A33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position</w:t>
      </w:r>
    </w:p>
    <w:p w14:paraId="57DB8202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eastAsia="SymbolMT" w:hAnsi="Calibri-Bold" w:cs="SymbolMT" w:hint="eastAsia"/>
        </w:rPr>
        <w:t></w:t>
      </w:r>
      <w:r>
        <w:rPr>
          <w:rFonts w:ascii="SymbolMT" w:eastAsia="SymbolMT" w:hAnsi="Calibri-Bold" w:cs="SymbolMT"/>
        </w:rPr>
        <w:t xml:space="preserve"> </w:t>
      </w:r>
      <w:r>
        <w:rPr>
          <w:rFonts w:ascii="Calibri" w:hAnsi="Calibri" w:cs="Calibri"/>
        </w:rPr>
        <w:t>having regard for the need to safeguard pupils’ well‐being, in accordance with</w:t>
      </w:r>
    </w:p>
    <w:p w14:paraId="1B176DC1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statutory provisions</w:t>
      </w:r>
    </w:p>
    <w:p w14:paraId="6CDA5595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eastAsia="SymbolMT" w:hAnsi="Calibri-Bold" w:cs="SymbolMT" w:hint="eastAsia"/>
        </w:rPr>
        <w:t></w:t>
      </w:r>
      <w:r>
        <w:rPr>
          <w:rFonts w:ascii="SymbolMT" w:eastAsia="SymbolMT" w:hAnsi="Calibri-Bold" w:cs="SymbolMT"/>
        </w:rPr>
        <w:t xml:space="preserve"> </w:t>
      </w:r>
      <w:r>
        <w:rPr>
          <w:rFonts w:ascii="Calibri" w:hAnsi="Calibri" w:cs="Calibri"/>
        </w:rPr>
        <w:t>showing tolerance of and respect for the rights of others</w:t>
      </w:r>
    </w:p>
    <w:p w14:paraId="0F12387B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eastAsia="SymbolMT" w:hAnsi="Calibri-Bold" w:cs="SymbolMT" w:hint="eastAsia"/>
        </w:rPr>
        <w:t></w:t>
      </w:r>
      <w:r>
        <w:rPr>
          <w:rFonts w:ascii="SymbolMT" w:eastAsia="SymbolMT" w:hAnsi="Calibri-Bold" w:cs="SymbolMT"/>
        </w:rPr>
        <w:t xml:space="preserve"> </w:t>
      </w:r>
      <w:r>
        <w:rPr>
          <w:rFonts w:ascii="Calibri" w:hAnsi="Calibri" w:cs="Calibri"/>
        </w:rPr>
        <w:t>not undermining fundamental British values, including democracy, the rule of law,</w:t>
      </w:r>
    </w:p>
    <w:p w14:paraId="490D8A32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individual liberty and mutual respect, and tolerance of those with different faiths</w:t>
      </w:r>
    </w:p>
    <w:p w14:paraId="277B6CE4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and beliefs</w:t>
      </w:r>
    </w:p>
    <w:p w14:paraId="450D40AB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eastAsia="SymbolMT" w:hAnsi="Calibri-Bold" w:cs="SymbolMT" w:hint="eastAsia"/>
        </w:rPr>
        <w:t></w:t>
      </w:r>
      <w:r>
        <w:rPr>
          <w:rFonts w:ascii="SymbolMT" w:eastAsia="SymbolMT" w:hAnsi="Calibri-Bold" w:cs="SymbolMT"/>
        </w:rPr>
        <w:t xml:space="preserve"> </w:t>
      </w:r>
      <w:r>
        <w:rPr>
          <w:rFonts w:ascii="Calibri" w:hAnsi="Calibri" w:cs="Calibri"/>
        </w:rPr>
        <w:t>ensuring that personal beliefs are not expressed in ways which exploit pupils’</w:t>
      </w:r>
    </w:p>
    <w:p w14:paraId="2876B1CB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vulnerability or might lead them to break the law.</w:t>
      </w:r>
    </w:p>
    <w:p w14:paraId="6C8F9222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MT" w:eastAsia="SymbolMT" w:hAnsi="Calibri-Bold" w:cs="SymbolMT" w:hint="eastAsia"/>
        </w:rPr>
        <w:t></w:t>
      </w:r>
      <w:r>
        <w:rPr>
          <w:rFonts w:ascii="SymbolMT" w:eastAsia="SymbolMT" w:hAnsi="Calibri-Bold" w:cs="SymbolMT"/>
        </w:rPr>
        <w:t xml:space="preserve"> </w:t>
      </w:r>
      <w:r>
        <w:rPr>
          <w:rFonts w:ascii="Calibri" w:hAnsi="Calibri" w:cs="Calibri"/>
        </w:rPr>
        <w:t>Teachers must have proper and professional regard for the ethos, policies and</w:t>
      </w:r>
    </w:p>
    <w:p w14:paraId="5AE616F0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practices of the school in which they teach, and maintain high standards in </w:t>
      </w:r>
      <w:proofErr w:type="gramStart"/>
      <w:r>
        <w:rPr>
          <w:rFonts w:ascii="Calibri" w:hAnsi="Calibri" w:cs="Calibri"/>
        </w:rPr>
        <w:t>their</w:t>
      </w:r>
      <w:proofErr w:type="gramEnd"/>
    </w:p>
    <w:p w14:paraId="480AE74E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own attendance and punctuality.</w:t>
      </w:r>
    </w:p>
    <w:p w14:paraId="65586750" w14:textId="77777777" w:rsidR="00FD60C5" w:rsidRDefault="00FD60C5" w:rsidP="00FD60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*Teachers must </w:t>
      </w:r>
      <w:proofErr w:type="gramStart"/>
      <w:r>
        <w:rPr>
          <w:rFonts w:ascii="Calibri" w:hAnsi="Calibri" w:cs="Calibri"/>
        </w:rPr>
        <w:t>have an understanding of</w:t>
      </w:r>
      <w:proofErr w:type="gramEnd"/>
      <w:r>
        <w:rPr>
          <w:rFonts w:ascii="Calibri" w:hAnsi="Calibri" w:cs="Calibri"/>
        </w:rPr>
        <w:t>, and always act within, the statutory</w:t>
      </w:r>
    </w:p>
    <w:p w14:paraId="0B8048F3" w14:textId="77777777" w:rsidR="004D7051" w:rsidRDefault="00FD60C5" w:rsidP="00FD60C5">
      <w:r>
        <w:rPr>
          <w:rFonts w:ascii="Calibri" w:hAnsi="Calibri" w:cs="Calibri"/>
        </w:rPr>
        <w:t>frameworks which set out their professional duties and responsibilities</w:t>
      </w:r>
    </w:p>
    <w:sectPr w:rsidR="004D705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AB4A4" w14:textId="77777777" w:rsidR="00A46245" w:rsidRDefault="00A46245" w:rsidP="00A46245">
      <w:pPr>
        <w:spacing w:after="0" w:line="240" w:lineRule="auto"/>
      </w:pPr>
      <w:r>
        <w:separator/>
      </w:r>
    </w:p>
  </w:endnote>
  <w:endnote w:type="continuationSeparator" w:id="0">
    <w:p w14:paraId="19C04830" w14:textId="77777777" w:rsidR="00A46245" w:rsidRDefault="00A46245" w:rsidP="00A4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00232" w14:textId="77777777" w:rsidR="00A46245" w:rsidRDefault="00A46245" w:rsidP="00A46245">
      <w:pPr>
        <w:spacing w:after="0" w:line="240" w:lineRule="auto"/>
      </w:pPr>
      <w:r>
        <w:separator/>
      </w:r>
    </w:p>
  </w:footnote>
  <w:footnote w:type="continuationSeparator" w:id="0">
    <w:p w14:paraId="0E4D600A" w14:textId="77777777" w:rsidR="00A46245" w:rsidRDefault="00A46245" w:rsidP="00A46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60DEB" w14:textId="6557348A" w:rsidR="00A46245" w:rsidRDefault="00A46245">
    <w:pPr>
      <w:pStyle w:val="Header"/>
    </w:pPr>
    <w:r w:rsidRPr="004C40A3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5D878DD7" wp14:editId="2AF31878">
          <wp:simplePos x="0" y="0"/>
          <wp:positionH relativeFrom="column">
            <wp:posOffset>-809625</wp:posOffset>
          </wp:positionH>
          <wp:positionV relativeFrom="paragraph">
            <wp:posOffset>-334010</wp:posOffset>
          </wp:positionV>
          <wp:extent cx="1095375" cy="109537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26C"/>
    <w:multiLevelType w:val="hybridMultilevel"/>
    <w:tmpl w:val="72C0C27C"/>
    <w:lvl w:ilvl="0" w:tplc="3252FE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3244C"/>
    <w:multiLevelType w:val="hybridMultilevel"/>
    <w:tmpl w:val="1194D14E"/>
    <w:lvl w:ilvl="0" w:tplc="350210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5119B"/>
    <w:multiLevelType w:val="hybridMultilevel"/>
    <w:tmpl w:val="81ECA0B4"/>
    <w:lvl w:ilvl="0" w:tplc="4A306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95E31"/>
    <w:multiLevelType w:val="hybridMultilevel"/>
    <w:tmpl w:val="4FC6E0E2"/>
    <w:lvl w:ilvl="0" w:tplc="5404898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C5"/>
    <w:rsid w:val="0006378B"/>
    <w:rsid w:val="000D5CE7"/>
    <w:rsid w:val="001E2475"/>
    <w:rsid w:val="0040615C"/>
    <w:rsid w:val="00A46245"/>
    <w:rsid w:val="00AB7EE3"/>
    <w:rsid w:val="00C67F5C"/>
    <w:rsid w:val="00CC58DC"/>
    <w:rsid w:val="00E132E7"/>
    <w:rsid w:val="00EA2ABD"/>
    <w:rsid w:val="00F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3B7F8"/>
  <w15:docId w15:val="{3C1E245F-4230-433C-A0D2-5198F8BA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0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6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245"/>
  </w:style>
  <w:style w:type="paragraph" w:styleId="Footer">
    <w:name w:val="footer"/>
    <w:basedOn w:val="Normal"/>
    <w:link w:val="FooterChar"/>
    <w:uiPriority w:val="99"/>
    <w:unhideWhenUsed/>
    <w:rsid w:val="00A46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Campbell-Kelly</dc:creator>
  <cp:lastModifiedBy>s.ray</cp:lastModifiedBy>
  <cp:revision>2</cp:revision>
  <dcterms:created xsi:type="dcterms:W3CDTF">2022-10-21T07:15:00Z</dcterms:created>
  <dcterms:modified xsi:type="dcterms:W3CDTF">2022-10-21T07:15:00Z</dcterms:modified>
</cp:coreProperties>
</file>