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4B7" w:rsidRPr="00415F56" w:rsidRDefault="000C21C8" w:rsidP="004F7142">
      <w:pPr>
        <w:autoSpaceDE w:val="0"/>
        <w:autoSpaceDN w:val="0"/>
        <w:adjustRightInd w:val="0"/>
        <w:spacing w:before="240" w:after="0"/>
        <w:rPr>
          <w:rFonts w:ascii="Arial" w:hAnsi="Arial" w:cs="Arial"/>
          <w:color w:val="0F243E" w:themeColor="text2" w:themeShade="80"/>
          <w:sz w:val="80"/>
          <w:szCs w:val="80"/>
        </w:rPr>
      </w:pPr>
      <w:r w:rsidRPr="00E03080">
        <w:rPr>
          <w:rFonts w:ascii="Arial" w:hAnsi="Arial"/>
          <w:noProof/>
          <w:color w:val="0F243E" w:themeColor="text2" w:themeShade="80"/>
          <w:lang w:eastAsia="en-GB"/>
        </w:rPr>
        <w:drawing>
          <wp:anchor distT="0" distB="0" distL="114300" distR="114300" simplePos="0" relativeHeight="251684864" behindDoc="1" locked="0" layoutInCell="1" allowOverlap="1" wp14:anchorId="1109AD2B" wp14:editId="3B44FC00">
            <wp:simplePos x="0" y="0"/>
            <wp:positionH relativeFrom="margin">
              <wp:posOffset>4563745</wp:posOffset>
            </wp:positionH>
            <wp:positionV relativeFrom="margin">
              <wp:posOffset>-239395</wp:posOffset>
            </wp:positionV>
            <wp:extent cx="1443355" cy="1796415"/>
            <wp:effectExtent l="0" t="0" r="444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/>
          <w:noProof/>
          <w:color w:val="0F243E" w:themeColor="text2" w:themeShade="80"/>
          <w:lang w:eastAsia="en-GB"/>
        </w:rPr>
        <w:drawing>
          <wp:anchor distT="0" distB="0" distL="114300" distR="114300" simplePos="0" relativeHeight="251676671" behindDoc="1" locked="0" layoutInCell="1" allowOverlap="1" wp14:anchorId="60845A60" wp14:editId="508BEE90">
            <wp:simplePos x="0" y="0"/>
            <wp:positionH relativeFrom="column">
              <wp:posOffset>-1776095</wp:posOffset>
            </wp:positionH>
            <wp:positionV relativeFrom="paragraph">
              <wp:posOffset>-1628140</wp:posOffset>
            </wp:positionV>
            <wp:extent cx="11974830" cy="159696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  24Sept2019 - Sarum Academy  -  Photo by Ash Mill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4830" cy="1596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44B7" w:rsidRPr="00415F56" w:rsidRDefault="00CD44B7" w:rsidP="004F7142">
      <w:pPr>
        <w:autoSpaceDE w:val="0"/>
        <w:autoSpaceDN w:val="0"/>
        <w:adjustRightInd w:val="0"/>
        <w:spacing w:before="240" w:after="0"/>
        <w:rPr>
          <w:rFonts w:ascii="Arial" w:hAnsi="Arial" w:cs="Arial"/>
          <w:color w:val="0F243E" w:themeColor="text2" w:themeShade="80"/>
          <w:sz w:val="80"/>
          <w:szCs w:val="80"/>
        </w:rPr>
      </w:pPr>
    </w:p>
    <w:p w:rsidR="00B84250" w:rsidRPr="00415F56" w:rsidRDefault="00B84250" w:rsidP="004F7142">
      <w:pPr>
        <w:autoSpaceDE w:val="0"/>
        <w:autoSpaceDN w:val="0"/>
        <w:adjustRightInd w:val="0"/>
        <w:spacing w:before="240" w:after="0"/>
        <w:rPr>
          <w:rFonts w:ascii="Arial" w:hAnsi="Arial" w:cs="Arial"/>
          <w:color w:val="0F243E" w:themeColor="text2" w:themeShade="80"/>
          <w:sz w:val="80"/>
          <w:szCs w:val="80"/>
        </w:rPr>
      </w:pPr>
    </w:p>
    <w:p w:rsidR="0022776A" w:rsidRDefault="0022776A" w:rsidP="004F7142">
      <w:pPr>
        <w:autoSpaceDE w:val="0"/>
        <w:autoSpaceDN w:val="0"/>
        <w:adjustRightInd w:val="0"/>
        <w:spacing w:before="240" w:after="0"/>
        <w:jc w:val="center"/>
        <w:rPr>
          <w:rFonts w:ascii="Arial" w:hAnsi="Arial" w:cs="Arial"/>
          <w:color w:val="0F243E" w:themeColor="text2" w:themeShade="80"/>
          <w:sz w:val="80"/>
          <w:szCs w:val="80"/>
        </w:rPr>
      </w:pPr>
    </w:p>
    <w:p w:rsidR="0022776A" w:rsidRDefault="0022776A" w:rsidP="004F7142">
      <w:pPr>
        <w:autoSpaceDE w:val="0"/>
        <w:autoSpaceDN w:val="0"/>
        <w:adjustRightInd w:val="0"/>
        <w:spacing w:before="240" w:after="0"/>
        <w:jc w:val="center"/>
        <w:rPr>
          <w:rFonts w:ascii="Arial" w:hAnsi="Arial" w:cs="Arial"/>
          <w:color w:val="0F243E" w:themeColor="text2" w:themeShade="80"/>
          <w:sz w:val="80"/>
          <w:szCs w:val="80"/>
        </w:rPr>
      </w:pPr>
    </w:p>
    <w:p w:rsidR="0022776A" w:rsidRDefault="0022776A" w:rsidP="004F7142">
      <w:pPr>
        <w:autoSpaceDE w:val="0"/>
        <w:autoSpaceDN w:val="0"/>
        <w:adjustRightInd w:val="0"/>
        <w:spacing w:before="240" w:after="0"/>
        <w:jc w:val="center"/>
        <w:rPr>
          <w:rFonts w:ascii="Arial" w:hAnsi="Arial" w:cs="Arial"/>
          <w:color w:val="0F243E" w:themeColor="text2" w:themeShade="80"/>
          <w:sz w:val="80"/>
          <w:szCs w:val="80"/>
        </w:rPr>
      </w:pPr>
    </w:p>
    <w:p w:rsidR="0022776A" w:rsidRDefault="0022776A" w:rsidP="004F7142">
      <w:pPr>
        <w:autoSpaceDE w:val="0"/>
        <w:autoSpaceDN w:val="0"/>
        <w:adjustRightInd w:val="0"/>
        <w:spacing w:before="240" w:after="0"/>
        <w:jc w:val="center"/>
        <w:rPr>
          <w:rFonts w:ascii="Arial" w:hAnsi="Arial" w:cs="Arial"/>
          <w:color w:val="0F243E" w:themeColor="text2" w:themeShade="80"/>
          <w:sz w:val="80"/>
          <w:szCs w:val="80"/>
        </w:rPr>
      </w:pPr>
    </w:p>
    <w:p w:rsidR="00347FDC" w:rsidRDefault="00347FDC" w:rsidP="00E07302">
      <w:pPr>
        <w:autoSpaceDE w:val="0"/>
        <w:autoSpaceDN w:val="0"/>
        <w:adjustRightInd w:val="0"/>
        <w:spacing w:before="240" w:after="0"/>
        <w:rPr>
          <w:rFonts w:ascii="Arial" w:hAnsi="Arial" w:cs="Arial"/>
          <w:color w:val="FFFFFF" w:themeColor="background1"/>
          <w:sz w:val="80"/>
          <w:szCs w:val="80"/>
        </w:rPr>
      </w:pPr>
      <w:r>
        <w:rPr>
          <w:rFonts w:cs="Arial"/>
          <w:noProof/>
          <w:color w:val="0A0002"/>
          <w:lang w:eastAsia="en-GB"/>
        </w:rPr>
        <w:drawing>
          <wp:anchor distT="0" distB="0" distL="114300" distR="114300" simplePos="0" relativeHeight="251692032" behindDoc="0" locked="0" layoutInCell="1" allowOverlap="1" wp14:anchorId="69BDD2DD" wp14:editId="324F4E44">
            <wp:simplePos x="0" y="0"/>
            <wp:positionH relativeFrom="margin">
              <wp:posOffset>8442325</wp:posOffset>
            </wp:positionH>
            <wp:positionV relativeFrom="margin">
              <wp:posOffset>7299960</wp:posOffset>
            </wp:positionV>
            <wp:extent cx="866775" cy="866775"/>
            <wp:effectExtent l="0" t="0" r="9525" b="9525"/>
            <wp:wrapSquare wrapText="bothSides"/>
            <wp:docPr id="8" name="Picture 8" descr="http://www.briarwood.bristol.sch.uk/wp-content/uploads/2015/11/Ofsted_Good_GP_Colour-300x300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briarwood.bristol.sch.uk/wp-content/uploads/2015/11/Ofsted_Good_GP_Colour-300x300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77A4" w:rsidRPr="000C21C8" w:rsidRDefault="008C41AB" w:rsidP="007D03CF">
      <w:pPr>
        <w:autoSpaceDE w:val="0"/>
        <w:autoSpaceDN w:val="0"/>
        <w:adjustRightInd w:val="0"/>
        <w:spacing w:before="240" w:after="0"/>
        <w:jc w:val="right"/>
        <w:rPr>
          <w:rFonts w:ascii="Arial" w:hAnsi="Arial" w:cs="Arial"/>
          <w:color w:val="4F81BD" w:themeColor="accent1"/>
          <w:sz w:val="80"/>
          <w:szCs w:val="80"/>
        </w:rPr>
      </w:pPr>
      <w:r w:rsidRPr="000C21C8">
        <w:rPr>
          <w:rFonts w:ascii="Arial" w:hAnsi="Arial" w:cs="Arial"/>
          <w:color w:val="4F81BD" w:themeColor="accent1"/>
          <w:sz w:val="80"/>
          <w:szCs w:val="80"/>
        </w:rPr>
        <w:t xml:space="preserve">Teacher of </w:t>
      </w:r>
      <w:r w:rsidR="000C21C8" w:rsidRPr="000C21C8">
        <w:rPr>
          <w:rFonts w:ascii="Arial" w:hAnsi="Arial" w:cs="Arial"/>
          <w:color w:val="4F81BD" w:themeColor="accent1"/>
          <w:sz w:val="80"/>
          <w:szCs w:val="80"/>
        </w:rPr>
        <w:t>Music</w:t>
      </w:r>
      <w:r w:rsidR="00E07302">
        <w:rPr>
          <w:rFonts w:ascii="Arial" w:hAnsi="Arial" w:cs="Arial"/>
          <w:color w:val="4F81BD" w:themeColor="accent1"/>
          <w:sz w:val="80"/>
          <w:szCs w:val="80"/>
        </w:rPr>
        <w:t xml:space="preserve"> </w:t>
      </w:r>
    </w:p>
    <w:p w:rsidR="0022776A" w:rsidRPr="000C21C8" w:rsidRDefault="00CD44B7" w:rsidP="007D03CF">
      <w:pPr>
        <w:spacing w:before="240" w:after="0"/>
        <w:jc w:val="right"/>
        <w:rPr>
          <w:rFonts w:ascii="Arial" w:hAnsi="Arial" w:cs="Arial"/>
          <w:b/>
          <w:bCs/>
          <w:color w:val="4F81BD" w:themeColor="accent1"/>
          <w:sz w:val="52"/>
          <w:szCs w:val="64"/>
        </w:rPr>
      </w:pPr>
      <w:r w:rsidRPr="000C21C8">
        <w:rPr>
          <w:rFonts w:ascii="Arial" w:hAnsi="Arial" w:cs="Arial"/>
          <w:b/>
          <w:bCs/>
          <w:color w:val="4F81BD" w:themeColor="accent1"/>
          <w:sz w:val="52"/>
          <w:szCs w:val="64"/>
        </w:rPr>
        <w:t xml:space="preserve">Candidate Information </w:t>
      </w:r>
      <w:r w:rsidR="008D2463" w:rsidRPr="000C21C8">
        <w:rPr>
          <w:rFonts w:ascii="Arial" w:hAnsi="Arial" w:cs="Arial"/>
          <w:b/>
          <w:bCs/>
          <w:color w:val="4F81BD" w:themeColor="accent1"/>
          <w:sz w:val="52"/>
          <w:szCs w:val="64"/>
        </w:rPr>
        <w:t>Pack</w:t>
      </w:r>
      <w:r w:rsidR="001A37BF">
        <w:rPr>
          <w:rFonts w:ascii="Times New Roman" w:hAnsi="Times New Roman"/>
          <w:color w:val="4F81BD" w:themeColor="accent1"/>
          <w:sz w:val="24"/>
          <w:szCs w:val="24"/>
        </w:rPr>
        <w:object w:dxaOrig="1440" w:dyaOrig="1440">
          <v:rect id="_x0000_s1027" style="position:absolute;left:0;text-align:left;margin-left:4295.2pt;margin-top:2593.35pt;width:211.5pt;height:211.5pt;z-index:251689984;mso-position-horizontal-relative:text;mso-position-vertical-relative:text" o:preferrelative="t" filled="f" stroked="f" insetpen="t" o:cliptowrap="t">
            <v:imagedata r:id="rId11" o:title=""/>
            <v:path o:extrusionok="f"/>
            <o:lock v:ext="edit" aspectratio="t"/>
          </v:rect>
          <o:OLEObject Type="Embed" ProgID="Photoshop.Image.13" ShapeID="_x0000_s1027" DrawAspect="Content" ObjectID="_1679979436" r:id="rId12"/>
        </w:object>
      </w:r>
      <w:r w:rsidR="007D21E9" w:rsidRPr="000C21C8">
        <w:rPr>
          <w:rFonts w:ascii="Arial" w:hAnsi="Arial" w:cs="Arial"/>
          <w:b/>
          <w:bCs/>
          <w:color w:val="4F81BD" w:themeColor="accent1"/>
          <w:sz w:val="64"/>
          <w:szCs w:val="64"/>
        </w:rPr>
        <w:t xml:space="preserve">  </w:t>
      </w:r>
    </w:p>
    <w:p w:rsidR="0022776A" w:rsidRDefault="00347FDC">
      <w:pPr>
        <w:rPr>
          <w:rFonts w:ascii="Arial" w:hAnsi="Arial" w:cs="Arial"/>
          <w:color w:val="0F243E" w:themeColor="text2" w:themeShade="80"/>
        </w:rPr>
      </w:pPr>
      <w:r w:rsidRPr="00415F56">
        <w:rPr>
          <w:rFonts w:ascii="Arial" w:hAnsi="Arial" w:cs="Arial"/>
          <w:noProof/>
          <w:color w:val="0F243E" w:themeColor="text2" w:themeShade="80"/>
          <w:sz w:val="18"/>
          <w:szCs w:val="18"/>
          <w:lang w:eastAsia="en-GB"/>
        </w:rPr>
        <w:drawing>
          <wp:anchor distT="0" distB="0" distL="114300" distR="114300" simplePos="0" relativeHeight="251681792" behindDoc="0" locked="0" layoutInCell="1" allowOverlap="1" wp14:anchorId="09A43CC6" wp14:editId="7CBC245C">
            <wp:simplePos x="0" y="0"/>
            <wp:positionH relativeFrom="column">
              <wp:posOffset>4274288</wp:posOffset>
            </wp:positionH>
            <wp:positionV relativeFrom="paragraph">
              <wp:posOffset>275619</wp:posOffset>
            </wp:positionV>
            <wp:extent cx="1452918" cy="540090"/>
            <wp:effectExtent l="0" t="0" r="0" b="0"/>
            <wp:wrapNone/>
            <wp:docPr id="16" name="Picture 16" descr="Magna Learning Partnership logo 1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gna Learning Partnership logo 1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588" cy="54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76A">
        <w:rPr>
          <w:rFonts w:ascii="Arial" w:hAnsi="Arial" w:cs="Arial"/>
          <w:color w:val="0F243E" w:themeColor="text2" w:themeShade="80"/>
        </w:rPr>
        <w:br w:type="page"/>
      </w:r>
    </w:p>
    <w:p w:rsidR="004A0AE0" w:rsidRDefault="000C21C8" w:rsidP="0022776A">
      <w:pPr>
        <w:spacing w:before="240" w:after="0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noProof/>
          <w:color w:val="0F243E" w:themeColor="text2" w:themeShade="80"/>
          <w:lang w:eastAsia="en-GB"/>
        </w:rPr>
        <w:lastRenderedPageBreak/>
        <w:drawing>
          <wp:anchor distT="0" distB="0" distL="114300" distR="114300" simplePos="0" relativeHeight="251685888" behindDoc="1" locked="0" layoutInCell="1" allowOverlap="1" wp14:anchorId="1B74467F" wp14:editId="56C130A8">
            <wp:simplePos x="0" y="0"/>
            <wp:positionH relativeFrom="column">
              <wp:posOffset>-1696687</wp:posOffset>
            </wp:positionH>
            <wp:positionV relativeFrom="paragraph">
              <wp:posOffset>-1500893</wp:posOffset>
            </wp:positionV>
            <wp:extent cx="8577580" cy="1143508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 Sept14th2017 - Sarum Academy - photo by Ash Mills.jpg"/>
                    <pic:cNvPicPr/>
                  </pic:nvPicPr>
                  <pic:blipFill>
                    <a:blip r:embed="rId1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7580" cy="1143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0AE0" w:rsidRDefault="004A0AE0" w:rsidP="0022776A">
      <w:pPr>
        <w:spacing w:before="240" w:after="0"/>
        <w:rPr>
          <w:rFonts w:ascii="Arial" w:hAnsi="Arial" w:cs="Arial"/>
          <w:color w:val="0F243E" w:themeColor="text2" w:themeShade="80"/>
        </w:rPr>
      </w:pPr>
    </w:p>
    <w:p w:rsidR="007D21E9" w:rsidRPr="001F46D6" w:rsidRDefault="00552DA4" w:rsidP="0022776A">
      <w:pPr>
        <w:spacing w:before="240" w:after="0"/>
        <w:rPr>
          <w:rFonts w:ascii="Arial" w:hAnsi="Arial" w:cs="Arial"/>
          <w:color w:val="0F243E" w:themeColor="text2" w:themeShade="80"/>
        </w:rPr>
      </w:pPr>
      <w:r w:rsidRPr="001F46D6">
        <w:rPr>
          <w:rFonts w:ascii="Arial" w:hAnsi="Arial" w:cs="Arial"/>
          <w:color w:val="0F243E" w:themeColor="text2" w:themeShade="80"/>
        </w:rPr>
        <w:t xml:space="preserve">Dear </w:t>
      </w:r>
      <w:r w:rsidR="004A0AE0" w:rsidRPr="001F46D6">
        <w:rPr>
          <w:rFonts w:ascii="Arial" w:hAnsi="Arial" w:cs="Arial"/>
          <w:color w:val="0F243E" w:themeColor="text2" w:themeShade="80"/>
        </w:rPr>
        <w:t xml:space="preserve">potential future </w:t>
      </w:r>
      <w:r w:rsidRPr="001F46D6">
        <w:rPr>
          <w:rFonts w:ascii="Arial" w:hAnsi="Arial" w:cs="Arial"/>
          <w:color w:val="0F243E" w:themeColor="text2" w:themeShade="80"/>
        </w:rPr>
        <w:t>colleague</w:t>
      </w:r>
    </w:p>
    <w:p w:rsidR="003F6DB5" w:rsidRPr="001F46D6" w:rsidRDefault="0095279B" w:rsidP="003F6DB5">
      <w:pPr>
        <w:spacing w:before="240" w:after="0"/>
        <w:jc w:val="both"/>
        <w:rPr>
          <w:rFonts w:ascii="Arial" w:hAnsi="Arial" w:cs="Arial"/>
          <w:color w:val="0F243E" w:themeColor="text2" w:themeShade="80"/>
        </w:rPr>
      </w:pPr>
      <w:r w:rsidRPr="001F46D6">
        <w:rPr>
          <w:rFonts w:ascii="Arial" w:hAnsi="Arial" w:cs="Arial"/>
          <w:color w:val="0F243E" w:themeColor="text2" w:themeShade="80"/>
        </w:rPr>
        <w:t>T</w:t>
      </w:r>
      <w:r w:rsidR="004F7142" w:rsidRPr="001F46D6">
        <w:rPr>
          <w:rFonts w:ascii="Arial" w:hAnsi="Arial" w:cs="Arial"/>
          <w:color w:val="0F243E" w:themeColor="text2" w:themeShade="80"/>
        </w:rPr>
        <w:t xml:space="preserve">hank you for taking the time to </w:t>
      </w:r>
      <w:r w:rsidRPr="001F46D6">
        <w:rPr>
          <w:rFonts w:ascii="Arial" w:hAnsi="Arial" w:cs="Arial"/>
          <w:color w:val="0F243E" w:themeColor="text2" w:themeShade="80"/>
        </w:rPr>
        <w:t xml:space="preserve">find out about </w:t>
      </w:r>
      <w:r w:rsidR="00CF3D84" w:rsidRPr="001F46D6">
        <w:rPr>
          <w:rFonts w:ascii="Arial" w:hAnsi="Arial" w:cs="Arial"/>
          <w:color w:val="0F243E" w:themeColor="text2" w:themeShade="80"/>
        </w:rPr>
        <w:t>our Salisbury school</w:t>
      </w:r>
      <w:r w:rsidRPr="001F46D6">
        <w:rPr>
          <w:rFonts w:ascii="Arial" w:hAnsi="Arial" w:cs="Arial"/>
          <w:color w:val="0F243E" w:themeColor="text2" w:themeShade="80"/>
        </w:rPr>
        <w:t xml:space="preserve"> and the possibi</w:t>
      </w:r>
      <w:r w:rsidR="00415F56" w:rsidRPr="001F46D6">
        <w:rPr>
          <w:rFonts w:ascii="Arial" w:hAnsi="Arial" w:cs="Arial"/>
          <w:color w:val="0F243E" w:themeColor="text2" w:themeShade="80"/>
        </w:rPr>
        <w:t xml:space="preserve">lity of working here with us.  Sarum Academy would welcome applications for the position of </w:t>
      </w:r>
      <w:r w:rsidR="00C1390B" w:rsidRPr="001F46D6">
        <w:rPr>
          <w:rFonts w:ascii="Arial" w:hAnsi="Arial" w:cs="Arial"/>
          <w:b/>
          <w:color w:val="0F243E" w:themeColor="text2" w:themeShade="80"/>
        </w:rPr>
        <w:t>Music</w:t>
      </w:r>
      <w:r w:rsidR="00633A44" w:rsidRPr="001F46D6">
        <w:rPr>
          <w:rFonts w:ascii="Arial" w:hAnsi="Arial" w:cs="Arial"/>
          <w:b/>
          <w:color w:val="0F243E" w:themeColor="text2" w:themeShade="80"/>
        </w:rPr>
        <w:t xml:space="preserve"> Teacher</w:t>
      </w:r>
      <w:r w:rsidR="00415F56" w:rsidRPr="001F46D6">
        <w:rPr>
          <w:rFonts w:ascii="Arial" w:hAnsi="Arial" w:cs="Arial"/>
          <w:b/>
          <w:color w:val="0F243E" w:themeColor="text2" w:themeShade="80"/>
        </w:rPr>
        <w:t xml:space="preserve"> </w:t>
      </w:r>
      <w:r w:rsidR="00415F56" w:rsidRPr="001F46D6">
        <w:rPr>
          <w:rFonts w:ascii="Arial" w:hAnsi="Arial" w:cs="Arial"/>
          <w:color w:val="0F243E" w:themeColor="text2" w:themeShade="80"/>
        </w:rPr>
        <w:t>to join our fantastic team</w:t>
      </w:r>
      <w:r w:rsidR="00366EBC" w:rsidRPr="001F46D6">
        <w:rPr>
          <w:rFonts w:ascii="Arial" w:hAnsi="Arial" w:cs="Arial"/>
          <w:color w:val="0F243E" w:themeColor="text2" w:themeShade="80"/>
        </w:rPr>
        <w:t xml:space="preserve">, </w:t>
      </w:r>
      <w:r w:rsidR="001A37BF" w:rsidRPr="001A37BF">
        <w:rPr>
          <w:rFonts w:ascii="Arial" w:hAnsi="Arial" w:cs="Arial"/>
          <w:color w:val="0F243E" w:themeColor="text2" w:themeShade="80"/>
        </w:rPr>
        <w:t>However, we are currently in a period of significant growth due to our increasing popularity and as such this post may become full time for the right person.</w:t>
      </w:r>
      <w:r w:rsidR="00366EBC" w:rsidRPr="001F46D6">
        <w:rPr>
          <w:rFonts w:ascii="Arial" w:hAnsi="Arial" w:cs="Arial"/>
          <w:color w:val="0F243E" w:themeColor="text2" w:themeShade="80"/>
        </w:rPr>
        <w:t>.</w:t>
      </w:r>
      <w:r w:rsidR="00761222" w:rsidRPr="001F46D6">
        <w:rPr>
          <w:rFonts w:ascii="Arial" w:hAnsi="Arial" w:cs="Arial"/>
          <w:color w:val="0F243E" w:themeColor="text2" w:themeShade="80"/>
        </w:rPr>
        <w:t xml:space="preserve">  </w:t>
      </w:r>
    </w:p>
    <w:p w:rsidR="003F6DB5" w:rsidRPr="001F46D6" w:rsidRDefault="003F6DB5" w:rsidP="004F7142">
      <w:pPr>
        <w:pStyle w:val="Default"/>
        <w:spacing w:line="276" w:lineRule="auto"/>
        <w:jc w:val="both"/>
        <w:rPr>
          <w:color w:val="0F243E" w:themeColor="text2" w:themeShade="80"/>
          <w:sz w:val="22"/>
          <w:szCs w:val="22"/>
        </w:rPr>
      </w:pPr>
    </w:p>
    <w:p w:rsidR="004F7142" w:rsidRPr="001F46D6" w:rsidRDefault="004F7142" w:rsidP="004F7142">
      <w:pPr>
        <w:pStyle w:val="Default"/>
        <w:spacing w:line="276" w:lineRule="auto"/>
        <w:jc w:val="both"/>
        <w:rPr>
          <w:color w:val="0F243E" w:themeColor="text2" w:themeShade="80"/>
          <w:sz w:val="22"/>
          <w:szCs w:val="22"/>
        </w:rPr>
      </w:pPr>
      <w:r w:rsidRPr="001F46D6">
        <w:rPr>
          <w:color w:val="0F243E" w:themeColor="text2" w:themeShade="80"/>
          <w:sz w:val="22"/>
          <w:szCs w:val="22"/>
        </w:rPr>
        <w:t xml:space="preserve">Sarum Academy is a Voluntary Controlled Church of England Academy founded in 2010 delivering high quality, non-selective, personalised education to </w:t>
      </w:r>
      <w:r w:rsidR="00542F6A" w:rsidRPr="001F46D6">
        <w:rPr>
          <w:color w:val="0F243E" w:themeColor="text2" w:themeShade="80"/>
          <w:sz w:val="22"/>
          <w:szCs w:val="22"/>
        </w:rPr>
        <w:t>student</w:t>
      </w:r>
      <w:r w:rsidRPr="001F46D6">
        <w:rPr>
          <w:color w:val="0F243E" w:themeColor="text2" w:themeShade="80"/>
          <w:sz w:val="22"/>
          <w:szCs w:val="22"/>
        </w:rPr>
        <w:t xml:space="preserve">s aged 11-19 years.  </w:t>
      </w:r>
      <w:r w:rsidR="00415F56" w:rsidRPr="001F46D6">
        <w:rPr>
          <w:color w:val="0F243E" w:themeColor="text2" w:themeShade="80"/>
          <w:sz w:val="22"/>
          <w:szCs w:val="22"/>
        </w:rPr>
        <w:t xml:space="preserve">  Sarum Academy is a highly successful school with a growing reputation; part of the </w:t>
      </w:r>
      <w:r w:rsidR="00415F56" w:rsidRPr="001F46D6">
        <w:rPr>
          <w:b/>
          <w:color w:val="0F243E" w:themeColor="text2" w:themeShade="80"/>
          <w:sz w:val="22"/>
          <w:szCs w:val="22"/>
        </w:rPr>
        <w:t>Magna Learning Partnership Academy Trust.</w:t>
      </w:r>
      <w:r w:rsidR="00930396" w:rsidRPr="001F46D6">
        <w:rPr>
          <w:color w:val="0F243E" w:themeColor="text2" w:themeShade="80"/>
          <w:sz w:val="22"/>
          <w:szCs w:val="22"/>
        </w:rPr>
        <w:t xml:space="preserve">  </w:t>
      </w:r>
      <w:r w:rsidR="00366EBC" w:rsidRPr="001F46D6">
        <w:rPr>
          <w:color w:val="0F243E" w:themeColor="text2" w:themeShade="80"/>
          <w:sz w:val="22"/>
          <w:szCs w:val="22"/>
        </w:rPr>
        <w:t>Our staff have a very real desire to make a difference to the lives of children and offer high levels of commitment and professionalism as well as a passion for their area of expertise.</w:t>
      </w:r>
      <w:r w:rsidR="00AE5240" w:rsidRPr="001F46D6">
        <w:rPr>
          <w:color w:val="0F243E" w:themeColor="text2" w:themeShade="80"/>
          <w:sz w:val="22"/>
          <w:szCs w:val="22"/>
        </w:rPr>
        <w:t xml:space="preserve">  </w:t>
      </w:r>
      <w:r w:rsidR="00546BF3" w:rsidRPr="001F46D6">
        <w:rPr>
          <w:color w:val="0F243E" w:themeColor="text2" w:themeShade="80"/>
          <w:sz w:val="22"/>
          <w:szCs w:val="22"/>
        </w:rPr>
        <w:t>Students at Sarum Academy make</w:t>
      </w:r>
      <w:r w:rsidR="004A0AE0" w:rsidRPr="001F46D6">
        <w:rPr>
          <w:color w:val="0F243E" w:themeColor="text2" w:themeShade="80"/>
          <w:sz w:val="22"/>
          <w:szCs w:val="22"/>
        </w:rPr>
        <w:t xml:space="preserve"> good</w:t>
      </w:r>
      <w:r w:rsidRPr="001F46D6">
        <w:rPr>
          <w:color w:val="0F243E" w:themeColor="text2" w:themeShade="80"/>
          <w:sz w:val="22"/>
          <w:szCs w:val="22"/>
        </w:rPr>
        <w:t xml:space="preserve"> progress</w:t>
      </w:r>
      <w:r w:rsidR="004A0AE0" w:rsidRPr="001F46D6">
        <w:rPr>
          <w:color w:val="0F243E" w:themeColor="text2" w:themeShade="80"/>
          <w:sz w:val="22"/>
          <w:szCs w:val="22"/>
        </w:rPr>
        <w:t>. T</w:t>
      </w:r>
      <w:r w:rsidR="00B826C6" w:rsidRPr="001F46D6">
        <w:rPr>
          <w:color w:val="0F243E" w:themeColor="text2" w:themeShade="80"/>
          <w:sz w:val="22"/>
          <w:szCs w:val="22"/>
        </w:rPr>
        <w:t xml:space="preserve">he Academy secured a </w:t>
      </w:r>
      <w:r w:rsidRPr="001F46D6">
        <w:rPr>
          <w:color w:val="0F243E" w:themeColor="text2" w:themeShade="80"/>
          <w:sz w:val="22"/>
          <w:szCs w:val="22"/>
        </w:rPr>
        <w:t>Good OfSTED jud</w:t>
      </w:r>
      <w:r w:rsidR="00B826C6" w:rsidRPr="001F46D6">
        <w:rPr>
          <w:color w:val="0F243E" w:themeColor="text2" w:themeShade="80"/>
          <w:sz w:val="22"/>
          <w:szCs w:val="22"/>
        </w:rPr>
        <w:t xml:space="preserve">gement in </w:t>
      </w:r>
      <w:r w:rsidR="00930396" w:rsidRPr="001F46D6">
        <w:rPr>
          <w:color w:val="0F243E" w:themeColor="text2" w:themeShade="80"/>
          <w:sz w:val="22"/>
          <w:szCs w:val="22"/>
        </w:rPr>
        <w:t xml:space="preserve">October </w:t>
      </w:r>
      <w:r w:rsidR="00B826C6" w:rsidRPr="001F46D6">
        <w:rPr>
          <w:color w:val="0F243E" w:themeColor="text2" w:themeShade="80"/>
          <w:sz w:val="22"/>
          <w:szCs w:val="22"/>
        </w:rPr>
        <w:t>2017 across all</w:t>
      </w:r>
      <w:r w:rsidR="004A0AE0" w:rsidRPr="001F46D6">
        <w:rPr>
          <w:color w:val="0F243E" w:themeColor="text2" w:themeShade="80"/>
          <w:sz w:val="22"/>
          <w:szCs w:val="22"/>
        </w:rPr>
        <w:t xml:space="preserve"> areas including the Sixth Form and </w:t>
      </w:r>
      <w:r w:rsidR="003F6DB5" w:rsidRPr="001F46D6">
        <w:rPr>
          <w:color w:val="0F243E" w:themeColor="text2" w:themeShade="80"/>
          <w:sz w:val="22"/>
          <w:szCs w:val="22"/>
        </w:rPr>
        <w:t xml:space="preserve">a </w:t>
      </w:r>
      <w:r w:rsidR="004A0AE0" w:rsidRPr="001F46D6">
        <w:rPr>
          <w:color w:val="0F243E" w:themeColor="text2" w:themeShade="80"/>
          <w:sz w:val="22"/>
          <w:szCs w:val="22"/>
        </w:rPr>
        <w:t>Good SIAMs judgement in March 2019.</w:t>
      </w:r>
    </w:p>
    <w:p w:rsidR="004F7142" w:rsidRPr="001F46D6" w:rsidRDefault="004F7142" w:rsidP="004F7142">
      <w:pPr>
        <w:pStyle w:val="Default"/>
        <w:spacing w:line="276" w:lineRule="auto"/>
        <w:jc w:val="both"/>
        <w:rPr>
          <w:color w:val="0F243E" w:themeColor="text2" w:themeShade="80"/>
          <w:sz w:val="22"/>
          <w:szCs w:val="22"/>
        </w:rPr>
      </w:pPr>
    </w:p>
    <w:p w:rsidR="004F7142" w:rsidRPr="001F46D6" w:rsidRDefault="004F7142" w:rsidP="004F7142">
      <w:pPr>
        <w:pStyle w:val="Default"/>
        <w:spacing w:line="276" w:lineRule="auto"/>
        <w:jc w:val="both"/>
        <w:rPr>
          <w:rFonts w:eastAsia="Times New Roman"/>
          <w:bCs/>
          <w:color w:val="0F243E" w:themeColor="text2" w:themeShade="80"/>
          <w:sz w:val="22"/>
          <w:szCs w:val="22"/>
          <w:lang w:eastAsia="en-GB"/>
        </w:rPr>
      </w:pPr>
      <w:r w:rsidRPr="001F46D6">
        <w:rPr>
          <w:color w:val="0F243E" w:themeColor="text2" w:themeShade="80"/>
          <w:sz w:val="22"/>
          <w:szCs w:val="22"/>
        </w:rPr>
        <w:t xml:space="preserve">As a Church of England School our ethos is underpinned by Christian values and principles.  Sarum Academy recognises and celebrates diversity, welcoming </w:t>
      </w:r>
      <w:r w:rsidR="00542F6A" w:rsidRPr="001F46D6">
        <w:rPr>
          <w:color w:val="0F243E" w:themeColor="text2" w:themeShade="80"/>
          <w:sz w:val="22"/>
          <w:szCs w:val="22"/>
        </w:rPr>
        <w:t>student</w:t>
      </w:r>
      <w:r w:rsidRPr="001F46D6">
        <w:rPr>
          <w:color w:val="0F243E" w:themeColor="text2" w:themeShade="80"/>
          <w:sz w:val="22"/>
          <w:szCs w:val="22"/>
        </w:rPr>
        <w:t>s</w:t>
      </w:r>
      <w:r w:rsidR="00542F6A" w:rsidRPr="001F46D6">
        <w:rPr>
          <w:color w:val="0F243E" w:themeColor="text2" w:themeShade="80"/>
          <w:sz w:val="22"/>
          <w:szCs w:val="22"/>
        </w:rPr>
        <w:t xml:space="preserve"> and staff</w:t>
      </w:r>
      <w:r w:rsidRPr="001F46D6">
        <w:rPr>
          <w:color w:val="0F243E" w:themeColor="text2" w:themeShade="80"/>
          <w:sz w:val="22"/>
          <w:szCs w:val="22"/>
        </w:rPr>
        <w:t xml:space="preserve"> of all faiths and none.</w:t>
      </w:r>
      <w:r w:rsidR="004A0AE0" w:rsidRPr="001F46D6">
        <w:rPr>
          <w:color w:val="0F243E" w:themeColor="text2" w:themeShade="80"/>
          <w:sz w:val="22"/>
          <w:szCs w:val="22"/>
        </w:rPr>
        <w:t xml:space="preserve">  </w:t>
      </w:r>
    </w:p>
    <w:p w:rsidR="004F7142" w:rsidRPr="001F46D6" w:rsidRDefault="004F7142" w:rsidP="004F7142">
      <w:pPr>
        <w:pStyle w:val="Default"/>
        <w:spacing w:line="276" w:lineRule="auto"/>
        <w:jc w:val="both"/>
        <w:rPr>
          <w:rFonts w:eastAsia="Times New Roman"/>
          <w:bCs/>
          <w:color w:val="0F243E" w:themeColor="text2" w:themeShade="80"/>
          <w:sz w:val="22"/>
          <w:szCs w:val="22"/>
          <w:lang w:eastAsia="en-GB"/>
        </w:rPr>
      </w:pPr>
    </w:p>
    <w:p w:rsidR="004F7142" w:rsidRPr="001F46D6" w:rsidRDefault="004F7142" w:rsidP="004F7142">
      <w:pPr>
        <w:pStyle w:val="Default"/>
        <w:spacing w:line="276" w:lineRule="auto"/>
        <w:jc w:val="both"/>
        <w:rPr>
          <w:rFonts w:eastAsia="Times New Roman"/>
          <w:bCs/>
          <w:color w:val="0F243E" w:themeColor="text2" w:themeShade="80"/>
          <w:sz w:val="22"/>
          <w:szCs w:val="22"/>
          <w:lang w:eastAsia="en-GB"/>
        </w:rPr>
      </w:pPr>
      <w:r w:rsidRPr="001F46D6">
        <w:rPr>
          <w:rFonts w:eastAsia="Times New Roman"/>
          <w:bCs/>
          <w:color w:val="0F243E" w:themeColor="text2" w:themeShade="80"/>
          <w:sz w:val="22"/>
          <w:szCs w:val="22"/>
          <w:lang w:eastAsia="en-GB"/>
        </w:rPr>
        <w:t xml:space="preserve">We are a happy school, one where </w:t>
      </w:r>
      <w:r w:rsidR="00542F6A" w:rsidRPr="001F46D6">
        <w:rPr>
          <w:rFonts w:eastAsia="Times New Roman"/>
          <w:bCs/>
          <w:color w:val="0F243E" w:themeColor="text2" w:themeShade="80"/>
          <w:sz w:val="22"/>
          <w:szCs w:val="22"/>
          <w:lang w:eastAsia="en-GB"/>
        </w:rPr>
        <w:t>student</w:t>
      </w:r>
      <w:r w:rsidRPr="001F46D6">
        <w:rPr>
          <w:rFonts w:eastAsia="Times New Roman"/>
          <w:bCs/>
          <w:color w:val="0F243E" w:themeColor="text2" w:themeShade="80"/>
          <w:sz w:val="22"/>
          <w:szCs w:val="22"/>
          <w:lang w:eastAsia="en-GB"/>
        </w:rPr>
        <w:t xml:space="preserve">s feel nurtured and challenged, one that values all members of the community and our success and reputation is built on professionalism and the strong partnership of </w:t>
      </w:r>
      <w:r w:rsidR="00542F6A" w:rsidRPr="001F46D6">
        <w:rPr>
          <w:rFonts w:eastAsia="Times New Roman"/>
          <w:bCs/>
          <w:color w:val="0F243E" w:themeColor="text2" w:themeShade="80"/>
          <w:sz w:val="22"/>
          <w:szCs w:val="22"/>
          <w:lang w:eastAsia="en-GB"/>
        </w:rPr>
        <w:t>student</w:t>
      </w:r>
      <w:r w:rsidRPr="001F46D6">
        <w:rPr>
          <w:rFonts w:eastAsia="Times New Roman"/>
          <w:bCs/>
          <w:color w:val="0F243E" w:themeColor="text2" w:themeShade="80"/>
          <w:sz w:val="22"/>
          <w:szCs w:val="22"/>
          <w:lang w:eastAsia="en-GB"/>
        </w:rPr>
        <w:t>s, staff, parents, governors and schools within the Salisbury learning community.</w:t>
      </w:r>
    </w:p>
    <w:p w:rsidR="0095279B" w:rsidRPr="001F46D6" w:rsidRDefault="0095279B" w:rsidP="004F7142">
      <w:pPr>
        <w:spacing w:before="240" w:after="0"/>
        <w:jc w:val="both"/>
        <w:rPr>
          <w:rFonts w:ascii="Arial" w:hAnsi="Arial" w:cs="Arial"/>
          <w:color w:val="0F243E" w:themeColor="text2" w:themeShade="80"/>
        </w:rPr>
      </w:pPr>
      <w:r w:rsidRPr="001F46D6">
        <w:rPr>
          <w:rFonts w:ascii="Arial" w:hAnsi="Arial" w:cs="Arial"/>
          <w:color w:val="0F243E" w:themeColor="text2" w:themeShade="80"/>
        </w:rPr>
        <w:t xml:space="preserve">To apply, please download the application form via </w:t>
      </w:r>
      <w:r w:rsidR="00E41354" w:rsidRPr="001F46D6">
        <w:rPr>
          <w:rFonts w:ascii="Arial" w:hAnsi="Arial" w:cs="Arial"/>
          <w:color w:val="0F243E" w:themeColor="text2" w:themeShade="80"/>
        </w:rPr>
        <w:t>the school website</w:t>
      </w:r>
      <w:r w:rsidRPr="001F46D6">
        <w:rPr>
          <w:rFonts w:ascii="Arial" w:hAnsi="Arial" w:cs="Arial"/>
          <w:color w:val="0F243E" w:themeColor="text2" w:themeShade="80"/>
        </w:rPr>
        <w:t>. If you have any further questio</w:t>
      </w:r>
      <w:r w:rsidR="00311E84" w:rsidRPr="001F46D6">
        <w:rPr>
          <w:rFonts w:ascii="Arial" w:hAnsi="Arial" w:cs="Arial"/>
          <w:color w:val="0F243E" w:themeColor="text2" w:themeShade="80"/>
        </w:rPr>
        <w:t>ns or queries please contact Mr Smith</w:t>
      </w:r>
      <w:r w:rsidR="00B826C6" w:rsidRPr="001F46D6">
        <w:rPr>
          <w:rFonts w:ascii="Arial" w:hAnsi="Arial" w:cs="Arial"/>
          <w:color w:val="0F243E" w:themeColor="text2" w:themeShade="80"/>
        </w:rPr>
        <w:t xml:space="preserve"> in Human Resources </w:t>
      </w:r>
      <w:r w:rsidRPr="001F46D6">
        <w:rPr>
          <w:rFonts w:ascii="Arial" w:hAnsi="Arial" w:cs="Arial"/>
          <w:color w:val="0F243E" w:themeColor="text2" w:themeShade="80"/>
        </w:rPr>
        <w:t xml:space="preserve">on 01722 342437 or </w:t>
      </w:r>
      <w:hyperlink r:id="rId16" w:history="1">
        <w:r w:rsidRPr="001F46D6">
          <w:rPr>
            <w:rStyle w:val="Hyperlink"/>
            <w:rFonts w:ascii="Arial" w:hAnsi="Arial" w:cs="Arial"/>
            <w:color w:val="0F243E" w:themeColor="text2" w:themeShade="80"/>
          </w:rPr>
          <w:t>recruitment@sarumacademy.org</w:t>
        </w:r>
      </w:hyperlink>
      <w:r w:rsidR="00B826C6" w:rsidRPr="001F46D6">
        <w:rPr>
          <w:rStyle w:val="Hyperlink"/>
          <w:rFonts w:ascii="Arial" w:hAnsi="Arial" w:cs="Arial"/>
          <w:color w:val="0F243E" w:themeColor="text2" w:themeShade="80"/>
        </w:rPr>
        <w:t>.</w:t>
      </w:r>
    </w:p>
    <w:p w:rsidR="0095279B" w:rsidRPr="001F46D6" w:rsidRDefault="0095279B" w:rsidP="004F7142">
      <w:pPr>
        <w:spacing w:before="240" w:after="0"/>
        <w:jc w:val="both"/>
        <w:rPr>
          <w:rFonts w:ascii="Arial" w:hAnsi="Arial" w:cs="Arial"/>
          <w:color w:val="0F243E" w:themeColor="text2" w:themeShade="80"/>
        </w:rPr>
      </w:pPr>
      <w:r w:rsidRPr="001F46D6">
        <w:rPr>
          <w:rFonts w:ascii="Arial" w:hAnsi="Arial" w:cs="Arial"/>
          <w:color w:val="0F243E" w:themeColor="text2" w:themeShade="80"/>
        </w:rPr>
        <w:t xml:space="preserve">Thank you again for taking the time to consider Sarum Academy – I </w:t>
      </w:r>
      <w:r w:rsidR="00D87519" w:rsidRPr="001F46D6">
        <w:rPr>
          <w:rFonts w:ascii="Arial" w:hAnsi="Arial" w:cs="Arial"/>
          <w:color w:val="0F243E" w:themeColor="text2" w:themeShade="80"/>
        </w:rPr>
        <w:t>look forward to receiving your</w:t>
      </w:r>
      <w:r w:rsidRPr="001F46D6">
        <w:rPr>
          <w:rFonts w:ascii="Arial" w:hAnsi="Arial" w:cs="Arial"/>
          <w:color w:val="0F243E" w:themeColor="text2" w:themeShade="80"/>
        </w:rPr>
        <w:t xml:space="preserve"> application. </w:t>
      </w:r>
    </w:p>
    <w:p w:rsidR="00B826C6" w:rsidRPr="001F46D6" w:rsidRDefault="00B826C6" w:rsidP="00B826C6">
      <w:pPr>
        <w:spacing w:after="0"/>
        <w:jc w:val="both"/>
        <w:rPr>
          <w:rFonts w:ascii="Arial" w:hAnsi="Arial" w:cs="Arial"/>
          <w:color w:val="0F243E" w:themeColor="text2" w:themeShade="80"/>
        </w:rPr>
      </w:pPr>
    </w:p>
    <w:p w:rsidR="001A37BF" w:rsidRDefault="00562231" w:rsidP="00930396">
      <w:p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1F46D6">
        <w:rPr>
          <w:rFonts w:ascii="Arial" w:hAnsi="Arial" w:cs="Arial"/>
          <w:color w:val="0F243E" w:themeColor="text2" w:themeShade="80"/>
        </w:rPr>
        <w:t>Mr</w:t>
      </w:r>
      <w:r w:rsidR="001A37BF">
        <w:rPr>
          <w:rFonts w:ascii="Arial" w:hAnsi="Arial" w:cs="Arial"/>
          <w:color w:val="0F243E" w:themeColor="text2" w:themeShade="80"/>
        </w:rPr>
        <w:t>s Jennifer Moore</w:t>
      </w:r>
    </w:p>
    <w:p w:rsidR="00930396" w:rsidRPr="001F46D6" w:rsidRDefault="001A37BF" w:rsidP="00930396">
      <w:pPr>
        <w:spacing w:after="0"/>
        <w:jc w:val="both"/>
        <w:rPr>
          <w:rFonts w:ascii="Arial" w:hAnsi="Arial" w:cs="Arial"/>
          <w:color w:val="0F243E" w:themeColor="text2" w:themeShade="80"/>
        </w:rPr>
      </w:pPr>
      <w:r>
        <w:rPr>
          <w:rFonts w:ascii="Arial" w:hAnsi="Arial" w:cs="Arial"/>
          <w:color w:val="0F243E" w:themeColor="text2" w:themeShade="80"/>
        </w:rPr>
        <w:object w:dxaOrig="1440" w:dyaOrig="1440">
          <v:rect id="_x0000_s1026" style="position:absolute;left:0;text-align:left;margin-left:4295.2pt;margin-top:2593.35pt;width:211.5pt;height:211.5pt;z-index:251687936" o:preferrelative="t" filled="f" stroked="f" insetpen="t" o:cliptowrap="t">
            <v:imagedata r:id="rId11" o:title=""/>
            <v:path o:extrusionok="f"/>
            <o:lock v:ext="edit" aspectratio="t"/>
          </v:rect>
          <o:OLEObject Type="Embed" ProgID="Photoshop.Image.13" ShapeID="_x0000_s1026" DrawAspect="Content" ObjectID="_1679979437" r:id="rId17"/>
        </w:object>
      </w:r>
      <w:r w:rsidR="00562231" w:rsidRPr="001F46D6">
        <w:rPr>
          <w:rFonts w:ascii="Arial" w:hAnsi="Arial" w:cs="Arial"/>
          <w:color w:val="0F243E" w:themeColor="text2" w:themeShade="80"/>
        </w:rPr>
        <w:t>Headteacher</w:t>
      </w:r>
    </w:p>
    <w:p w:rsidR="0022776A" w:rsidRPr="00710CC5" w:rsidRDefault="0022776A">
      <w:pPr>
        <w:rPr>
          <w:rFonts w:ascii="Arial" w:hAnsi="Arial" w:cs="Arial"/>
          <w:color w:val="0F243E" w:themeColor="text2" w:themeShade="80"/>
        </w:rPr>
      </w:pPr>
    </w:p>
    <w:p w:rsidR="00A0662A" w:rsidRPr="00710CC5" w:rsidRDefault="00A0662A">
      <w:pPr>
        <w:rPr>
          <w:rFonts w:ascii="Arial" w:hAnsi="Arial" w:cs="Arial"/>
          <w:b/>
          <w:color w:val="0F243E" w:themeColor="text2" w:themeShade="80"/>
          <w:sz w:val="28"/>
        </w:rPr>
      </w:pPr>
      <w:r w:rsidRPr="00710CC5">
        <w:rPr>
          <w:rFonts w:ascii="Arial" w:hAnsi="Arial" w:cs="Arial"/>
          <w:b/>
          <w:color w:val="0F243E" w:themeColor="text2" w:themeShade="80"/>
          <w:sz w:val="28"/>
        </w:rPr>
        <w:br w:type="page"/>
      </w:r>
    </w:p>
    <w:p w:rsidR="00930396" w:rsidRPr="00710CC5" w:rsidRDefault="00A559F9" w:rsidP="00584115">
      <w:pPr>
        <w:spacing w:after="0"/>
        <w:rPr>
          <w:rFonts w:ascii="Arial" w:hAnsi="Arial" w:cs="Arial"/>
          <w:b/>
          <w:color w:val="0F243E" w:themeColor="text2" w:themeShade="80"/>
          <w:sz w:val="28"/>
        </w:rPr>
      </w:pPr>
      <w:r w:rsidRPr="00710CC5">
        <w:rPr>
          <w:rFonts w:ascii="Arial" w:hAnsi="Arial" w:cs="Arial"/>
          <w:b/>
          <w:noProof/>
          <w:color w:val="0F243E" w:themeColor="text2" w:themeShade="80"/>
          <w:sz w:val="28"/>
          <w:lang w:eastAsia="en-GB"/>
        </w:rPr>
        <w:lastRenderedPageBreak/>
        <w:drawing>
          <wp:anchor distT="0" distB="0" distL="114300" distR="114300" simplePos="0" relativeHeight="251678720" behindDoc="0" locked="0" layoutInCell="1" allowOverlap="1" wp14:anchorId="6CB2D381" wp14:editId="2368EB49">
            <wp:simplePos x="0" y="0"/>
            <wp:positionH relativeFrom="margin">
              <wp:posOffset>37465</wp:posOffset>
            </wp:positionH>
            <wp:positionV relativeFrom="margin">
              <wp:posOffset>3810</wp:posOffset>
            </wp:positionV>
            <wp:extent cx="2663825" cy="3551555"/>
            <wp:effectExtent l="19050" t="19050" r="22225" b="1079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 Sept14th2017 - Sarum Academy - photo by Ash Mills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3551555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B66" w:rsidRPr="00710CC5">
        <w:rPr>
          <w:b/>
          <w:i/>
          <w:noProof/>
          <w:color w:val="0F243E" w:themeColor="text2" w:themeShade="80"/>
          <w:sz w:val="20"/>
          <w:szCs w:val="20"/>
          <w:lang w:eastAsia="en-GB"/>
        </w:rPr>
        <w:drawing>
          <wp:anchor distT="0" distB="0" distL="114300" distR="114300" simplePos="0" relativeHeight="251677696" behindDoc="1" locked="0" layoutInCell="1" allowOverlap="1" wp14:anchorId="3FCB99B4" wp14:editId="00D4544E">
            <wp:simplePos x="0" y="0"/>
            <wp:positionH relativeFrom="column">
              <wp:posOffset>-4255770</wp:posOffset>
            </wp:positionH>
            <wp:positionV relativeFrom="paragraph">
              <wp:posOffset>-960755</wp:posOffset>
            </wp:positionV>
            <wp:extent cx="8346440" cy="111283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 Sept14th2017 - Sarum Academy - photo by Ash Mills.jpg"/>
                    <pic:cNvPicPr/>
                  </pic:nvPicPr>
                  <pic:blipFill>
                    <a:blip r:embed="rId1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6440" cy="1112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BED" w:rsidRPr="00710CC5">
        <w:rPr>
          <w:rFonts w:ascii="Arial" w:hAnsi="Arial" w:cs="Arial"/>
          <w:b/>
          <w:color w:val="0F243E" w:themeColor="text2" w:themeShade="80"/>
          <w:sz w:val="28"/>
        </w:rPr>
        <w:t>The benefits of working at</w:t>
      </w:r>
      <w:r w:rsidR="0022776A" w:rsidRPr="00710CC5">
        <w:rPr>
          <w:rFonts w:ascii="Arial" w:hAnsi="Arial" w:cs="Arial"/>
          <w:b/>
          <w:color w:val="0F243E" w:themeColor="text2" w:themeShade="80"/>
          <w:sz w:val="28"/>
        </w:rPr>
        <w:t xml:space="preserve"> Sarum Academy</w:t>
      </w:r>
    </w:p>
    <w:p w:rsidR="0022776A" w:rsidRPr="00710CC5" w:rsidRDefault="0022776A" w:rsidP="00584115">
      <w:pPr>
        <w:spacing w:after="0"/>
        <w:jc w:val="both"/>
        <w:rPr>
          <w:rFonts w:ascii="Arial" w:hAnsi="Arial" w:cs="Arial"/>
          <w:i/>
          <w:color w:val="0F243E" w:themeColor="text2" w:themeShade="80"/>
          <w:sz w:val="20"/>
          <w:szCs w:val="20"/>
        </w:rPr>
      </w:pPr>
    </w:p>
    <w:p w:rsidR="0022776A" w:rsidRPr="00710CC5" w:rsidRDefault="0022776A" w:rsidP="00584115">
      <w:pPr>
        <w:spacing w:after="0"/>
        <w:jc w:val="both"/>
        <w:rPr>
          <w:rFonts w:ascii="Arial" w:hAnsi="Arial" w:cs="Arial"/>
          <w:i/>
          <w:color w:val="0F243E" w:themeColor="text2" w:themeShade="80"/>
        </w:rPr>
      </w:pPr>
      <w:r w:rsidRPr="00710CC5">
        <w:rPr>
          <w:rFonts w:ascii="Arial" w:hAnsi="Arial" w:cs="Arial"/>
          <w:i/>
          <w:color w:val="0F243E" w:themeColor="text2" w:themeShade="80"/>
        </w:rPr>
        <w:t>The Academy offers:</w:t>
      </w:r>
    </w:p>
    <w:p w:rsidR="006B6BED" w:rsidRPr="00710CC5" w:rsidRDefault="006B6BED" w:rsidP="00584115">
      <w:pPr>
        <w:pStyle w:val="ListParagraph"/>
        <w:spacing w:after="0"/>
        <w:jc w:val="both"/>
        <w:rPr>
          <w:rFonts w:ascii="Arial" w:hAnsi="Arial" w:cs="Arial"/>
          <w:i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A very real chance of </w:t>
      </w:r>
      <w:r w:rsidRPr="00710CC5">
        <w:rPr>
          <w:rFonts w:ascii="Arial" w:hAnsi="Arial" w:cs="Arial"/>
          <w:b/>
          <w:color w:val="0F243E" w:themeColor="text2" w:themeShade="80"/>
        </w:rPr>
        <w:t>making a difference</w:t>
      </w:r>
      <w:r w:rsidRPr="00710CC5">
        <w:rPr>
          <w:rFonts w:ascii="Arial" w:hAnsi="Arial" w:cs="Arial"/>
          <w:color w:val="0F243E" w:themeColor="text2" w:themeShade="80"/>
        </w:rPr>
        <w:t xml:space="preserve"> to the lives of young people</w:t>
      </w:r>
      <w:r w:rsidR="00FD650D" w:rsidRPr="00710CC5">
        <w:rPr>
          <w:rFonts w:ascii="Arial" w:hAnsi="Arial" w:cs="Arial"/>
          <w:color w:val="0F243E" w:themeColor="text2" w:themeShade="80"/>
        </w:rPr>
        <w:t>.</w:t>
      </w:r>
    </w:p>
    <w:p w:rsidR="00584115" w:rsidRPr="00710CC5" w:rsidRDefault="00584115" w:rsidP="00584115">
      <w:pPr>
        <w:pStyle w:val="ListParagraph"/>
        <w:spacing w:after="0"/>
        <w:jc w:val="both"/>
        <w:rPr>
          <w:rFonts w:ascii="Arial" w:hAnsi="Arial" w:cs="Arial"/>
          <w:color w:val="0F243E" w:themeColor="text2" w:themeShade="80"/>
        </w:rPr>
      </w:pPr>
    </w:p>
    <w:p w:rsidR="0022776A" w:rsidRPr="00710CC5" w:rsidRDefault="00AC7E78" w:rsidP="00584115">
      <w:pPr>
        <w:pStyle w:val="ListParagraph"/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b/>
          <w:color w:val="0F243E" w:themeColor="text2" w:themeShade="80"/>
        </w:rPr>
        <w:t>Leadership</w:t>
      </w:r>
      <w:r w:rsidR="0022776A" w:rsidRPr="00710CC5">
        <w:rPr>
          <w:rFonts w:ascii="Arial" w:hAnsi="Arial" w:cs="Arial"/>
          <w:b/>
          <w:color w:val="0F243E" w:themeColor="text2" w:themeShade="80"/>
        </w:rPr>
        <w:t xml:space="preserve"> that cares</w:t>
      </w:r>
      <w:r w:rsidR="0022776A" w:rsidRPr="00710CC5">
        <w:rPr>
          <w:rFonts w:ascii="Arial" w:hAnsi="Arial" w:cs="Arial"/>
          <w:color w:val="0F243E" w:themeColor="text2" w:themeShade="80"/>
        </w:rPr>
        <w:t xml:space="preserve"> for its staff and places huge </w:t>
      </w:r>
      <w:r w:rsidR="004A5548" w:rsidRPr="00710CC5">
        <w:rPr>
          <w:rFonts w:ascii="Arial" w:hAnsi="Arial" w:cs="Arial"/>
          <w:color w:val="0F243E" w:themeColor="text2" w:themeShade="80"/>
        </w:rPr>
        <w:t>importance</w:t>
      </w:r>
      <w:r w:rsidR="0022776A" w:rsidRPr="00710CC5">
        <w:rPr>
          <w:rFonts w:ascii="Arial" w:hAnsi="Arial" w:cs="Arial"/>
          <w:color w:val="0F243E" w:themeColor="text2" w:themeShade="80"/>
        </w:rPr>
        <w:t xml:space="preserve"> on </w:t>
      </w:r>
      <w:r w:rsidR="004A5548" w:rsidRPr="00710CC5">
        <w:rPr>
          <w:rFonts w:ascii="Arial" w:hAnsi="Arial" w:cs="Arial"/>
          <w:color w:val="0F243E" w:themeColor="text2" w:themeShade="80"/>
        </w:rPr>
        <w:t>trying to achieve</w:t>
      </w:r>
      <w:r w:rsidR="0022776A" w:rsidRPr="00710CC5">
        <w:rPr>
          <w:rFonts w:ascii="Arial" w:hAnsi="Arial" w:cs="Arial"/>
          <w:color w:val="0F243E" w:themeColor="text2" w:themeShade="80"/>
        </w:rPr>
        <w:t xml:space="preserve"> a ‘work life balance’.</w:t>
      </w:r>
    </w:p>
    <w:p w:rsidR="00584115" w:rsidRPr="00710CC5" w:rsidRDefault="00584115" w:rsidP="00584115">
      <w:pPr>
        <w:pStyle w:val="ListParagraph"/>
        <w:jc w:val="both"/>
        <w:rPr>
          <w:rFonts w:ascii="Arial" w:hAnsi="Arial" w:cs="Arial"/>
          <w:color w:val="0F243E" w:themeColor="text2" w:themeShade="80"/>
        </w:rPr>
      </w:pPr>
    </w:p>
    <w:p w:rsidR="0022776A" w:rsidRPr="00710CC5" w:rsidRDefault="006B6BED" w:rsidP="00584115">
      <w:pPr>
        <w:pStyle w:val="ListParagraph"/>
        <w:jc w:val="both"/>
        <w:rPr>
          <w:rFonts w:ascii="Arial" w:hAnsi="Arial" w:cs="Arial"/>
          <w:b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An </w:t>
      </w:r>
      <w:r w:rsidRPr="00710CC5">
        <w:rPr>
          <w:rFonts w:ascii="Arial" w:hAnsi="Arial" w:cs="Arial"/>
          <w:b/>
          <w:color w:val="0F243E" w:themeColor="text2" w:themeShade="80"/>
        </w:rPr>
        <w:t xml:space="preserve">enthusiastic </w:t>
      </w:r>
      <w:r w:rsidR="0022776A" w:rsidRPr="00710CC5">
        <w:rPr>
          <w:rFonts w:ascii="Arial" w:hAnsi="Arial" w:cs="Arial"/>
          <w:b/>
          <w:color w:val="0F243E" w:themeColor="text2" w:themeShade="80"/>
        </w:rPr>
        <w:t>and driven</w:t>
      </w:r>
      <w:r w:rsidR="0022776A" w:rsidRPr="00710CC5">
        <w:rPr>
          <w:rFonts w:ascii="Arial" w:hAnsi="Arial" w:cs="Arial"/>
          <w:color w:val="0F243E" w:themeColor="text2" w:themeShade="80"/>
        </w:rPr>
        <w:t xml:space="preserve"> team of teachers and support staff</w:t>
      </w:r>
      <w:r w:rsidR="00FD650D" w:rsidRPr="00710CC5">
        <w:rPr>
          <w:rFonts w:ascii="Arial" w:hAnsi="Arial" w:cs="Arial"/>
          <w:color w:val="0F243E" w:themeColor="text2" w:themeShade="80"/>
        </w:rPr>
        <w:t>.</w:t>
      </w:r>
    </w:p>
    <w:p w:rsidR="0022776A" w:rsidRPr="00710CC5" w:rsidRDefault="0022776A" w:rsidP="00584115">
      <w:pPr>
        <w:jc w:val="both"/>
        <w:rPr>
          <w:rFonts w:ascii="Arial" w:hAnsi="Arial" w:cs="Arial"/>
          <w:b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Ongoing </w:t>
      </w:r>
      <w:r w:rsidRPr="00710CC5">
        <w:rPr>
          <w:rFonts w:ascii="Arial" w:hAnsi="Arial" w:cs="Arial"/>
          <w:b/>
          <w:color w:val="0F243E" w:themeColor="text2" w:themeShade="80"/>
        </w:rPr>
        <w:t>professional development</w:t>
      </w:r>
      <w:r w:rsidRPr="00710CC5">
        <w:rPr>
          <w:rFonts w:ascii="Arial" w:hAnsi="Arial" w:cs="Arial"/>
          <w:color w:val="0F243E" w:themeColor="text2" w:themeShade="80"/>
        </w:rPr>
        <w:t xml:space="preserve"> of the highest standard</w:t>
      </w:r>
      <w:r w:rsidR="00CB6524" w:rsidRPr="00710CC5">
        <w:rPr>
          <w:rFonts w:ascii="Arial" w:hAnsi="Arial" w:cs="Arial"/>
          <w:color w:val="0F243E" w:themeColor="text2" w:themeShade="80"/>
        </w:rPr>
        <w:t xml:space="preserve"> with possibilities for leadership development.</w:t>
      </w:r>
      <w:r w:rsidR="00626A01">
        <w:rPr>
          <w:rFonts w:ascii="Arial" w:hAnsi="Arial" w:cs="Arial"/>
          <w:color w:val="0F243E" w:themeColor="text2" w:themeShade="80"/>
        </w:rPr>
        <w:t xml:space="preserve">  An outstanding programme of support and training for teachers new to the profession.</w:t>
      </w:r>
    </w:p>
    <w:p w:rsidR="006B6BED" w:rsidRPr="00A559F9" w:rsidRDefault="006B6BED" w:rsidP="00A559F9">
      <w:pPr>
        <w:jc w:val="both"/>
        <w:rPr>
          <w:rFonts w:ascii="Arial" w:hAnsi="Arial" w:cs="Arial"/>
          <w:b/>
          <w:color w:val="0F243E" w:themeColor="text2" w:themeShade="80"/>
        </w:rPr>
      </w:pPr>
      <w:r w:rsidRPr="00A559F9">
        <w:rPr>
          <w:rFonts w:ascii="Arial" w:hAnsi="Arial" w:cs="Arial"/>
          <w:color w:val="0F243E" w:themeColor="text2" w:themeShade="80"/>
        </w:rPr>
        <w:t xml:space="preserve">Work with professionals across the Magna Learning Partnership and the professional development </w:t>
      </w:r>
      <w:r w:rsidR="00584115" w:rsidRPr="00A559F9">
        <w:rPr>
          <w:rFonts w:ascii="Arial" w:hAnsi="Arial" w:cs="Arial"/>
          <w:b/>
          <w:color w:val="0F243E" w:themeColor="text2" w:themeShade="80"/>
        </w:rPr>
        <w:t>opportunities</w:t>
      </w:r>
      <w:r w:rsidRPr="00A559F9">
        <w:rPr>
          <w:rFonts w:ascii="Arial" w:hAnsi="Arial" w:cs="Arial"/>
          <w:color w:val="0F243E" w:themeColor="text2" w:themeShade="80"/>
        </w:rPr>
        <w:t xml:space="preserve"> this enables.</w:t>
      </w:r>
    </w:p>
    <w:p w:rsidR="0022776A" w:rsidRPr="00710CC5" w:rsidRDefault="0022776A" w:rsidP="00584115">
      <w:pPr>
        <w:jc w:val="both"/>
        <w:rPr>
          <w:rFonts w:ascii="Arial" w:hAnsi="Arial" w:cs="Arial"/>
          <w:b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A </w:t>
      </w:r>
      <w:r w:rsidRPr="00710CC5">
        <w:rPr>
          <w:rFonts w:ascii="Arial" w:hAnsi="Arial" w:cs="Arial"/>
          <w:b/>
          <w:color w:val="0F243E" w:themeColor="text2" w:themeShade="80"/>
        </w:rPr>
        <w:t>strong support network</w:t>
      </w:r>
      <w:r w:rsidRPr="00710CC5">
        <w:rPr>
          <w:rFonts w:ascii="Arial" w:hAnsi="Arial" w:cs="Arial"/>
          <w:color w:val="0F243E" w:themeColor="text2" w:themeShade="80"/>
        </w:rPr>
        <w:t xml:space="preserve"> both within the school and within the Magna Learning Partnership Academy Trust</w:t>
      </w:r>
      <w:r w:rsidR="00FD650D" w:rsidRPr="00710CC5">
        <w:rPr>
          <w:rFonts w:ascii="Arial" w:hAnsi="Arial" w:cs="Arial"/>
          <w:color w:val="0F243E" w:themeColor="text2" w:themeShade="80"/>
        </w:rPr>
        <w:t>.</w:t>
      </w:r>
    </w:p>
    <w:p w:rsidR="00584115" w:rsidRPr="00710CC5" w:rsidRDefault="00584115" w:rsidP="00584115">
      <w:pPr>
        <w:jc w:val="both"/>
        <w:rPr>
          <w:rFonts w:ascii="Arial" w:hAnsi="Arial" w:cs="Arial"/>
          <w:b/>
          <w:bCs/>
          <w:noProof/>
          <w:color w:val="0F243E" w:themeColor="text2" w:themeShade="80"/>
          <w:sz w:val="68"/>
          <w:szCs w:val="64"/>
          <w:lang w:eastAsia="en-GB"/>
        </w:rPr>
      </w:pPr>
      <w:r w:rsidRPr="00710CC5">
        <w:rPr>
          <w:rFonts w:ascii="Arial" w:hAnsi="Arial" w:cs="Arial"/>
          <w:b/>
          <w:bCs/>
          <w:noProof/>
          <w:color w:val="0F243E" w:themeColor="text2" w:themeShade="80"/>
          <w:sz w:val="68"/>
          <w:szCs w:val="64"/>
          <w:lang w:eastAsia="en-GB"/>
        </w:rPr>
        <w:drawing>
          <wp:anchor distT="0" distB="0" distL="114300" distR="114300" simplePos="0" relativeHeight="251680768" behindDoc="0" locked="0" layoutInCell="1" allowOverlap="1" wp14:anchorId="4C1AAE9C" wp14:editId="36A9635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826760" cy="3886200"/>
            <wp:effectExtent l="0" t="0" r="2540" b="0"/>
            <wp:wrapSquare wrapText="bothSides"/>
            <wp:docPr id="20" name="Picture 20" descr="C:\Users\hbrown\AppData\Local\Microsoft\Windows\Temporary Internet Files\Content.Outlook\AMDNXEQ5\074 Sarum Academy - Flowers et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brown\AppData\Local\Microsoft\Windows\Temporary Internet Files\Content.Outlook\AMDNXEQ5\074 Sarum Academy - Flowers etc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312" cy="3908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776A" w:rsidRPr="00710CC5">
        <w:rPr>
          <w:rFonts w:ascii="Arial" w:hAnsi="Arial" w:cs="Arial"/>
          <w:color w:val="0F243E" w:themeColor="text2" w:themeShade="80"/>
        </w:rPr>
        <w:t xml:space="preserve">A </w:t>
      </w:r>
      <w:r w:rsidR="0022776A" w:rsidRPr="00710CC5">
        <w:rPr>
          <w:rFonts w:ascii="Arial" w:hAnsi="Arial" w:cs="Arial"/>
          <w:b/>
          <w:color w:val="0F243E" w:themeColor="text2" w:themeShade="80"/>
        </w:rPr>
        <w:t>fantastic working environment</w:t>
      </w:r>
      <w:r w:rsidR="0022776A" w:rsidRPr="00710CC5">
        <w:rPr>
          <w:rFonts w:ascii="Arial" w:hAnsi="Arial" w:cs="Arial"/>
          <w:color w:val="0F243E" w:themeColor="text2" w:themeShade="80"/>
        </w:rPr>
        <w:t xml:space="preserve"> and wealth of resources including full access to ICT</w:t>
      </w:r>
      <w:r w:rsidR="00FD650D" w:rsidRPr="00710CC5">
        <w:rPr>
          <w:rFonts w:ascii="Arial" w:hAnsi="Arial" w:cs="Arial"/>
          <w:color w:val="0F243E" w:themeColor="text2" w:themeShade="80"/>
        </w:rPr>
        <w:t>.</w:t>
      </w:r>
      <w:r w:rsidRPr="00710CC5">
        <w:rPr>
          <w:rFonts w:ascii="Arial" w:hAnsi="Arial" w:cs="Arial"/>
          <w:b/>
          <w:bCs/>
          <w:noProof/>
          <w:color w:val="0F243E" w:themeColor="text2" w:themeShade="80"/>
          <w:sz w:val="68"/>
          <w:szCs w:val="64"/>
          <w:lang w:eastAsia="en-GB"/>
        </w:rPr>
        <w:br w:type="page"/>
      </w:r>
    </w:p>
    <w:p w:rsidR="005F6C14" w:rsidRPr="00710CC5" w:rsidRDefault="005F6C14" w:rsidP="005F6C14">
      <w:pPr>
        <w:pStyle w:val="NoSpacing"/>
        <w:spacing w:line="276" w:lineRule="auto"/>
        <w:jc w:val="both"/>
        <w:rPr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  <w:sz w:val="36"/>
          <w:szCs w:val="36"/>
        </w:rPr>
        <w:lastRenderedPageBreak/>
        <w:t>Job Description</w:t>
      </w:r>
    </w:p>
    <w:p w:rsidR="005F6C14" w:rsidRPr="00710CC5" w:rsidRDefault="005F6C14" w:rsidP="005F6C14">
      <w:pPr>
        <w:tabs>
          <w:tab w:val="left" w:pos="1240"/>
        </w:tabs>
        <w:jc w:val="both"/>
        <w:rPr>
          <w:color w:val="0F243E" w:themeColor="text2" w:themeShade="80"/>
          <w:sz w:val="36"/>
          <w:szCs w:val="36"/>
        </w:rPr>
      </w:pPr>
      <w:r w:rsidRPr="00710CC5">
        <w:rPr>
          <w:rFonts w:ascii="Arial" w:hAnsi="Arial" w:cs="Arial"/>
          <w:b/>
          <w:color w:val="0F243E" w:themeColor="text2" w:themeShade="80"/>
          <w:sz w:val="36"/>
          <w:szCs w:val="36"/>
        </w:rPr>
        <w:t xml:space="preserve">Teacher of </w:t>
      </w:r>
      <w:r w:rsidR="00DF73A6">
        <w:rPr>
          <w:rFonts w:ascii="Arial" w:hAnsi="Arial" w:cs="Arial"/>
          <w:b/>
          <w:color w:val="0F243E" w:themeColor="text2" w:themeShade="80"/>
          <w:sz w:val="36"/>
          <w:szCs w:val="36"/>
        </w:rPr>
        <w:t>Music</w:t>
      </w:r>
    </w:p>
    <w:p w:rsidR="005F6C14" w:rsidRPr="00710CC5" w:rsidRDefault="005F6C14" w:rsidP="005F6C14">
      <w:pPr>
        <w:pStyle w:val="Default"/>
        <w:spacing w:line="276" w:lineRule="auto"/>
        <w:jc w:val="both"/>
        <w:rPr>
          <w:b/>
          <w:bCs/>
          <w:color w:val="0F243E" w:themeColor="text2" w:themeShade="80"/>
          <w:sz w:val="22"/>
          <w:szCs w:val="22"/>
        </w:rPr>
      </w:pPr>
      <w:r>
        <w:rPr>
          <w:b/>
          <w:bCs/>
          <w:color w:val="0F243E" w:themeColor="text2" w:themeShade="80"/>
          <w:sz w:val="22"/>
          <w:szCs w:val="22"/>
        </w:rPr>
        <w:t>Post:</w:t>
      </w:r>
      <w:r>
        <w:rPr>
          <w:b/>
          <w:bCs/>
          <w:color w:val="0F243E" w:themeColor="text2" w:themeShade="80"/>
          <w:sz w:val="22"/>
          <w:szCs w:val="22"/>
        </w:rPr>
        <w:tab/>
      </w:r>
      <w:r>
        <w:rPr>
          <w:b/>
          <w:bCs/>
          <w:color w:val="0F243E" w:themeColor="text2" w:themeShade="80"/>
          <w:sz w:val="22"/>
          <w:szCs w:val="22"/>
        </w:rPr>
        <w:tab/>
      </w:r>
      <w:r>
        <w:rPr>
          <w:b/>
          <w:bCs/>
          <w:color w:val="0F243E" w:themeColor="text2" w:themeShade="80"/>
          <w:sz w:val="22"/>
          <w:szCs w:val="22"/>
        </w:rPr>
        <w:tab/>
      </w:r>
      <w:r w:rsidRPr="00710CC5">
        <w:rPr>
          <w:bCs/>
          <w:color w:val="0F243E" w:themeColor="text2" w:themeShade="80"/>
          <w:sz w:val="22"/>
          <w:szCs w:val="22"/>
        </w:rPr>
        <w:t xml:space="preserve">Teacher of </w:t>
      </w:r>
      <w:r w:rsidR="00DF73A6">
        <w:rPr>
          <w:bCs/>
          <w:color w:val="0F243E" w:themeColor="text2" w:themeShade="80"/>
          <w:sz w:val="22"/>
          <w:szCs w:val="22"/>
        </w:rPr>
        <w:t>Music</w:t>
      </w:r>
    </w:p>
    <w:p w:rsidR="005F6C14" w:rsidRPr="00710CC5" w:rsidRDefault="005F6C14" w:rsidP="005F6C14">
      <w:pPr>
        <w:pStyle w:val="Default"/>
        <w:spacing w:line="276" w:lineRule="auto"/>
        <w:jc w:val="both"/>
        <w:rPr>
          <w:bCs/>
          <w:color w:val="0F243E" w:themeColor="text2" w:themeShade="80"/>
          <w:sz w:val="22"/>
          <w:szCs w:val="22"/>
        </w:rPr>
      </w:pPr>
      <w:r w:rsidRPr="00710CC5">
        <w:rPr>
          <w:b/>
          <w:bCs/>
          <w:color w:val="0F243E" w:themeColor="text2" w:themeShade="80"/>
          <w:sz w:val="22"/>
          <w:szCs w:val="22"/>
        </w:rPr>
        <w:t>Salary Range:</w:t>
      </w:r>
      <w:r w:rsidRPr="00710CC5">
        <w:rPr>
          <w:b/>
          <w:bCs/>
          <w:color w:val="0F243E" w:themeColor="text2" w:themeShade="80"/>
          <w:sz w:val="22"/>
          <w:szCs w:val="22"/>
        </w:rPr>
        <w:tab/>
      </w:r>
      <w:r w:rsidR="001A37BF">
        <w:rPr>
          <w:bCs/>
          <w:color w:val="0F243E" w:themeColor="text2" w:themeShade="80"/>
          <w:sz w:val="22"/>
          <w:szCs w:val="22"/>
        </w:rPr>
        <w:t>MPS 1-6</w:t>
      </w:r>
      <w:bookmarkStart w:id="0" w:name="_GoBack"/>
      <w:bookmarkEnd w:id="0"/>
    </w:p>
    <w:p w:rsidR="005F6C14" w:rsidRPr="00710CC5" w:rsidRDefault="005F6C14" w:rsidP="005F6C14">
      <w:pPr>
        <w:pStyle w:val="Default"/>
        <w:spacing w:line="276" w:lineRule="auto"/>
        <w:ind w:left="2160" w:hanging="2160"/>
        <w:jc w:val="both"/>
        <w:rPr>
          <w:bCs/>
          <w:color w:val="0F243E" w:themeColor="text2" w:themeShade="80"/>
          <w:sz w:val="22"/>
          <w:szCs w:val="22"/>
        </w:rPr>
      </w:pPr>
      <w:r w:rsidRPr="00710CC5">
        <w:rPr>
          <w:b/>
          <w:bCs/>
          <w:color w:val="0F243E" w:themeColor="text2" w:themeShade="80"/>
          <w:sz w:val="22"/>
          <w:szCs w:val="22"/>
        </w:rPr>
        <w:t>Responsible to:</w:t>
      </w:r>
      <w:r w:rsidRPr="00710CC5">
        <w:rPr>
          <w:b/>
          <w:bCs/>
          <w:color w:val="0F243E" w:themeColor="text2" w:themeShade="80"/>
          <w:sz w:val="22"/>
          <w:szCs w:val="22"/>
        </w:rPr>
        <w:tab/>
      </w:r>
      <w:r w:rsidRPr="00710CC5">
        <w:rPr>
          <w:bCs/>
          <w:color w:val="0F243E" w:themeColor="text2" w:themeShade="80"/>
          <w:sz w:val="22"/>
          <w:szCs w:val="22"/>
        </w:rPr>
        <w:t xml:space="preserve">Headteacher, under the day-to-day management of the Curriculum </w:t>
      </w:r>
      <w:r w:rsidR="00540594">
        <w:rPr>
          <w:bCs/>
          <w:color w:val="0F243E" w:themeColor="text2" w:themeShade="80"/>
          <w:sz w:val="22"/>
          <w:szCs w:val="22"/>
        </w:rPr>
        <w:t xml:space="preserve">Team Leader for </w:t>
      </w:r>
      <w:r w:rsidR="00DF73A6">
        <w:rPr>
          <w:bCs/>
          <w:color w:val="0F243E" w:themeColor="text2" w:themeShade="80"/>
          <w:sz w:val="22"/>
          <w:szCs w:val="22"/>
        </w:rPr>
        <w:t>Music</w:t>
      </w:r>
    </w:p>
    <w:p w:rsidR="005F6C14" w:rsidRPr="00710CC5" w:rsidRDefault="005F6C14" w:rsidP="005F6C14">
      <w:pPr>
        <w:pStyle w:val="Default"/>
        <w:spacing w:line="276" w:lineRule="auto"/>
        <w:jc w:val="both"/>
        <w:rPr>
          <w:bCs/>
          <w:color w:val="0F243E" w:themeColor="text2" w:themeShade="80"/>
          <w:sz w:val="20"/>
          <w:szCs w:val="22"/>
        </w:rPr>
      </w:pPr>
    </w:p>
    <w:p w:rsidR="00D064C9" w:rsidRPr="00710CC5" w:rsidRDefault="00D064C9" w:rsidP="00D064C9">
      <w:pPr>
        <w:spacing w:after="0"/>
        <w:ind w:right="-227"/>
        <w:jc w:val="both"/>
        <w:rPr>
          <w:rFonts w:ascii="Arial" w:hAnsi="Arial" w:cs="Arial"/>
          <w:b/>
          <w:snapToGrid w:val="0"/>
          <w:color w:val="0F243E" w:themeColor="text2" w:themeShade="80"/>
          <w:lang w:val="en-US"/>
        </w:rPr>
      </w:pPr>
      <w:r w:rsidRPr="00710CC5">
        <w:rPr>
          <w:rFonts w:ascii="Arial" w:hAnsi="Arial" w:cs="Arial"/>
          <w:b/>
          <w:snapToGrid w:val="0"/>
          <w:color w:val="0F243E" w:themeColor="text2" w:themeShade="80"/>
          <w:lang w:val="en-US"/>
        </w:rPr>
        <w:t>Core Purpose:</w:t>
      </w:r>
    </w:p>
    <w:p w:rsidR="00D064C9" w:rsidRPr="00710CC5" w:rsidRDefault="00D064C9" w:rsidP="00D064C9">
      <w:pPr>
        <w:spacing w:after="0"/>
        <w:jc w:val="both"/>
        <w:rPr>
          <w:rFonts w:ascii="Arial" w:hAnsi="Arial" w:cs="Arial"/>
          <w:iCs/>
          <w:color w:val="0F243E" w:themeColor="text2" w:themeShade="80"/>
        </w:rPr>
      </w:pPr>
      <w:r w:rsidRPr="00710CC5">
        <w:rPr>
          <w:rFonts w:ascii="Arial" w:hAnsi="Arial" w:cs="Arial"/>
          <w:iCs/>
          <w:color w:val="0F243E" w:themeColor="text2" w:themeShade="80"/>
        </w:rPr>
        <w:t xml:space="preserve">In addition to carrying out the professional duties of a teacher in accordance with the Teacher Standards, the post holder shall, in consultation with the </w:t>
      </w:r>
      <w:r w:rsidRPr="00710CC5">
        <w:rPr>
          <w:rFonts w:ascii="Arial" w:hAnsi="Arial" w:cs="Arial"/>
          <w:snapToGrid w:val="0"/>
          <w:color w:val="0F243E" w:themeColor="text2" w:themeShade="80"/>
        </w:rPr>
        <w:t xml:space="preserve">Teaching Team Leader and the </w:t>
      </w:r>
      <w:r w:rsidRPr="00710CC5">
        <w:rPr>
          <w:rFonts w:ascii="Arial" w:hAnsi="Arial" w:cs="Arial"/>
          <w:iCs/>
          <w:color w:val="0F243E" w:themeColor="text2" w:themeShade="80"/>
        </w:rPr>
        <w:t>Headteacher:</w:t>
      </w:r>
    </w:p>
    <w:p w:rsidR="00D064C9" w:rsidRPr="00710CC5" w:rsidRDefault="00D064C9" w:rsidP="00D064C9">
      <w:pPr>
        <w:spacing w:after="0"/>
        <w:jc w:val="both"/>
        <w:rPr>
          <w:rFonts w:ascii="Arial" w:hAnsi="Arial" w:cs="Arial"/>
          <w:b/>
          <w:color w:val="0F243E" w:themeColor="text2" w:themeShade="80"/>
        </w:rPr>
      </w:pPr>
    </w:p>
    <w:p w:rsidR="00D064C9" w:rsidRPr="00710CC5" w:rsidRDefault="00D064C9" w:rsidP="00D064C9">
      <w:pPr>
        <w:spacing w:after="0"/>
        <w:jc w:val="both"/>
        <w:rPr>
          <w:rFonts w:ascii="Arial" w:hAnsi="Arial" w:cs="Arial"/>
          <w:b/>
          <w:color w:val="0F243E" w:themeColor="text2" w:themeShade="80"/>
        </w:rPr>
      </w:pPr>
      <w:r w:rsidRPr="00710CC5">
        <w:rPr>
          <w:rFonts w:ascii="Arial" w:hAnsi="Arial" w:cs="Arial"/>
          <w:b/>
          <w:color w:val="0F243E" w:themeColor="text2" w:themeShade="80"/>
        </w:rPr>
        <w:t xml:space="preserve">Key Accountabilities </w:t>
      </w:r>
    </w:p>
    <w:p w:rsidR="00D064C9" w:rsidRPr="00710CC5" w:rsidRDefault="00D064C9" w:rsidP="004B262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Teach across the age and ability range, in line with the programmes of study, in such a way as to challenge and inspire </w:t>
      </w:r>
      <w:r>
        <w:rPr>
          <w:rFonts w:ascii="Arial" w:hAnsi="Arial" w:cs="Arial"/>
          <w:color w:val="0F243E" w:themeColor="text2" w:themeShade="80"/>
        </w:rPr>
        <w:t>student</w:t>
      </w:r>
      <w:r w:rsidRPr="00710CC5">
        <w:rPr>
          <w:rFonts w:ascii="Arial" w:hAnsi="Arial" w:cs="Arial"/>
          <w:color w:val="0F243E" w:themeColor="text2" w:themeShade="80"/>
        </w:rPr>
        <w:t>s of all abilities enabling them to make ‘good’ progress.  Exercising a qualified teacher’s professional skills and judgement.</w:t>
      </w:r>
    </w:p>
    <w:p w:rsidR="00D064C9" w:rsidRPr="00710CC5" w:rsidRDefault="00D064C9" w:rsidP="004B2623">
      <w:pPr>
        <w:numPr>
          <w:ilvl w:val="0"/>
          <w:numId w:val="2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Assess, record and report on the development, progress and attainment of </w:t>
      </w:r>
      <w:r>
        <w:rPr>
          <w:rFonts w:ascii="Arial" w:hAnsi="Arial" w:cs="Arial"/>
          <w:color w:val="0F243E" w:themeColor="text2" w:themeShade="80"/>
        </w:rPr>
        <w:t>student</w:t>
      </w:r>
      <w:r w:rsidRPr="00710CC5">
        <w:rPr>
          <w:rFonts w:ascii="Arial" w:hAnsi="Arial" w:cs="Arial"/>
          <w:color w:val="0F243E" w:themeColor="text2" w:themeShade="80"/>
        </w:rPr>
        <w:t>s assigned to him/her in line with Academy policies.</w:t>
      </w:r>
    </w:p>
    <w:p w:rsidR="00D064C9" w:rsidRPr="00710CC5" w:rsidRDefault="00D064C9" w:rsidP="004B2623">
      <w:pPr>
        <w:numPr>
          <w:ilvl w:val="0"/>
          <w:numId w:val="2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Contribute to the planning and implementation of the curriculum under the guidance of the Curriculum Team Leader.</w:t>
      </w:r>
    </w:p>
    <w:p w:rsidR="00D064C9" w:rsidRPr="00710CC5" w:rsidRDefault="00D064C9" w:rsidP="004B2623">
      <w:pPr>
        <w:numPr>
          <w:ilvl w:val="0"/>
          <w:numId w:val="2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Set high expectations for </w:t>
      </w:r>
      <w:r>
        <w:rPr>
          <w:rFonts w:ascii="Arial" w:hAnsi="Arial" w:cs="Arial"/>
          <w:color w:val="0F243E" w:themeColor="text2" w:themeShade="80"/>
        </w:rPr>
        <w:t>student</w:t>
      </w:r>
      <w:r w:rsidRPr="00710CC5">
        <w:rPr>
          <w:rFonts w:ascii="Arial" w:hAnsi="Arial" w:cs="Arial"/>
          <w:color w:val="0F243E" w:themeColor="text2" w:themeShade="80"/>
        </w:rPr>
        <w:t xml:space="preserve"> behaviour establishing and maintaining a good standard of discipline through well focused teaching and through positive and productive relationships.</w:t>
      </w:r>
    </w:p>
    <w:p w:rsidR="00D064C9" w:rsidRPr="00710CC5" w:rsidRDefault="00D064C9" w:rsidP="004B2623">
      <w:pPr>
        <w:numPr>
          <w:ilvl w:val="0"/>
          <w:numId w:val="2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Be familiar with, support and reinforce the aims, ethos, policies and procedures of the Academy.</w:t>
      </w:r>
    </w:p>
    <w:p w:rsidR="00D064C9" w:rsidRPr="00710CC5" w:rsidRDefault="00D064C9" w:rsidP="004B2623">
      <w:pPr>
        <w:numPr>
          <w:ilvl w:val="0"/>
          <w:numId w:val="2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Contribute to the Academy’s enrichment programme.</w:t>
      </w:r>
    </w:p>
    <w:p w:rsidR="00D064C9" w:rsidRPr="00710CC5" w:rsidRDefault="00D064C9" w:rsidP="004B2623">
      <w:pPr>
        <w:numPr>
          <w:ilvl w:val="0"/>
          <w:numId w:val="2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Attend all calendared meetings as required.</w:t>
      </w:r>
    </w:p>
    <w:p w:rsidR="00D064C9" w:rsidRPr="00710CC5" w:rsidRDefault="00D064C9" w:rsidP="00D064C9">
      <w:pPr>
        <w:pStyle w:val="Header"/>
        <w:spacing w:line="276" w:lineRule="auto"/>
        <w:jc w:val="both"/>
        <w:rPr>
          <w:rFonts w:ascii="Arial" w:hAnsi="Arial" w:cs="Arial"/>
          <w:b/>
          <w:color w:val="0F243E" w:themeColor="text2" w:themeShade="80"/>
        </w:rPr>
      </w:pPr>
    </w:p>
    <w:p w:rsidR="00D064C9" w:rsidRPr="00710CC5" w:rsidRDefault="00D064C9" w:rsidP="00D064C9">
      <w:pPr>
        <w:pStyle w:val="Header"/>
        <w:spacing w:line="276" w:lineRule="auto"/>
        <w:jc w:val="both"/>
        <w:rPr>
          <w:rFonts w:ascii="Arial" w:hAnsi="Arial" w:cs="Arial"/>
          <w:b/>
          <w:color w:val="0F243E" w:themeColor="text2" w:themeShade="80"/>
        </w:rPr>
      </w:pPr>
      <w:r w:rsidRPr="00710CC5">
        <w:rPr>
          <w:rFonts w:ascii="Arial" w:hAnsi="Arial" w:cs="Arial"/>
          <w:b/>
          <w:color w:val="0F243E" w:themeColor="text2" w:themeShade="80"/>
        </w:rPr>
        <w:t xml:space="preserve">Other responsibilities: </w:t>
      </w:r>
    </w:p>
    <w:p w:rsidR="00D064C9" w:rsidRPr="00710CC5" w:rsidRDefault="00D064C9" w:rsidP="004B2623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Act at all times as an ambassador for the Academy in a manner which upholds its Christian values and ethos and to model behaviour consistent with the Academy’s standards and aspirations.</w:t>
      </w:r>
    </w:p>
    <w:p w:rsidR="00D064C9" w:rsidRPr="00710CC5" w:rsidRDefault="00D064C9" w:rsidP="004B2623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Take an active role in the Academy’s pastoral care of </w:t>
      </w:r>
      <w:r>
        <w:rPr>
          <w:rFonts w:ascii="Arial" w:hAnsi="Arial" w:cs="Arial"/>
          <w:color w:val="0F243E" w:themeColor="text2" w:themeShade="80"/>
        </w:rPr>
        <w:t>student</w:t>
      </w:r>
      <w:r w:rsidRPr="00710CC5">
        <w:rPr>
          <w:rFonts w:ascii="Arial" w:hAnsi="Arial" w:cs="Arial"/>
          <w:color w:val="0F243E" w:themeColor="text2" w:themeShade="80"/>
        </w:rPr>
        <w:t>s and fulfil a pastoral and mentoring role.</w:t>
      </w:r>
    </w:p>
    <w:p w:rsidR="00D064C9" w:rsidRPr="00710CC5" w:rsidRDefault="00D064C9" w:rsidP="004B2623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Foster good relationships with parents and the wider community.</w:t>
      </w:r>
    </w:p>
    <w:p w:rsidR="00D064C9" w:rsidRPr="00710CC5" w:rsidRDefault="00D064C9" w:rsidP="004B2623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color w:val="0F243E" w:themeColor="text2" w:themeShade="80"/>
        </w:rPr>
      </w:pPr>
      <w:r w:rsidRPr="00710CC5">
        <w:rPr>
          <w:rFonts w:ascii="Arial" w:hAnsi="Arial" w:cs="Arial"/>
          <w:snapToGrid w:val="0"/>
          <w:color w:val="0F243E" w:themeColor="text2" w:themeShade="80"/>
          <w:lang w:val="en-US"/>
        </w:rPr>
        <w:t>Have an agreed flexible working pattern to ensure that all relevant functions, including extra-curricular activities, are fulfilled</w:t>
      </w:r>
      <w:r w:rsidRPr="00710CC5">
        <w:rPr>
          <w:rFonts w:ascii="Arial" w:hAnsi="Arial" w:cs="Arial"/>
          <w:color w:val="0F243E" w:themeColor="text2" w:themeShade="80"/>
        </w:rPr>
        <w:t>.</w:t>
      </w:r>
    </w:p>
    <w:p w:rsidR="00D064C9" w:rsidRPr="00710CC5" w:rsidRDefault="00D064C9" w:rsidP="004B2623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color w:val="0F243E" w:themeColor="text2" w:themeShade="80"/>
        </w:rPr>
      </w:pPr>
      <w:r w:rsidRPr="00710CC5">
        <w:rPr>
          <w:rFonts w:ascii="Arial" w:hAnsi="Arial" w:cs="Arial"/>
          <w:bCs/>
          <w:color w:val="0F243E" w:themeColor="text2" w:themeShade="80"/>
        </w:rPr>
        <w:t>Demonstrate a commitment to personal professional development and the development of other staff.</w:t>
      </w:r>
    </w:p>
    <w:p w:rsidR="00D064C9" w:rsidRPr="00710CC5" w:rsidRDefault="00D064C9" w:rsidP="004B2623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Be subject to performance objectives agreed annually and will be responsible for providing evidence of progress for key accountabilities.</w:t>
      </w:r>
    </w:p>
    <w:p w:rsidR="00D064C9" w:rsidRPr="00710CC5" w:rsidRDefault="00D064C9" w:rsidP="004B2623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snapToGrid w:val="0"/>
          <w:color w:val="0F243E" w:themeColor="text2" w:themeShade="80"/>
          <w:lang w:val="en-US"/>
        </w:rPr>
        <w:t xml:space="preserve">Carry out such other duties as may reasonably be assigned by the Headteacher.  </w:t>
      </w:r>
    </w:p>
    <w:p w:rsidR="005F6C14" w:rsidRPr="00710CC5" w:rsidRDefault="00D064C9" w:rsidP="004B2623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Recognise that duties of a post may vary from time to time without changing the general character of the post or level of responsibility entailed.</w:t>
      </w:r>
      <w:r w:rsidR="005F6C14" w:rsidRPr="00710CC5">
        <w:rPr>
          <w:rFonts w:ascii="Arial" w:eastAsia="Times New Roman" w:hAnsi="Arial" w:cs="Arial"/>
          <w:color w:val="0F243E" w:themeColor="text2" w:themeShade="80"/>
        </w:rPr>
        <w:br w:type="page"/>
      </w:r>
    </w:p>
    <w:p w:rsidR="0054705F" w:rsidRDefault="0054705F" w:rsidP="0054705F">
      <w:pPr>
        <w:tabs>
          <w:tab w:val="left" w:pos="1240"/>
        </w:tabs>
        <w:spacing w:after="0"/>
        <w:rPr>
          <w:rFonts w:ascii="Arial" w:hAnsi="Arial" w:cs="Arial"/>
          <w:color w:val="0F243E" w:themeColor="text2" w:themeShade="80"/>
          <w:sz w:val="36"/>
          <w:szCs w:val="36"/>
        </w:rPr>
      </w:pPr>
      <w:r>
        <w:rPr>
          <w:rFonts w:ascii="Arial" w:hAnsi="Arial" w:cs="Arial"/>
          <w:color w:val="0F243E" w:themeColor="text2" w:themeShade="80"/>
          <w:sz w:val="36"/>
          <w:szCs w:val="36"/>
        </w:rPr>
        <w:lastRenderedPageBreak/>
        <w:t xml:space="preserve">Person Specification                                     </w:t>
      </w:r>
    </w:p>
    <w:p w:rsidR="0054705F" w:rsidRDefault="0054705F" w:rsidP="0054705F">
      <w:pPr>
        <w:tabs>
          <w:tab w:val="left" w:pos="1240"/>
        </w:tabs>
        <w:spacing w:after="0"/>
        <w:rPr>
          <w:rFonts w:ascii="Arial" w:hAnsi="Arial" w:cs="Arial"/>
          <w:b/>
          <w:color w:val="0F243E" w:themeColor="text2" w:themeShade="80"/>
          <w:sz w:val="20"/>
          <w:szCs w:val="36"/>
        </w:rPr>
      </w:pPr>
      <w:r>
        <w:rPr>
          <w:rFonts w:ascii="Arial" w:hAnsi="Arial" w:cs="Arial"/>
          <w:b/>
          <w:color w:val="0F243E" w:themeColor="text2" w:themeShade="80"/>
          <w:sz w:val="36"/>
          <w:szCs w:val="36"/>
        </w:rPr>
        <w:t xml:space="preserve">Teacher of </w:t>
      </w:r>
      <w:r w:rsidR="00DF73A6">
        <w:rPr>
          <w:rFonts w:ascii="Arial" w:hAnsi="Arial" w:cs="Arial"/>
          <w:b/>
          <w:color w:val="0F243E" w:themeColor="text2" w:themeShade="80"/>
          <w:sz w:val="36"/>
          <w:szCs w:val="36"/>
        </w:rPr>
        <w:t>Music</w:t>
      </w:r>
    </w:p>
    <w:p w:rsidR="0054705F" w:rsidRDefault="0054705F" w:rsidP="0054705F">
      <w:pPr>
        <w:tabs>
          <w:tab w:val="left" w:pos="1240"/>
        </w:tabs>
        <w:spacing w:after="0"/>
        <w:rPr>
          <w:rFonts w:ascii="Arial" w:hAnsi="Arial" w:cs="Arial"/>
          <w:b/>
          <w:color w:val="0F243E" w:themeColor="text2" w:themeShade="80"/>
          <w:sz w:val="20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71"/>
        <w:gridCol w:w="4125"/>
        <w:gridCol w:w="3220"/>
      </w:tblGrid>
      <w:tr w:rsidR="0054705F" w:rsidTr="0054705F">
        <w:trPr>
          <w:trHeight w:val="269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>Essential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>Desirable</w:t>
            </w:r>
          </w:p>
        </w:tc>
      </w:tr>
      <w:tr w:rsidR="0054705F" w:rsidTr="0054705F">
        <w:trPr>
          <w:trHeight w:val="821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>Qualifications</w:t>
            </w:r>
          </w:p>
        </w:tc>
        <w:tc>
          <w:tcPr>
            <w:tcW w:w="4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Qualified Teacher Status  </w:t>
            </w:r>
          </w:p>
          <w:p w:rsidR="0054705F" w:rsidRDefault="0054705F" w:rsidP="00DF73A6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A degree in </w:t>
            </w:r>
            <w:r w:rsidR="00DF73A6">
              <w:rPr>
                <w:rFonts w:ascii="Arial" w:hAnsi="Arial" w:cs="Arial"/>
                <w:color w:val="0F243E" w:themeColor="text2" w:themeShade="80"/>
              </w:rPr>
              <w:t>Music</w:t>
            </w:r>
            <w:r>
              <w:rPr>
                <w:rFonts w:ascii="Arial" w:hAnsi="Arial" w:cs="Arial"/>
                <w:color w:val="0F243E" w:themeColor="text2" w:themeShade="80"/>
              </w:rPr>
              <w:t xml:space="preserve"> or equivalent in a subject related to </w:t>
            </w:r>
            <w:r w:rsidR="00DF73A6">
              <w:rPr>
                <w:rFonts w:ascii="Arial" w:hAnsi="Arial" w:cs="Arial"/>
                <w:color w:val="0F243E" w:themeColor="text2" w:themeShade="80"/>
              </w:rPr>
              <w:t>Music</w:t>
            </w:r>
          </w:p>
        </w:tc>
      </w:tr>
      <w:tr w:rsidR="0054705F" w:rsidTr="0054705F">
        <w:trPr>
          <w:trHeight w:val="597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>Professional Development</w:t>
            </w: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Evidence of a commitment to own professional development.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DF73A6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Recent relevant in-service training in </w:t>
            </w:r>
            <w:r w:rsidR="00DF73A6">
              <w:rPr>
                <w:rFonts w:ascii="Arial" w:hAnsi="Arial" w:cs="Arial"/>
                <w:color w:val="0F243E" w:themeColor="text2" w:themeShade="80"/>
              </w:rPr>
              <w:t>Music</w:t>
            </w:r>
          </w:p>
        </w:tc>
      </w:tr>
      <w:tr w:rsidR="0054705F" w:rsidTr="0054705F">
        <w:trPr>
          <w:trHeight w:val="1945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>Experience</w:t>
            </w: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Evidence of high achievement in teaching across Key Stage 3 and 4.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Experience of the development of Programmes of Study and Schemes of Work across the Key Stages.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Able to use Assessment for Learning effectively to engage pupils as partners in their learning.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Working effectively as a Form Tutor.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Experience of teaching </w:t>
            </w:r>
            <w:r w:rsidR="00904433">
              <w:rPr>
                <w:rFonts w:ascii="Arial" w:hAnsi="Arial" w:cs="Arial"/>
                <w:color w:val="0F243E" w:themeColor="text2" w:themeShade="80"/>
              </w:rPr>
              <w:t xml:space="preserve">BTEC </w:t>
            </w:r>
            <w:r>
              <w:rPr>
                <w:rFonts w:ascii="Arial" w:hAnsi="Arial" w:cs="Arial"/>
                <w:color w:val="0F243E" w:themeColor="text2" w:themeShade="80"/>
              </w:rPr>
              <w:t>Post 16</w:t>
            </w:r>
            <w:r w:rsidR="00A559F9">
              <w:rPr>
                <w:rFonts w:ascii="Arial" w:hAnsi="Arial" w:cs="Arial"/>
                <w:color w:val="0F243E" w:themeColor="text2" w:themeShade="80"/>
              </w:rPr>
              <w:t>.</w:t>
            </w:r>
          </w:p>
        </w:tc>
      </w:tr>
      <w:tr w:rsidR="0054705F" w:rsidTr="0054705F">
        <w:trPr>
          <w:trHeight w:val="217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>Knowledge</w:t>
            </w: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Vision for the teaching of </w:t>
            </w:r>
            <w:r w:rsidR="00DF73A6">
              <w:rPr>
                <w:rFonts w:ascii="Arial" w:hAnsi="Arial" w:cs="Arial"/>
                <w:color w:val="0F243E" w:themeColor="text2" w:themeShade="80"/>
              </w:rPr>
              <w:t>Music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Experience in the use of assessment and attainment information to improve practices and raise standards.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Experience in the use of strategies to promote good pupil relationships and high achievement in an inclusive environment.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Secure knowledge of Programmes of Study for </w:t>
            </w:r>
            <w:r w:rsidR="00DF73A6">
              <w:rPr>
                <w:rFonts w:ascii="Arial" w:hAnsi="Arial" w:cs="Arial"/>
                <w:color w:val="0F243E" w:themeColor="text2" w:themeShade="80"/>
              </w:rPr>
              <w:t>Music</w:t>
            </w:r>
            <w:r w:rsidR="00904433">
              <w:rPr>
                <w:rFonts w:ascii="Arial" w:hAnsi="Arial" w:cs="Arial"/>
                <w:color w:val="0F243E" w:themeColor="text2" w:themeShade="80"/>
              </w:rPr>
              <w:t xml:space="preserve"> across Key Stage 3 and </w:t>
            </w:r>
            <w:r>
              <w:rPr>
                <w:rFonts w:ascii="Arial" w:hAnsi="Arial" w:cs="Arial"/>
                <w:color w:val="0F243E" w:themeColor="text2" w:themeShade="80"/>
              </w:rPr>
              <w:t xml:space="preserve">4. </w:t>
            </w:r>
          </w:p>
          <w:p w:rsidR="0054705F" w:rsidRDefault="0054705F" w:rsidP="00DF73A6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An understanding of the Key Stage 2 </w:t>
            </w:r>
            <w:r w:rsidR="00DF73A6">
              <w:rPr>
                <w:rFonts w:ascii="Arial" w:hAnsi="Arial" w:cs="Arial"/>
                <w:color w:val="0F243E" w:themeColor="text2" w:themeShade="80"/>
              </w:rPr>
              <w:t>Music Curriculum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Strategies to enhance teaching and learning of ICT within </w:t>
            </w:r>
            <w:r w:rsidR="00DF73A6">
              <w:rPr>
                <w:rFonts w:ascii="Arial" w:hAnsi="Arial" w:cs="Arial"/>
                <w:color w:val="0F243E" w:themeColor="text2" w:themeShade="80"/>
              </w:rPr>
              <w:t>Music</w:t>
            </w:r>
          </w:p>
          <w:p w:rsidR="0054705F" w:rsidRPr="00DF73A6" w:rsidRDefault="0054705F" w:rsidP="00DF73A6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An understanding of Literacy, Numeracy &amp; Emotional Literacy developments to support learning and teaching.</w:t>
            </w:r>
          </w:p>
        </w:tc>
      </w:tr>
      <w:tr w:rsidR="0054705F" w:rsidTr="0054705F">
        <w:trPr>
          <w:trHeight w:val="27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>Skills</w:t>
            </w: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Excellent communication and presentation skills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Problem solver.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Competent user of ICT.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 xml:space="preserve">Evidence of the ability to plan and resource effective 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Experience of effective interventions to meet curricular objectives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The ability to prioritise and manage multiple demands.</w:t>
            </w:r>
          </w:p>
        </w:tc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Heading4"/>
              <w:numPr>
                <w:ilvl w:val="0"/>
                <w:numId w:val="7"/>
              </w:numPr>
              <w:spacing w:before="0" w:after="0" w:line="276" w:lineRule="auto"/>
              <w:jc w:val="both"/>
              <w:rPr>
                <w:rFonts w:ascii="Arial" w:hAnsi="Arial" w:cs="Arial"/>
                <w:b w:val="0"/>
                <w:color w:val="0F243E" w:themeColor="text2" w:themeShade="8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F243E" w:themeColor="text2" w:themeShade="80"/>
                <w:sz w:val="22"/>
                <w:szCs w:val="22"/>
              </w:rPr>
              <w:t>Ability to use and promote a wide range of teaching methodologies</w:t>
            </w:r>
            <w:r w:rsidR="00A559F9">
              <w:rPr>
                <w:rFonts w:ascii="Arial" w:hAnsi="Arial" w:cs="Arial"/>
                <w:b w:val="0"/>
                <w:color w:val="0F243E" w:themeColor="text2" w:themeShade="80"/>
                <w:sz w:val="22"/>
                <w:szCs w:val="22"/>
              </w:rPr>
              <w:t>.</w:t>
            </w:r>
          </w:p>
        </w:tc>
      </w:tr>
      <w:tr w:rsidR="0054705F" w:rsidTr="0054705F">
        <w:trPr>
          <w:trHeight w:val="27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t>Commitment</w:t>
            </w:r>
          </w:p>
        </w:tc>
        <w:tc>
          <w:tcPr>
            <w:tcW w:w="4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Commitment to inclusive education.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Committed to the value and promotion of educational visits, journeys and field work.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Commitment to teacher training.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Experience of active involvement in school development.</w:t>
            </w:r>
          </w:p>
        </w:tc>
      </w:tr>
      <w:tr w:rsidR="0054705F" w:rsidTr="0054705F">
        <w:trPr>
          <w:trHeight w:val="842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A559F9">
            <w:pPr>
              <w:spacing w:after="0"/>
              <w:jc w:val="both"/>
              <w:rPr>
                <w:rFonts w:ascii="Arial" w:hAnsi="Arial" w:cs="Arial"/>
                <w:b/>
                <w:color w:val="0F243E" w:themeColor="text2" w:themeShade="80"/>
              </w:rPr>
            </w:pPr>
            <w:r>
              <w:rPr>
                <w:rFonts w:ascii="Arial" w:hAnsi="Arial" w:cs="Arial"/>
                <w:b/>
                <w:color w:val="0F243E" w:themeColor="text2" w:themeShade="80"/>
              </w:rPr>
              <w:lastRenderedPageBreak/>
              <w:t>Personal</w:t>
            </w:r>
          </w:p>
        </w:tc>
        <w:tc>
          <w:tcPr>
            <w:tcW w:w="4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705F" w:rsidRDefault="0054705F" w:rsidP="004B2623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Passion for teaching.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‘Can do’ attitude.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Energy, enthusiasm and flexibility.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Good health and attendance record.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Sense of humour and a positive outlook on life.</w:t>
            </w:r>
          </w:p>
          <w:p w:rsidR="0054705F" w:rsidRDefault="0054705F" w:rsidP="004B2623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color w:val="0F243E" w:themeColor="text2" w:themeShade="80"/>
              </w:rPr>
            </w:pPr>
            <w:r>
              <w:rPr>
                <w:rFonts w:ascii="Arial" w:hAnsi="Arial" w:cs="Arial"/>
                <w:color w:val="0F243E" w:themeColor="text2" w:themeShade="80"/>
              </w:rPr>
              <w:t>Ability to work under pressure and determination to succeed.</w:t>
            </w:r>
          </w:p>
        </w:tc>
      </w:tr>
    </w:tbl>
    <w:p w:rsidR="00BA6139" w:rsidRPr="00710CC5" w:rsidRDefault="00BA6139" w:rsidP="004F7142">
      <w:pPr>
        <w:spacing w:before="240" w:after="0"/>
        <w:rPr>
          <w:rFonts w:ascii="Arial" w:hAnsi="Arial" w:cs="Arial"/>
          <w:b/>
          <w:bCs/>
          <w:color w:val="0F243E" w:themeColor="text2" w:themeShade="80"/>
          <w:sz w:val="24"/>
          <w:szCs w:val="24"/>
        </w:rPr>
      </w:pPr>
    </w:p>
    <w:p w:rsidR="005F6C14" w:rsidRDefault="005F6C14">
      <w:pPr>
        <w:rPr>
          <w:rFonts w:ascii="Arial" w:hAnsi="Arial" w:cs="Arial"/>
          <w:b/>
          <w:bCs/>
          <w:color w:val="0F243E" w:themeColor="text2" w:themeShade="80"/>
          <w:sz w:val="28"/>
        </w:rPr>
      </w:pPr>
      <w:r>
        <w:rPr>
          <w:rFonts w:ascii="Arial" w:hAnsi="Arial" w:cs="Arial"/>
          <w:b/>
          <w:bCs/>
          <w:color w:val="0F243E" w:themeColor="text2" w:themeShade="80"/>
          <w:sz w:val="28"/>
        </w:rPr>
        <w:br w:type="page"/>
      </w:r>
    </w:p>
    <w:p w:rsidR="00AC7E78" w:rsidRPr="00710CC5" w:rsidRDefault="00AC7E78" w:rsidP="001A31E6">
      <w:pPr>
        <w:spacing w:after="0"/>
        <w:jc w:val="both"/>
        <w:rPr>
          <w:rFonts w:ascii="Arial" w:hAnsi="Arial" w:cs="Arial"/>
          <w:b/>
          <w:bCs/>
          <w:color w:val="0F243E" w:themeColor="text2" w:themeShade="80"/>
          <w:sz w:val="28"/>
        </w:rPr>
      </w:pPr>
      <w:r w:rsidRPr="00710CC5">
        <w:rPr>
          <w:rFonts w:ascii="Arial" w:hAnsi="Arial" w:cs="Arial"/>
          <w:b/>
          <w:bCs/>
          <w:color w:val="0F243E" w:themeColor="text2" w:themeShade="80"/>
          <w:sz w:val="28"/>
        </w:rPr>
        <w:lastRenderedPageBreak/>
        <w:t>Safer recruitment and equality</w:t>
      </w:r>
    </w:p>
    <w:p w:rsidR="00AC7E78" w:rsidRPr="00710CC5" w:rsidRDefault="00AC7E78" w:rsidP="001A31E6">
      <w:pPr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</w:p>
    <w:p w:rsidR="00266DFB" w:rsidRPr="00710CC5" w:rsidRDefault="00944803" w:rsidP="001A31E6">
      <w:pPr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  <w:r w:rsidRPr="00710CC5">
        <w:rPr>
          <w:rFonts w:ascii="Arial" w:hAnsi="Arial" w:cs="Arial"/>
          <w:b/>
          <w:bCs/>
          <w:color w:val="0F243E" w:themeColor="text2" w:themeShade="80"/>
        </w:rPr>
        <w:t>Sarum Academy Safer Recruitment Procedure</w:t>
      </w:r>
    </w:p>
    <w:p w:rsidR="00944803" w:rsidRPr="00710CC5" w:rsidRDefault="00944803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F243E" w:themeColor="text2" w:themeShade="80"/>
        </w:rPr>
      </w:pPr>
      <w:r w:rsidRPr="00710CC5">
        <w:rPr>
          <w:rFonts w:ascii="Arial" w:eastAsia="Times New Roman" w:hAnsi="Arial" w:cs="Arial"/>
          <w:noProof/>
          <w:color w:val="0F243E" w:themeColor="text2" w:themeShade="80"/>
        </w:rPr>
        <w:t xml:space="preserve">Sarum Academy is committed to safeguarding and promoting the welfare of children and young people and expects all staff and volunteers to share this </w:t>
      </w:r>
      <w:r w:rsidR="00CD4BE0" w:rsidRPr="00710CC5">
        <w:rPr>
          <w:rFonts w:ascii="Arial" w:eastAsia="Times New Roman" w:hAnsi="Arial" w:cs="Arial"/>
          <w:noProof/>
          <w:color w:val="0F243E" w:themeColor="text2" w:themeShade="80"/>
        </w:rPr>
        <w:t xml:space="preserve">commitment.  </w:t>
      </w:r>
      <w:r w:rsidRPr="00710CC5">
        <w:rPr>
          <w:rFonts w:ascii="Arial" w:eastAsia="Times New Roman" w:hAnsi="Arial" w:cs="Arial"/>
          <w:noProof/>
          <w:color w:val="0F243E" w:themeColor="text2" w:themeShade="80"/>
        </w:rPr>
        <w:t>All applicants will b</w:t>
      </w:r>
      <w:r w:rsidR="007C2F28" w:rsidRPr="00710CC5">
        <w:rPr>
          <w:rFonts w:ascii="Arial" w:eastAsia="Times New Roman" w:hAnsi="Arial" w:cs="Arial"/>
          <w:noProof/>
          <w:color w:val="0F243E" w:themeColor="text2" w:themeShade="80"/>
        </w:rPr>
        <w:t>e subject to a full Disclosure a</w:t>
      </w:r>
      <w:r w:rsidRPr="00710CC5">
        <w:rPr>
          <w:rFonts w:ascii="Arial" w:eastAsia="Times New Roman" w:hAnsi="Arial" w:cs="Arial"/>
          <w:noProof/>
          <w:color w:val="0F243E" w:themeColor="text2" w:themeShade="80"/>
        </w:rPr>
        <w:t xml:space="preserve">nd Barring Service check </w:t>
      </w:r>
      <w:r w:rsidR="007C2F28" w:rsidRPr="00710CC5">
        <w:rPr>
          <w:rFonts w:ascii="Arial" w:eastAsia="Times New Roman" w:hAnsi="Arial" w:cs="Arial"/>
          <w:noProof/>
          <w:color w:val="0F243E" w:themeColor="text2" w:themeShade="80"/>
        </w:rPr>
        <w:t xml:space="preserve">(DBS) </w:t>
      </w:r>
      <w:r w:rsidRPr="00710CC5">
        <w:rPr>
          <w:rFonts w:ascii="Arial" w:eastAsia="Times New Roman" w:hAnsi="Arial" w:cs="Arial"/>
          <w:noProof/>
          <w:color w:val="0F243E" w:themeColor="text2" w:themeShade="80"/>
        </w:rPr>
        <w:t xml:space="preserve">before </w:t>
      </w:r>
      <w:r w:rsidR="007C2F28" w:rsidRPr="00710CC5">
        <w:rPr>
          <w:rFonts w:ascii="Arial" w:eastAsia="Times New Roman" w:hAnsi="Arial" w:cs="Arial"/>
          <w:noProof/>
          <w:color w:val="0F243E" w:themeColor="text2" w:themeShade="80"/>
        </w:rPr>
        <w:t xml:space="preserve">any </w:t>
      </w:r>
      <w:r w:rsidRPr="00710CC5">
        <w:rPr>
          <w:rFonts w:ascii="Arial" w:eastAsia="Times New Roman" w:hAnsi="Arial" w:cs="Arial"/>
          <w:noProof/>
          <w:color w:val="0F243E" w:themeColor="text2" w:themeShade="80"/>
        </w:rPr>
        <w:t>appointment is confirmed.</w:t>
      </w:r>
    </w:p>
    <w:p w:rsidR="00CD4BE0" w:rsidRPr="00710CC5" w:rsidRDefault="00CD4BE0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</w:p>
    <w:p w:rsidR="00944803" w:rsidRPr="00710CC5" w:rsidRDefault="00944803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  <w:r w:rsidRPr="00710CC5">
        <w:rPr>
          <w:rFonts w:ascii="Arial" w:hAnsi="Arial" w:cs="Arial"/>
          <w:b/>
          <w:bCs/>
          <w:color w:val="0F243E" w:themeColor="text2" w:themeShade="80"/>
        </w:rPr>
        <w:t>Disclosure</w:t>
      </w:r>
    </w:p>
    <w:p w:rsidR="00944803" w:rsidRPr="00710CC5" w:rsidRDefault="00944803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Sarum Academy requires all employees to undertake an enhanced DBS check. You are required, before</w:t>
      </w:r>
      <w:r w:rsidR="00CD4BE0" w:rsidRPr="00710CC5">
        <w:rPr>
          <w:rFonts w:ascii="Arial" w:hAnsi="Arial" w:cs="Arial"/>
          <w:color w:val="0F243E" w:themeColor="text2" w:themeShade="80"/>
        </w:rPr>
        <w:t xml:space="preserve"> </w:t>
      </w:r>
      <w:r w:rsidRPr="00710CC5">
        <w:rPr>
          <w:rFonts w:ascii="Arial" w:hAnsi="Arial" w:cs="Arial"/>
          <w:color w:val="0F243E" w:themeColor="text2" w:themeShade="80"/>
        </w:rPr>
        <w:t>appointment, to disclose any unspent conviction, cautions, reprimands or warnings under the Rehabilitation of Offenders Ac</w:t>
      </w:r>
      <w:r w:rsidR="00CD4BE0" w:rsidRPr="00710CC5">
        <w:rPr>
          <w:rFonts w:ascii="Arial" w:hAnsi="Arial" w:cs="Arial"/>
          <w:color w:val="0F243E" w:themeColor="text2" w:themeShade="80"/>
        </w:rPr>
        <w:t xml:space="preserve">t 1974 (Exceptions) Order 1975.  </w:t>
      </w:r>
      <w:r w:rsidRPr="00710CC5">
        <w:rPr>
          <w:rFonts w:ascii="Arial" w:hAnsi="Arial" w:cs="Arial"/>
          <w:color w:val="0F243E" w:themeColor="text2" w:themeShade="80"/>
        </w:rPr>
        <w:t xml:space="preserve">Non-disclosure may lead to termination of employment. However, disclosure of a criminal </w:t>
      </w:r>
      <w:r w:rsidR="007C2F28" w:rsidRPr="00710CC5">
        <w:rPr>
          <w:rFonts w:ascii="Arial" w:hAnsi="Arial" w:cs="Arial"/>
          <w:color w:val="0F243E" w:themeColor="text2" w:themeShade="80"/>
        </w:rPr>
        <w:t>record</w:t>
      </w:r>
      <w:r w:rsidRPr="00710CC5">
        <w:rPr>
          <w:rFonts w:ascii="Arial" w:hAnsi="Arial" w:cs="Arial"/>
          <w:color w:val="0F243E" w:themeColor="text2" w:themeShade="80"/>
        </w:rPr>
        <w:t xml:space="preserve"> will not necessarily debar you from employment - this will depend upon the nature of the offence(s)</w:t>
      </w:r>
      <w:r w:rsidR="005C7224" w:rsidRPr="00710CC5">
        <w:rPr>
          <w:rFonts w:ascii="Arial" w:hAnsi="Arial" w:cs="Arial"/>
          <w:color w:val="0F243E" w:themeColor="text2" w:themeShade="80"/>
        </w:rPr>
        <w:t xml:space="preserve"> </w:t>
      </w:r>
      <w:r w:rsidRPr="00710CC5">
        <w:rPr>
          <w:rFonts w:ascii="Arial" w:hAnsi="Arial" w:cs="Arial"/>
          <w:color w:val="0F243E" w:themeColor="text2" w:themeShade="80"/>
        </w:rPr>
        <w:t>and when they occurred.</w:t>
      </w:r>
    </w:p>
    <w:p w:rsidR="009B79FA" w:rsidRPr="00710CC5" w:rsidRDefault="009B79FA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</w:p>
    <w:p w:rsidR="00944803" w:rsidRPr="00710CC5" w:rsidRDefault="00CD4BE0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  <w:r w:rsidRPr="00710CC5">
        <w:rPr>
          <w:rFonts w:ascii="Arial" w:hAnsi="Arial" w:cs="Arial"/>
          <w:b/>
          <w:bCs/>
          <w:color w:val="0F243E" w:themeColor="text2" w:themeShade="80"/>
        </w:rPr>
        <w:t>S</w:t>
      </w:r>
      <w:r w:rsidR="00D87519" w:rsidRPr="00710CC5">
        <w:rPr>
          <w:rFonts w:ascii="Arial" w:hAnsi="Arial" w:cs="Arial"/>
          <w:b/>
          <w:bCs/>
          <w:color w:val="0F243E" w:themeColor="text2" w:themeShade="80"/>
        </w:rPr>
        <w:t>hortlisting</w:t>
      </w:r>
    </w:p>
    <w:p w:rsidR="00944803" w:rsidRPr="00710CC5" w:rsidRDefault="00944803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Only those candidates meeting the </w:t>
      </w:r>
      <w:r w:rsidR="007C2F28" w:rsidRPr="00710CC5">
        <w:rPr>
          <w:rFonts w:ascii="Arial" w:hAnsi="Arial" w:cs="Arial"/>
          <w:color w:val="0F243E" w:themeColor="text2" w:themeShade="80"/>
        </w:rPr>
        <w:t>requirements of the Person S</w:t>
      </w:r>
      <w:r w:rsidR="00D87519" w:rsidRPr="00710CC5">
        <w:rPr>
          <w:rFonts w:ascii="Arial" w:hAnsi="Arial" w:cs="Arial"/>
          <w:color w:val="0F243E" w:themeColor="text2" w:themeShade="80"/>
        </w:rPr>
        <w:t xml:space="preserve">pecification </w:t>
      </w:r>
      <w:r w:rsidRPr="00710CC5">
        <w:rPr>
          <w:rFonts w:ascii="Arial" w:hAnsi="Arial" w:cs="Arial"/>
          <w:color w:val="0F243E" w:themeColor="text2" w:themeShade="80"/>
        </w:rPr>
        <w:t>will be taken forward from application.</w:t>
      </w:r>
    </w:p>
    <w:p w:rsidR="00CD4BE0" w:rsidRPr="00710CC5" w:rsidRDefault="00CD4BE0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</w:p>
    <w:p w:rsidR="00944803" w:rsidRPr="00710CC5" w:rsidRDefault="00944803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  <w:r w:rsidRPr="00710CC5">
        <w:rPr>
          <w:rFonts w:ascii="Arial" w:hAnsi="Arial" w:cs="Arial"/>
          <w:b/>
          <w:bCs/>
          <w:color w:val="0F243E" w:themeColor="text2" w:themeShade="80"/>
        </w:rPr>
        <w:t>Interview</w:t>
      </w:r>
    </w:p>
    <w:p w:rsidR="006D50A6" w:rsidRPr="00710CC5" w:rsidRDefault="006D50A6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Those shortlis</w:t>
      </w:r>
      <w:r w:rsidR="009B79FA" w:rsidRPr="00710CC5">
        <w:rPr>
          <w:rFonts w:ascii="Arial" w:hAnsi="Arial" w:cs="Arial"/>
          <w:color w:val="0F243E" w:themeColor="text2" w:themeShade="80"/>
        </w:rPr>
        <w:t xml:space="preserve">ted will be invited to attend an interview </w:t>
      </w:r>
      <w:r w:rsidRPr="00710CC5">
        <w:rPr>
          <w:rFonts w:ascii="Arial" w:hAnsi="Arial" w:cs="Arial"/>
          <w:color w:val="0F243E" w:themeColor="text2" w:themeShade="80"/>
        </w:rPr>
        <w:t>process which may include (post dependent) lesson observations, tasks or role specific activities; further shortlisting may take place</w:t>
      </w:r>
      <w:r w:rsidR="00D87519" w:rsidRPr="00710CC5">
        <w:rPr>
          <w:rFonts w:ascii="Arial" w:hAnsi="Arial" w:cs="Arial"/>
          <w:color w:val="0F243E" w:themeColor="text2" w:themeShade="80"/>
        </w:rPr>
        <w:t xml:space="preserve"> after lesson observations</w:t>
      </w:r>
      <w:r w:rsidRPr="00710CC5">
        <w:rPr>
          <w:rFonts w:ascii="Arial" w:hAnsi="Arial" w:cs="Arial"/>
          <w:color w:val="0F243E" w:themeColor="text2" w:themeShade="80"/>
        </w:rPr>
        <w:t xml:space="preserve"> prior to moving forward to </w:t>
      </w:r>
      <w:r w:rsidR="009B79FA" w:rsidRPr="00710CC5">
        <w:rPr>
          <w:rFonts w:ascii="Arial" w:hAnsi="Arial" w:cs="Arial"/>
          <w:color w:val="0F243E" w:themeColor="text2" w:themeShade="80"/>
        </w:rPr>
        <w:t xml:space="preserve">formal </w:t>
      </w:r>
      <w:r w:rsidRPr="00710CC5">
        <w:rPr>
          <w:rFonts w:ascii="Arial" w:hAnsi="Arial" w:cs="Arial"/>
          <w:color w:val="0F243E" w:themeColor="text2" w:themeShade="80"/>
        </w:rPr>
        <w:t xml:space="preserve">interviews with the </w:t>
      </w:r>
      <w:r w:rsidR="00FA6438" w:rsidRPr="00710CC5">
        <w:rPr>
          <w:rFonts w:ascii="Arial" w:hAnsi="Arial" w:cs="Arial"/>
          <w:color w:val="0F243E" w:themeColor="text2" w:themeShade="80"/>
        </w:rPr>
        <w:t>Headteacher</w:t>
      </w:r>
      <w:r w:rsidR="00D87519" w:rsidRPr="00710CC5">
        <w:rPr>
          <w:rFonts w:ascii="Arial" w:hAnsi="Arial" w:cs="Arial"/>
          <w:color w:val="0F243E" w:themeColor="text2" w:themeShade="80"/>
        </w:rPr>
        <w:t>.</w:t>
      </w:r>
    </w:p>
    <w:p w:rsidR="00944803" w:rsidRPr="00710CC5" w:rsidRDefault="00CD4BE0" w:rsidP="001A31E6">
      <w:pPr>
        <w:autoSpaceDE w:val="0"/>
        <w:autoSpaceDN w:val="0"/>
        <w:adjustRightInd w:val="0"/>
        <w:spacing w:before="240"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During the interview process c</w:t>
      </w:r>
      <w:r w:rsidR="00944803" w:rsidRPr="00710CC5">
        <w:rPr>
          <w:rFonts w:ascii="Arial" w:hAnsi="Arial" w:cs="Arial"/>
          <w:color w:val="0F243E" w:themeColor="text2" w:themeShade="80"/>
        </w:rPr>
        <w:t>andidates will be asked to address any discrepancies, anomalies or gaps in their application form.</w:t>
      </w:r>
    </w:p>
    <w:p w:rsidR="00CD4BE0" w:rsidRPr="00710CC5" w:rsidRDefault="00CD4BE0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</w:p>
    <w:p w:rsidR="00944803" w:rsidRPr="00710CC5" w:rsidRDefault="00944803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  <w:r w:rsidRPr="00710CC5">
        <w:rPr>
          <w:rFonts w:ascii="Arial" w:hAnsi="Arial" w:cs="Arial"/>
          <w:b/>
          <w:bCs/>
          <w:color w:val="0F243E" w:themeColor="text2" w:themeShade="80"/>
        </w:rPr>
        <w:t>Reference checking</w:t>
      </w:r>
    </w:p>
    <w:p w:rsidR="00944803" w:rsidRPr="00710CC5" w:rsidRDefault="00944803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References from </w:t>
      </w:r>
      <w:r w:rsidR="009B79FA" w:rsidRPr="00710CC5">
        <w:rPr>
          <w:rFonts w:ascii="Arial" w:hAnsi="Arial" w:cs="Arial"/>
          <w:color w:val="0F243E" w:themeColor="text2" w:themeShade="80"/>
        </w:rPr>
        <w:t xml:space="preserve">current </w:t>
      </w:r>
      <w:r w:rsidRPr="00710CC5">
        <w:rPr>
          <w:rFonts w:ascii="Arial" w:hAnsi="Arial" w:cs="Arial"/>
          <w:color w:val="0F243E" w:themeColor="text2" w:themeShade="80"/>
        </w:rPr>
        <w:t>employer</w:t>
      </w:r>
      <w:r w:rsidR="006D50A6" w:rsidRPr="00710CC5">
        <w:rPr>
          <w:rFonts w:ascii="Arial" w:hAnsi="Arial" w:cs="Arial"/>
          <w:color w:val="0F243E" w:themeColor="text2" w:themeShade="80"/>
        </w:rPr>
        <w:t>s</w:t>
      </w:r>
      <w:r w:rsidRPr="00710CC5">
        <w:rPr>
          <w:rFonts w:ascii="Arial" w:hAnsi="Arial" w:cs="Arial"/>
          <w:color w:val="0F243E" w:themeColor="text2" w:themeShade="80"/>
        </w:rPr>
        <w:t xml:space="preserve"> will be taken up for shortlisted</w:t>
      </w:r>
      <w:r w:rsidR="006D50A6" w:rsidRPr="00710CC5">
        <w:rPr>
          <w:rFonts w:ascii="Arial" w:hAnsi="Arial" w:cs="Arial"/>
          <w:color w:val="0F243E" w:themeColor="text2" w:themeShade="80"/>
        </w:rPr>
        <w:t xml:space="preserve"> </w:t>
      </w:r>
      <w:r w:rsidRPr="00710CC5">
        <w:rPr>
          <w:rFonts w:ascii="Arial" w:hAnsi="Arial" w:cs="Arial"/>
          <w:color w:val="0F243E" w:themeColor="text2" w:themeShade="80"/>
        </w:rPr>
        <w:t>candidates, and where necessary employers may be contacted to gather further information.</w:t>
      </w:r>
    </w:p>
    <w:p w:rsidR="009B79FA" w:rsidRPr="00710CC5" w:rsidRDefault="009B79FA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</w:p>
    <w:p w:rsidR="00944803" w:rsidRPr="00710CC5" w:rsidRDefault="00944803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  <w:r w:rsidRPr="00710CC5">
        <w:rPr>
          <w:rFonts w:ascii="Arial" w:hAnsi="Arial" w:cs="Arial"/>
          <w:b/>
          <w:bCs/>
          <w:color w:val="0F243E" w:themeColor="text2" w:themeShade="80"/>
        </w:rPr>
        <w:t>Probation</w:t>
      </w:r>
    </w:p>
    <w:p w:rsidR="006D50A6" w:rsidRPr="00710CC5" w:rsidRDefault="009B79FA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 xml:space="preserve">All </w:t>
      </w:r>
      <w:r w:rsidR="008862FE" w:rsidRPr="00710CC5">
        <w:rPr>
          <w:rFonts w:ascii="Arial" w:hAnsi="Arial" w:cs="Arial"/>
          <w:color w:val="0F243E" w:themeColor="text2" w:themeShade="80"/>
        </w:rPr>
        <w:t xml:space="preserve">support </w:t>
      </w:r>
      <w:r w:rsidR="00944803" w:rsidRPr="00710CC5">
        <w:rPr>
          <w:rFonts w:ascii="Arial" w:hAnsi="Arial" w:cs="Arial"/>
          <w:color w:val="0F243E" w:themeColor="text2" w:themeShade="80"/>
        </w:rPr>
        <w:t xml:space="preserve">staff will be subject to a </w:t>
      </w:r>
      <w:r w:rsidR="008F47FF">
        <w:rPr>
          <w:rFonts w:ascii="Arial" w:hAnsi="Arial" w:cs="Arial"/>
          <w:color w:val="0F243E" w:themeColor="text2" w:themeShade="80"/>
        </w:rPr>
        <w:t>probation period of four</w:t>
      </w:r>
      <w:r w:rsidRPr="00710CC5">
        <w:rPr>
          <w:rFonts w:ascii="Arial" w:hAnsi="Arial" w:cs="Arial"/>
          <w:color w:val="0F243E" w:themeColor="text2" w:themeShade="80"/>
        </w:rPr>
        <w:t xml:space="preserve"> months </w:t>
      </w:r>
      <w:r w:rsidR="00944803" w:rsidRPr="00710CC5">
        <w:rPr>
          <w:rFonts w:ascii="Arial" w:hAnsi="Arial" w:cs="Arial"/>
          <w:color w:val="0F243E" w:themeColor="text2" w:themeShade="80"/>
        </w:rPr>
        <w:t>which may, in certain</w:t>
      </w:r>
      <w:r w:rsidR="006D50A6" w:rsidRPr="00710CC5">
        <w:rPr>
          <w:rFonts w:ascii="Arial" w:hAnsi="Arial" w:cs="Arial"/>
          <w:color w:val="0F243E" w:themeColor="text2" w:themeShade="80"/>
        </w:rPr>
        <w:t xml:space="preserve"> </w:t>
      </w:r>
      <w:r w:rsidR="00944803" w:rsidRPr="00710CC5">
        <w:rPr>
          <w:rFonts w:ascii="Arial" w:hAnsi="Arial" w:cs="Arial"/>
          <w:color w:val="0F243E" w:themeColor="text2" w:themeShade="80"/>
        </w:rPr>
        <w:t>circumstances,</w:t>
      </w:r>
      <w:r w:rsidRPr="00710CC5">
        <w:rPr>
          <w:rFonts w:ascii="Arial" w:hAnsi="Arial" w:cs="Arial"/>
          <w:color w:val="0F243E" w:themeColor="text2" w:themeShade="80"/>
        </w:rPr>
        <w:t xml:space="preserve"> be extended by up to 10 weeks</w:t>
      </w:r>
      <w:r w:rsidR="00944803" w:rsidRPr="00710CC5">
        <w:rPr>
          <w:rFonts w:ascii="Arial" w:hAnsi="Arial" w:cs="Arial"/>
          <w:color w:val="0F243E" w:themeColor="text2" w:themeShade="80"/>
        </w:rPr>
        <w:t>. The probation period is a trial period, to</w:t>
      </w:r>
      <w:r w:rsidR="006D50A6" w:rsidRPr="00710CC5">
        <w:rPr>
          <w:rFonts w:ascii="Arial" w:hAnsi="Arial" w:cs="Arial"/>
          <w:color w:val="0F243E" w:themeColor="text2" w:themeShade="80"/>
        </w:rPr>
        <w:t xml:space="preserve"> </w:t>
      </w:r>
      <w:r w:rsidR="00944803" w:rsidRPr="00710CC5">
        <w:rPr>
          <w:rFonts w:ascii="Arial" w:hAnsi="Arial" w:cs="Arial"/>
          <w:color w:val="0F243E" w:themeColor="text2" w:themeShade="80"/>
        </w:rPr>
        <w:t>enable the assessment of an employee’s suitability for the job for which they have been</w:t>
      </w:r>
      <w:r w:rsidR="006D50A6" w:rsidRPr="00710CC5">
        <w:rPr>
          <w:rFonts w:ascii="Arial" w:hAnsi="Arial" w:cs="Arial"/>
          <w:color w:val="0F243E" w:themeColor="text2" w:themeShade="80"/>
        </w:rPr>
        <w:t xml:space="preserve"> </w:t>
      </w:r>
      <w:r w:rsidR="00944803" w:rsidRPr="00710CC5">
        <w:rPr>
          <w:rFonts w:ascii="Arial" w:hAnsi="Arial" w:cs="Arial"/>
          <w:color w:val="0F243E" w:themeColor="text2" w:themeShade="80"/>
        </w:rPr>
        <w:t>employed. It provides the academy with the opportunity to monitor and review the</w:t>
      </w:r>
      <w:r w:rsidR="006D50A6" w:rsidRPr="00710CC5">
        <w:rPr>
          <w:rFonts w:ascii="Arial" w:hAnsi="Arial" w:cs="Arial"/>
          <w:color w:val="0F243E" w:themeColor="text2" w:themeShade="80"/>
        </w:rPr>
        <w:t xml:space="preserve"> </w:t>
      </w:r>
      <w:r w:rsidR="00944803" w:rsidRPr="00710CC5">
        <w:rPr>
          <w:rFonts w:ascii="Arial" w:hAnsi="Arial" w:cs="Arial"/>
          <w:color w:val="0F243E" w:themeColor="text2" w:themeShade="80"/>
        </w:rPr>
        <w:t xml:space="preserve">performance of new </w:t>
      </w:r>
      <w:r w:rsidR="008862FE" w:rsidRPr="00710CC5">
        <w:rPr>
          <w:rFonts w:ascii="Arial" w:hAnsi="Arial" w:cs="Arial"/>
          <w:color w:val="0F243E" w:themeColor="text2" w:themeShade="80"/>
        </w:rPr>
        <w:t xml:space="preserve">support </w:t>
      </w:r>
      <w:r w:rsidR="00944803" w:rsidRPr="00710CC5">
        <w:rPr>
          <w:rFonts w:ascii="Arial" w:hAnsi="Arial" w:cs="Arial"/>
          <w:color w:val="0F243E" w:themeColor="text2" w:themeShade="80"/>
        </w:rPr>
        <w:t>staff in relation to various areas, but also in terms of their commitment to</w:t>
      </w:r>
      <w:r w:rsidR="006D50A6" w:rsidRPr="00710CC5">
        <w:rPr>
          <w:rFonts w:ascii="Arial" w:hAnsi="Arial" w:cs="Arial"/>
          <w:color w:val="0F243E" w:themeColor="text2" w:themeShade="80"/>
        </w:rPr>
        <w:t xml:space="preserve"> </w:t>
      </w:r>
      <w:r w:rsidRPr="00710CC5">
        <w:rPr>
          <w:rFonts w:ascii="Arial" w:hAnsi="Arial" w:cs="Arial"/>
          <w:color w:val="0F243E" w:themeColor="text2" w:themeShade="80"/>
        </w:rPr>
        <w:t>safe</w:t>
      </w:r>
      <w:r w:rsidR="007C2F28" w:rsidRPr="00710CC5">
        <w:rPr>
          <w:rFonts w:ascii="Arial" w:hAnsi="Arial" w:cs="Arial"/>
          <w:color w:val="0F243E" w:themeColor="text2" w:themeShade="80"/>
        </w:rPr>
        <w:t>guarding and relationships</w:t>
      </w:r>
      <w:r w:rsidR="00944803" w:rsidRPr="00710CC5">
        <w:rPr>
          <w:rFonts w:ascii="Arial" w:hAnsi="Arial" w:cs="Arial"/>
          <w:color w:val="0F243E" w:themeColor="text2" w:themeShade="80"/>
        </w:rPr>
        <w:t>.</w:t>
      </w:r>
      <w:r w:rsidR="008862FE" w:rsidRPr="00710CC5">
        <w:rPr>
          <w:rFonts w:ascii="Arial" w:hAnsi="Arial" w:cs="Arial"/>
          <w:color w:val="0F243E" w:themeColor="text2" w:themeShade="80"/>
        </w:rPr>
        <w:t xml:space="preserve"> </w:t>
      </w:r>
    </w:p>
    <w:p w:rsidR="00B9149A" w:rsidRPr="00710CC5" w:rsidRDefault="00B9149A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</w:p>
    <w:p w:rsidR="00944803" w:rsidRPr="00710CC5" w:rsidRDefault="009B79FA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F243E" w:themeColor="text2" w:themeShade="80"/>
        </w:rPr>
      </w:pPr>
      <w:r w:rsidRPr="00710CC5">
        <w:rPr>
          <w:rFonts w:ascii="Arial" w:hAnsi="Arial" w:cs="Arial"/>
          <w:b/>
          <w:bCs/>
          <w:color w:val="0F243E" w:themeColor="text2" w:themeShade="80"/>
        </w:rPr>
        <w:t>A commitment to encourage d</w:t>
      </w:r>
      <w:r w:rsidR="00944803" w:rsidRPr="00710CC5">
        <w:rPr>
          <w:rFonts w:ascii="Arial" w:hAnsi="Arial" w:cs="Arial"/>
          <w:b/>
          <w:bCs/>
          <w:color w:val="0F243E" w:themeColor="text2" w:themeShade="80"/>
        </w:rPr>
        <w:t>iversity</w:t>
      </w:r>
    </w:p>
    <w:p w:rsidR="00AF5301" w:rsidRPr="001A31E6" w:rsidRDefault="006D50A6" w:rsidP="001A31E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F243E" w:themeColor="text2" w:themeShade="80"/>
        </w:rPr>
      </w:pPr>
      <w:r w:rsidRPr="00710CC5">
        <w:rPr>
          <w:rFonts w:ascii="Arial" w:hAnsi="Arial" w:cs="Arial"/>
          <w:color w:val="0F243E" w:themeColor="text2" w:themeShade="80"/>
        </w:rPr>
        <w:t>Sarum Academy</w:t>
      </w:r>
      <w:r w:rsidR="00944803" w:rsidRPr="00710CC5">
        <w:rPr>
          <w:rFonts w:ascii="Arial" w:hAnsi="Arial" w:cs="Arial"/>
          <w:color w:val="0F243E" w:themeColor="text2" w:themeShade="80"/>
        </w:rPr>
        <w:t xml:space="preserve"> is committed to eliminating discrimination and encouraging diversity. Our aim is that our</w:t>
      </w:r>
      <w:r w:rsidR="00B9149A" w:rsidRPr="00710CC5">
        <w:rPr>
          <w:rFonts w:ascii="Arial" w:hAnsi="Arial" w:cs="Arial"/>
          <w:color w:val="0F243E" w:themeColor="text2" w:themeShade="80"/>
        </w:rPr>
        <w:t xml:space="preserve"> </w:t>
      </w:r>
      <w:r w:rsidR="00944803" w:rsidRPr="00710CC5">
        <w:rPr>
          <w:rFonts w:ascii="Arial" w:hAnsi="Arial" w:cs="Arial"/>
          <w:color w:val="0F243E" w:themeColor="text2" w:themeShade="80"/>
        </w:rPr>
        <w:t>workforce will be truly representative of all sections of society and that each employee feels</w:t>
      </w:r>
      <w:r w:rsidRPr="00710CC5">
        <w:rPr>
          <w:rFonts w:ascii="Arial" w:hAnsi="Arial" w:cs="Arial"/>
          <w:color w:val="0F243E" w:themeColor="text2" w:themeShade="80"/>
        </w:rPr>
        <w:t xml:space="preserve"> </w:t>
      </w:r>
      <w:r w:rsidR="00944803" w:rsidRPr="00710CC5">
        <w:rPr>
          <w:rFonts w:ascii="Arial" w:hAnsi="Arial" w:cs="Arial"/>
          <w:color w:val="0F243E" w:themeColor="text2" w:themeShade="80"/>
        </w:rPr>
        <w:t>respected and able to give their best. To that end we are committed to provide equality and</w:t>
      </w:r>
      <w:r w:rsidRPr="00710CC5">
        <w:rPr>
          <w:rFonts w:ascii="Arial" w:hAnsi="Arial" w:cs="Arial"/>
          <w:color w:val="0F243E" w:themeColor="text2" w:themeShade="80"/>
        </w:rPr>
        <w:t xml:space="preserve"> </w:t>
      </w:r>
      <w:r w:rsidR="00944803" w:rsidRPr="00710CC5">
        <w:rPr>
          <w:rFonts w:ascii="Arial" w:hAnsi="Arial" w:cs="Arial"/>
          <w:color w:val="0F243E" w:themeColor="text2" w:themeShade="80"/>
        </w:rPr>
        <w:t>fairness for all in our recruitment and employment practices and not to discriminate on any</w:t>
      </w:r>
      <w:r w:rsidRPr="00710CC5">
        <w:rPr>
          <w:rFonts w:ascii="Arial" w:hAnsi="Arial" w:cs="Arial"/>
          <w:color w:val="0F243E" w:themeColor="text2" w:themeShade="80"/>
        </w:rPr>
        <w:t xml:space="preserve"> </w:t>
      </w:r>
      <w:r w:rsidR="00944803" w:rsidRPr="00710CC5">
        <w:rPr>
          <w:rFonts w:ascii="Arial" w:hAnsi="Arial" w:cs="Arial"/>
          <w:color w:val="0F243E" w:themeColor="text2" w:themeShade="80"/>
        </w:rPr>
        <w:t>ground</w:t>
      </w:r>
      <w:r w:rsidR="00944803" w:rsidRPr="001A31E6">
        <w:rPr>
          <w:rFonts w:ascii="Arial" w:hAnsi="Arial" w:cs="Arial"/>
          <w:color w:val="0F243E" w:themeColor="text2" w:themeShade="80"/>
        </w:rPr>
        <w:t>s.</w:t>
      </w:r>
    </w:p>
    <w:sectPr w:rsidR="00AF5301" w:rsidRPr="001A31E6" w:rsidSect="00375B7B">
      <w:pgSz w:w="11906" w:h="16838"/>
      <w:pgMar w:top="1134" w:right="1440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389" w:rsidRDefault="002C2389" w:rsidP="00CD44B7">
      <w:pPr>
        <w:spacing w:after="0" w:line="240" w:lineRule="auto"/>
      </w:pPr>
      <w:r>
        <w:separator/>
      </w:r>
    </w:p>
  </w:endnote>
  <w:endnote w:type="continuationSeparator" w:id="0">
    <w:p w:rsidR="002C2389" w:rsidRDefault="002C2389" w:rsidP="00CD4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389" w:rsidRDefault="002C2389" w:rsidP="00CD44B7">
      <w:pPr>
        <w:spacing w:after="0" w:line="240" w:lineRule="auto"/>
      </w:pPr>
      <w:r>
        <w:separator/>
      </w:r>
    </w:p>
  </w:footnote>
  <w:footnote w:type="continuationSeparator" w:id="0">
    <w:p w:rsidR="002C2389" w:rsidRDefault="002C2389" w:rsidP="00CD4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01FE"/>
    <w:multiLevelType w:val="hybridMultilevel"/>
    <w:tmpl w:val="78B2C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96641"/>
    <w:multiLevelType w:val="hybridMultilevel"/>
    <w:tmpl w:val="A61CFA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F632A4"/>
    <w:multiLevelType w:val="hybridMultilevel"/>
    <w:tmpl w:val="E1484C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CD7B4C"/>
    <w:multiLevelType w:val="hybridMultilevel"/>
    <w:tmpl w:val="DD8608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B7743D"/>
    <w:multiLevelType w:val="hybridMultilevel"/>
    <w:tmpl w:val="3AFEA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651669"/>
    <w:multiLevelType w:val="hybridMultilevel"/>
    <w:tmpl w:val="B9069C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471B58"/>
    <w:multiLevelType w:val="hybridMultilevel"/>
    <w:tmpl w:val="01B008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7277AD"/>
    <w:multiLevelType w:val="hybridMultilevel"/>
    <w:tmpl w:val="803292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DF29C1"/>
    <w:multiLevelType w:val="hybridMultilevel"/>
    <w:tmpl w:val="152C85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B7"/>
    <w:rsid w:val="00004DE9"/>
    <w:rsid w:val="00034D8F"/>
    <w:rsid w:val="000453CC"/>
    <w:rsid w:val="000648EE"/>
    <w:rsid w:val="000846F4"/>
    <w:rsid w:val="000955B0"/>
    <w:rsid w:val="000A3448"/>
    <w:rsid w:val="000B7C12"/>
    <w:rsid w:val="000C21C8"/>
    <w:rsid w:val="000E2FC2"/>
    <w:rsid w:val="0012029F"/>
    <w:rsid w:val="00174416"/>
    <w:rsid w:val="00175F0E"/>
    <w:rsid w:val="00185BB9"/>
    <w:rsid w:val="00190C56"/>
    <w:rsid w:val="00193782"/>
    <w:rsid w:val="00195093"/>
    <w:rsid w:val="001A31E6"/>
    <w:rsid w:val="001A37BF"/>
    <w:rsid w:val="001F46D6"/>
    <w:rsid w:val="00200041"/>
    <w:rsid w:val="00221D51"/>
    <w:rsid w:val="002238B7"/>
    <w:rsid w:val="0022776A"/>
    <w:rsid w:val="00235B63"/>
    <w:rsid w:val="00256E66"/>
    <w:rsid w:val="00266DFB"/>
    <w:rsid w:val="00293F04"/>
    <w:rsid w:val="002B40F6"/>
    <w:rsid w:val="002C2389"/>
    <w:rsid w:val="002D72FD"/>
    <w:rsid w:val="002E5DB8"/>
    <w:rsid w:val="00311E84"/>
    <w:rsid w:val="003274F5"/>
    <w:rsid w:val="00336675"/>
    <w:rsid w:val="00343EE8"/>
    <w:rsid w:val="00347FDC"/>
    <w:rsid w:val="00366EBC"/>
    <w:rsid w:val="0037337D"/>
    <w:rsid w:val="00375B7B"/>
    <w:rsid w:val="00380236"/>
    <w:rsid w:val="0039127D"/>
    <w:rsid w:val="00392E56"/>
    <w:rsid w:val="003A69BE"/>
    <w:rsid w:val="003C68CF"/>
    <w:rsid w:val="003F6DB5"/>
    <w:rsid w:val="004054F6"/>
    <w:rsid w:val="004101E5"/>
    <w:rsid w:val="004145A7"/>
    <w:rsid w:val="00415F56"/>
    <w:rsid w:val="00431AB1"/>
    <w:rsid w:val="00454662"/>
    <w:rsid w:val="004A0AE0"/>
    <w:rsid w:val="004A10DD"/>
    <w:rsid w:val="004A5548"/>
    <w:rsid w:val="004B2623"/>
    <w:rsid w:val="004D7500"/>
    <w:rsid w:val="004E2EA4"/>
    <w:rsid w:val="004F7142"/>
    <w:rsid w:val="00511704"/>
    <w:rsid w:val="0052393D"/>
    <w:rsid w:val="005273B3"/>
    <w:rsid w:val="00540594"/>
    <w:rsid w:val="00542F6A"/>
    <w:rsid w:val="00546BF3"/>
    <w:rsid w:val="0054705F"/>
    <w:rsid w:val="00552DA4"/>
    <w:rsid w:val="0055416E"/>
    <w:rsid w:val="00562231"/>
    <w:rsid w:val="00571386"/>
    <w:rsid w:val="00575F87"/>
    <w:rsid w:val="00584115"/>
    <w:rsid w:val="005907AE"/>
    <w:rsid w:val="00591475"/>
    <w:rsid w:val="00594AB8"/>
    <w:rsid w:val="005A0DA0"/>
    <w:rsid w:val="005C1C48"/>
    <w:rsid w:val="005C7224"/>
    <w:rsid w:val="005F6C14"/>
    <w:rsid w:val="006007A7"/>
    <w:rsid w:val="00626A01"/>
    <w:rsid w:val="00633A44"/>
    <w:rsid w:val="00652F43"/>
    <w:rsid w:val="00654DF1"/>
    <w:rsid w:val="006605A2"/>
    <w:rsid w:val="00676748"/>
    <w:rsid w:val="00677936"/>
    <w:rsid w:val="006A5903"/>
    <w:rsid w:val="006B3382"/>
    <w:rsid w:val="006B6BED"/>
    <w:rsid w:val="006D50A6"/>
    <w:rsid w:val="00710CC5"/>
    <w:rsid w:val="00721F0F"/>
    <w:rsid w:val="00761222"/>
    <w:rsid w:val="00767BA3"/>
    <w:rsid w:val="007C2F28"/>
    <w:rsid w:val="007C5C85"/>
    <w:rsid w:val="007D03CF"/>
    <w:rsid w:val="007D21E9"/>
    <w:rsid w:val="0080590F"/>
    <w:rsid w:val="0082176D"/>
    <w:rsid w:val="008348A2"/>
    <w:rsid w:val="00834B44"/>
    <w:rsid w:val="00836045"/>
    <w:rsid w:val="0084019A"/>
    <w:rsid w:val="00872B0E"/>
    <w:rsid w:val="008862FE"/>
    <w:rsid w:val="00892366"/>
    <w:rsid w:val="008A02CA"/>
    <w:rsid w:val="008C41AB"/>
    <w:rsid w:val="008D1666"/>
    <w:rsid w:val="008D2463"/>
    <w:rsid w:val="008D6EC5"/>
    <w:rsid w:val="008E07E6"/>
    <w:rsid w:val="008F2415"/>
    <w:rsid w:val="008F47FF"/>
    <w:rsid w:val="00904433"/>
    <w:rsid w:val="0091469D"/>
    <w:rsid w:val="009174C3"/>
    <w:rsid w:val="00921550"/>
    <w:rsid w:val="00930396"/>
    <w:rsid w:val="00944803"/>
    <w:rsid w:val="009467E5"/>
    <w:rsid w:val="0095279B"/>
    <w:rsid w:val="00954845"/>
    <w:rsid w:val="00954AE8"/>
    <w:rsid w:val="00965F9E"/>
    <w:rsid w:val="00967135"/>
    <w:rsid w:val="009B48E0"/>
    <w:rsid w:val="009B777D"/>
    <w:rsid w:val="009B79FA"/>
    <w:rsid w:val="009E29C2"/>
    <w:rsid w:val="009E7B62"/>
    <w:rsid w:val="009F435B"/>
    <w:rsid w:val="00A0662A"/>
    <w:rsid w:val="00A418F2"/>
    <w:rsid w:val="00A559F9"/>
    <w:rsid w:val="00A62A7D"/>
    <w:rsid w:val="00A87535"/>
    <w:rsid w:val="00A96EA3"/>
    <w:rsid w:val="00AA38A3"/>
    <w:rsid w:val="00AA40F7"/>
    <w:rsid w:val="00AA5C8C"/>
    <w:rsid w:val="00AC7E78"/>
    <w:rsid w:val="00AE5240"/>
    <w:rsid w:val="00AE77DD"/>
    <w:rsid w:val="00AF5301"/>
    <w:rsid w:val="00B01F7D"/>
    <w:rsid w:val="00B045F2"/>
    <w:rsid w:val="00B05205"/>
    <w:rsid w:val="00B14F0F"/>
    <w:rsid w:val="00B2166F"/>
    <w:rsid w:val="00B41E55"/>
    <w:rsid w:val="00B64306"/>
    <w:rsid w:val="00B7258C"/>
    <w:rsid w:val="00B770BC"/>
    <w:rsid w:val="00B826C6"/>
    <w:rsid w:val="00B84250"/>
    <w:rsid w:val="00B9149A"/>
    <w:rsid w:val="00BA6139"/>
    <w:rsid w:val="00BC6BD6"/>
    <w:rsid w:val="00BE1B4D"/>
    <w:rsid w:val="00C135AA"/>
    <w:rsid w:val="00C1390B"/>
    <w:rsid w:val="00C404B8"/>
    <w:rsid w:val="00C40553"/>
    <w:rsid w:val="00C47B66"/>
    <w:rsid w:val="00C81D8F"/>
    <w:rsid w:val="00C84D00"/>
    <w:rsid w:val="00CB6524"/>
    <w:rsid w:val="00CB7324"/>
    <w:rsid w:val="00CB7E9D"/>
    <w:rsid w:val="00CD44B7"/>
    <w:rsid w:val="00CD4BE0"/>
    <w:rsid w:val="00CE3C39"/>
    <w:rsid w:val="00CF3D84"/>
    <w:rsid w:val="00D01F4A"/>
    <w:rsid w:val="00D064C9"/>
    <w:rsid w:val="00D21801"/>
    <w:rsid w:val="00D2546B"/>
    <w:rsid w:val="00D25488"/>
    <w:rsid w:val="00D42CF8"/>
    <w:rsid w:val="00D648FE"/>
    <w:rsid w:val="00D65F7A"/>
    <w:rsid w:val="00D7534C"/>
    <w:rsid w:val="00D87519"/>
    <w:rsid w:val="00D87B89"/>
    <w:rsid w:val="00DA3639"/>
    <w:rsid w:val="00DA77A4"/>
    <w:rsid w:val="00DC00A0"/>
    <w:rsid w:val="00DC0A41"/>
    <w:rsid w:val="00DC52EB"/>
    <w:rsid w:val="00DD0A33"/>
    <w:rsid w:val="00DD0E05"/>
    <w:rsid w:val="00DD0E42"/>
    <w:rsid w:val="00DD3313"/>
    <w:rsid w:val="00DD7851"/>
    <w:rsid w:val="00DE542E"/>
    <w:rsid w:val="00DF046E"/>
    <w:rsid w:val="00DF5714"/>
    <w:rsid w:val="00DF73A6"/>
    <w:rsid w:val="00DF7621"/>
    <w:rsid w:val="00E07302"/>
    <w:rsid w:val="00E15010"/>
    <w:rsid w:val="00E41354"/>
    <w:rsid w:val="00E44226"/>
    <w:rsid w:val="00E518C5"/>
    <w:rsid w:val="00E52FFE"/>
    <w:rsid w:val="00E6528D"/>
    <w:rsid w:val="00E77B48"/>
    <w:rsid w:val="00E817FE"/>
    <w:rsid w:val="00E86135"/>
    <w:rsid w:val="00EC657A"/>
    <w:rsid w:val="00EC6FEE"/>
    <w:rsid w:val="00EE2DB3"/>
    <w:rsid w:val="00F2787C"/>
    <w:rsid w:val="00F3110F"/>
    <w:rsid w:val="00F64562"/>
    <w:rsid w:val="00F71FDC"/>
    <w:rsid w:val="00F73EFD"/>
    <w:rsid w:val="00FA6438"/>
    <w:rsid w:val="00FA6604"/>
    <w:rsid w:val="00FB3432"/>
    <w:rsid w:val="00FB59DD"/>
    <w:rsid w:val="00FD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D958D76"/>
  <w15:docId w15:val="{457F496B-A9AA-48D5-AE4A-81288A4B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7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605A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77A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4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4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D44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D44B7"/>
  </w:style>
  <w:style w:type="paragraph" w:styleId="Footer">
    <w:name w:val="footer"/>
    <w:basedOn w:val="Normal"/>
    <w:link w:val="FooterChar"/>
    <w:uiPriority w:val="99"/>
    <w:unhideWhenUsed/>
    <w:rsid w:val="00CD44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4B7"/>
  </w:style>
  <w:style w:type="character" w:styleId="Hyperlink">
    <w:name w:val="Hyperlink"/>
    <w:basedOn w:val="DefaultParagraphFont"/>
    <w:uiPriority w:val="99"/>
    <w:unhideWhenUsed/>
    <w:rsid w:val="00DF7621"/>
    <w:rPr>
      <w:color w:val="0000FF" w:themeColor="hyperlink"/>
      <w:u w:val="single"/>
    </w:rPr>
  </w:style>
  <w:style w:type="paragraph" w:customStyle="1" w:styleId="Default">
    <w:name w:val="Default"/>
    <w:rsid w:val="003733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3733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66DFB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6605A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A7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A77A4"/>
    <w:rPr>
      <w:rFonts w:asciiTheme="majorHAnsi" w:eastAsiaTheme="majorEastAsia" w:hAnsiTheme="majorHAnsi" w:cstheme="majorBidi"/>
      <w:color w:val="243F60" w:themeColor="accent1" w:themeShade="7F"/>
    </w:rPr>
  </w:style>
  <w:style w:type="table" w:styleId="TableGrid">
    <w:name w:val="Table Grid"/>
    <w:basedOn w:val="TableNormal"/>
    <w:uiPriority w:val="59"/>
    <w:rsid w:val="00721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A6438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C1C48"/>
    <w:rPr>
      <w:rFonts w:ascii="Open Sans" w:hAnsi="Open Sans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7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0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3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26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1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937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www.magnalearningpartnership.org.uk/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hyperlink" Target="mailto:recruitment@sarumacademy.org" TargetMode="External"/><Relationship Id="rId20" Type="http://schemas.microsoft.com/office/2007/relationships/hdphoto" Target="media/hdphoto1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www.briarwood.bristol.sch.uk/wp-content/uploads/2015/11/Ofsted_Good_GP_Colour.png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Brown</dc:creator>
  <cp:lastModifiedBy>Matthew Smith</cp:lastModifiedBy>
  <cp:revision>2</cp:revision>
  <cp:lastPrinted>2020-04-23T10:21:00Z</cp:lastPrinted>
  <dcterms:created xsi:type="dcterms:W3CDTF">2021-04-15T07:11:00Z</dcterms:created>
  <dcterms:modified xsi:type="dcterms:W3CDTF">2021-04-15T07:11:00Z</dcterms:modified>
</cp:coreProperties>
</file>