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E9A4C" w14:textId="7FC5592D" w:rsidR="00340BB7" w:rsidRPr="007032D6" w:rsidRDefault="00C66150" w:rsidP="00E03C1C">
      <w:pPr>
        <w:rPr>
          <w:sz w:val="22"/>
          <w:szCs w:val="22"/>
        </w:rPr>
      </w:pPr>
      <w:r w:rsidRPr="007032D6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2464F" wp14:editId="0CB04818">
                <wp:simplePos x="0" y="0"/>
                <wp:positionH relativeFrom="column">
                  <wp:posOffset>-609600</wp:posOffset>
                </wp:positionH>
                <wp:positionV relativeFrom="paragraph">
                  <wp:posOffset>-847725</wp:posOffset>
                </wp:positionV>
                <wp:extent cx="6667500" cy="9620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7501D" w14:textId="57327E82" w:rsidR="006948C4" w:rsidRPr="0013701E" w:rsidRDefault="0013701E" w:rsidP="00AE6A4B">
                            <w:pPr>
                              <w:jc w:val="center"/>
                              <w:rPr>
                                <w:noProof/>
                                <w:color w:val="FF0000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72C1C90" wp14:editId="0250AA44">
                                  <wp:extent cx="914400" cy="885825"/>
                                  <wp:effectExtent l="0" t="0" r="0" b="9525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114300" distB="114300" distL="114300" distR="114300" wp14:anchorId="26E7BA35" wp14:editId="2FC4621F">
                                  <wp:extent cx="933450" cy="847725"/>
                                  <wp:effectExtent l="0" t="0" r="0" b="9525"/>
                                  <wp:docPr id="16" name="image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png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345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246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pt;margin-top:-66.75pt;width:5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" stroked="f">
                <v:textbox>
                  <w:txbxContent>
                    <w:p w14:paraId="0A37501D" w14:textId="57327E82" w:rsidR="006948C4" w:rsidRPr="0013701E" w:rsidRDefault="0013701E" w:rsidP="00AE6A4B">
                      <w:pPr>
                        <w:jc w:val="center"/>
                        <w:rPr>
                          <w:noProof/>
                          <w:color w:val="FF0000"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72C1C90" wp14:editId="0250AA44">
                            <wp:extent cx="914400" cy="885825"/>
                            <wp:effectExtent l="0" t="0" r="0" b="9525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114300" distB="114300" distL="114300" distR="114300" wp14:anchorId="26E7BA35" wp14:editId="2FC4621F">
                            <wp:extent cx="933450" cy="847725"/>
                            <wp:effectExtent l="0" t="0" r="0" b="9525"/>
                            <wp:docPr id="16" name="image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pn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3450" cy="847725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0661" w:rsidRPr="007032D6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5D7FE" wp14:editId="51FC0BA1">
                <wp:simplePos x="0" y="0"/>
                <wp:positionH relativeFrom="page">
                  <wp:posOffset>4791075</wp:posOffset>
                </wp:positionH>
                <wp:positionV relativeFrom="paragraph">
                  <wp:posOffset>-641985</wp:posOffset>
                </wp:positionV>
                <wp:extent cx="2324100" cy="10382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82AC7" w14:textId="729B9F13" w:rsidR="006948C4" w:rsidRPr="00071BFC" w:rsidRDefault="006948C4" w:rsidP="006948C4">
                            <w:pPr>
                              <w:rPr>
                                <w:rFonts w:ascii="Century Gothic" w:hAnsi="Century Gothic" w:cs="Tahoma"/>
                                <w:sz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5D7FE" id="_x0000_s1027" type="#_x0000_t202" style="position:absolute;margin-left:377.25pt;margin-top:-50.55pt;width:183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" stroked="f">
                <v:textbox>
                  <w:txbxContent>
                    <w:p w14:paraId="43382AC7" w14:textId="729B9F13" w:rsidR="006948C4" w:rsidRPr="00071BFC" w:rsidRDefault="006948C4" w:rsidP="006948C4">
                      <w:pPr>
                        <w:rPr>
                          <w:rFonts w:ascii="Century Gothic" w:hAnsi="Century Gothic" w:cs="Tahoma"/>
                          <w:sz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319D5A" w14:textId="00E36DFB" w:rsidR="007032D6" w:rsidRPr="007032D6" w:rsidRDefault="006948C4" w:rsidP="007032D6">
      <w:pPr>
        <w:pStyle w:val="Header"/>
        <w:rPr>
          <w:sz w:val="22"/>
          <w:szCs w:val="22"/>
        </w:rPr>
      </w:pPr>
      <w:r w:rsidRPr="007032D6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19199" wp14:editId="636D7203">
                <wp:simplePos x="0" y="0"/>
                <wp:positionH relativeFrom="column">
                  <wp:posOffset>-514350</wp:posOffset>
                </wp:positionH>
                <wp:positionV relativeFrom="paragraph">
                  <wp:posOffset>152400</wp:posOffset>
                </wp:positionV>
                <wp:extent cx="66198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B372E63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5pt,12pt" to="480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14:paraId="5A39BBE3" w14:textId="70543F20" w:rsidR="00280661" w:rsidRDefault="00280661" w:rsidP="00D0330E">
      <w:pPr>
        <w:rPr>
          <w:rFonts w:ascii="Century Gothic" w:eastAsiaTheme="minorHAnsi" w:hAnsi="Century Gothic" w:cstheme="minorBidi"/>
          <w:sz w:val="22"/>
          <w:szCs w:val="22"/>
        </w:rPr>
      </w:pPr>
    </w:p>
    <w:p w14:paraId="3CB47284" w14:textId="5893FEF1" w:rsidR="00AE6A4B" w:rsidRPr="0006611F" w:rsidRDefault="00AE6A4B" w:rsidP="00AE6A4B">
      <w:pPr>
        <w:ind w:left="8640"/>
        <w:jc w:val="center"/>
        <w:rPr>
          <w:rFonts w:ascii="Arial" w:hAnsi="Arial" w:cs="Arial"/>
          <w:b/>
        </w:rPr>
      </w:pPr>
    </w:p>
    <w:p w14:paraId="7199FE01" w14:textId="77777777" w:rsidR="00AE6A4B" w:rsidRPr="00DF060E" w:rsidRDefault="00AE6A4B" w:rsidP="00AE6A4B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</w:rPr>
        <w:t xml:space="preserve"> </w:t>
      </w:r>
      <w:r w:rsidRPr="00DF060E">
        <w:rPr>
          <w:rFonts w:ascii="Arial" w:hAnsi="Arial" w:cs="Arial"/>
          <w:b/>
          <w:sz w:val="36"/>
          <w:szCs w:val="36"/>
        </w:rPr>
        <w:t xml:space="preserve">Partner Teacher </w:t>
      </w:r>
    </w:p>
    <w:p w14:paraId="3BB25437" w14:textId="77777777" w:rsidR="00AE6A4B" w:rsidRPr="00DF060E" w:rsidRDefault="00AE6A4B" w:rsidP="00AE6A4B">
      <w:pPr>
        <w:jc w:val="center"/>
        <w:outlineLvl w:val="0"/>
        <w:rPr>
          <w:rFonts w:ascii="Arial" w:hAnsi="Arial" w:cs="Arial"/>
          <w:b/>
          <w:sz w:val="20"/>
        </w:rPr>
      </w:pPr>
      <w:r w:rsidRPr="00DF060E">
        <w:rPr>
          <w:rFonts w:ascii="Arial" w:hAnsi="Arial" w:cs="Arial"/>
          <w:b/>
          <w:sz w:val="20"/>
        </w:rPr>
        <w:t>(Teacher Assistant and Learning Support Assistant)</w:t>
      </w:r>
    </w:p>
    <w:p w14:paraId="43559287" w14:textId="77777777" w:rsidR="00AE6A4B" w:rsidRPr="0006611F" w:rsidRDefault="00AE6A4B" w:rsidP="00AE6A4B">
      <w:pPr>
        <w:jc w:val="center"/>
        <w:rPr>
          <w:rFonts w:ascii="Arial" w:hAnsi="Arial" w:cs="Arial"/>
          <w:b/>
        </w:rPr>
      </w:pPr>
    </w:p>
    <w:p w14:paraId="44E328FF" w14:textId="77777777" w:rsidR="00AE6A4B" w:rsidRPr="0006611F" w:rsidRDefault="00AE6A4B" w:rsidP="00AE6A4B">
      <w:pPr>
        <w:jc w:val="center"/>
        <w:outlineLvl w:val="0"/>
        <w:rPr>
          <w:rFonts w:ascii="Arial" w:hAnsi="Arial" w:cs="Arial"/>
          <w:b/>
        </w:rPr>
      </w:pPr>
      <w:r w:rsidRPr="0006611F">
        <w:rPr>
          <w:rFonts w:ascii="Arial" w:hAnsi="Arial" w:cs="Arial"/>
          <w:b/>
        </w:rPr>
        <w:t>JOB DESCRIPTION</w:t>
      </w:r>
    </w:p>
    <w:p w14:paraId="59A8A450" w14:textId="77777777" w:rsidR="00AE6A4B" w:rsidRPr="0006611F" w:rsidRDefault="00AE6A4B" w:rsidP="00AE6A4B">
      <w:pPr>
        <w:jc w:val="both"/>
        <w:rPr>
          <w:rFonts w:ascii="Arial" w:hAnsi="Arial" w:cs="Arial"/>
        </w:rPr>
      </w:pPr>
    </w:p>
    <w:p w14:paraId="35B47D8F" w14:textId="77777777" w:rsidR="00AE6A4B" w:rsidRPr="0006611F" w:rsidRDefault="00AE6A4B" w:rsidP="00AE6A4B">
      <w:pPr>
        <w:jc w:val="both"/>
        <w:outlineLvl w:val="0"/>
        <w:rPr>
          <w:rFonts w:ascii="Arial" w:hAnsi="Arial" w:cs="Arial"/>
          <w:b/>
        </w:rPr>
      </w:pPr>
      <w:r w:rsidRPr="0006611F">
        <w:rPr>
          <w:rFonts w:ascii="Arial" w:hAnsi="Arial" w:cs="Arial"/>
          <w:b/>
        </w:rPr>
        <w:t>Main Duties and Responsibilities</w:t>
      </w:r>
    </w:p>
    <w:p w14:paraId="6841B163" w14:textId="77777777" w:rsidR="00AE6A4B" w:rsidRPr="0006611F" w:rsidRDefault="00AE6A4B" w:rsidP="00AE6A4B">
      <w:pPr>
        <w:jc w:val="both"/>
        <w:rPr>
          <w:rFonts w:ascii="Arial" w:hAnsi="Arial" w:cs="Arial"/>
        </w:rPr>
      </w:pPr>
    </w:p>
    <w:p w14:paraId="3B3F0605" w14:textId="77777777" w:rsidR="00AE6A4B" w:rsidRDefault="00AE6A4B" w:rsidP="00AE6A4B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6611F">
        <w:rPr>
          <w:rFonts w:ascii="Arial" w:hAnsi="Arial" w:cs="Arial"/>
        </w:rPr>
        <w:t>To work with pupils individually or in groups</w:t>
      </w:r>
      <w:r>
        <w:rPr>
          <w:rFonts w:ascii="Arial" w:hAnsi="Arial" w:cs="Arial"/>
        </w:rPr>
        <w:t xml:space="preserve"> within the classroom and enable them to make greater progress than they would make when working independently. </w:t>
      </w:r>
      <w:r w:rsidRPr="0006611F">
        <w:rPr>
          <w:rFonts w:ascii="Arial" w:hAnsi="Arial" w:cs="Arial"/>
        </w:rPr>
        <w:t xml:space="preserve"> </w:t>
      </w:r>
    </w:p>
    <w:p w14:paraId="7BD6CC99" w14:textId="77777777" w:rsidR="00AE6A4B" w:rsidRPr="0006611F" w:rsidRDefault="00AE6A4B" w:rsidP="00AE6A4B">
      <w:pPr>
        <w:numPr>
          <w:ilvl w:val="12"/>
          <w:numId w:val="0"/>
        </w:numPr>
        <w:ind w:left="720" w:hanging="720"/>
        <w:jc w:val="both"/>
        <w:rPr>
          <w:rFonts w:ascii="Arial" w:hAnsi="Arial" w:cs="Arial"/>
        </w:rPr>
      </w:pPr>
    </w:p>
    <w:p w14:paraId="7A74012A" w14:textId="77777777" w:rsidR="00AE6A4B" w:rsidRDefault="00AE6A4B" w:rsidP="00AE6A4B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6611F">
        <w:rPr>
          <w:rFonts w:ascii="Arial" w:hAnsi="Arial" w:cs="Arial"/>
        </w:rPr>
        <w:t>To support the class teacher, in conjunction with other professionals, in developing a suitable programme of learning for the children.</w:t>
      </w:r>
    </w:p>
    <w:p w14:paraId="4F5DA490" w14:textId="77777777" w:rsidR="00AE6A4B" w:rsidRDefault="00AE6A4B" w:rsidP="00AE6A4B">
      <w:pPr>
        <w:pStyle w:val="ListParagraph"/>
        <w:rPr>
          <w:rFonts w:ascii="Arial" w:hAnsi="Arial" w:cs="Arial"/>
        </w:rPr>
      </w:pPr>
    </w:p>
    <w:p w14:paraId="567F0F56" w14:textId="77777777" w:rsidR="00AE6A4B" w:rsidRPr="0006611F" w:rsidRDefault="00AE6A4B" w:rsidP="00AE6A4B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To lead play during the children’s breaks and ensure that it is harmonious. </w:t>
      </w:r>
    </w:p>
    <w:p w14:paraId="637C4D14" w14:textId="77777777" w:rsidR="00AE6A4B" w:rsidRPr="0006611F" w:rsidRDefault="00AE6A4B" w:rsidP="00AE6A4B">
      <w:pPr>
        <w:numPr>
          <w:ilvl w:val="12"/>
          <w:numId w:val="0"/>
        </w:numPr>
        <w:ind w:left="720" w:hanging="720"/>
        <w:jc w:val="both"/>
        <w:rPr>
          <w:rFonts w:ascii="Arial" w:hAnsi="Arial" w:cs="Arial"/>
        </w:rPr>
      </w:pPr>
    </w:p>
    <w:p w14:paraId="32A5D541" w14:textId="77777777" w:rsidR="00AE6A4B" w:rsidRPr="00B06412" w:rsidRDefault="00AE6A4B" w:rsidP="00AE6A4B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B06412">
        <w:rPr>
          <w:rFonts w:ascii="Arial" w:hAnsi="Arial" w:cs="Arial"/>
        </w:rPr>
        <w:t xml:space="preserve">To support the class teacher by contributing to children’s records and sharing these with the class teacher and SENDCo. Liaise and participate in meetings </w:t>
      </w:r>
      <w:r>
        <w:rPr>
          <w:rFonts w:ascii="Arial" w:hAnsi="Arial" w:cs="Arial"/>
        </w:rPr>
        <w:t>to identify</w:t>
      </w:r>
      <w:r w:rsidRPr="00B06412">
        <w:rPr>
          <w:rFonts w:ascii="Arial" w:hAnsi="Arial" w:cs="Arial"/>
        </w:rPr>
        <w:t xml:space="preserve"> and meet the needs of pupils with special educational needs. </w:t>
      </w:r>
    </w:p>
    <w:p w14:paraId="1EF2E20D" w14:textId="77777777" w:rsidR="00AE6A4B" w:rsidRPr="0006611F" w:rsidRDefault="00AE6A4B" w:rsidP="00AE6A4B">
      <w:pPr>
        <w:numPr>
          <w:ilvl w:val="12"/>
          <w:numId w:val="0"/>
        </w:numPr>
        <w:ind w:left="720" w:hanging="720"/>
        <w:jc w:val="both"/>
        <w:rPr>
          <w:rFonts w:ascii="Arial" w:hAnsi="Arial" w:cs="Arial"/>
        </w:rPr>
      </w:pPr>
    </w:p>
    <w:p w14:paraId="66D6D27B" w14:textId="77777777" w:rsidR="00AE6A4B" w:rsidRDefault="00AE6A4B" w:rsidP="00AE6A4B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6611F">
        <w:rPr>
          <w:rFonts w:ascii="Arial" w:hAnsi="Arial" w:cs="Arial"/>
        </w:rPr>
        <w:t xml:space="preserve">Support the class teacher by assisting with the writing and review of assessments.  </w:t>
      </w:r>
    </w:p>
    <w:p w14:paraId="5A5596A4" w14:textId="77777777" w:rsidR="00AE6A4B" w:rsidRDefault="00AE6A4B" w:rsidP="00AE6A4B">
      <w:pPr>
        <w:pStyle w:val="ListParagraph"/>
        <w:rPr>
          <w:rFonts w:ascii="Arial" w:hAnsi="Arial" w:cs="Arial"/>
        </w:rPr>
      </w:pPr>
    </w:p>
    <w:p w14:paraId="2081093E" w14:textId="77777777" w:rsidR="00AE6A4B" w:rsidRPr="00B06412" w:rsidRDefault="00AE6A4B" w:rsidP="00AE6A4B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When a</w:t>
      </w:r>
      <w:r w:rsidRPr="00B06412">
        <w:rPr>
          <w:rFonts w:ascii="Arial" w:hAnsi="Arial" w:cs="Arial"/>
        </w:rPr>
        <w:t>ccompany</w:t>
      </w:r>
      <w:r>
        <w:rPr>
          <w:rFonts w:ascii="Arial" w:hAnsi="Arial" w:cs="Arial"/>
        </w:rPr>
        <w:t>ing</w:t>
      </w:r>
      <w:r w:rsidRPr="00B06412">
        <w:rPr>
          <w:rFonts w:ascii="Arial" w:hAnsi="Arial" w:cs="Arial"/>
        </w:rPr>
        <w:t xml:space="preserve"> children </w:t>
      </w:r>
      <w:r>
        <w:rPr>
          <w:rFonts w:ascii="Arial" w:hAnsi="Arial" w:cs="Arial"/>
        </w:rPr>
        <w:t>on school visits ensure their safety and that educational aims are being met</w:t>
      </w:r>
      <w:r w:rsidRPr="00B06412">
        <w:rPr>
          <w:rFonts w:ascii="Arial" w:hAnsi="Arial" w:cs="Arial"/>
        </w:rPr>
        <w:t>.</w:t>
      </w:r>
    </w:p>
    <w:p w14:paraId="114C4613" w14:textId="77777777" w:rsidR="00AE6A4B" w:rsidRPr="0006611F" w:rsidRDefault="00AE6A4B" w:rsidP="00AE6A4B">
      <w:pPr>
        <w:numPr>
          <w:ilvl w:val="12"/>
          <w:numId w:val="0"/>
        </w:numPr>
        <w:ind w:left="720" w:hanging="720"/>
        <w:jc w:val="both"/>
        <w:rPr>
          <w:rFonts w:ascii="Arial" w:hAnsi="Arial" w:cs="Arial"/>
        </w:rPr>
      </w:pPr>
    </w:p>
    <w:p w14:paraId="3629035F" w14:textId="77777777" w:rsidR="00AE6A4B" w:rsidRPr="0006611F" w:rsidRDefault="00AE6A4B" w:rsidP="00AE6A4B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6611F">
        <w:rPr>
          <w:rFonts w:ascii="Arial" w:hAnsi="Arial" w:cs="Arial"/>
        </w:rPr>
        <w:t>To assist in the general care of the school environment by under</w:t>
      </w:r>
      <w:r>
        <w:rPr>
          <w:rFonts w:ascii="Arial" w:hAnsi="Arial" w:cs="Arial"/>
        </w:rPr>
        <w:t xml:space="preserve">taking tidying of all communal areas including outdoor play equipment, corridors and classrooms. </w:t>
      </w:r>
    </w:p>
    <w:p w14:paraId="5E731D64" w14:textId="77777777" w:rsidR="00AE6A4B" w:rsidRPr="0006611F" w:rsidRDefault="00AE6A4B" w:rsidP="00AE6A4B">
      <w:pPr>
        <w:numPr>
          <w:ilvl w:val="12"/>
          <w:numId w:val="0"/>
        </w:numPr>
        <w:ind w:left="720" w:hanging="720"/>
        <w:jc w:val="both"/>
        <w:rPr>
          <w:rFonts w:ascii="Arial" w:hAnsi="Arial" w:cs="Arial"/>
        </w:rPr>
      </w:pPr>
    </w:p>
    <w:p w14:paraId="013B62EB" w14:textId="77777777" w:rsidR="00AE6A4B" w:rsidRPr="0006611F" w:rsidRDefault="00AE6A4B" w:rsidP="00AE6A4B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6611F">
        <w:rPr>
          <w:rFonts w:ascii="Arial" w:hAnsi="Arial" w:cs="Arial"/>
        </w:rPr>
        <w:t>To help ensure that children adhere to the behaviour policy of the school.</w:t>
      </w:r>
    </w:p>
    <w:p w14:paraId="5E4E7FD3" w14:textId="77777777" w:rsidR="00AE6A4B" w:rsidRPr="0006611F" w:rsidRDefault="00AE6A4B" w:rsidP="00AE6A4B">
      <w:pPr>
        <w:numPr>
          <w:ilvl w:val="12"/>
          <w:numId w:val="0"/>
        </w:numPr>
        <w:ind w:left="720" w:hanging="720"/>
        <w:jc w:val="both"/>
        <w:rPr>
          <w:rFonts w:ascii="Arial" w:hAnsi="Arial" w:cs="Arial"/>
        </w:rPr>
      </w:pPr>
    </w:p>
    <w:p w14:paraId="048AB32C" w14:textId="77777777" w:rsidR="00AE6A4B" w:rsidRPr="0006611F" w:rsidRDefault="00AE6A4B" w:rsidP="00AE6A4B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To photocopy, laminate and be conversant with the use of a computer to email etc. </w:t>
      </w:r>
    </w:p>
    <w:p w14:paraId="5808650B" w14:textId="77777777" w:rsidR="00AE6A4B" w:rsidRPr="0006611F" w:rsidRDefault="00AE6A4B" w:rsidP="00AE6A4B">
      <w:pPr>
        <w:numPr>
          <w:ilvl w:val="12"/>
          <w:numId w:val="0"/>
        </w:numPr>
        <w:ind w:left="720" w:hanging="720"/>
        <w:jc w:val="both"/>
        <w:rPr>
          <w:rFonts w:ascii="Arial" w:hAnsi="Arial" w:cs="Arial"/>
        </w:rPr>
      </w:pPr>
    </w:p>
    <w:p w14:paraId="55192A77" w14:textId="77777777" w:rsidR="00AE6A4B" w:rsidRDefault="00AE6A4B" w:rsidP="00AE6A4B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To participate in training,</w:t>
      </w:r>
      <w:r w:rsidRPr="0006611F">
        <w:rPr>
          <w:rFonts w:ascii="Arial" w:hAnsi="Arial" w:cs="Arial"/>
        </w:rPr>
        <w:t xml:space="preserve"> staff meetings </w:t>
      </w:r>
      <w:r>
        <w:rPr>
          <w:rFonts w:ascii="Arial" w:hAnsi="Arial" w:cs="Arial"/>
        </w:rPr>
        <w:t xml:space="preserve">and where appropriate share with colleagues your own learning. </w:t>
      </w:r>
    </w:p>
    <w:p w14:paraId="417EFE68" w14:textId="77777777" w:rsidR="00AE6A4B" w:rsidRDefault="00AE6A4B" w:rsidP="00AE6A4B">
      <w:pPr>
        <w:pStyle w:val="ListParagraph"/>
        <w:rPr>
          <w:rFonts w:ascii="Arial" w:hAnsi="Arial" w:cs="Arial"/>
        </w:rPr>
      </w:pPr>
    </w:p>
    <w:p w14:paraId="3FF2BA31" w14:textId="77777777" w:rsidR="00AE6A4B" w:rsidRPr="0006611F" w:rsidRDefault="00AE6A4B" w:rsidP="00AE6A4B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To be punctual and follow the rotas as required. </w:t>
      </w:r>
    </w:p>
    <w:p w14:paraId="5DDDBE8B" w14:textId="77777777" w:rsidR="00AE6A4B" w:rsidRPr="0006611F" w:rsidRDefault="00AE6A4B" w:rsidP="00AE6A4B">
      <w:pPr>
        <w:numPr>
          <w:ilvl w:val="12"/>
          <w:numId w:val="0"/>
        </w:numPr>
        <w:ind w:left="720" w:hanging="720"/>
        <w:jc w:val="both"/>
        <w:rPr>
          <w:rFonts w:ascii="Arial" w:hAnsi="Arial" w:cs="Arial"/>
        </w:rPr>
      </w:pPr>
    </w:p>
    <w:p w14:paraId="1EE3C50C" w14:textId="77777777" w:rsidR="00AE6A4B" w:rsidRPr="0006611F" w:rsidRDefault="00AE6A4B" w:rsidP="00AE6A4B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6611F">
        <w:rPr>
          <w:rFonts w:ascii="Arial" w:hAnsi="Arial" w:cs="Arial"/>
        </w:rPr>
        <w:t xml:space="preserve">To ensure the health and safety of the children and report concerns and details of accidents/incidents to </w:t>
      </w:r>
      <w:r>
        <w:rPr>
          <w:rFonts w:ascii="Arial" w:hAnsi="Arial" w:cs="Arial"/>
        </w:rPr>
        <w:t>the Dedicated Safeguarding Officer(s)</w:t>
      </w:r>
      <w:r w:rsidRPr="0006611F">
        <w:rPr>
          <w:rFonts w:ascii="Arial" w:hAnsi="Arial" w:cs="Arial"/>
        </w:rPr>
        <w:t>.</w:t>
      </w:r>
    </w:p>
    <w:p w14:paraId="230B1C14" w14:textId="77777777" w:rsidR="00AE6A4B" w:rsidRPr="0006611F" w:rsidRDefault="00AE6A4B" w:rsidP="00AE6A4B">
      <w:pPr>
        <w:numPr>
          <w:ilvl w:val="12"/>
          <w:numId w:val="0"/>
        </w:numPr>
        <w:ind w:left="720" w:hanging="720"/>
        <w:jc w:val="both"/>
        <w:rPr>
          <w:rFonts w:ascii="Arial" w:hAnsi="Arial" w:cs="Arial"/>
        </w:rPr>
      </w:pPr>
    </w:p>
    <w:p w14:paraId="7C40E003" w14:textId="77777777" w:rsidR="00AE6A4B" w:rsidRDefault="00AE6A4B" w:rsidP="00AE6A4B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6611F">
        <w:rPr>
          <w:rFonts w:ascii="Arial" w:hAnsi="Arial" w:cs="Arial"/>
        </w:rPr>
        <w:t xml:space="preserve">To promote </w:t>
      </w:r>
      <w:r>
        <w:rPr>
          <w:rFonts w:ascii="Arial" w:hAnsi="Arial" w:cs="Arial"/>
        </w:rPr>
        <w:t>equal opportunities at all times.</w:t>
      </w:r>
    </w:p>
    <w:p w14:paraId="357CAE8C" w14:textId="43B4D3CB" w:rsidR="00AD61A4" w:rsidRDefault="00AD61A4" w:rsidP="00D0330E">
      <w:pPr>
        <w:rPr>
          <w:rFonts w:ascii="Century Gothic" w:eastAsiaTheme="minorHAnsi" w:hAnsi="Century Gothic" w:cstheme="minorBidi"/>
          <w:sz w:val="22"/>
          <w:szCs w:val="22"/>
        </w:rPr>
      </w:pPr>
    </w:p>
    <w:p w14:paraId="0B2DE04D" w14:textId="686CFFE9" w:rsidR="00AE6A4B" w:rsidRDefault="00AE6A4B" w:rsidP="00AE6A4B">
      <w:pPr>
        <w:jc w:val="right"/>
        <w:rPr>
          <w:rFonts w:ascii="Century Gothic" w:eastAsiaTheme="minorHAnsi" w:hAnsi="Century Gothic" w:cstheme="minorBidi"/>
          <w:sz w:val="22"/>
          <w:szCs w:val="22"/>
        </w:rPr>
      </w:pPr>
      <w:r>
        <w:rPr>
          <w:rFonts w:ascii="Century Gothic" w:eastAsiaTheme="minorHAnsi" w:hAnsi="Century Gothic" w:cstheme="minorBidi"/>
          <w:sz w:val="22"/>
          <w:szCs w:val="22"/>
        </w:rPr>
        <w:t>January 2021</w:t>
      </w:r>
    </w:p>
    <w:sectPr w:rsidR="00AE6A4B" w:rsidSect="004415D2">
      <w:pgSz w:w="11906" w:h="16838"/>
      <w:pgMar w:top="1440" w:right="1440" w:bottom="851" w:left="1440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7C763" w14:textId="77777777" w:rsidR="004A6371" w:rsidRDefault="004A6371" w:rsidP="00CC7750">
      <w:r>
        <w:separator/>
      </w:r>
    </w:p>
  </w:endnote>
  <w:endnote w:type="continuationSeparator" w:id="0">
    <w:p w14:paraId="6648D775" w14:textId="77777777" w:rsidR="004A6371" w:rsidRDefault="004A6371" w:rsidP="00CC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56FD6" w14:textId="77777777" w:rsidR="004A6371" w:rsidRDefault="004A6371" w:rsidP="00CC7750">
      <w:r>
        <w:separator/>
      </w:r>
    </w:p>
  </w:footnote>
  <w:footnote w:type="continuationSeparator" w:id="0">
    <w:p w14:paraId="4C9C8DAF" w14:textId="77777777" w:rsidR="004A6371" w:rsidRDefault="004A6371" w:rsidP="00CC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B6804"/>
    <w:multiLevelType w:val="hybridMultilevel"/>
    <w:tmpl w:val="4954A384"/>
    <w:lvl w:ilvl="0" w:tplc="53DA3B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16EBD"/>
    <w:multiLevelType w:val="hybridMultilevel"/>
    <w:tmpl w:val="39AAB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E1752"/>
    <w:multiLevelType w:val="hybridMultilevel"/>
    <w:tmpl w:val="94BA1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B3609"/>
    <w:multiLevelType w:val="hybridMultilevel"/>
    <w:tmpl w:val="72BC0B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5D0C94"/>
    <w:multiLevelType w:val="hybridMultilevel"/>
    <w:tmpl w:val="5CF46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D639F"/>
    <w:multiLevelType w:val="hybridMultilevel"/>
    <w:tmpl w:val="4DA06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C74A9"/>
    <w:multiLevelType w:val="hybridMultilevel"/>
    <w:tmpl w:val="75CA4E4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50"/>
    <w:rsid w:val="0000211E"/>
    <w:rsid w:val="00045BD6"/>
    <w:rsid w:val="00061539"/>
    <w:rsid w:val="00061B14"/>
    <w:rsid w:val="00071BFC"/>
    <w:rsid w:val="000A56CB"/>
    <w:rsid w:val="000D4552"/>
    <w:rsid w:val="00113B0B"/>
    <w:rsid w:val="00135D8E"/>
    <w:rsid w:val="00135EE9"/>
    <w:rsid w:val="0013701E"/>
    <w:rsid w:val="00140134"/>
    <w:rsid w:val="00176BED"/>
    <w:rsid w:val="00176DC0"/>
    <w:rsid w:val="00181D55"/>
    <w:rsid w:val="00190467"/>
    <w:rsid w:val="001A520F"/>
    <w:rsid w:val="001A7F5C"/>
    <w:rsid w:val="001D3947"/>
    <w:rsid w:val="001D3F12"/>
    <w:rsid w:val="00211E18"/>
    <w:rsid w:val="0022092C"/>
    <w:rsid w:val="00236783"/>
    <w:rsid w:val="00260F1D"/>
    <w:rsid w:val="00280661"/>
    <w:rsid w:val="002822C5"/>
    <w:rsid w:val="0028276C"/>
    <w:rsid w:val="002A6751"/>
    <w:rsid w:val="002D2BE3"/>
    <w:rsid w:val="002F19DA"/>
    <w:rsid w:val="003147D0"/>
    <w:rsid w:val="00323F99"/>
    <w:rsid w:val="0032684F"/>
    <w:rsid w:val="00332220"/>
    <w:rsid w:val="00340785"/>
    <w:rsid w:val="00340BB7"/>
    <w:rsid w:val="003620F4"/>
    <w:rsid w:val="00391F1A"/>
    <w:rsid w:val="00394B2B"/>
    <w:rsid w:val="003F3389"/>
    <w:rsid w:val="00421395"/>
    <w:rsid w:val="004317A4"/>
    <w:rsid w:val="004415D2"/>
    <w:rsid w:val="0049082C"/>
    <w:rsid w:val="004A4676"/>
    <w:rsid w:val="004A6371"/>
    <w:rsid w:val="004B3705"/>
    <w:rsid w:val="004F5E98"/>
    <w:rsid w:val="00516813"/>
    <w:rsid w:val="005631D6"/>
    <w:rsid w:val="005734B8"/>
    <w:rsid w:val="00597680"/>
    <w:rsid w:val="005A0AF9"/>
    <w:rsid w:val="005A2514"/>
    <w:rsid w:val="005A72A6"/>
    <w:rsid w:val="005D2B4C"/>
    <w:rsid w:val="005D4E4A"/>
    <w:rsid w:val="005F0C27"/>
    <w:rsid w:val="0061194C"/>
    <w:rsid w:val="0062297C"/>
    <w:rsid w:val="00635171"/>
    <w:rsid w:val="006613F5"/>
    <w:rsid w:val="006948C4"/>
    <w:rsid w:val="006A1067"/>
    <w:rsid w:val="006F298D"/>
    <w:rsid w:val="006F6956"/>
    <w:rsid w:val="007032D6"/>
    <w:rsid w:val="00732C4A"/>
    <w:rsid w:val="007346B1"/>
    <w:rsid w:val="007377E4"/>
    <w:rsid w:val="007553DA"/>
    <w:rsid w:val="0078628F"/>
    <w:rsid w:val="007C5453"/>
    <w:rsid w:val="007F005F"/>
    <w:rsid w:val="00813ADE"/>
    <w:rsid w:val="00823773"/>
    <w:rsid w:val="0083023B"/>
    <w:rsid w:val="008346BA"/>
    <w:rsid w:val="008520DA"/>
    <w:rsid w:val="00896BDA"/>
    <w:rsid w:val="0089727F"/>
    <w:rsid w:val="008A6918"/>
    <w:rsid w:val="008C74F1"/>
    <w:rsid w:val="008F045E"/>
    <w:rsid w:val="008F2B5C"/>
    <w:rsid w:val="008F7637"/>
    <w:rsid w:val="0090117F"/>
    <w:rsid w:val="00951D6A"/>
    <w:rsid w:val="00984F9B"/>
    <w:rsid w:val="009A3143"/>
    <w:rsid w:val="00A13985"/>
    <w:rsid w:val="00A26904"/>
    <w:rsid w:val="00A33F2E"/>
    <w:rsid w:val="00A34D4E"/>
    <w:rsid w:val="00A67C1E"/>
    <w:rsid w:val="00A72AB0"/>
    <w:rsid w:val="00A97803"/>
    <w:rsid w:val="00AD0D1F"/>
    <w:rsid w:val="00AD61A4"/>
    <w:rsid w:val="00AE6A4B"/>
    <w:rsid w:val="00B0518F"/>
    <w:rsid w:val="00B06728"/>
    <w:rsid w:val="00B61983"/>
    <w:rsid w:val="00B63E0F"/>
    <w:rsid w:val="00B8229C"/>
    <w:rsid w:val="00B855DE"/>
    <w:rsid w:val="00B94DE2"/>
    <w:rsid w:val="00BA4EA9"/>
    <w:rsid w:val="00C340A8"/>
    <w:rsid w:val="00C66150"/>
    <w:rsid w:val="00C834CE"/>
    <w:rsid w:val="00C83BA7"/>
    <w:rsid w:val="00C869E9"/>
    <w:rsid w:val="00C93A7C"/>
    <w:rsid w:val="00CC4BE6"/>
    <w:rsid w:val="00CC7734"/>
    <w:rsid w:val="00CC7750"/>
    <w:rsid w:val="00D01266"/>
    <w:rsid w:val="00D0330E"/>
    <w:rsid w:val="00D06450"/>
    <w:rsid w:val="00D13E67"/>
    <w:rsid w:val="00D21DC1"/>
    <w:rsid w:val="00D47D47"/>
    <w:rsid w:val="00D552D8"/>
    <w:rsid w:val="00D57BD6"/>
    <w:rsid w:val="00D60FE0"/>
    <w:rsid w:val="00D62B26"/>
    <w:rsid w:val="00D77C29"/>
    <w:rsid w:val="00DB3B4C"/>
    <w:rsid w:val="00DD5557"/>
    <w:rsid w:val="00E03C1C"/>
    <w:rsid w:val="00E25542"/>
    <w:rsid w:val="00E26099"/>
    <w:rsid w:val="00E40671"/>
    <w:rsid w:val="00E52D58"/>
    <w:rsid w:val="00E66056"/>
    <w:rsid w:val="00E83C52"/>
    <w:rsid w:val="00ED27F9"/>
    <w:rsid w:val="00EE3DAD"/>
    <w:rsid w:val="00EF37E6"/>
    <w:rsid w:val="00F16E7D"/>
    <w:rsid w:val="00F40CA4"/>
    <w:rsid w:val="00F520F6"/>
    <w:rsid w:val="00FF2E34"/>
    <w:rsid w:val="2EBC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D4F57"/>
  <w15:docId w15:val="{E8BE93BA-9E7A-4D8A-AAE6-EF8F9163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34D4E"/>
    <w:pPr>
      <w:keepNext/>
      <w:jc w:val="center"/>
      <w:outlineLvl w:val="1"/>
    </w:pPr>
    <w:rPr>
      <w:rFonts w:ascii="Tahoma" w:hAnsi="Tahoma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7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750"/>
  </w:style>
  <w:style w:type="paragraph" w:styleId="Footer">
    <w:name w:val="footer"/>
    <w:basedOn w:val="Normal"/>
    <w:link w:val="FooterChar"/>
    <w:uiPriority w:val="99"/>
    <w:unhideWhenUsed/>
    <w:rsid w:val="00CC77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750"/>
  </w:style>
  <w:style w:type="paragraph" w:styleId="BalloonText">
    <w:name w:val="Balloon Text"/>
    <w:basedOn w:val="Normal"/>
    <w:link w:val="BalloonTextChar"/>
    <w:uiPriority w:val="99"/>
    <w:semiHidden/>
    <w:unhideWhenUsed/>
    <w:rsid w:val="00CC7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52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23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A34D4E"/>
    <w:rPr>
      <w:rFonts w:ascii="Tahoma" w:eastAsia="Times New Roman" w:hAnsi="Tahoma" w:cs="Times New Roman"/>
      <w:b/>
      <w:sz w:val="24"/>
      <w:szCs w:val="20"/>
      <w:u w:val="single"/>
    </w:rPr>
  </w:style>
  <w:style w:type="paragraph" w:styleId="BodyText2">
    <w:name w:val="Body Text 2"/>
    <w:basedOn w:val="Normal"/>
    <w:link w:val="BodyText2Char"/>
    <w:semiHidden/>
    <w:rsid w:val="00A34D4E"/>
    <w:pPr>
      <w:tabs>
        <w:tab w:val="left" w:pos="142"/>
        <w:tab w:val="left" w:pos="6096"/>
        <w:tab w:val="left" w:pos="6379"/>
        <w:tab w:val="left" w:pos="9214"/>
      </w:tabs>
      <w:ind w:right="85"/>
      <w:jc w:val="both"/>
    </w:pPr>
    <w:rPr>
      <w:rFonts w:ascii="Tahoma" w:hAnsi="Tahoma" w:cs="Tahoma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A34D4E"/>
    <w:rPr>
      <w:rFonts w:ascii="Tahoma" w:eastAsia="Times New Roman" w:hAnsi="Tahoma" w:cs="Tahoma"/>
      <w:szCs w:val="20"/>
    </w:rPr>
  </w:style>
  <w:style w:type="paragraph" w:styleId="FootnoteText">
    <w:name w:val="footnote text"/>
    <w:basedOn w:val="Normal"/>
    <w:link w:val="FootnoteTextChar"/>
    <w:rsid w:val="00A34D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34D4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A34D4E"/>
    <w:rPr>
      <w:vertAlign w:val="superscript"/>
    </w:rPr>
  </w:style>
  <w:style w:type="paragraph" w:styleId="NoSpacing">
    <w:name w:val="No Spacing"/>
    <w:uiPriority w:val="1"/>
    <w:qFormat/>
    <w:rsid w:val="001A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0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7FDAF-C6FF-46C6-BEC0-AEB86C41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Marlborough Primary School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Birnage</dc:creator>
  <cp:lastModifiedBy>Sasha Udaw</cp:lastModifiedBy>
  <cp:revision>2</cp:revision>
  <cp:lastPrinted>2021-01-25T13:15:00Z</cp:lastPrinted>
  <dcterms:created xsi:type="dcterms:W3CDTF">2022-12-02T14:36:00Z</dcterms:created>
  <dcterms:modified xsi:type="dcterms:W3CDTF">2022-12-02T14:36:00Z</dcterms:modified>
</cp:coreProperties>
</file>