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67E34" w14:textId="47894143" w:rsidR="00CC2297" w:rsidRDefault="00CC2297">
      <w:pPr>
        <w:autoSpaceDE w:val="0"/>
        <w:autoSpaceDN w:val="0"/>
        <w:adjustRightInd w:val="0"/>
        <w:jc w:val="center"/>
        <w:rPr>
          <w:b/>
          <w:noProof/>
          <w:color w:val="1F497D" w:themeColor="text2"/>
          <w:sz w:val="28"/>
          <w:lang w:eastAsia="en-GB"/>
        </w:rPr>
      </w:pPr>
    </w:p>
    <w:p w14:paraId="0F2458C0" w14:textId="77777777" w:rsidR="00611EF5" w:rsidRDefault="00F77093">
      <w:pPr>
        <w:autoSpaceDE w:val="0"/>
        <w:autoSpaceDN w:val="0"/>
        <w:adjustRightInd w:val="0"/>
        <w:jc w:val="center"/>
        <w:rPr>
          <w:b/>
          <w:color w:val="1F497D" w:themeColor="text2"/>
          <w:sz w:val="28"/>
          <w:szCs w:val="28"/>
        </w:rPr>
      </w:pPr>
      <w:r>
        <w:rPr>
          <w:b/>
          <w:color w:val="1F497D" w:themeColor="text2"/>
          <w:sz w:val="28"/>
          <w:szCs w:val="28"/>
        </w:rPr>
        <w:t>Job Description</w:t>
      </w:r>
    </w:p>
    <w:p w14:paraId="006D78A6" w14:textId="4FA2B01C" w:rsidR="00611EF5" w:rsidRDefault="00F539CF">
      <w:pPr>
        <w:autoSpaceDE w:val="0"/>
        <w:autoSpaceDN w:val="0"/>
        <w:adjustRightInd w:val="0"/>
        <w:jc w:val="center"/>
        <w:rPr>
          <w:b/>
          <w:color w:val="1F497D" w:themeColor="text2"/>
          <w:sz w:val="28"/>
          <w:szCs w:val="28"/>
        </w:rPr>
      </w:pPr>
      <w:r>
        <w:rPr>
          <w:b/>
          <w:color w:val="1F497D" w:themeColor="text2"/>
          <w:sz w:val="28"/>
          <w:szCs w:val="28"/>
        </w:rPr>
        <w:t>Pastoral Administrator</w:t>
      </w:r>
    </w:p>
    <w:p w14:paraId="02BA22F1" w14:textId="77777777" w:rsidR="00611EF5" w:rsidRDefault="00611EF5">
      <w:pPr>
        <w:autoSpaceDE w:val="0"/>
        <w:autoSpaceDN w:val="0"/>
        <w:adjustRightInd w:val="0"/>
        <w:jc w:val="center"/>
        <w:rPr>
          <w:b/>
          <w:color w:val="1F497D"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7922"/>
      </w:tblGrid>
      <w:tr w:rsidR="00611EF5" w14:paraId="486883C3" w14:textId="77777777">
        <w:trPr>
          <w:cantSplit/>
          <w:trHeight w:val="397"/>
        </w:trPr>
        <w:tc>
          <w:tcPr>
            <w:tcW w:w="2392" w:type="dxa"/>
            <w:vAlign w:val="center"/>
          </w:tcPr>
          <w:p w14:paraId="39DB3897" w14:textId="77777777" w:rsidR="00611EF5" w:rsidRDefault="00F77093">
            <w:pPr>
              <w:autoSpaceDE w:val="0"/>
              <w:autoSpaceDN w:val="0"/>
              <w:adjustRightInd w:val="0"/>
              <w:rPr>
                <w:b/>
                <w:sz w:val="22"/>
                <w:szCs w:val="28"/>
              </w:rPr>
            </w:pPr>
            <w:r>
              <w:rPr>
                <w:b/>
                <w:sz w:val="22"/>
                <w:szCs w:val="28"/>
              </w:rPr>
              <w:t>Title:</w:t>
            </w:r>
          </w:p>
        </w:tc>
        <w:tc>
          <w:tcPr>
            <w:tcW w:w="7922" w:type="dxa"/>
            <w:vAlign w:val="center"/>
          </w:tcPr>
          <w:p w14:paraId="2A16D14F" w14:textId="25601D4D" w:rsidR="00611EF5" w:rsidRDefault="00F539CF">
            <w:pPr>
              <w:autoSpaceDE w:val="0"/>
              <w:autoSpaceDN w:val="0"/>
              <w:adjustRightInd w:val="0"/>
              <w:rPr>
                <w:sz w:val="22"/>
                <w:szCs w:val="28"/>
              </w:rPr>
            </w:pPr>
            <w:r>
              <w:rPr>
                <w:sz w:val="22"/>
                <w:szCs w:val="28"/>
              </w:rPr>
              <w:t>Pastoral Administrator</w:t>
            </w:r>
          </w:p>
        </w:tc>
      </w:tr>
      <w:tr w:rsidR="00611EF5" w14:paraId="5D7E599E" w14:textId="77777777">
        <w:trPr>
          <w:cantSplit/>
          <w:trHeight w:val="397"/>
        </w:trPr>
        <w:tc>
          <w:tcPr>
            <w:tcW w:w="2392" w:type="dxa"/>
            <w:vAlign w:val="center"/>
          </w:tcPr>
          <w:p w14:paraId="6C93B54A" w14:textId="77777777" w:rsidR="00611EF5" w:rsidRDefault="00F77093">
            <w:pPr>
              <w:autoSpaceDE w:val="0"/>
              <w:autoSpaceDN w:val="0"/>
              <w:adjustRightInd w:val="0"/>
              <w:rPr>
                <w:b/>
                <w:sz w:val="22"/>
                <w:szCs w:val="28"/>
              </w:rPr>
            </w:pPr>
            <w:r>
              <w:rPr>
                <w:b/>
                <w:sz w:val="22"/>
                <w:szCs w:val="28"/>
              </w:rPr>
              <w:t>Project Team:</w:t>
            </w:r>
          </w:p>
        </w:tc>
        <w:tc>
          <w:tcPr>
            <w:tcW w:w="7922" w:type="dxa"/>
            <w:vAlign w:val="center"/>
          </w:tcPr>
          <w:p w14:paraId="799ED5D6" w14:textId="77777777" w:rsidR="00611EF5" w:rsidRDefault="00F77093">
            <w:pPr>
              <w:autoSpaceDE w:val="0"/>
              <w:autoSpaceDN w:val="0"/>
              <w:adjustRightInd w:val="0"/>
              <w:rPr>
                <w:sz w:val="22"/>
                <w:szCs w:val="28"/>
              </w:rPr>
            </w:pPr>
            <w:r>
              <w:rPr>
                <w:sz w:val="22"/>
                <w:szCs w:val="28"/>
              </w:rPr>
              <w:t>Associate Staff</w:t>
            </w:r>
          </w:p>
        </w:tc>
      </w:tr>
      <w:tr w:rsidR="00611EF5" w14:paraId="1C6D0FAF" w14:textId="77777777">
        <w:trPr>
          <w:cantSplit/>
          <w:trHeight w:val="397"/>
        </w:trPr>
        <w:tc>
          <w:tcPr>
            <w:tcW w:w="2392" w:type="dxa"/>
            <w:vAlign w:val="center"/>
          </w:tcPr>
          <w:p w14:paraId="5340EB5F" w14:textId="77777777" w:rsidR="00611EF5" w:rsidRDefault="00F77093">
            <w:pPr>
              <w:autoSpaceDE w:val="0"/>
              <w:autoSpaceDN w:val="0"/>
              <w:adjustRightInd w:val="0"/>
              <w:rPr>
                <w:b/>
                <w:sz w:val="22"/>
                <w:szCs w:val="28"/>
              </w:rPr>
            </w:pPr>
            <w:r>
              <w:rPr>
                <w:b/>
                <w:sz w:val="22"/>
                <w:szCs w:val="28"/>
              </w:rPr>
              <w:t>Reports to:</w:t>
            </w:r>
          </w:p>
        </w:tc>
        <w:tc>
          <w:tcPr>
            <w:tcW w:w="7922" w:type="dxa"/>
            <w:vAlign w:val="center"/>
          </w:tcPr>
          <w:p w14:paraId="7C9287B4" w14:textId="47709BAC" w:rsidR="00611EF5" w:rsidRDefault="006623D4" w:rsidP="00C87576">
            <w:pPr>
              <w:autoSpaceDE w:val="0"/>
              <w:autoSpaceDN w:val="0"/>
              <w:adjustRightInd w:val="0"/>
              <w:rPr>
                <w:sz w:val="22"/>
                <w:szCs w:val="28"/>
              </w:rPr>
            </w:pPr>
            <w:r>
              <w:rPr>
                <w:sz w:val="22"/>
                <w:szCs w:val="28"/>
              </w:rPr>
              <w:t>Assistant Headteacher – Behaviour and Attendance</w:t>
            </w:r>
            <w:r w:rsidR="00317F53">
              <w:rPr>
                <w:sz w:val="22"/>
                <w:szCs w:val="28"/>
              </w:rPr>
              <w:t xml:space="preserve"> </w:t>
            </w:r>
          </w:p>
        </w:tc>
      </w:tr>
      <w:tr w:rsidR="00611EF5" w14:paraId="4F91DA78" w14:textId="77777777">
        <w:trPr>
          <w:cantSplit/>
          <w:trHeight w:val="397"/>
        </w:trPr>
        <w:tc>
          <w:tcPr>
            <w:tcW w:w="2392" w:type="dxa"/>
            <w:vAlign w:val="center"/>
          </w:tcPr>
          <w:p w14:paraId="1EFF79D4" w14:textId="77777777" w:rsidR="00611EF5" w:rsidRDefault="00F77093">
            <w:pPr>
              <w:autoSpaceDE w:val="0"/>
              <w:autoSpaceDN w:val="0"/>
              <w:adjustRightInd w:val="0"/>
              <w:rPr>
                <w:b/>
                <w:sz w:val="22"/>
                <w:szCs w:val="28"/>
              </w:rPr>
            </w:pPr>
            <w:r>
              <w:rPr>
                <w:b/>
                <w:sz w:val="22"/>
                <w:szCs w:val="28"/>
              </w:rPr>
              <w:t>Salary:</w:t>
            </w:r>
          </w:p>
        </w:tc>
        <w:tc>
          <w:tcPr>
            <w:tcW w:w="7922" w:type="dxa"/>
            <w:vAlign w:val="center"/>
          </w:tcPr>
          <w:p w14:paraId="49F177E8" w14:textId="23F3B014" w:rsidR="00611EF5" w:rsidRPr="009F38BB" w:rsidRDefault="009F38BB" w:rsidP="009F38BB">
            <w:pPr>
              <w:autoSpaceDE w:val="0"/>
              <w:autoSpaceDN w:val="0"/>
              <w:adjustRightInd w:val="0"/>
              <w:rPr>
                <w:sz w:val="22"/>
                <w:szCs w:val="28"/>
              </w:rPr>
            </w:pPr>
            <w:r w:rsidRPr="009F38BB">
              <w:rPr>
                <w:sz w:val="22"/>
                <w:szCs w:val="28"/>
              </w:rPr>
              <w:t xml:space="preserve">Grade </w:t>
            </w:r>
            <w:r w:rsidR="002A7FCF">
              <w:rPr>
                <w:sz w:val="22"/>
                <w:szCs w:val="28"/>
              </w:rPr>
              <w:t>2</w:t>
            </w:r>
            <w:r w:rsidRPr="009F38BB">
              <w:rPr>
                <w:sz w:val="22"/>
                <w:szCs w:val="28"/>
              </w:rPr>
              <w:t xml:space="preserve">/SCP </w:t>
            </w:r>
            <w:r w:rsidR="00862BDC">
              <w:rPr>
                <w:sz w:val="22"/>
                <w:szCs w:val="28"/>
              </w:rPr>
              <w:t>2</w:t>
            </w:r>
            <w:r w:rsidRPr="009F38BB">
              <w:rPr>
                <w:sz w:val="22"/>
                <w:szCs w:val="28"/>
              </w:rPr>
              <w:t>-</w:t>
            </w:r>
            <w:r w:rsidR="00862BDC">
              <w:rPr>
                <w:sz w:val="22"/>
                <w:szCs w:val="28"/>
              </w:rPr>
              <w:t xml:space="preserve"> </w:t>
            </w:r>
            <w:r w:rsidRPr="009F38BB">
              <w:rPr>
                <w:sz w:val="22"/>
                <w:szCs w:val="28"/>
              </w:rPr>
              <w:t>(£2</w:t>
            </w:r>
            <w:r w:rsidR="00320095">
              <w:rPr>
                <w:sz w:val="22"/>
                <w:szCs w:val="28"/>
              </w:rPr>
              <w:t>2,366</w:t>
            </w:r>
            <w:r w:rsidRPr="009F38BB">
              <w:rPr>
                <w:sz w:val="22"/>
                <w:szCs w:val="28"/>
              </w:rPr>
              <w:t xml:space="preserve"> - £2</w:t>
            </w:r>
            <w:r w:rsidR="008059B8">
              <w:rPr>
                <w:sz w:val="22"/>
                <w:szCs w:val="28"/>
              </w:rPr>
              <w:t>3</w:t>
            </w:r>
            <w:r w:rsidRPr="009F38BB">
              <w:rPr>
                <w:sz w:val="22"/>
                <w:szCs w:val="28"/>
              </w:rPr>
              <w:t>,</w:t>
            </w:r>
            <w:r w:rsidR="008059B8">
              <w:rPr>
                <w:sz w:val="22"/>
                <w:szCs w:val="28"/>
              </w:rPr>
              <w:t>114</w:t>
            </w:r>
            <w:r w:rsidRPr="009F38BB">
              <w:rPr>
                <w:sz w:val="22"/>
                <w:szCs w:val="28"/>
              </w:rPr>
              <w:t>)</w:t>
            </w:r>
            <w:r w:rsidR="00261E9F">
              <w:rPr>
                <w:sz w:val="22"/>
                <w:szCs w:val="28"/>
              </w:rPr>
              <w:t>. Pro-rate, TTO</w:t>
            </w:r>
          </w:p>
        </w:tc>
      </w:tr>
      <w:tr w:rsidR="00611EF5" w14:paraId="799154DA" w14:textId="77777777">
        <w:trPr>
          <w:cantSplit/>
          <w:trHeight w:val="397"/>
        </w:trPr>
        <w:tc>
          <w:tcPr>
            <w:tcW w:w="2392" w:type="dxa"/>
            <w:vAlign w:val="center"/>
          </w:tcPr>
          <w:p w14:paraId="2977099B" w14:textId="77777777" w:rsidR="00611EF5" w:rsidRDefault="00F77093">
            <w:pPr>
              <w:autoSpaceDE w:val="0"/>
              <w:autoSpaceDN w:val="0"/>
              <w:adjustRightInd w:val="0"/>
              <w:rPr>
                <w:b/>
                <w:sz w:val="22"/>
                <w:szCs w:val="28"/>
              </w:rPr>
            </w:pPr>
            <w:r>
              <w:rPr>
                <w:b/>
                <w:sz w:val="22"/>
                <w:szCs w:val="28"/>
              </w:rPr>
              <w:t>Hours of Work:</w:t>
            </w:r>
          </w:p>
        </w:tc>
        <w:tc>
          <w:tcPr>
            <w:tcW w:w="7922" w:type="dxa"/>
            <w:vAlign w:val="center"/>
          </w:tcPr>
          <w:p w14:paraId="56B85B3F" w14:textId="1E21741C" w:rsidR="00611EF5" w:rsidRPr="009F38BB" w:rsidRDefault="00F77093" w:rsidP="009F38BB">
            <w:pPr>
              <w:autoSpaceDE w:val="0"/>
              <w:autoSpaceDN w:val="0"/>
              <w:adjustRightInd w:val="0"/>
              <w:rPr>
                <w:sz w:val="22"/>
                <w:szCs w:val="28"/>
              </w:rPr>
            </w:pPr>
            <w:r w:rsidRPr="009F38BB">
              <w:rPr>
                <w:sz w:val="22"/>
                <w:szCs w:val="28"/>
              </w:rPr>
              <w:t xml:space="preserve">37 </w:t>
            </w:r>
            <w:r w:rsidR="003578CB" w:rsidRPr="009F38BB">
              <w:rPr>
                <w:sz w:val="22"/>
                <w:szCs w:val="28"/>
              </w:rPr>
              <w:t>hours per week</w:t>
            </w:r>
            <w:r w:rsidR="00182F49" w:rsidRPr="009F38BB">
              <w:rPr>
                <w:sz w:val="22"/>
                <w:szCs w:val="28"/>
              </w:rPr>
              <w:t xml:space="preserve">, </w:t>
            </w:r>
            <w:r w:rsidR="00583336" w:rsidRPr="009F38BB">
              <w:rPr>
                <w:sz w:val="22"/>
                <w:szCs w:val="28"/>
              </w:rPr>
              <w:t xml:space="preserve">Mon – </w:t>
            </w:r>
            <w:r w:rsidR="00182F49" w:rsidRPr="009F38BB">
              <w:rPr>
                <w:sz w:val="22"/>
                <w:szCs w:val="28"/>
              </w:rPr>
              <w:t xml:space="preserve">Thurs </w:t>
            </w:r>
            <w:r w:rsidR="006623D4">
              <w:rPr>
                <w:sz w:val="22"/>
                <w:szCs w:val="28"/>
              </w:rPr>
              <w:t>8</w:t>
            </w:r>
            <w:r w:rsidR="00182F49" w:rsidRPr="009F38BB">
              <w:rPr>
                <w:sz w:val="22"/>
                <w:szCs w:val="28"/>
              </w:rPr>
              <w:t>:</w:t>
            </w:r>
            <w:r w:rsidR="006623D4">
              <w:rPr>
                <w:sz w:val="22"/>
                <w:szCs w:val="28"/>
              </w:rPr>
              <w:t>0</w:t>
            </w:r>
            <w:r w:rsidR="00182F49" w:rsidRPr="009F38BB">
              <w:rPr>
                <w:sz w:val="22"/>
                <w:szCs w:val="28"/>
              </w:rPr>
              <w:t xml:space="preserve">0am – </w:t>
            </w:r>
            <w:r w:rsidR="006623D4">
              <w:rPr>
                <w:sz w:val="22"/>
                <w:szCs w:val="28"/>
              </w:rPr>
              <w:t>4</w:t>
            </w:r>
            <w:r w:rsidR="00182F49" w:rsidRPr="009F38BB">
              <w:rPr>
                <w:sz w:val="22"/>
                <w:szCs w:val="28"/>
              </w:rPr>
              <w:t>:</w:t>
            </w:r>
            <w:r w:rsidR="006623D4">
              <w:rPr>
                <w:sz w:val="22"/>
                <w:szCs w:val="28"/>
              </w:rPr>
              <w:t>0</w:t>
            </w:r>
            <w:r w:rsidR="00182F49" w:rsidRPr="009F38BB">
              <w:rPr>
                <w:sz w:val="22"/>
                <w:szCs w:val="28"/>
              </w:rPr>
              <w:t xml:space="preserve">0, Friday </w:t>
            </w:r>
            <w:r w:rsidR="006623D4">
              <w:rPr>
                <w:sz w:val="22"/>
                <w:szCs w:val="28"/>
              </w:rPr>
              <w:t>8</w:t>
            </w:r>
            <w:r w:rsidR="00182F49" w:rsidRPr="009F38BB">
              <w:rPr>
                <w:sz w:val="22"/>
                <w:szCs w:val="28"/>
              </w:rPr>
              <w:t>:</w:t>
            </w:r>
            <w:r w:rsidR="006623D4">
              <w:rPr>
                <w:sz w:val="22"/>
                <w:szCs w:val="28"/>
              </w:rPr>
              <w:t>00</w:t>
            </w:r>
            <w:r w:rsidR="00182F49" w:rsidRPr="009F38BB">
              <w:rPr>
                <w:sz w:val="22"/>
                <w:szCs w:val="28"/>
              </w:rPr>
              <w:t>am – 3:</w:t>
            </w:r>
            <w:r w:rsidR="006623D4">
              <w:rPr>
                <w:sz w:val="22"/>
                <w:szCs w:val="28"/>
              </w:rPr>
              <w:t>3</w:t>
            </w:r>
            <w:r w:rsidR="00182F49" w:rsidRPr="009F38BB">
              <w:rPr>
                <w:sz w:val="22"/>
                <w:szCs w:val="28"/>
              </w:rPr>
              <w:t xml:space="preserve">0pm. </w:t>
            </w:r>
            <w:r w:rsidR="008059B8">
              <w:rPr>
                <w:sz w:val="22"/>
                <w:szCs w:val="28"/>
              </w:rPr>
              <w:t>TTO</w:t>
            </w:r>
            <w:r w:rsidR="009F38BB" w:rsidRPr="009F38BB">
              <w:rPr>
                <w:sz w:val="22"/>
                <w:szCs w:val="28"/>
              </w:rPr>
              <w:t xml:space="preserve"> </w:t>
            </w:r>
            <w:r w:rsidR="00182F49" w:rsidRPr="009F38BB">
              <w:rPr>
                <w:sz w:val="22"/>
                <w:szCs w:val="28"/>
              </w:rPr>
              <w:t xml:space="preserve"> </w:t>
            </w:r>
          </w:p>
        </w:tc>
      </w:tr>
      <w:tr w:rsidR="00611EF5" w14:paraId="1A0DCEED" w14:textId="77777777">
        <w:trPr>
          <w:cantSplit/>
          <w:trHeight w:val="397"/>
        </w:trPr>
        <w:tc>
          <w:tcPr>
            <w:tcW w:w="2392" w:type="dxa"/>
            <w:vAlign w:val="center"/>
          </w:tcPr>
          <w:p w14:paraId="57712EA6" w14:textId="77777777" w:rsidR="00611EF5" w:rsidRDefault="00F77093">
            <w:pPr>
              <w:autoSpaceDE w:val="0"/>
              <w:autoSpaceDN w:val="0"/>
              <w:adjustRightInd w:val="0"/>
              <w:rPr>
                <w:b/>
                <w:sz w:val="22"/>
                <w:szCs w:val="28"/>
              </w:rPr>
            </w:pPr>
            <w:r>
              <w:rPr>
                <w:b/>
                <w:sz w:val="22"/>
                <w:szCs w:val="28"/>
              </w:rPr>
              <w:t>Special Conditions:</w:t>
            </w:r>
          </w:p>
        </w:tc>
        <w:tc>
          <w:tcPr>
            <w:tcW w:w="7922" w:type="dxa"/>
            <w:vAlign w:val="center"/>
          </w:tcPr>
          <w:p w14:paraId="2C176F19" w14:textId="77777777" w:rsidR="00611EF5" w:rsidRDefault="00F77093">
            <w:pPr>
              <w:autoSpaceDE w:val="0"/>
              <w:autoSpaceDN w:val="0"/>
              <w:adjustRightInd w:val="0"/>
              <w:rPr>
                <w:sz w:val="22"/>
                <w:szCs w:val="28"/>
              </w:rPr>
            </w:pPr>
            <w:r>
              <w:rPr>
                <w:sz w:val="22"/>
                <w:szCs w:val="28"/>
              </w:rPr>
              <w:t>First Aid Training (separate allowance payable)</w:t>
            </w:r>
            <w:r w:rsidR="00182F49">
              <w:rPr>
                <w:sz w:val="22"/>
                <w:szCs w:val="28"/>
              </w:rPr>
              <w:t xml:space="preserve">, once qualified. </w:t>
            </w:r>
          </w:p>
        </w:tc>
      </w:tr>
    </w:tbl>
    <w:p w14:paraId="1EC82075" w14:textId="77777777" w:rsidR="00611EF5" w:rsidRDefault="00611EF5">
      <w:pPr>
        <w:tabs>
          <w:tab w:val="left" w:pos="-432"/>
          <w:tab w:val="left" w:pos="288"/>
          <w:tab w:val="left" w:pos="1008"/>
          <w:tab w:val="left" w:pos="1728"/>
          <w:tab w:val="left" w:pos="2448"/>
          <w:tab w:val="left" w:pos="3168"/>
          <w:tab w:val="left" w:pos="3544"/>
          <w:tab w:val="left" w:pos="4608"/>
          <w:tab w:val="left" w:pos="5328"/>
          <w:tab w:val="left" w:pos="6048"/>
          <w:tab w:val="left" w:pos="6768"/>
          <w:tab w:val="left" w:pos="7488"/>
          <w:tab w:val="left" w:pos="8208"/>
          <w:tab w:val="left" w:pos="8928"/>
          <w:tab w:val="left" w:pos="9648"/>
          <w:tab w:val="left" w:pos="10368"/>
        </w:tabs>
        <w:rPr>
          <w:rFonts w:cs="Arial"/>
          <w:b/>
          <w:color w:val="0000FF"/>
          <w:sz w:val="22"/>
          <w:szCs w:val="22"/>
        </w:rPr>
      </w:pPr>
    </w:p>
    <w:p w14:paraId="7E91F17B" w14:textId="77777777" w:rsidR="009F38BB" w:rsidRDefault="009F38BB">
      <w:pPr>
        <w:tabs>
          <w:tab w:val="left" w:pos="-432"/>
          <w:tab w:val="left" w:pos="288"/>
          <w:tab w:val="left" w:pos="1008"/>
          <w:tab w:val="left" w:pos="1728"/>
          <w:tab w:val="left" w:pos="2448"/>
          <w:tab w:val="left" w:pos="3168"/>
          <w:tab w:val="left" w:pos="3544"/>
          <w:tab w:val="left" w:pos="4608"/>
          <w:tab w:val="left" w:pos="5328"/>
          <w:tab w:val="left" w:pos="6048"/>
          <w:tab w:val="left" w:pos="6768"/>
          <w:tab w:val="left" w:pos="7488"/>
          <w:tab w:val="left" w:pos="8208"/>
          <w:tab w:val="left" w:pos="8928"/>
          <w:tab w:val="left" w:pos="9648"/>
          <w:tab w:val="left" w:pos="10368"/>
        </w:tabs>
        <w:rPr>
          <w:rFonts w:cs="Arial"/>
          <w:b/>
          <w:color w:val="0000FF"/>
          <w:sz w:val="22"/>
          <w:szCs w:val="22"/>
        </w:rPr>
      </w:pPr>
    </w:p>
    <w:p w14:paraId="3FE9F8BD" w14:textId="77777777" w:rsidR="00611EF5" w:rsidRDefault="00F77093">
      <w:pPr>
        <w:spacing w:line="240" w:lineRule="atLeast"/>
        <w:jc w:val="both"/>
        <w:rPr>
          <w:rFonts w:cs="Arial"/>
          <w:b/>
          <w:color w:val="1F497D" w:themeColor="text2"/>
          <w:szCs w:val="28"/>
        </w:rPr>
      </w:pPr>
      <w:r>
        <w:rPr>
          <w:rFonts w:cs="Arial"/>
          <w:b/>
          <w:color w:val="1F497D" w:themeColor="text2"/>
          <w:szCs w:val="28"/>
        </w:rPr>
        <w:t>Key Duties and Responsibilities</w:t>
      </w:r>
    </w:p>
    <w:p w14:paraId="0DF84AA6" w14:textId="77777777" w:rsidR="00696FFE" w:rsidRDefault="00696FFE">
      <w:pPr>
        <w:spacing w:line="240" w:lineRule="atLeast"/>
        <w:jc w:val="both"/>
        <w:rPr>
          <w:rFonts w:cs="Arial"/>
          <w:b/>
          <w:color w:val="1F497D" w:themeColor="text2"/>
          <w:szCs w:val="28"/>
        </w:rPr>
      </w:pPr>
    </w:p>
    <w:p w14:paraId="09546992" w14:textId="77777777" w:rsidR="00696FFE" w:rsidRDefault="00696FFE">
      <w:pPr>
        <w:spacing w:line="240" w:lineRule="atLeast"/>
        <w:jc w:val="both"/>
        <w:rPr>
          <w:rFonts w:cs="Arial"/>
          <w:b/>
          <w:color w:val="1F497D" w:themeColor="text2"/>
          <w:szCs w:val="28"/>
        </w:rPr>
      </w:pPr>
      <w:r>
        <w:rPr>
          <w:rFonts w:cs="Arial"/>
          <w:b/>
          <w:color w:val="1F497D" w:themeColor="text2"/>
          <w:szCs w:val="28"/>
        </w:rPr>
        <w:t>Key roles</w:t>
      </w:r>
    </w:p>
    <w:p w14:paraId="73EE7953" w14:textId="4CD90C54" w:rsidR="00B31560" w:rsidRDefault="00B31560" w:rsidP="006623D4">
      <w:pPr>
        <w:pStyle w:val="ListParagraph"/>
        <w:numPr>
          <w:ilvl w:val="0"/>
          <w:numId w:val="49"/>
        </w:numPr>
        <w:jc w:val="both"/>
        <w:rPr>
          <w:rFonts w:cs="Arial"/>
          <w:sz w:val="22"/>
          <w:szCs w:val="22"/>
        </w:rPr>
      </w:pPr>
      <w:r>
        <w:rPr>
          <w:rFonts w:cs="Arial"/>
          <w:sz w:val="22"/>
          <w:szCs w:val="22"/>
        </w:rPr>
        <w:t xml:space="preserve">To work in partnership with the </w:t>
      </w:r>
      <w:r w:rsidR="0072134C">
        <w:rPr>
          <w:rFonts w:cs="Arial"/>
          <w:sz w:val="22"/>
          <w:szCs w:val="22"/>
        </w:rPr>
        <w:t xml:space="preserve">whole </w:t>
      </w:r>
      <w:r>
        <w:rPr>
          <w:rFonts w:cs="Arial"/>
          <w:sz w:val="22"/>
          <w:szCs w:val="22"/>
        </w:rPr>
        <w:t xml:space="preserve">Pastoral Team to provide high-quality pastoral provision which supports our students’ academic achievement. </w:t>
      </w:r>
    </w:p>
    <w:p w14:paraId="0D5EAE3B" w14:textId="6B4C4371" w:rsidR="00B31560" w:rsidRDefault="00B31560" w:rsidP="006623D4">
      <w:pPr>
        <w:pStyle w:val="ListParagraph"/>
        <w:numPr>
          <w:ilvl w:val="0"/>
          <w:numId w:val="49"/>
        </w:numPr>
        <w:jc w:val="both"/>
        <w:rPr>
          <w:rFonts w:cs="Arial"/>
          <w:sz w:val="22"/>
          <w:szCs w:val="22"/>
        </w:rPr>
      </w:pPr>
      <w:r>
        <w:rPr>
          <w:rFonts w:cs="Arial"/>
          <w:sz w:val="22"/>
          <w:szCs w:val="22"/>
        </w:rPr>
        <w:t>To uphold and model our Academy values of: Kindness, Ambition, Resilience and Respect.</w:t>
      </w:r>
    </w:p>
    <w:p w14:paraId="5B18B774" w14:textId="5A7920DC" w:rsidR="00696FFE" w:rsidRDefault="006623D4" w:rsidP="006623D4">
      <w:pPr>
        <w:pStyle w:val="ListParagraph"/>
        <w:numPr>
          <w:ilvl w:val="0"/>
          <w:numId w:val="49"/>
        </w:numPr>
        <w:jc w:val="both"/>
        <w:rPr>
          <w:rFonts w:cs="Arial"/>
          <w:sz w:val="22"/>
          <w:szCs w:val="22"/>
        </w:rPr>
      </w:pPr>
      <w:r>
        <w:rPr>
          <w:rFonts w:cs="Arial"/>
          <w:sz w:val="22"/>
          <w:szCs w:val="22"/>
        </w:rPr>
        <w:t>To provide administrative support to the pastoral functions within the school including (but not limited to): behaviour, attendance, punctuality, reward and student information.</w:t>
      </w:r>
    </w:p>
    <w:p w14:paraId="6107239D" w14:textId="77777777" w:rsidR="0072134C" w:rsidRPr="0019028D" w:rsidRDefault="0072134C" w:rsidP="0072134C">
      <w:pPr>
        <w:numPr>
          <w:ilvl w:val="0"/>
          <w:numId w:val="49"/>
        </w:numPr>
        <w:rPr>
          <w:sz w:val="22"/>
          <w:szCs w:val="22"/>
        </w:rPr>
      </w:pPr>
      <w:r w:rsidRPr="0019028D">
        <w:rPr>
          <w:sz w:val="22"/>
          <w:szCs w:val="22"/>
        </w:rPr>
        <w:t xml:space="preserve">To </w:t>
      </w:r>
      <w:r>
        <w:rPr>
          <w:sz w:val="22"/>
          <w:szCs w:val="22"/>
        </w:rPr>
        <w:t>support</w:t>
      </w:r>
      <w:r w:rsidRPr="0019028D">
        <w:rPr>
          <w:sz w:val="22"/>
          <w:szCs w:val="22"/>
        </w:rPr>
        <w:t xml:space="preserve"> the </w:t>
      </w:r>
      <w:r>
        <w:rPr>
          <w:sz w:val="22"/>
          <w:szCs w:val="22"/>
        </w:rPr>
        <w:t>Assistant Headteacher for Behaviour and Attendance</w:t>
      </w:r>
      <w:r w:rsidRPr="0019028D">
        <w:rPr>
          <w:sz w:val="22"/>
          <w:szCs w:val="22"/>
        </w:rPr>
        <w:t xml:space="preserve"> with administrative tasks related to all pastoral matters e.g. letters, room bookings, diary management, preparation of attendance referral forms by establishing basic information in readiness for completion by Attendance &amp; Welfare Manager, running of standard reports</w:t>
      </w:r>
      <w:r>
        <w:rPr>
          <w:sz w:val="22"/>
          <w:szCs w:val="22"/>
        </w:rPr>
        <w:t>.</w:t>
      </w:r>
    </w:p>
    <w:p w14:paraId="4D43D66F" w14:textId="3DBAE216" w:rsidR="006623D4" w:rsidRDefault="00B31560" w:rsidP="006623D4">
      <w:pPr>
        <w:pStyle w:val="ListParagraph"/>
        <w:numPr>
          <w:ilvl w:val="0"/>
          <w:numId w:val="49"/>
        </w:numPr>
        <w:jc w:val="both"/>
        <w:rPr>
          <w:rFonts w:cs="Arial"/>
          <w:sz w:val="22"/>
          <w:szCs w:val="22"/>
        </w:rPr>
      </w:pPr>
      <w:r>
        <w:rPr>
          <w:rFonts w:cs="Arial"/>
          <w:sz w:val="22"/>
          <w:szCs w:val="22"/>
        </w:rPr>
        <w:t>To complete appropriate documentation for communication with the Local Authority, or other agencies, including (but not limited to): CAMHS, Fair Access Panel and arrangements for Off Site Directions, Suspensions, Managed Moves and Permanent Exclusions.</w:t>
      </w:r>
    </w:p>
    <w:p w14:paraId="0EBBECD3" w14:textId="54BFE940" w:rsidR="00B31560" w:rsidRDefault="00B31560" w:rsidP="006623D4">
      <w:pPr>
        <w:pStyle w:val="ListParagraph"/>
        <w:numPr>
          <w:ilvl w:val="0"/>
          <w:numId w:val="49"/>
        </w:numPr>
        <w:jc w:val="both"/>
        <w:rPr>
          <w:rFonts w:cs="Arial"/>
          <w:sz w:val="22"/>
          <w:szCs w:val="22"/>
        </w:rPr>
      </w:pPr>
      <w:r>
        <w:rPr>
          <w:rFonts w:cs="Arial"/>
          <w:sz w:val="22"/>
          <w:szCs w:val="22"/>
        </w:rPr>
        <w:t>To collect and collate student data through ‘Round Robins’ and other collection methods within the school.</w:t>
      </w:r>
    </w:p>
    <w:p w14:paraId="56433273" w14:textId="2D616F22" w:rsidR="00B31560" w:rsidRDefault="0072134C" w:rsidP="006623D4">
      <w:pPr>
        <w:pStyle w:val="ListParagraph"/>
        <w:numPr>
          <w:ilvl w:val="0"/>
          <w:numId w:val="49"/>
        </w:numPr>
        <w:jc w:val="both"/>
        <w:rPr>
          <w:rFonts w:cs="Arial"/>
          <w:sz w:val="22"/>
          <w:szCs w:val="22"/>
        </w:rPr>
      </w:pPr>
      <w:r>
        <w:rPr>
          <w:rFonts w:cs="Arial"/>
          <w:sz w:val="22"/>
          <w:szCs w:val="22"/>
        </w:rPr>
        <w:t>To s</w:t>
      </w:r>
      <w:r w:rsidR="00B31560">
        <w:rPr>
          <w:rFonts w:cs="Arial"/>
          <w:sz w:val="22"/>
          <w:szCs w:val="22"/>
        </w:rPr>
        <w:t>upport the collection and completion of student information packs to ensure that information held is accurate and up to date.</w:t>
      </w:r>
    </w:p>
    <w:p w14:paraId="5907F019" w14:textId="06AC01AA" w:rsidR="00B31560" w:rsidRDefault="00B31560" w:rsidP="006623D4">
      <w:pPr>
        <w:pStyle w:val="ListParagraph"/>
        <w:numPr>
          <w:ilvl w:val="0"/>
          <w:numId w:val="49"/>
        </w:numPr>
        <w:jc w:val="both"/>
        <w:rPr>
          <w:rFonts w:cs="Arial"/>
          <w:sz w:val="22"/>
          <w:szCs w:val="22"/>
        </w:rPr>
      </w:pPr>
      <w:r>
        <w:rPr>
          <w:rFonts w:cs="Arial"/>
          <w:sz w:val="22"/>
          <w:szCs w:val="22"/>
        </w:rPr>
        <w:t>To support and maintain timely and appropriate communication with families.</w:t>
      </w:r>
    </w:p>
    <w:p w14:paraId="46B41855" w14:textId="4E5A8022" w:rsidR="00B31560" w:rsidRDefault="0072134C" w:rsidP="00B31560">
      <w:pPr>
        <w:numPr>
          <w:ilvl w:val="0"/>
          <w:numId w:val="49"/>
        </w:numPr>
        <w:rPr>
          <w:sz w:val="22"/>
          <w:szCs w:val="22"/>
        </w:rPr>
      </w:pPr>
      <w:r>
        <w:rPr>
          <w:sz w:val="22"/>
          <w:szCs w:val="22"/>
        </w:rPr>
        <w:t>To s</w:t>
      </w:r>
      <w:r w:rsidR="00B31560" w:rsidRPr="0019028D">
        <w:rPr>
          <w:sz w:val="22"/>
          <w:szCs w:val="22"/>
        </w:rPr>
        <w:t>upport newly arrived students by helping families complete appropriate forms, discuss school procedures, arrange tour of the school and liaise with previous schools to obtain information.</w:t>
      </w:r>
    </w:p>
    <w:p w14:paraId="13B49860" w14:textId="369E096D" w:rsidR="0072134C" w:rsidRDefault="0072134C" w:rsidP="0072134C">
      <w:pPr>
        <w:numPr>
          <w:ilvl w:val="0"/>
          <w:numId w:val="49"/>
        </w:numPr>
        <w:rPr>
          <w:sz w:val="22"/>
          <w:szCs w:val="22"/>
        </w:rPr>
      </w:pPr>
      <w:r>
        <w:rPr>
          <w:sz w:val="22"/>
          <w:szCs w:val="22"/>
        </w:rPr>
        <w:t>To m</w:t>
      </w:r>
      <w:r w:rsidRPr="0019028D">
        <w:rPr>
          <w:sz w:val="22"/>
          <w:szCs w:val="22"/>
        </w:rPr>
        <w:t>aintain records, processing data and preparing summaries of data</w:t>
      </w:r>
      <w:r>
        <w:rPr>
          <w:sz w:val="22"/>
          <w:szCs w:val="22"/>
        </w:rPr>
        <w:t>, sharing information with colleagues as appropriate.</w:t>
      </w:r>
    </w:p>
    <w:p w14:paraId="15E399ED" w14:textId="18437697" w:rsidR="0072134C" w:rsidRPr="00696FFE" w:rsidRDefault="0072134C" w:rsidP="0072134C">
      <w:pPr>
        <w:numPr>
          <w:ilvl w:val="0"/>
          <w:numId w:val="49"/>
        </w:numPr>
        <w:rPr>
          <w:sz w:val="22"/>
          <w:szCs w:val="22"/>
        </w:rPr>
      </w:pPr>
      <w:r>
        <w:rPr>
          <w:sz w:val="22"/>
          <w:szCs w:val="22"/>
        </w:rPr>
        <w:t>To support in the m</w:t>
      </w:r>
      <w:r w:rsidRPr="00696FFE">
        <w:rPr>
          <w:sz w:val="22"/>
          <w:szCs w:val="22"/>
        </w:rPr>
        <w:t>anage</w:t>
      </w:r>
      <w:r>
        <w:rPr>
          <w:sz w:val="22"/>
          <w:szCs w:val="22"/>
        </w:rPr>
        <w:t>ment of</w:t>
      </w:r>
      <w:r w:rsidRPr="00696FFE">
        <w:rPr>
          <w:sz w:val="22"/>
          <w:szCs w:val="22"/>
        </w:rPr>
        <w:t xml:space="preserve"> the </w:t>
      </w:r>
      <w:r>
        <w:rPr>
          <w:sz w:val="22"/>
          <w:szCs w:val="22"/>
        </w:rPr>
        <w:t xml:space="preserve">admissions </w:t>
      </w:r>
      <w:r w:rsidRPr="00696FFE">
        <w:rPr>
          <w:sz w:val="22"/>
          <w:szCs w:val="22"/>
        </w:rPr>
        <w:t>appeals/waiting list</w:t>
      </w:r>
    </w:p>
    <w:p w14:paraId="455D23F3" w14:textId="5A29F7F5" w:rsidR="0072134C" w:rsidRPr="0072134C" w:rsidRDefault="0072134C" w:rsidP="0072134C">
      <w:pPr>
        <w:numPr>
          <w:ilvl w:val="0"/>
          <w:numId w:val="49"/>
        </w:numPr>
        <w:rPr>
          <w:sz w:val="22"/>
          <w:szCs w:val="22"/>
        </w:rPr>
      </w:pPr>
      <w:r>
        <w:rPr>
          <w:sz w:val="22"/>
          <w:szCs w:val="22"/>
        </w:rPr>
        <w:t>To s</w:t>
      </w:r>
      <w:r w:rsidRPr="0019028D">
        <w:rPr>
          <w:sz w:val="22"/>
          <w:szCs w:val="22"/>
        </w:rPr>
        <w:t>upport the visiting of absent students at home in order to encourage attendance and ensuring accurate recordings following these visits.</w:t>
      </w:r>
    </w:p>
    <w:p w14:paraId="4A0DAAB1" w14:textId="77777777" w:rsidR="00696FFE" w:rsidRDefault="00696FFE" w:rsidP="00696FFE">
      <w:pPr>
        <w:ind w:left="720"/>
        <w:jc w:val="both"/>
        <w:rPr>
          <w:rFonts w:cs="Arial"/>
          <w:sz w:val="22"/>
          <w:szCs w:val="22"/>
        </w:rPr>
      </w:pPr>
    </w:p>
    <w:p w14:paraId="39EB386D" w14:textId="77777777" w:rsidR="00696FFE" w:rsidRPr="00696FFE" w:rsidRDefault="00696FFE" w:rsidP="00696FFE">
      <w:pPr>
        <w:jc w:val="both"/>
        <w:rPr>
          <w:rFonts w:cs="Arial"/>
          <w:sz w:val="22"/>
          <w:szCs w:val="22"/>
        </w:rPr>
      </w:pPr>
      <w:r>
        <w:rPr>
          <w:rFonts w:cs="Arial"/>
          <w:b/>
          <w:color w:val="1F497D" w:themeColor="text2"/>
          <w:szCs w:val="28"/>
        </w:rPr>
        <w:t xml:space="preserve">Administrative </w:t>
      </w:r>
    </w:p>
    <w:p w14:paraId="6D0F8C4C" w14:textId="77777777" w:rsidR="00327290" w:rsidRDefault="00327290" w:rsidP="00327290">
      <w:pPr>
        <w:numPr>
          <w:ilvl w:val="0"/>
          <w:numId w:val="26"/>
        </w:numPr>
        <w:jc w:val="both"/>
        <w:rPr>
          <w:rFonts w:cs="Arial"/>
          <w:sz w:val="22"/>
          <w:szCs w:val="22"/>
        </w:rPr>
      </w:pPr>
      <w:r>
        <w:rPr>
          <w:rFonts w:cs="Arial"/>
          <w:sz w:val="22"/>
          <w:szCs w:val="22"/>
        </w:rPr>
        <w:t>Maintaining records, processing data, preparing summaries of data.</w:t>
      </w:r>
    </w:p>
    <w:p w14:paraId="088633FA" w14:textId="77777777" w:rsidR="00327290" w:rsidRDefault="00327290" w:rsidP="00327290">
      <w:pPr>
        <w:numPr>
          <w:ilvl w:val="0"/>
          <w:numId w:val="26"/>
        </w:numPr>
        <w:jc w:val="both"/>
        <w:rPr>
          <w:rFonts w:cs="Arial"/>
          <w:sz w:val="22"/>
          <w:szCs w:val="22"/>
        </w:rPr>
      </w:pPr>
      <w:r>
        <w:rPr>
          <w:rFonts w:cs="Arial"/>
          <w:sz w:val="22"/>
          <w:szCs w:val="22"/>
        </w:rPr>
        <w:t>Taking Minutes of Meetings.</w:t>
      </w:r>
    </w:p>
    <w:p w14:paraId="1F84B4BF" w14:textId="77777777" w:rsidR="00327290" w:rsidRDefault="00327290" w:rsidP="00327290">
      <w:pPr>
        <w:numPr>
          <w:ilvl w:val="0"/>
          <w:numId w:val="26"/>
        </w:numPr>
        <w:jc w:val="both"/>
        <w:rPr>
          <w:rFonts w:cs="Arial"/>
          <w:sz w:val="22"/>
          <w:szCs w:val="22"/>
        </w:rPr>
      </w:pPr>
      <w:r>
        <w:rPr>
          <w:rFonts w:cs="Arial"/>
          <w:sz w:val="22"/>
          <w:szCs w:val="22"/>
        </w:rPr>
        <w:t>Filing.</w:t>
      </w:r>
    </w:p>
    <w:p w14:paraId="4116BC55" w14:textId="77777777" w:rsidR="00327290" w:rsidRDefault="00327290" w:rsidP="00327290">
      <w:pPr>
        <w:numPr>
          <w:ilvl w:val="0"/>
          <w:numId w:val="26"/>
        </w:numPr>
        <w:jc w:val="both"/>
        <w:rPr>
          <w:rFonts w:cs="Arial"/>
          <w:sz w:val="22"/>
          <w:szCs w:val="22"/>
        </w:rPr>
      </w:pPr>
      <w:r>
        <w:rPr>
          <w:rFonts w:cs="Arial"/>
          <w:sz w:val="22"/>
          <w:szCs w:val="22"/>
        </w:rPr>
        <w:t>Cataloguing and issuing equipment and materials.</w:t>
      </w:r>
    </w:p>
    <w:p w14:paraId="2043E485" w14:textId="77777777" w:rsidR="00327290" w:rsidRDefault="00327290" w:rsidP="00327290">
      <w:pPr>
        <w:numPr>
          <w:ilvl w:val="0"/>
          <w:numId w:val="26"/>
        </w:numPr>
        <w:jc w:val="both"/>
        <w:rPr>
          <w:rFonts w:cs="Arial"/>
          <w:sz w:val="22"/>
          <w:szCs w:val="22"/>
        </w:rPr>
      </w:pPr>
      <w:r>
        <w:rPr>
          <w:rFonts w:cs="Arial"/>
          <w:sz w:val="22"/>
          <w:szCs w:val="22"/>
        </w:rPr>
        <w:t>Carrying out stock checks.</w:t>
      </w:r>
    </w:p>
    <w:p w14:paraId="67A27B69" w14:textId="77777777" w:rsidR="00327290" w:rsidRDefault="00327290" w:rsidP="00327290">
      <w:pPr>
        <w:numPr>
          <w:ilvl w:val="0"/>
          <w:numId w:val="26"/>
        </w:numPr>
        <w:jc w:val="both"/>
        <w:rPr>
          <w:rFonts w:cs="Arial"/>
          <w:sz w:val="22"/>
          <w:szCs w:val="22"/>
        </w:rPr>
      </w:pPr>
      <w:r>
        <w:rPr>
          <w:rFonts w:cs="Arial"/>
          <w:sz w:val="22"/>
          <w:szCs w:val="22"/>
        </w:rPr>
        <w:t>Ordering new books/equipment/consumables.</w:t>
      </w:r>
    </w:p>
    <w:p w14:paraId="5F6554B8" w14:textId="77777777" w:rsidR="00327290" w:rsidRPr="00327290" w:rsidRDefault="00327290" w:rsidP="00327290">
      <w:pPr>
        <w:numPr>
          <w:ilvl w:val="0"/>
          <w:numId w:val="26"/>
        </w:numPr>
        <w:jc w:val="both"/>
        <w:rPr>
          <w:rFonts w:cs="Arial"/>
          <w:sz w:val="22"/>
          <w:szCs w:val="22"/>
        </w:rPr>
      </w:pPr>
      <w:r w:rsidRPr="00327290">
        <w:rPr>
          <w:rFonts w:cs="Arial"/>
          <w:sz w:val="22"/>
          <w:szCs w:val="22"/>
        </w:rPr>
        <w:t>Provide support in the holistic development of students.</w:t>
      </w:r>
    </w:p>
    <w:p w14:paraId="4D6FEE0F" w14:textId="77777777" w:rsidR="00327290" w:rsidRDefault="00327290" w:rsidP="00327290">
      <w:pPr>
        <w:numPr>
          <w:ilvl w:val="0"/>
          <w:numId w:val="26"/>
        </w:numPr>
        <w:jc w:val="both"/>
        <w:rPr>
          <w:rFonts w:cs="Arial"/>
          <w:sz w:val="22"/>
          <w:szCs w:val="22"/>
        </w:rPr>
      </w:pPr>
      <w:r>
        <w:rPr>
          <w:rFonts w:cs="Arial"/>
          <w:sz w:val="22"/>
          <w:szCs w:val="22"/>
        </w:rPr>
        <w:t>SIMS input, for example, behaviour monitoring, first aid</w:t>
      </w:r>
    </w:p>
    <w:p w14:paraId="315A3F1B" w14:textId="77777777" w:rsidR="00327290" w:rsidRDefault="00327290" w:rsidP="00327290">
      <w:pPr>
        <w:numPr>
          <w:ilvl w:val="0"/>
          <w:numId w:val="26"/>
        </w:numPr>
        <w:jc w:val="both"/>
        <w:rPr>
          <w:rFonts w:cs="Arial"/>
          <w:sz w:val="22"/>
          <w:szCs w:val="22"/>
        </w:rPr>
      </w:pPr>
      <w:r>
        <w:rPr>
          <w:rFonts w:cs="Arial"/>
          <w:sz w:val="22"/>
          <w:szCs w:val="22"/>
        </w:rPr>
        <w:t>Attending full staff and department meetings as required and supporting departmental events.</w:t>
      </w:r>
    </w:p>
    <w:p w14:paraId="6E33AFEB" w14:textId="0ACCD521" w:rsidR="00327290" w:rsidRDefault="00327290" w:rsidP="00327290">
      <w:pPr>
        <w:numPr>
          <w:ilvl w:val="0"/>
          <w:numId w:val="26"/>
        </w:numPr>
        <w:jc w:val="both"/>
        <w:rPr>
          <w:rFonts w:cs="Arial"/>
          <w:sz w:val="22"/>
          <w:szCs w:val="22"/>
        </w:rPr>
      </w:pPr>
      <w:r>
        <w:rPr>
          <w:rFonts w:cs="Arial"/>
          <w:sz w:val="22"/>
          <w:szCs w:val="22"/>
        </w:rPr>
        <w:t>Administering school visits/journeys including word processing of letters, checking documentation.</w:t>
      </w:r>
    </w:p>
    <w:p w14:paraId="4FF0C4A7" w14:textId="77777777" w:rsidR="00327290" w:rsidRPr="00327290" w:rsidRDefault="00327290" w:rsidP="00327290">
      <w:pPr>
        <w:numPr>
          <w:ilvl w:val="0"/>
          <w:numId w:val="26"/>
        </w:numPr>
        <w:jc w:val="both"/>
        <w:rPr>
          <w:rFonts w:cs="Arial"/>
          <w:sz w:val="22"/>
          <w:szCs w:val="22"/>
        </w:rPr>
      </w:pPr>
      <w:r w:rsidRPr="00327290">
        <w:rPr>
          <w:rFonts w:cs="Arial"/>
          <w:sz w:val="22"/>
          <w:szCs w:val="22"/>
        </w:rPr>
        <w:t>Cover Duties, for example other admin roles, reception, etc.</w:t>
      </w:r>
    </w:p>
    <w:p w14:paraId="62B5254A" w14:textId="77777777" w:rsidR="00327290" w:rsidRPr="00327290" w:rsidRDefault="00327290" w:rsidP="00327290">
      <w:pPr>
        <w:numPr>
          <w:ilvl w:val="0"/>
          <w:numId w:val="26"/>
        </w:numPr>
        <w:jc w:val="both"/>
        <w:rPr>
          <w:rFonts w:cs="Arial"/>
          <w:sz w:val="22"/>
          <w:szCs w:val="22"/>
        </w:rPr>
      </w:pPr>
      <w:r w:rsidRPr="00327290">
        <w:rPr>
          <w:rFonts w:cs="Arial"/>
          <w:sz w:val="22"/>
          <w:szCs w:val="22"/>
        </w:rPr>
        <w:t>Assisting with Academy wide administrative needs including support with events.</w:t>
      </w:r>
    </w:p>
    <w:p w14:paraId="5A6473EE" w14:textId="77777777" w:rsidR="00327290" w:rsidRPr="00327290" w:rsidRDefault="00327290" w:rsidP="00327290">
      <w:pPr>
        <w:widowControl w:val="0"/>
        <w:numPr>
          <w:ilvl w:val="0"/>
          <w:numId w:val="26"/>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rPr>
          <w:rFonts w:cs="Arial"/>
          <w:sz w:val="22"/>
          <w:szCs w:val="22"/>
        </w:rPr>
      </w:pPr>
      <w:r w:rsidRPr="00327290">
        <w:rPr>
          <w:rFonts w:cs="Arial"/>
          <w:sz w:val="22"/>
          <w:szCs w:val="22"/>
        </w:rPr>
        <w:t>To be an effective team member with a flexible approach and a willingness to co-operate with other members of staff.</w:t>
      </w:r>
    </w:p>
    <w:p w14:paraId="1DA85F90" w14:textId="77777777" w:rsidR="00327290" w:rsidRPr="00327290" w:rsidRDefault="00327290" w:rsidP="00327290">
      <w:pPr>
        <w:numPr>
          <w:ilvl w:val="0"/>
          <w:numId w:val="26"/>
        </w:numPr>
        <w:spacing w:line="240" w:lineRule="atLeast"/>
        <w:jc w:val="both"/>
        <w:rPr>
          <w:rFonts w:cs="Arial"/>
          <w:b/>
          <w:szCs w:val="28"/>
        </w:rPr>
      </w:pPr>
      <w:r w:rsidRPr="00327290">
        <w:rPr>
          <w:sz w:val="22"/>
          <w:szCs w:val="22"/>
        </w:rPr>
        <w:t>Other duties as may be appropriate to achieve the objectives of the Academy.</w:t>
      </w:r>
    </w:p>
    <w:p w14:paraId="5F66CD7C" w14:textId="77777777" w:rsidR="00327290" w:rsidRPr="00327290" w:rsidRDefault="00327290" w:rsidP="00327290">
      <w:pPr>
        <w:numPr>
          <w:ilvl w:val="0"/>
          <w:numId w:val="26"/>
        </w:numPr>
        <w:jc w:val="both"/>
        <w:rPr>
          <w:sz w:val="22"/>
          <w:szCs w:val="22"/>
        </w:rPr>
      </w:pPr>
      <w:r w:rsidRPr="00327290">
        <w:rPr>
          <w:sz w:val="22"/>
          <w:szCs w:val="22"/>
        </w:rPr>
        <w:t>To participate in the duty rota whilst children are on site.</w:t>
      </w:r>
    </w:p>
    <w:p w14:paraId="05E5F467" w14:textId="5B44AA09" w:rsidR="00327290" w:rsidRDefault="00327290" w:rsidP="00327290">
      <w:pPr>
        <w:numPr>
          <w:ilvl w:val="0"/>
          <w:numId w:val="26"/>
        </w:numPr>
        <w:jc w:val="both"/>
        <w:rPr>
          <w:sz w:val="22"/>
          <w:szCs w:val="22"/>
        </w:rPr>
      </w:pPr>
      <w:r w:rsidRPr="00327290">
        <w:rPr>
          <w:sz w:val="22"/>
          <w:szCs w:val="22"/>
        </w:rPr>
        <w:t xml:space="preserve">Assist break </w:t>
      </w:r>
      <w:r w:rsidR="0072134C">
        <w:rPr>
          <w:sz w:val="22"/>
          <w:szCs w:val="22"/>
        </w:rPr>
        <w:t xml:space="preserve">and lunch </w:t>
      </w:r>
      <w:r w:rsidRPr="00327290">
        <w:rPr>
          <w:sz w:val="22"/>
          <w:szCs w:val="22"/>
        </w:rPr>
        <w:t>time duties.</w:t>
      </w:r>
    </w:p>
    <w:p w14:paraId="61DDCB8A" w14:textId="77777777" w:rsidR="00C87576" w:rsidRDefault="00C87576" w:rsidP="00C87576">
      <w:pPr>
        <w:jc w:val="both"/>
        <w:rPr>
          <w:sz w:val="22"/>
          <w:szCs w:val="22"/>
        </w:rPr>
      </w:pPr>
    </w:p>
    <w:p w14:paraId="14D648D9" w14:textId="77777777" w:rsidR="00C87576" w:rsidRDefault="00C87576" w:rsidP="00C87576">
      <w:pPr>
        <w:jc w:val="both"/>
        <w:rPr>
          <w:sz w:val="22"/>
          <w:szCs w:val="22"/>
        </w:rPr>
      </w:pPr>
    </w:p>
    <w:p w14:paraId="7BB56CE4" w14:textId="77777777" w:rsidR="00C87576" w:rsidRDefault="00C87576" w:rsidP="00C87576">
      <w:pPr>
        <w:jc w:val="both"/>
        <w:rPr>
          <w:sz w:val="22"/>
          <w:szCs w:val="22"/>
        </w:rPr>
      </w:pPr>
    </w:p>
    <w:p w14:paraId="7A1F72A4" w14:textId="77777777" w:rsidR="00C87576" w:rsidRDefault="00C87576" w:rsidP="00C87576">
      <w:pPr>
        <w:jc w:val="both"/>
        <w:rPr>
          <w:sz w:val="22"/>
          <w:szCs w:val="22"/>
        </w:rPr>
      </w:pPr>
    </w:p>
    <w:p w14:paraId="237DFBAF" w14:textId="77777777" w:rsidR="00C87576" w:rsidRDefault="00C87576" w:rsidP="00C87576">
      <w:pPr>
        <w:jc w:val="both"/>
        <w:rPr>
          <w:sz w:val="22"/>
          <w:szCs w:val="22"/>
        </w:rPr>
      </w:pPr>
    </w:p>
    <w:p w14:paraId="332D3706" w14:textId="77777777" w:rsidR="00C87576" w:rsidRPr="00327290" w:rsidRDefault="00C87576" w:rsidP="00C87576">
      <w:pPr>
        <w:jc w:val="both"/>
        <w:rPr>
          <w:sz w:val="22"/>
          <w:szCs w:val="22"/>
        </w:rPr>
      </w:pPr>
    </w:p>
    <w:p w14:paraId="68A4C1D6" w14:textId="77777777" w:rsidR="00611EF5" w:rsidRDefault="00F77093">
      <w:pPr>
        <w:spacing w:line="240" w:lineRule="atLeast"/>
        <w:jc w:val="both"/>
        <w:rPr>
          <w:rFonts w:cs="Arial"/>
          <w:b/>
          <w:i/>
          <w:color w:val="0000FF"/>
          <w:sz w:val="28"/>
          <w:szCs w:val="28"/>
        </w:rPr>
      </w:pPr>
      <w:r>
        <w:rPr>
          <w:rFonts w:cs="Arial"/>
          <w:b/>
          <w:color w:val="1F497D" w:themeColor="text2"/>
          <w:szCs w:val="28"/>
        </w:rPr>
        <w:t>Component 1 – Wider Professional Effectiveness</w:t>
      </w:r>
    </w:p>
    <w:p w14:paraId="13AD14B9" w14:textId="77777777" w:rsidR="00611EF5" w:rsidRDefault="00611EF5">
      <w:pPr>
        <w:rPr>
          <w:rFonts w:cs="Arial"/>
          <w:b/>
          <w:color w:val="0000FF"/>
          <w:sz w:val="28"/>
          <w:szCs w:val="28"/>
        </w:rPr>
      </w:pPr>
    </w:p>
    <w:p w14:paraId="7200B8D9" w14:textId="77777777" w:rsidR="00611EF5" w:rsidRDefault="00F77093">
      <w:pPr>
        <w:numPr>
          <w:ilvl w:val="0"/>
          <w:numId w:val="26"/>
        </w:numPr>
        <w:jc w:val="both"/>
        <w:rPr>
          <w:rFonts w:cs="Arial"/>
          <w:sz w:val="22"/>
          <w:szCs w:val="22"/>
        </w:rPr>
      </w:pPr>
      <w:r>
        <w:rPr>
          <w:rFonts w:cs="Arial"/>
          <w:sz w:val="22"/>
          <w:szCs w:val="22"/>
        </w:rPr>
        <w:t>Participate in and engage with Academy Inset and Professional Development, whether in-house or external.</w:t>
      </w:r>
    </w:p>
    <w:p w14:paraId="20C04D27" w14:textId="77777777" w:rsidR="00611EF5" w:rsidRDefault="00F77093">
      <w:pPr>
        <w:numPr>
          <w:ilvl w:val="0"/>
          <w:numId w:val="26"/>
        </w:numPr>
        <w:jc w:val="both"/>
        <w:rPr>
          <w:rFonts w:cs="Arial"/>
          <w:sz w:val="22"/>
          <w:szCs w:val="22"/>
        </w:rPr>
      </w:pPr>
      <w:r>
        <w:rPr>
          <w:rFonts w:cs="Arial"/>
          <w:sz w:val="22"/>
          <w:szCs w:val="22"/>
        </w:rPr>
        <w:t>Through the mechanisms of Appraisal and Quality Assurance, demonstrate improvement in your role as a result of Professional Development and Inset.</w:t>
      </w:r>
    </w:p>
    <w:p w14:paraId="0C5C8F70" w14:textId="77777777" w:rsidR="00611EF5" w:rsidRDefault="00F77093">
      <w:pPr>
        <w:numPr>
          <w:ilvl w:val="0"/>
          <w:numId w:val="26"/>
        </w:numPr>
        <w:jc w:val="both"/>
        <w:rPr>
          <w:rFonts w:cs="Arial"/>
          <w:sz w:val="22"/>
          <w:szCs w:val="22"/>
        </w:rPr>
      </w:pPr>
      <w:r>
        <w:rPr>
          <w:rFonts w:cs="Arial"/>
          <w:sz w:val="22"/>
          <w:szCs w:val="22"/>
        </w:rPr>
        <w:t>Disseminate the outcomes of Inset to other staff and ensure that the Executive Team are aware of such innovation and cutting edge development.</w:t>
      </w:r>
    </w:p>
    <w:p w14:paraId="55F76CFD" w14:textId="77777777" w:rsidR="00611EF5" w:rsidRDefault="00F77093">
      <w:pPr>
        <w:numPr>
          <w:ilvl w:val="0"/>
          <w:numId w:val="26"/>
        </w:numPr>
        <w:jc w:val="both"/>
        <w:rPr>
          <w:rFonts w:cs="Arial"/>
          <w:sz w:val="22"/>
          <w:szCs w:val="22"/>
        </w:rPr>
      </w:pPr>
      <w:r>
        <w:rPr>
          <w:rFonts w:cs="Arial"/>
          <w:sz w:val="22"/>
          <w:szCs w:val="22"/>
        </w:rPr>
        <w:t>Effectively contribute to the Academy improvement planning process.</w:t>
      </w:r>
    </w:p>
    <w:p w14:paraId="101D13AF" w14:textId="77777777" w:rsidR="00611EF5" w:rsidRDefault="00611EF5">
      <w:pPr>
        <w:jc w:val="both"/>
        <w:rPr>
          <w:rFonts w:cs="Arial"/>
          <w:sz w:val="20"/>
        </w:rPr>
      </w:pPr>
    </w:p>
    <w:p w14:paraId="4688D805" w14:textId="77777777" w:rsidR="00611EF5" w:rsidRDefault="00611EF5">
      <w:pPr>
        <w:spacing w:line="240" w:lineRule="atLeast"/>
        <w:jc w:val="both"/>
        <w:rPr>
          <w:rFonts w:cs="Arial"/>
          <w:b/>
          <w:color w:val="1F497D" w:themeColor="text2"/>
          <w:szCs w:val="28"/>
        </w:rPr>
      </w:pPr>
    </w:p>
    <w:p w14:paraId="0AD4218B" w14:textId="77777777" w:rsidR="00611EF5" w:rsidRDefault="00F77093">
      <w:pPr>
        <w:spacing w:line="240" w:lineRule="atLeast"/>
        <w:jc w:val="both"/>
        <w:rPr>
          <w:rFonts w:cs="Arial"/>
          <w:b/>
          <w:color w:val="1F497D" w:themeColor="text2"/>
          <w:szCs w:val="28"/>
        </w:rPr>
      </w:pPr>
      <w:r>
        <w:rPr>
          <w:rFonts w:cs="Arial"/>
          <w:b/>
          <w:color w:val="1F497D" w:themeColor="text2"/>
          <w:szCs w:val="28"/>
        </w:rPr>
        <w:t>Component 2 – Role Model</w:t>
      </w:r>
    </w:p>
    <w:p w14:paraId="0717904A" w14:textId="77777777" w:rsidR="00611EF5" w:rsidRDefault="00611EF5">
      <w:pPr>
        <w:spacing w:line="240" w:lineRule="atLeast"/>
        <w:jc w:val="both"/>
        <w:rPr>
          <w:rFonts w:cs="Arial"/>
          <w:b/>
          <w:color w:val="1F497D" w:themeColor="text2"/>
          <w:sz w:val="28"/>
          <w:szCs w:val="28"/>
        </w:rPr>
      </w:pPr>
    </w:p>
    <w:p w14:paraId="2E07229A" w14:textId="77777777" w:rsidR="00611EF5" w:rsidRDefault="00F77093">
      <w:pPr>
        <w:numPr>
          <w:ilvl w:val="0"/>
          <w:numId w:val="33"/>
        </w:numPr>
        <w:jc w:val="both"/>
        <w:rPr>
          <w:rFonts w:cs="Arial"/>
          <w:sz w:val="22"/>
          <w:szCs w:val="22"/>
        </w:rPr>
      </w:pPr>
      <w:r>
        <w:rPr>
          <w:rFonts w:cs="Arial"/>
          <w:sz w:val="22"/>
          <w:szCs w:val="22"/>
        </w:rPr>
        <w:t>Ensure that ‘no student is left behind’, in their academic and personal development.</w:t>
      </w:r>
    </w:p>
    <w:p w14:paraId="62C73EDE" w14:textId="77777777" w:rsidR="00611EF5" w:rsidRDefault="00F77093">
      <w:pPr>
        <w:numPr>
          <w:ilvl w:val="0"/>
          <w:numId w:val="33"/>
        </w:numPr>
        <w:jc w:val="both"/>
        <w:rPr>
          <w:rFonts w:cs="Arial"/>
          <w:sz w:val="22"/>
          <w:szCs w:val="22"/>
        </w:rPr>
      </w:pPr>
      <w:r>
        <w:rPr>
          <w:rFonts w:cs="Arial"/>
          <w:sz w:val="22"/>
          <w:szCs w:val="22"/>
        </w:rPr>
        <w:t>Conform to the Academy’s Dress Code for staff and demonstrate exceptional standards of presentation, conduct and time keeping.</w:t>
      </w:r>
    </w:p>
    <w:p w14:paraId="10C3AB16" w14:textId="77777777" w:rsidR="00611EF5" w:rsidRDefault="00F77093">
      <w:pPr>
        <w:numPr>
          <w:ilvl w:val="0"/>
          <w:numId w:val="33"/>
        </w:numPr>
        <w:jc w:val="both"/>
        <w:rPr>
          <w:rFonts w:cs="Arial"/>
          <w:sz w:val="22"/>
          <w:szCs w:val="22"/>
        </w:rPr>
      </w:pPr>
      <w:r>
        <w:rPr>
          <w:rFonts w:cs="Arial"/>
          <w:sz w:val="22"/>
          <w:szCs w:val="22"/>
        </w:rPr>
        <w:t>Build team commitment amongst students and staff alike.</w:t>
      </w:r>
    </w:p>
    <w:p w14:paraId="3D8715B4" w14:textId="77777777" w:rsidR="00611EF5" w:rsidRDefault="00F77093">
      <w:pPr>
        <w:numPr>
          <w:ilvl w:val="0"/>
          <w:numId w:val="33"/>
        </w:numPr>
        <w:jc w:val="both"/>
        <w:rPr>
          <w:rFonts w:cs="Arial"/>
          <w:sz w:val="22"/>
          <w:szCs w:val="22"/>
        </w:rPr>
      </w:pPr>
      <w:r>
        <w:rPr>
          <w:rFonts w:cs="Arial"/>
          <w:sz w:val="22"/>
          <w:szCs w:val="22"/>
        </w:rPr>
        <w:t>Engage and motivate students and staff to do their best by doing your very best.</w:t>
      </w:r>
    </w:p>
    <w:p w14:paraId="02586267" w14:textId="77777777" w:rsidR="00611EF5" w:rsidRDefault="00F77093">
      <w:pPr>
        <w:numPr>
          <w:ilvl w:val="0"/>
          <w:numId w:val="33"/>
        </w:numPr>
        <w:jc w:val="both"/>
        <w:rPr>
          <w:rFonts w:cs="Arial"/>
          <w:sz w:val="22"/>
          <w:szCs w:val="22"/>
        </w:rPr>
      </w:pPr>
      <w:r>
        <w:rPr>
          <w:rFonts w:cs="Arial"/>
          <w:sz w:val="22"/>
          <w:szCs w:val="22"/>
        </w:rPr>
        <w:t>Demonstrate a positive approach to your professional duties and improve the quality of student learning.</w:t>
      </w:r>
    </w:p>
    <w:p w14:paraId="13C3ABE3" w14:textId="77777777" w:rsidR="00611EF5" w:rsidRDefault="00611EF5">
      <w:pPr>
        <w:ind w:left="720"/>
        <w:jc w:val="both"/>
        <w:rPr>
          <w:rFonts w:cs="Arial"/>
          <w:sz w:val="22"/>
          <w:szCs w:val="22"/>
        </w:rPr>
      </w:pPr>
    </w:p>
    <w:p w14:paraId="54A5EC39" w14:textId="77777777" w:rsidR="00611EF5" w:rsidRDefault="00F77093">
      <w:pPr>
        <w:spacing w:line="240" w:lineRule="atLeast"/>
        <w:jc w:val="both"/>
        <w:rPr>
          <w:rFonts w:cs="Arial"/>
          <w:b/>
          <w:color w:val="1F497D" w:themeColor="text2"/>
          <w:szCs w:val="28"/>
        </w:rPr>
      </w:pPr>
      <w:r>
        <w:rPr>
          <w:rFonts w:cs="Arial"/>
          <w:b/>
          <w:color w:val="1F497D" w:themeColor="text2"/>
          <w:szCs w:val="28"/>
        </w:rPr>
        <w:t>Additional Components</w:t>
      </w:r>
    </w:p>
    <w:p w14:paraId="7C641F7E" w14:textId="77777777" w:rsidR="00611EF5" w:rsidRDefault="00611EF5">
      <w:pPr>
        <w:spacing w:line="240" w:lineRule="atLeast"/>
        <w:jc w:val="both"/>
        <w:rPr>
          <w:rFonts w:cs="Arial"/>
          <w:b/>
          <w:color w:val="1F497D" w:themeColor="text2"/>
          <w:sz w:val="28"/>
          <w:szCs w:val="28"/>
        </w:rPr>
      </w:pPr>
    </w:p>
    <w:p w14:paraId="28192E58" w14:textId="77777777" w:rsidR="00611EF5" w:rsidRDefault="00F77093">
      <w:pPr>
        <w:numPr>
          <w:ilvl w:val="0"/>
          <w:numId w:val="33"/>
        </w:numPr>
        <w:jc w:val="both"/>
        <w:rPr>
          <w:rFonts w:cs="Arial"/>
          <w:sz w:val="22"/>
          <w:szCs w:val="22"/>
        </w:rPr>
      </w:pPr>
      <w:r>
        <w:rPr>
          <w:rFonts w:cs="Arial"/>
          <w:sz w:val="22"/>
          <w:szCs w:val="22"/>
        </w:rPr>
        <w:t>To consistently uphold the Academy’s aims and strive to attain Academy Targets.</w:t>
      </w:r>
    </w:p>
    <w:p w14:paraId="6913AC53" w14:textId="77777777" w:rsidR="00611EF5" w:rsidRDefault="00F77093">
      <w:pPr>
        <w:numPr>
          <w:ilvl w:val="0"/>
          <w:numId w:val="33"/>
        </w:numPr>
        <w:jc w:val="both"/>
        <w:rPr>
          <w:rFonts w:cs="Arial"/>
          <w:sz w:val="22"/>
          <w:szCs w:val="22"/>
        </w:rPr>
      </w:pPr>
      <w:r>
        <w:rPr>
          <w:rFonts w:cs="Arial"/>
          <w:sz w:val="22"/>
          <w:szCs w:val="22"/>
        </w:rPr>
        <w:t>To work in a cooperative and polite manner with all stakeholders and visitors to promote and enhance the reputation of the Academy.</w:t>
      </w:r>
    </w:p>
    <w:p w14:paraId="32C6DB7F" w14:textId="77777777" w:rsidR="00611EF5" w:rsidRDefault="00F77093">
      <w:pPr>
        <w:numPr>
          <w:ilvl w:val="0"/>
          <w:numId w:val="33"/>
        </w:numPr>
        <w:jc w:val="both"/>
        <w:rPr>
          <w:rFonts w:cs="Arial"/>
          <w:sz w:val="22"/>
          <w:szCs w:val="22"/>
        </w:rPr>
      </w:pPr>
      <w:r>
        <w:rPr>
          <w:rFonts w:cs="Arial"/>
          <w:sz w:val="22"/>
          <w:szCs w:val="22"/>
        </w:rPr>
        <w:t>To work with students within the framework of the Academy in a courteous, positive, caring and responsive manner.</w:t>
      </w:r>
    </w:p>
    <w:p w14:paraId="11DF6DD5" w14:textId="77777777" w:rsidR="00611EF5" w:rsidRDefault="00F77093">
      <w:pPr>
        <w:numPr>
          <w:ilvl w:val="0"/>
          <w:numId w:val="29"/>
        </w:numPr>
        <w:jc w:val="both"/>
        <w:rPr>
          <w:rFonts w:cs="Arial"/>
          <w:sz w:val="22"/>
          <w:szCs w:val="22"/>
        </w:rPr>
      </w:pPr>
      <w:r>
        <w:rPr>
          <w:rFonts w:cs="Arial"/>
          <w:sz w:val="22"/>
          <w:szCs w:val="22"/>
        </w:rPr>
        <w:t>Play a full part in the life of the Academy’s community, to support its distinctive mission and ethos and to encourage staff and students to follow this example.</w:t>
      </w:r>
    </w:p>
    <w:p w14:paraId="43853DED" w14:textId="77777777" w:rsidR="00611EF5" w:rsidRDefault="00F77093">
      <w:pPr>
        <w:numPr>
          <w:ilvl w:val="0"/>
          <w:numId w:val="29"/>
        </w:numPr>
        <w:jc w:val="both"/>
        <w:rPr>
          <w:rFonts w:cs="Arial"/>
          <w:sz w:val="22"/>
          <w:szCs w:val="22"/>
        </w:rPr>
      </w:pPr>
      <w:r>
        <w:rPr>
          <w:rFonts w:cs="Arial"/>
          <w:sz w:val="22"/>
          <w:szCs w:val="22"/>
        </w:rPr>
        <w:t>Be courteous to colleagues, visitors and telephone callers and provide a welcoming environment.</w:t>
      </w:r>
    </w:p>
    <w:p w14:paraId="69A573C1" w14:textId="77777777" w:rsidR="00611EF5" w:rsidRDefault="00F77093">
      <w:pPr>
        <w:numPr>
          <w:ilvl w:val="0"/>
          <w:numId w:val="29"/>
        </w:numPr>
        <w:jc w:val="both"/>
        <w:rPr>
          <w:rFonts w:cs="Arial"/>
          <w:sz w:val="22"/>
          <w:szCs w:val="22"/>
        </w:rPr>
      </w:pPr>
      <w:r>
        <w:rPr>
          <w:rFonts w:cs="Arial"/>
          <w:sz w:val="22"/>
          <w:szCs w:val="22"/>
        </w:rPr>
        <w:t>Demonstrate both enthusiasm and high standards of professionalism to all Academy stakeholders.</w:t>
      </w:r>
    </w:p>
    <w:p w14:paraId="0B5697F8" w14:textId="77777777" w:rsidR="00611EF5" w:rsidRDefault="00F77093">
      <w:pPr>
        <w:numPr>
          <w:ilvl w:val="0"/>
          <w:numId w:val="29"/>
        </w:numPr>
        <w:jc w:val="both"/>
        <w:rPr>
          <w:rFonts w:cs="Arial"/>
          <w:sz w:val="22"/>
          <w:szCs w:val="22"/>
        </w:rPr>
      </w:pPr>
      <w:r>
        <w:rPr>
          <w:rFonts w:cs="Arial"/>
          <w:sz w:val="22"/>
          <w:szCs w:val="22"/>
        </w:rPr>
        <w:t>It is the responsibility of each employee to carry out their duties in line with all Academy Policies promoting a positive approach to a harmonious working environment.</w:t>
      </w:r>
    </w:p>
    <w:p w14:paraId="1410CB4E" w14:textId="77777777" w:rsidR="00611EF5" w:rsidRDefault="00F77093">
      <w:pPr>
        <w:numPr>
          <w:ilvl w:val="0"/>
          <w:numId w:val="29"/>
        </w:numPr>
        <w:autoSpaceDE w:val="0"/>
        <w:autoSpaceDN w:val="0"/>
        <w:adjustRightInd w:val="0"/>
        <w:rPr>
          <w:rFonts w:cs="Arial"/>
          <w:b/>
          <w:bCs/>
          <w:sz w:val="22"/>
          <w:szCs w:val="22"/>
        </w:rPr>
      </w:pPr>
      <w:r>
        <w:rPr>
          <w:rFonts w:cs="Arial"/>
          <w:sz w:val="22"/>
          <w:szCs w:val="22"/>
        </w:rPr>
        <w:t>The job purpose and key task statements above are indicative and by no</w:t>
      </w:r>
      <w:r>
        <w:rPr>
          <w:rFonts w:cs="Arial"/>
          <w:b/>
          <w:bCs/>
          <w:sz w:val="22"/>
          <w:szCs w:val="22"/>
        </w:rPr>
        <w:t xml:space="preserve"> </w:t>
      </w:r>
      <w:r>
        <w:rPr>
          <w:rFonts w:cs="Arial"/>
          <w:sz w:val="22"/>
          <w:szCs w:val="22"/>
        </w:rPr>
        <w:t>means exclusive.  The need for</w:t>
      </w:r>
      <w:r>
        <w:rPr>
          <w:rFonts w:cs="Arial"/>
          <w:b/>
          <w:bCs/>
          <w:sz w:val="22"/>
          <w:szCs w:val="22"/>
        </w:rPr>
        <w:t xml:space="preserve"> </w:t>
      </w:r>
      <w:r>
        <w:rPr>
          <w:rFonts w:cs="Arial"/>
          <w:sz w:val="22"/>
          <w:szCs w:val="22"/>
        </w:rPr>
        <w:t>flexibility amongst staff is therefore considered important.</w:t>
      </w:r>
    </w:p>
    <w:p w14:paraId="63542A61" w14:textId="77777777" w:rsidR="00611EF5" w:rsidRDefault="00F77093">
      <w:pPr>
        <w:numPr>
          <w:ilvl w:val="0"/>
          <w:numId w:val="29"/>
        </w:numPr>
        <w:jc w:val="both"/>
        <w:rPr>
          <w:rFonts w:cs="Arial"/>
          <w:sz w:val="22"/>
          <w:szCs w:val="22"/>
        </w:rPr>
      </w:pPr>
      <w:r>
        <w:rPr>
          <w:rFonts w:cs="Arial"/>
          <w:sz w:val="22"/>
          <w:szCs w:val="22"/>
        </w:rPr>
        <w:t>To undertake any other duties deemed reasonable by the Academy Executive Team for the post at this level.</w:t>
      </w:r>
    </w:p>
    <w:p w14:paraId="2EEAAA2C" w14:textId="77777777" w:rsidR="00611EF5" w:rsidRDefault="00F77093">
      <w:pPr>
        <w:numPr>
          <w:ilvl w:val="0"/>
          <w:numId w:val="29"/>
        </w:numPr>
        <w:jc w:val="both"/>
        <w:rPr>
          <w:rFonts w:cs="Arial"/>
          <w:sz w:val="22"/>
          <w:szCs w:val="22"/>
        </w:rPr>
      </w:pPr>
      <w:r>
        <w:rPr>
          <w:rFonts w:cs="Arial"/>
          <w:sz w:val="22"/>
          <w:szCs w:val="22"/>
        </w:rPr>
        <w:t>To embrace the Academy’s Pillars of Excellence Programme.</w:t>
      </w:r>
    </w:p>
    <w:p w14:paraId="7B8F3924" w14:textId="77777777" w:rsidR="00611EF5" w:rsidRDefault="00611EF5">
      <w:pPr>
        <w:rPr>
          <w:sz w:val="22"/>
        </w:rPr>
      </w:pPr>
    </w:p>
    <w:p w14:paraId="40900E24" w14:textId="77777777" w:rsidR="00611EF5" w:rsidRDefault="00F77093">
      <w:pPr>
        <w:spacing w:line="240" w:lineRule="atLeast"/>
        <w:jc w:val="both"/>
        <w:rPr>
          <w:rFonts w:cs="Arial"/>
          <w:b/>
          <w:color w:val="1F497D" w:themeColor="text2"/>
          <w:szCs w:val="28"/>
        </w:rPr>
      </w:pPr>
      <w:r>
        <w:rPr>
          <w:rFonts w:cs="Arial"/>
          <w:b/>
          <w:color w:val="1F497D" w:themeColor="text2"/>
          <w:szCs w:val="28"/>
        </w:rPr>
        <w:t>Health and Safety Responsibilities</w:t>
      </w:r>
    </w:p>
    <w:p w14:paraId="717B62DA" w14:textId="77777777" w:rsidR="00611EF5" w:rsidRDefault="00611EF5">
      <w:pPr>
        <w:spacing w:line="240" w:lineRule="atLeast"/>
        <w:jc w:val="both"/>
        <w:rPr>
          <w:rFonts w:cs="Arial"/>
          <w:b/>
          <w:color w:val="1F497D" w:themeColor="text2"/>
          <w:sz w:val="28"/>
          <w:szCs w:val="28"/>
        </w:rPr>
      </w:pPr>
    </w:p>
    <w:p w14:paraId="258C34FE" w14:textId="77777777" w:rsidR="00611EF5" w:rsidRDefault="00F77093">
      <w:pPr>
        <w:numPr>
          <w:ilvl w:val="0"/>
          <w:numId w:val="29"/>
        </w:numPr>
        <w:jc w:val="both"/>
        <w:rPr>
          <w:rFonts w:cs="Arial"/>
          <w:sz w:val="22"/>
          <w:szCs w:val="22"/>
        </w:rPr>
      </w:pPr>
      <w:r>
        <w:rPr>
          <w:rFonts w:cs="Arial"/>
          <w:sz w:val="22"/>
          <w:szCs w:val="22"/>
        </w:rPr>
        <w:t>All staff have a responsibility to be aware of, comply and act upon the Health and Safety Policies of Q3 Academy and undertake risk assessments as appropriate.  Full details can be accessed via the staff website.</w:t>
      </w:r>
    </w:p>
    <w:p w14:paraId="0ED9A80D" w14:textId="77777777" w:rsidR="00611EF5" w:rsidRDefault="00F77093">
      <w:pPr>
        <w:numPr>
          <w:ilvl w:val="0"/>
          <w:numId w:val="29"/>
        </w:numPr>
        <w:jc w:val="both"/>
        <w:rPr>
          <w:rFonts w:cs="Arial"/>
          <w:sz w:val="22"/>
          <w:szCs w:val="22"/>
        </w:rPr>
      </w:pPr>
      <w:r>
        <w:rPr>
          <w:rFonts w:cs="Arial"/>
          <w:sz w:val="22"/>
          <w:szCs w:val="22"/>
        </w:rPr>
        <w:t>Q3 Academy is a designated no smoking site.</w:t>
      </w:r>
    </w:p>
    <w:p w14:paraId="4F10C1E7" w14:textId="77777777" w:rsidR="00611EF5" w:rsidRDefault="00611EF5">
      <w:pPr>
        <w:jc w:val="both"/>
        <w:rPr>
          <w:rFonts w:cs="Arial"/>
          <w:sz w:val="22"/>
          <w:szCs w:val="22"/>
        </w:rPr>
      </w:pPr>
    </w:p>
    <w:p w14:paraId="50EBAA30" w14:textId="77777777" w:rsidR="00CC2297" w:rsidRDefault="00CC2297" w:rsidP="00CC2297">
      <w:pPr>
        <w:jc w:val="both"/>
        <w:rPr>
          <w:rFonts w:cs="Arial"/>
          <w:sz w:val="22"/>
          <w:szCs w:val="22"/>
        </w:rPr>
      </w:pPr>
    </w:p>
    <w:p w14:paraId="7BECC328" w14:textId="77777777" w:rsidR="00CC2297" w:rsidRPr="00CC2297" w:rsidRDefault="00CC2297" w:rsidP="00CC2297">
      <w:pPr>
        <w:jc w:val="center"/>
        <w:rPr>
          <w:rFonts w:cs="Arial"/>
          <w:b/>
          <w:bCs/>
          <w:iCs/>
          <w:sz w:val="20"/>
        </w:rPr>
      </w:pPr>
      <w:r w:rsidRPr="00CC2297">
        <w:rPr>
          <w:rFonts w:cs="Arial"/>
          <w:b/>
          <w:bCs/>
          <w:iCs/>
          <w:sz w:val="20"/>
        </w:rPr>
        <w:t>The Academy is committed to safeguarding and promoting the welfare of children.</w:t>
      </w:r>
    </w:p>
    <w:p w14:paraId="4507DFEC" w14:textId="77777777" w:rsidR="00CC2297" w:rsidRPr="00CC2297" w:rsidRDefault="00CC2297" w:rsidP="00CC2297">
      <w:pPr>
        <w:jc w:val="center"/>
        <w:rPr>
          <w:rFonts w:cs="Arial"/>
          <w:b/>
          <w:color w:val="0000FF"/>
          <w:sz w:val="20"/>
        </w:rPr>
      </w:pPr>
      <w:r w:rsidRPr="00CC2297">
        <w:rPr>
          <w:rFonts w:cs="Arial"/>
          <w:b/>
          <w:bCs/>
          <w:iCs/>
          <w:sz w:val="20"/>
        </w:rPr>
        <w:t>All post holders are subject to a Satisfactory Disclosure &amp; Barring Service Check (DBS) and satisfactory employment references, as well as identification and qualification, prohibition and barred list checks which will be required before commencing duties.</w:t>
      </w:r>
      <w:r w:rsidRPr="00CC2297">
        <w:rPr>
          <w:rFonts w:cs="Arial"/>
          <w:b/>
          <w:color w:val="0000FF"/>
          <w:sz w:val="20"/>
        </w:rPr>
        <w:t xml:space="preserve"> </w:t>
      </w:r>
    </w:p>
    <w:p w14:paraId="5A264D74" w14:textId="77777777" w:rsidR="00611EF5" w:rsidRPr="00CC2297" w:rsidRDefault="00611EF5">
      <w:pPr>
        <w:jc w:val="center"/>
      </w:pPr>
    </w:p>
    <w:p w14:paraId="0A764A7D" w14:textId="77777777" w:rsidR="00611EF5" w:rsidRDefault="00611EF5">
      <w:pPr>
        <w:jc w:val="center"/>
      </w:pPr>
    </w:p>
    <w:p w14:paraId="77144DBC" w14:textId="77777777" w:rsidR="00696FFE" w:rsidRDefault="00696FFE">
      <w:pPr>
        <w:jc w:val="center"/>
      </w:pPr>
    </w:p>
    <w:p w14:paraId="60F72B91" w14:textId="77777777" w:rsidR="00696FFE" w:rsidRDefault="00696FFE">
      <w:pPr>
        <w:jc w:val="center"/>
      </w:pPr>
    </w:p>
    <w:p w14:paraId="054F46B3" w14:textId="77777777" w:rsidR="00696FFE" w:rsidRDefault="00696FFE">
      <w:pPr>
        <w:jc w:val="center"/>
      </w:pPr>
    </w:p>
    <w:p w14:paraId="4D57FF84" w14:textId="77777777" w:rsidR="00696FFE" w:rsidRDefault="00696FFE" w:rsidP="00696FFE">
      <w:pPr>
        <w:ind w:left="-140"/>
        <w:jc w:val="center"/>
        <w:rPr>
          <w:rFonts w:cs="Arial"/>
          <w:sz w:val="20"/>
          <w:szCs w:val="28"/>
        </w:rPr>
      </w:pPr>
      <w:r>
        <w:t>Person Specification</w:t>
      </w:r>
    </w:p>
    <w:tbl>
      <w:tblPr>
        <w:tblpPr w:leftFromText="180" w:rightFromText="180" w:vertAnchor="text" w:tblpY="1"/>
        <w:tblOverlap w:val="never"/>
        <w:tblW w:w="3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3"/>
        <w:gridCol w:w="246"/>
      </w:tblGrid>
      <w:tr w:rsidR="00696FFE" w14:paraId="070ED7EE" w14:textId="77777777" w:rsidTr="00696FFE">
        <w:trPr>
          <w:cantSplit/>
        </w:trPr>
        <w:tc>
          <w:tcPr>
            <w:tcW w:w="4814" w:type="pct"/>
            <w:tcBorders>
              <w:top w:val="nil"/>
              <w:left w:val="nil"/>
              <w:bottom w:val="nil"/>
              <w:right w:val="nil"/>
            </w:tcBorders>
            <w:tcMar>
              <w:top w:w="43" w:type="dxa"/>
              <w:left w:w="115" w:type="dxa"/>
              <w:bottom w:w="43" w:type="dxa"/>
              <w:right w:w="115" w:type="dxa"/>
            </w:tcMar>
            <w:vAlign w:val="bottom"/>
          </w:tcPr>
          <w:p w14:paraId="43F25786" w14:textId="77777777" w:rsidR="00696FFE" w:rsidRDefault="00696FFE" w:rsidP="00696FFE">
            <w:pPr>
              <w:rPr>
                <w:sz w:val="20"/>
              </w:rPr>
            </w:pPr>
          </w:p>
        </w:tc>
        <w:tc>
          <w:tcPr>
            <w:tcW w:w="186" w:type="pct"/>
            <w:tcBorders>
              <w:top w:val="nil"/>
              <w:left w:val="nil"/>
              <w:bottom w:val="nil"/>
              <w:right w:val="nil"/>
            </w:tcBorders>
            <w:tcMar>
              <w:top w:w="43" w:type="dxa"/>
              <w:left w:w="115" w:type="dxa"/>
              <w:bottom w:w="43" w:type="dxa"/>
              <w:right w:w="115" w:type="dxa"/>
            </w:tcMar>
          </w:tcPr>
          <w:p w14:paraId="43149116" w14:textId="77777777" w:rsidR="00696FFE" w:rsidRDefault="00696FFE" w:rsidP="00696FFE">
            <w:pPr>
              <w:ind w:right="-454"/>
              <w:rPr>
                <w:sz w:val="19"/>
              </w:rPr>
            </w:pPr>
          </w:p>
        </w:tc>
      </w:tr>
    </w:tbl>
    <w:p w14:paraId="5F7E7E41" w14:textId="77777777" w:rsidR="00696FFE" w:rsidRDefault="00696FFE" w:rsidP="00696FFE">
      <w:pPr>
        <w:ind w:left="-140"/>
        <w:rPr>
          <w:rFonts w:cs="Arial"/>
          <w:sz w:val="20"/>
          <w:szCs w:val="28"/>
        </w:rPr>
      </w:pPr>
    </w:p>
    <w:tbl>
      <w:tblPr>
        <w:tblW w:w="5000" w:type="pct"/>
        <w:tblCellMar>
          <w:left w:w="132" w:type="dxa"/>
          <w:right w:w="132" w:type="dxa"/>
        </w:tblCellMar>
        <w:tblLook w:val="0000" w:firstRow="0" w:lastRow="0" w:firstColumn="0" w:lastColumn="0" w:noHBand="0" w:noVBand="0"/>
      </w:tblPr>
      <w:tblGrid>
        <w:gridCol w:w="3402"/>
        <w:gridCol w:w="3565"/>
        <w:gridCol w:w="3484"/>
      </w:tblGrid>
      <w:tr w:rsidR="00696FFE" w14:paraId="0FD30F16" w14:textId="77777777" w:rsidTr="00696FFE">
        <w:tc>
          <w:tcPr>
            <w:tcW w:w="1627" w:type="pct"/>
            <w:tcBorders>
              <w:top w:val="single" w:sz="7" w:space="0" w:color="000000"/>
              <w:left w:val="single" w:sz="7" w:space="0" w:color="000000"/>
              <w:bottom w:val="single" w:sz="6" w:space="0" w:color="FFFFFF"/>
              <w:right w:val="single" w:sz="6" w:space="0" w:color="FFFFFF"/>
            </w:tcBorders>
            <w:shd w:val="clear" w:color="auto" w:fill="B8CCE4"/>
            <w:tcMar>
              <w:top w:w="58" w:type="dxa"/>
              <w:bottom w:w="58" w:type="dxa"/>
            </w:tcMar>
          </w:tcPr>
          <w:p w14:paraId="12BE77AE" w14:textId="77777777" w:rsidR="00696FFE" w:rsidRDefault="00696FFE" w:rsidP="00696FFE">
            <w:pPr>
              <w:rPr>
                <w:rFonts w:cs="Arial"/>
                <w:bCs/>
                <w:sz w:val="19"/>
                <w:szCs w:val="19"/>
              </w:rPr>
            </w:pPr>
            <w:r>
              <w:rPr>
                <w:rFonts w:cs="Arial"/>
                <w:b/>
                <w:bCs/>
                <w:sz w:val="16"/>
                <w:szCs w:val="16"/>
              </w:rPr>
              <w:t>Job Title</w:t>
            </w:r>
          </w:p>
          <w:p w14:paraId="30020F8D" w14:textId="77777777" w:rsidR="00696FFE" w:rsidRDefault="00696FFE" w:rsidP="00696FFE">
            <w:pPr>
              <w:rPr>
                <w:rFonts w:cs="Arial"/>
                <w:bCs/>
                <w:sz w:val="19"/>
                <w:szCs w:val="19"/>
              </w:rPr>
            </w:pPr>
            <w:r>
              <w:rPr>
                <w:rFonts w:cs="Arial"/>
                <w:bCs/>
                <w:sz w:val="19"/>
                <w:szCs w:val="19"/>
              </w:rPr>
              <w:t>Academy Administrator</w:t>
            </w:r>
          </w:p>
        </w:tc>
        <w:tc>
          <w:tcPr>
            <w:tcW w:w="1705" w:type="pct"/>
            <w:tcBorders>
              <w:top w:val="single" w:sz="7" w:space="0" w:color="000000"/>
              <w:left w:val="single" w:sz="7" w:space="0" w:color="000000"/>
              <w:bottom w:val="single" w:sz="6" w:space="0" w:color="FFFFFF"/>
              <w:right w:val="single" w:sz="6" w:space="0" w:color="FFFFFF"/>
            </w:tcBorders>
            <w:shd w:val="clear" w:color="auto" w:fill="B8CCE4"/>
            <w:tcMar>
              <w:top w:w="58" w:type="dxa"/>
              <w:bottom w:w="58" w:type="dxa"/>
            </w:tcMar>
          </w:tcPr>
          <w:p w14:paraId="5A1B56AF" w14:textId="77777777" w:rsidR="00696FFE" w:rsidRDefault="00696FFE" w:rsidP="00696FFE">
            <w:pPr>
              <w:rPr>
                <w:rFonts w:cs="Arial"/>
                <w:b/>
                <w:bCs/>
                <w:sz w:val="16"/>
                <w:szCs w:val="16"/>
              </w:rPr>
            </w:pPr>
            <w:r>
              <w:rPr>
                <w:rFonts w:cs="Arial"/>
                <w:b/>
                <w:bCs/>
                <w:sz w:val="16"/>
                <w:szCs w:val="16"/>
              </w:rPr>
              <w:t xml:space="preserve">Thematic Area; </w:t>
            </w:r>
          </w:p>
          <w:p w14:paraId="65D955D5" w14:textId="77777777" w:rsidR="00696FFE" w:rsidRPr="00696FFE" w:rsidRDefault="00696FFE" w:rsidP="00696FFE">
            <w:pPr>
              <w:rPr>
                <w:sz w:val="16"/>
                <w:szCs w:val="19"/>
              </w:rPr>
            </w:pPr>
            <w:r w:rsidRPr="00696FFE">
              <w:rPr>
                <w:rFonts w:cs="Arial"/>
                <w:bCs/>
                <w:sz w:val="16"/>
                <w:szCs w:val="16"/>
              </w:rPr>
              <w:t xml:space="preserve">Associate </w:t>
            </w:r>
          </w:p>
          <w:p w14:paraId="5DBEB98C" w14:textId="77777777" w:rsidR="00696FFE" w:rsidRDefault="00696FFE" w:rsidP="00696FFE">
            <w:pPr>
              <w:jc w:val="center"/>
              <w:rPr>
                <w:rFonts w:cs="Arial"/>
                <w:bCs/>
                <w:sz w:val="19"/>
                <w:szCs w:val="19"/>
              </w:rPr>
            </w:pPr>
          </w:p>
        </w:tc>
        <w:tc>
          <w:tcPr>
            <w:tcW w:w="1667" w:type="pct"/>
            <w:tcBorders>
              <w:top w:val="single" w:sz="7" w:space="0" w:color="000000"/>
              <w:left w:val="single" w:sz="7" w:space="0" w:color="000000"/>
              <w:bottom w:val="single" w:sz="6" w:space="0" w:color="FFFFFF"/>
              <w:right w:val="single" w:sz="7" w:space="0" w:color="000000"/>
            </w:tcBorders>
            <w:shd w:val="clear" w:color="auto" w:fill="B8CCE4"/>
            <w:tcMar>
              <w:top w:w="58" w:type="dxa"/>
              <w:bottom w:w="58" w:type="dxa"/>
            </w:tcMar>
          </w:tcPr>
          <w:p w14:paraId="78E122A5" w14:textId="77777777" w:rsidR="00696FFE" w:rsidRDefault="00696FFE" w:rsidP="00696FFE">
            <w:pPr>
              <w:rPr>
                <w:rFonts w:cs="Arial"/>
                <w:sz w:val="19"/>
                <w:szCs w:val="19"/>
              </w:rPr>
            </w:pPr>
            <w:r>
              <w:rPr>
                <w:rFonts w:cs="Arial"/>
                <w:b/>
                <w:bCs/>
                <w:sz w:val="16"/>
                <w:szCs w:val="16"/>
              </w:rPr>
              <w:t>Date Completed</w:t>
            </w:r>
          </w:p>
          <w:p w14:paraId="6FFB1EA2" w14:textId="77777777" w:rsidR="00696FFE" w:rsidRDefault="00696FFE" w:rsidP="00696FFE">
            <w:pPr>
              <w:rPr>
                <w:rFonts w:cs="Arial"/>
                <w:sz w:val="19"/>
                <w:szCs w:val="19"/>
              </w:rPr>
            </w:pPr>
            <w:r w:rsidRPr="00696FFE">
              <w:rPr>
                <w:rFonts w:cs="Arial"/>
                <w:bCs/>
                <w:sz w:val="16"/>
                <w:szCs w:val="16"/>
              </w:rPr>
              <w:t>March 2023</w:t>
            </w:r>
            <w:r>
              <w:rPr>
                <w:rFonts w:cs="Arial"/>
                <w:sz w:val="19"/>
                <w:szCs w:val="19"/>
              </w:rPr>
              <w:t xml:space="preserve"> </w:t>
            </w:r>
          </w:p>
        </w:tc>
      </w:tr>
      <w:tr w:rsidR="00696FFE" w14:paraId="48C0C078" w14:textId="77777777" w:rsidTr="00696FFE">
        <w:tc>
          <w:tcPr>
            <w:tcW w:w="1627" w:type="pct"/>
            <w:tcBorders>
              <w:top w:val="single" w:sz="7" w:space="0" w:color="000000"/>
              <w:left w:val="single" w:sz="7" w:space="0" w:color="000000"/>
              <w:bottom w:val="single" w:sz="7" w:space="0" w:color="000000"/>
              <w:right w:val="single" w:sz="6" w:space="0" w:color="FFFFFF"/>
            </w:tcBorders>
            <w:shd w:val="clear" w:color="auto" w:fill="B8CCE4"/>
            <w:tcMar>
              <w:top w:w="58" w:type="dxa"/>
              <w:bottom w:w="58" w:type="dxa"/>
            </w:tcMar>
          </w:tcPr>
          <w:p w14:paraId="2EF67790" w14:textId="77777777" w:rsidR="00696FFE" w:rsidRPr="00A71DF7" w:rsidRDefault="00696FFE" w:rsidP="00696FFE">
            <w:pPr>
              <w:rPr>
                <w:rFonts w:cs="Arial"/>
                <w:sz w:val="19"/>
                <w:szCs w:val="19"/>
                <w:lang w:val="it-IT"/>
              </w:rPr>
            </w:pPr>
            <w:r w:rsidRPr="00A71DF7">
              <w:rPr>
                <w:rFonts w:cs="Arial"/>
                <w:b/>
                <w:bCs/>
                <w:sz w:val="16"/>
                <w:szCs w:val="16"/>
                <w:lang w:val="it-IT"/>
              </w:rPr>
              <w:t>Grade</w:t>
            </w:r>
          </w:p>
          <w:p w14:paraId="4055AE79" w14:textId="57BFC8C4" w:rsidR="00696FFE" w:rsidRPr="00A71DF7" w:rsidRDefault="00696FFE" w:rsidP="00696FFE">
            <w:pPr>
              <w:spacing w:after="19"/>
              <w:rPr>
                <w:rFonts w:cs="Arial"/>
                <w:sz w:val="19"/>
                <w:szCs w:val="19"/>
                <w:lang w:val="it-IT"/>
              </w:rPr>
            </w:pPr>
            <w:r w:rsidRPr="00A71DF7">
              <w:rPr>
                <w:rFonts w:cs="Arial"/>
                <w:bCs/>
                <w:sz w:val="19"/>
                <w:szCs w:val="19"/>
                <w:lang w:val="it-IT"/>
              </w:rPr>
              <w:t xml:space="preserve">Grade </w:t>
            </w:r>
            <w:r w:rsidR="00A71DF7" w:rsidRPr="00A71DF7">
              <w:rPr>
                <w:rFonts w:cs="Arial"/>
                <w:bCs/>
                <w:sz w:val="19"/>
                <w:szCs w:val="19"/>
                <w:lang w:val="it-IT"/>
              </w:rPr>
              <w:t>2</w:t>
            </w:r>
            <w:r w:rsidRPr="00A71DF7">
              <w:rPr>
                <w:rFonts w:cs="Arial"/>
                <w:bCs/>
                <w:sz w:val="19"/>
                <w:szCs w:val="19"/>
                <w:lang w:val="it-IT"/>
              </w:rPr>
              <w:t xml:space="preserve">/SCP </w:t>
            </w:r>
            <w:r w:rsidR="00A71DF7" w:rsidRPr="00A71DF7">
              <w:rPr>
                <w:rFonts w:cs="Arial"/>
                <w:bCs/>
                <w:sz w:val="19"/>
                <w:szCs w:val="19"/>
                <w:lang w:val="it-IT"/>
              </w:rPr>
              <w:t>2</w:t>
            </w:r>
            <w:r w:rsidRPr="00A71DF7">
              <w:rPr>
                <w:rFonts w:cs="Arial"/>
                <w:bCs/>
                <w:sz w:val="19"/>
                <w:szCs w:val="19"/>
                <w:lang w:val="it-IT"/>
              </w:rPr>
              <w:t>-</w:t>
            </w:r>
            <w:r w:rsidR="00A71DF7" w:rsidRPr="00A71DF7">
              <w:rPr>
                <w:rFonts w:cs="Arial"/>
                <w:bCs/>
                <w:sz w:val="19"/>
                <w:szCs w:val="19"/>
                <w:lang w:val="it-IT"/>
              </w:rPr>
              <w:t>4</w:t>
            </w:r>
            <w:r w:rsidRPr="00A71DF7">
              <w:rPr>
                <w:rFonts w:cs="Arial"/>
                <w:bCs/>
                <w:sz w:val="19"/>
                <w:szCs w:val="19"/>
                <w:lang w:val="it-IT"/>
              </w:rPr>
              <w:t xml:space="preserve"> (</w:t>
            </w:r>
            <w:r w:rsidR="00A71DF7" w:rsidRPr="00A71DF7">
              <w:rPr>
                <w:rFonts w:cs="Arial"/>
                <w:bCs/>
                <w:sz w:val="19"/>
                <w:szCs w:val="19"/>
                <w:lang w:val="it-IT"/>
              </w:rPr>
              <w:t>(£22,366 - £23,114) pro-rat</w:t>
            </w:r>
            <w:r w:rsidR="00A71DF7">
              <w:rPr>
                <w:rFonts w:cs="Arial"/>
                <w:bCs/>
                <w:sz w:val="19"/>
                <w:szCs w:val="19"/>
                <w:lang w:val="it-IT"/>
              </w:rPr>
              <w:t>a</w:t>
            </w:r>
            <w:r w:rsidR="00A71DF7" w:rsidRPr="00A71DF7">
              <w:rPr>
                <w:rFonts w:cs="Arial"/>
                <w:bCs/>
                <w:sz w:val="19"/>
                <w:szCs w:val="19"/>
                <w:lang w:val="it-IT"/>
              </w:rPr>
              <w:t>, TTO</w:t>
            </w:r>
          </w:p>
        </w:tc>
        <w:tc>
          <w:tcPr>
            <w:tcW w:w="1705" w:type="pct"/>
            <w:tcBorders>
              <w:top w:val="single" w:sz="7" w:space="0" w:color="000000"/>
              <w:left w:val="single" w:sz="7" w:space="0" w:color="000000"/>
              <w:bottom w:val="single" w:sz="7" w:space="0" w:color="000000"/>
              <w:right w:val="single" w:sz="6" w:space="0" w:color="FFFFFF"/>
            </w:tcBorders>
            <w:shd w:val="clear" w:color="auto" w:fill="B8CCE4"/>
            <w:tcMar>
              <w:top w:w="58" w:type="dxa"/>
              <w:bottom w:w="58" w:type="dxa"/>
            </w:tcMar>
          </w:tcPr>
          <w:p w14:paraId="321325A9" w14:textId="77777777" w:rsidR="00696FFE" w:rsidRPr="00696FFE" w:rsidRDefault="00696FFE" w:rsidP="00696FFE">
            <w:pPr>
              <w:rPr>
                <w:rFonts w:cs="Arial"/>
                <w:b/>
                <w:bCs/>
                <w:sz w:val="16"/>
                <w:szCs w:val="16"/>
              </w:rPr>
            </w:pPr>
            <w:r w:rsidRPr="00696FFE">
              <w:rPr>
                <w:rFonts w:cs="Arial"/>
                <w:b/>
                <w:bCs/>
                <w:sz w:val="16"/>
                <w:szCs w:val="16"/>
              </w:rPr>
              <w:t xml:space="preserve">Location </w:t>
            </w:r>
          </w:p>
          <w:p w14:paraId="239885BC" w14:textId="31F5302C" w:rsidR="00696FFE" w:rsidRPr="00696FFE" w:rsidRDefault="00696FFE" w:rsidP="00696FFE">
            <w:pPr>
              <w:rPr>
                <w:rFonts w:cs="Arial"/>
                <w:sz w:val="19"/>
                <w:szCs w:val="19"/>
              </w:rPr>
            </w:pPr>
            <w:r w:rsidRPr="00696FFE">
              <w:rPr>
                <w:rFonts w:cs="Arial"/>
                <w:bCs/>
                <w:sz w:val="16"/>
                <w:szCs w:val="16"/>
              </w:rPr>
              <w:t xml:space="preserve">Q3 Academy </w:t>
            </w:r>
            <w:r w:rsidR="007026D9">
              <w:rPr>
                <w:rFonts w:cs="Arial"/>
                <w:bCs/>
                <w:sz w:val="16"/>
                <w:szCs w:val="16"/>
              </w:rPr>
              <w:t>Tipton</w:t>
            </w:r>
            <w:r w:rsidRPr="00696FFE">
              <w:rPr>
                <w:rFonts w:cs="Arial"/>
                <w:sz w:val="19"/>
                <w:szCs w:val="19"/>
              </w:rPr>
              <w:t xml:space="preserve"> </w:t>
            </w:r>
          </w:p>
        </w:tc>
        <w:tc>
          <w:tcPr>
            <w:tcW w:w="1667" w:type="pct"/>
            <w:tcBorders>
              <w:top w:val="single" w:sz="7" w:space="0" w:color="000000"/>
              <w:left w:val="single" w:sz="7" w:space="0" w:color="000000"/>
              <w:bottom w:val="single" w:sz="7" w:space="0" w:color="000000"/>
              <w:right w:val="single" w:sz="7" w:space="0" w:color="000000"/>
            </w:tcBorders>
            <w:shd w:val="clear" w:color="auto" w:fill="B8CCE4"/>
            <w:tcMar>
              <w:top w:w="58" w:type="dxa"/>
              <w:bottom w:w="58" w:type="dxa"/>
            </w:tcMar>
          </w:tcPr>
          <w:p w14:paraId="2D4F3FC2" w14:textId="77777777" w:rsidR="00696FFE" w:rsidRDefault="00696FFE" w:rsidP="00696FFE">
            <w:pPr>
              <w:rPr>
                <w:rFonts w:cs="Arial"/>
                <w:sz w:val="19"/>
                <w:szCs w:val="19"/>
              </w:rPr>
            </w:pPr>
            <w:r>
              <w:rPr>
                <w:rFonts w:cs="Arial"/>
                <w:b/>
                <w:bCs/>
                <w:sz w:val="16"/>
                <w:szCs w:val="16"/>
              </w:rPr>
              <w:t>Signature</w:t>
            </w:r>
          </w:p>
          <w:p w14:paraId="544DD3BC" w14:textId="77777777" w:rsidR="00696FFE" w:rsidRDefault="00696FFE" w:rsidP="00696FFE">
            <w:pPr>
              <w:spacing w:after="19"/>
              <w:jc w:val="center"/>
              <w:rPr>
                <w:rFonts w:cs="Arial"/>
                <w:sz w:val="19"/>
                <w:szCs w:val="19"/>
              </w:rPr>
            </w:pPr>
          </w:p>
        </w:tc>
      </w:tr>
    </w:tbl>
    <w:p w14:paraId="25A48806" w14:textId="77777777" w:rsidR="00696FFE" w:rsidRDefault="00696FFE" w:rsidP="00696FFE">
      <w:pPr>
        <w:ind w:left="-140"/>
        <w:rPr>
          <w:rFonts w:cs="Arial"/>
          <w:sz w:val="20"/>
          <w:szCs w:val="28"/>
        </w:rPr>
      </w:pPr>
    </w:p>
    <w:p w14:paraId="34030C25" w14:textId="77777777" w:rsidR="00696FFE" w:rsidRDefault="00696FFE" w:rsidP="00696FFE">
      <w:pPr>
        <w:ind w:left="-140"/>
        <w:rPr>
          <w:rFonts w:cs="Arial"/>
          <w:sz w:val="20"/>
          <w:szCs w:val="28"/>
        </w:rPr>
      </w:pPr>
      <w:r>
        <w:rPr>
          <w:rFonts w:cs="Arial"/>
          <w:sz w:val="20"/>
          <w:szCs w:val="28"/>
        </w:rPr>
        <w:t>The Personnel Specification outlines the main attributes needed to adequately perform the post specified.  In drawing together the specification, a critical examination of the job description has been undertaken to pinpoint those elements of the post deemed as essential.</w:t>
      </w:r>
    </w:p>
    <w:p w14:paraId="73F5C998" w14:textId="77777777" w:rsidR="00696FFE" w:rsidRDefault="00696FFE" w:rsidP="00696FFE">
      <w:pPr>
        <w:ind w:left="-140"/>
        <w:rPr>
          <w:sz w:val="20"/>
        </w:rPr>
      </w:pPr>
    </w:p>
    <w:p w14:paraId="3743CA79" w14:textId="77777777" w:rsidR="00696FFE" w:rsidRDefault="00696FFE" w:rsidP="00696FFE">
      <w:pPr>
        <w:ind w:left="-140"/>
        <w:rPr>
          <w:sz w:val="20"/>
        </w:rPr>
      </w:pPr>
      <w:r>
        <w:rPr>
          <w:sz w:val="20"/>
        </w:rPr>
        <w:t>The Personnel Specification is intended to give prospective candidates a better understanding of the post requirements.  It will be used as part of the recruitment process in identifying and shortlisting candidates.</w:t>
      </w:r>
    </w:p>
    <w:p w14:paraId="3EBB6058" w14:textId="77777777" w:rsidR="00696FFE" w:rsidRDefault="00696FFE" w:rsidP="00696FFE">
      <w:pPr>
        <w:ind w:left="-14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4525"/>
        <w:gridCol w:w="548"/>
        <w:gridCol w:w="1992"/>
      </w:tblGrid>
      <w:tr w:rsidR="00696FFE" w14:paraId="33F07DAF" w14:textId="77777777" w:rsidTr="00696FFE">
        <w:trPr>
          <w:cantSplit/>
          <w:trHeight w:val="20"/>
          <w:tblHeader/>
        </w:trPr>
        <w:tc>
          <w:tcPr>
            <w:tcW w:w="1624" w:type="pct"/>
            <w:tcBorders>
              <w:top w:val="nil"/>
              <w:left w:val="nil"/>
            </w:tcBorders>
            <w:tcMar>
              <w:top w:w="58" w:type="dxa"/>
              <w:left w:w="115" w:type="dxa"/>
              <w:bottom w:w="58" w:type="dxa"/>
              <w:right w:w="115" w:type="dxa"/>
            </w:tcMar>
          </w:tcPr>
          <w:p w14:paraId="356BE863" w14:textId="77777777" w:rsidR="00696FFE" w:rsidRDefault="00696FFE" w:rsidP="00696FFE">
            <w:pPr>
              <w:rPr>
                <w:rFonts w:cs="Arial"/>
                <w:sz w:val="16"/>
              </w:rPr>
            </w:pPr>
          </w:p>
        </w:tc>
        <w:tc>
          <w:tcPr>
            <w:tcW w:w="2162" w:type="pct"/>
            <w:shd w:val="clear" w:color="auto" w:fill="C6D9F1"/>
            <w:tcMar>
              <w:top w:w="58" w:type="dxa"/>
              <w:left w:w="115" w:type="dxa"/>
              <w:bottom w:w="58" w:type="dxa"/>
              <w:right w:w="115" w:type="dxa"/>
            </w:tcMar>
          </w:tcPr>
          <w:p w14:paraId="07BEDE55" w14:textId="77777777" w:rsidR="00696FFE" w:rsidRDefault="00696FFE" w:rsidP="00696FFE">
            <w:pPr>
              <w:pStyle w:val="Heading2"/>
              <w:rPr>
                <w:rFonts w:cs="Arial"/>
                <w:sz w:val="16"/>
              </w:rPr>
            </w:pPr>
            <w:r>
              <w:rPr>
                <w:rFonts w:cs="Arial"/>
                <w:sz w:val="16"/>
              </w:rPr>
              <w:t>Essential</w:t>
            </w:r>
          </w:p>
        </w:tc>
        <w:tc>
          <w:tcPr>
            <w:tcW w:w="262" w:type="pct"/>
            <w:shd w:val="clear" w:color="auto" w:fill="C6D9F1"/>
            <w:tcMar>
              <w:top w:w="58" w:type="dxa"/>
              <w:left w:w="115" w:type="dxa"/>
              <w:bottom w:w="58" w:type="dxa"/>
              <w:right w:w="115" w:type="dxa"/>
            </w:tcMar>
          </w:tcPr>
          <w:p w14:paraId="4064177B" w14:textId="77777777" w:rsidR="00696FFE" w:rsidRDefault="00696FFE" w:rsidP="00696FFE">
            <w:pPr>
              <w:pStyle w:val="Heading2"/>
              <w:rPr>
                <w:rFonts w:cs="Arial"/>
                <w:sz w:val="16"/>
              </w:rPr>
            </w:pPr>
            <w:r>
              <w:rPr>
                <w:rFonts w:cs="Arial"/>
                <w:sz w:val="16"/>
              </w:rPr>
              <w:t>N/A</w:t>
            </w:r>
          </w:p>
        </w:tc>
        <w:tc>
          <w:tcPr>
            <w:tcW w:w="952" w:type="pct"/>
            <w:shd w:val="clear" w:color="auto" w:fill="C6D9F1"/>
            <w:tcMar>
              <w:top w:w="58" w:type="dxa"/>
              <w:left w:w="115" w:type="dxa"/>
              <w:bottom w:w="58" w:type="dxa"/>
              <w:right w:w="115" w:type="dxa"/>
            </w:tcMar>
          </w:tcPr>
          <w:p w14:paraId="5AE590CA" w14:textId="77777777" w:rsidR="00696FFE" w:rsidRDefault="00696FFE" w:rsidP="00696FFE">
            <w:pPr>
              <w:pStyle w:val="Heading2"/>
              <w:rPr>
                <w:rFonts w:cs="Arial"/>
                <w:sz w:val="16"/>
              </w:rPr>
            </w:pPr>
            <w:r>
              <w:rPr>
                <w:rFonts w:cs="Arial"/>
                <w:sz w:val="16"/>
              </w:rPr>
              <w:t>How identified</w:t>
            </w:r>
          </w:p>
        </w:tc>
      </w:tr>
      <w:tr w:rsidR="00696FFE" w14:paraId="2B7739B8" w14:textId="77777777" w:rsidTr="00696FFE">
        <w:trPr>
          <w:cantSplit/>
          <w:trHeight w:val="20"/>
        </w:trPr>
        <w:tc>
          <w:tcPr>
            <w:tcW w:w="1624" w:type="pct"/>
            <w:tcBorders>
              <w:bottom w:val="nil"/>
            </w:tcBorders>
            <w:tcMar>
              <w:top w:w="58" w:type="dxa"/>
              <w:left w:w="115" w:type="dxa"/>
              <w:bottom w:w="58" w:type="dxa"/>
              <w:right w:w="115" w:type="dxa"/>
            </w:tcMar>
          </w:tcPr>
          <w:p w14:paraId="2C12766C" w14:textId="77777777" w:rsidR="00696FFE" w:rsidRPr="00EB2CF2" w:rsidRDefault="00696FFE" w:rsidP="00696FFE">
            <w:pPr>
              <w:tabs>
                <w:tab w:val="left" w:pos="312"/>
              </w:tabs>
              <w:rPr>
                <w:rFonts w:asciiTheme="minorHAnsi" w:hAnsiTheme="minorHAnsi" w:cstheme="minorHAnsi"/>
                <w:b/>
                <w:sz w:val="20"/>
              </w:rPr>
            </w:pPr>
            <w:r w:rsidRPr="00EB2CF2">
              <w:rPr>
                <w:rFonts w:asciiTheme="minorHAnsi" w:hAnsiTheme="minorHAnsi" w:cstheme="minorHAnsi"/>
                <w:b/>
                <w:sz w:val="20"/>
              </w:rPr>
              <w:t>1. Physical</w:t>
            </w:r>
          </w:p>
        </w:tc>
        <w:tc>
          <w:tcPr>
            <w:tcW w:w="2162" w:type="pct"/>
            <w:tcBorders>
              <w:bottom w:val="nil"/>
            </w:tcBorders>
            <w:tcMar>
              <w:top w:w="58" w:type="dxa"/>
              <w:left w:w="115" w:type="dxa"/>
              <w:bottom w:w="58" w:type="dxa"/>
              <w:right w:w="115" w:type="dxa"/>
            </w:tcMar>
          </w:tcPr>
          <w:p w14:paraId="5B55CA86" w14:textId="77777777" w:rsidR="00696FFE" w:rsidRPr="00EB2CF2" w:rsidRDefault="00696FFE" w:rsidP="00696FFE">
            <w:pPr>
              <w:rPr>
                <w:rFonts w:asciiTheme="minorHAnsi" w:hAnsiTheme="minorHAnsi" w:cstheme="minorHAnsi"/>
                <w:sz w:val="20"/>
              </w:rPr>
            </w:pPr>
          </w:p>
        </w:tc>
        <w:tc>
          <w:tcPr>
            <w:tcW w:w="262" w:type="pct"/>
            <w:tcBorders>
              <w:bottom w:val="nil"/>
            </w:tcBorders>
            <w:tcMar>
              <w:top w:w="58" w:type="dxa"/>
              <w:left w:w="115" w:type="dxa"/>
              <w:bottom w:w="58" w:type="dxa"/>
              <w:right w:w="115" w:type="dxa"/>
            </w:tcMar>
          </w:tcPr>
          <w:p w14:paraId="054766DA" w14:textId="77777777" w:rsidR="00696FFE" w:rsidRPr="00EB2CF2" w:rsidRDefault="00696FFE" w:rsidP="00696FFE">
            <w:pPr>
              <w:rPr>
                <w:rFonts w:asciiTheme="minorHAnsi" w:hAnsiTheme="minorHAnsi" w:cstheme="minorHAnsi"/>
                <w:sz w:val="20"/>
              </w:rPr>
            </w:pPr>
          </w:p>
        </w:tc>
        <w:tc>
          <w:tcPr>
            <w:tcW w:w="952" w:type="pct"/>
            <w:tcBorders>
              <w:bottom w:val="nil"/>
            </w:tcBorders>
            <w:tcMar>
              <w:top w:w="58" w:type="dxa"/>
              <w:left w:w="115" w:type="dxa"/>
              <w:bottom w:w="58" w:type="dxa"/>
              <w:right w:w="115" w:type="dxa"/>
            </w:tcMar>
          </w:tcPr>
          <w:p w14:paraId="1F416974" w14:textId="77777777" w:rsidR="00696FFE" w:rsidRPr="00EB2CF2" w:rsidRDefault="00696FFE" w:rsidP="00696FFE">
            <w:pPr>
              <w:rPr>
                <w:rFonts w:asciiTheme="minorHAnsi" w:hAnsiTheme="minorHAnsi" w:cstheme="minorHAnsi"/>
                <w:sz w:val="20"/>
              </w:rPr>
            </w:pPr>
          </w:p>
        </w:tc>
      </w:tr>
      <w:tr w:rsidR="00696FFE" w14:paraId="094545AA" w14:textId="77777777" w:rsidTr="00696FFE">
        <w:trPr>
          <w:cantSplit/>
          <w:trHeight w:val="20"/>
        </w:trPr>
        <w:tc>
          <w:tcPr>
            <w:tcW w:w="1624" w:type="pct"/>
            <w:tcBorders>
              <w:top w:val="nil"/>
            </w:tcBorders>
            <w:tcMar>
              <w:top w:w="58" w:type="dxa"/>
              <w:left w:w="115" w:type="dxa"/>
              <w:bottom w:w="58" w:type="dxa"/>
              <w:right w:w="115" w:type="dxa"/>
            </w:tcMar>
          </w:tcPr>
          <w:p w14:paraId="17EE12A0" w14:textId="77777777" w:rsidR="00696FFE" w:rsidRPr="00EB2CF2" w:rsidRDefault="00696FFE" w:rsidP="00696FFE">
            <w:pPr>
              <w:rPr>
                <w:rFonts w:asciiTheme="minorHAnsi" w:hAnsiTheme="minorHAnsi" w:cstheme="minorHAnsi"/>
                <w:sz w:val="20"/>
              </w:rPr>
            </w:pPr>
            <w:r w:rsidRPr="00EB2CF2">
              <w:rPr>
                <w:rFonts w:asciiTheme="minorHAnsi" w:hAnsiTheme="minorHAnsi" w:cstheme="minorHAnsi"/>
                <w:sz w:val="20"/>
              </w:rPr>
              <w:t>What does the job require in the way of:-</w:t>
            </w:r>
          </w:p>
          <w:p w14:paraId="234D423E" w14:textId="77777777" w:rsidR="00696FFE" w:rsidRPr="00EB2CF2" w:rsidRDefault="00696FFE" w:rsidP="00696FFE">
            <w:pPr>
              <w:rPr>
                <w:rFonts w:asciiTheme="minorHAnsi" w:hAnsiTheme="minorHAnsi" w:cstheme="minorHAnsi"/>
                <w:sz w:val="20"/>
              </w:rPr>
            </w:pPr>
          </w:p>
          <w:p w14:paraId="65F30E40" w14:textId="77777777" w:rsidR="00696FFE" w:rsidRPr="00EB2CF2" w:rsidRDefault="00696FFE" w:rsidP="00696FFE">
            <w:pPr>
              <w:tabs>
                <w:tab w:val="left" w:pos="312"/>
              </w:tabs>
              <w:rPr>
                <w:rFonts w:asciiTheme="minorHAnsi" w:hAnsiTheme="minorHAnsi" w:cstheme="minorHAnsi"/>
                <w:sz w:val="20"/>
              </w:rPr>
            </w:pPr>
            <w:r w:rsidRPr="00EB2CF2">
              <w:rPr>
                <w:rFonts w:asciiTheme="minorHAnsi" w:hAnsiTheme="minorHAnsi" w:cstheme="minorHAnsi"/>
                <w:sz w:val="20"/>
              </w:rPr>
              <w:t>Appearance, manner, speech, general health, voice etc.  Consider the real needs of the job.  Be particularly wary about setting age limits which actively discriminates against specific age groups and disabled people.</w:t>
            </w:r>
          </w:p>
        </w:tc>
        <w:tc>
          <w:tcPr>
            <w:tcW w:w="2162" w:type="pct"/>
            <w:tcBorders>
              <w:top w:val="nil"/>
            </w:tcBorders>
            <w:tcMar>
              <w:top w:w="58" w:type="dxa"/>
              <w:left w:w="115" w:type="dxa"/>
              <w:bottom w:w="58" w:type="dxa"/>
              <w:right w:w="115" w:type="dxa"/>
            </w:tcMar>
          </w:tcPr>
          <w:p w14:paraId="3876A343" w14:textId="77777777" w:rsidR="00696FFE" w:rsidRPr="00EB2CF2" w:rsidRDefault="00696FFE" w:rsidP="00696FFE">
            <w:pPr>
              <w:rPr>
                <w:rFonts w:asciiTheme="minorHAnsi" w:hAnsiTheme="minorHAnsi" w:cstheme="minorHAnsi"/>
                <w:sz w:val="20"/>
              </w:rPr>
            </w:pPr>
            <w:r w:rsidRPr="00EB2CF2">
              <w:rPr>
                <w:rFonts w:asciiTheme="minorHAnsi" w:hAnsiTheme="minorHAnsi" w:cstheme="minorHAnsi"/>
                <w:sz w:val="20"/>
              </w:rPr>
              <w:t xml:space="preserve">A good attendance record.  Candidates should have less than 4 absences in the last 6 months or not more than 10 days absence over the last 12 months prior to the closing date of the post.  </w:t>
            </w:r>
          </w:p>
          <w:p w14:paraId="3A621E67" w14:textId="77777777" w:rsidR="00696FFE" w:rsidRPr="00EB2CF2" w:rsidRDefault="00696FFE" w:rsidP="00696FFE">
            <w:pPr>
              <w:rPr>
                <w:rFonts w:asciiTheme="minorHAnsi" w:hAnsiTheme="minorHAnsi" w:cstheme="minorHAnsi"/>
                <w:sz w:val="20"/>
              </w:rPr>
            </w:pPr>
          </w:p>
          <w:p w14:paraId="61351FD2" w14:textId="77777777" w:rsidR="00696FFE" w:rsidRPr="00EB2CF2" w:rsidRDefault="00696FFE" w:rsidP="00696FFE">
            <w:pPr>
              <w:rPr>
                <w:rFonts w:asciiTheme="minorHAnsi" w:hAnsiTheme="minorHAnsi" w:cstheme="minorHAnsi"/>
                <w:sz w:val="20"/>
              </w:rPr>
            </w:pPr>
            <w:r w:rsidRPr="00EB2CF2">
              <w:rPr>
                <w:rFonts w:asciiTheme="minorHAnsi" w:hAnsiTheme="minorHAnsi" w:cstheme="minorHAnsi"/>
                <w:sz w:val="20"/>
              </w:rPr>
              <w:t>Any absences relating to a disability or any other incapacity will be viewed sympathetically and will be considered if fully explained.  Due regard will be made to the need to make reasonable adjustments in line with the requirements of the Equality Act 2010.  (This information will be obtained from successful candidate after conditional offer of employment has been made.)</w:t>
            </w:r>
          </w:p>
          <w:p w14:paraId="4E12A34A" w14:textId="77777777" w:rsidR="00696FFE" w:rsidRPr="00EB2CF2" w:rsidRDefault="00696FFE" w:rsidP="00696FFE">
            <w:pPr>
              <w:rPr>
                <w:rFonts w:asciiTheme="minorHAnsi" w:hAnsiTheme="minorHAnsi" w:cstheme="minorHAnsi"/>
                <w:sz w:val="20"/>
              </w:rPr>
            </w:pPr>
          </w:p>
          <w:p w14:paraId="3C0F2C38" w14:textId="77777777" w:rsidR="00696FFE" w:rsidRPr="00EB2CF2" w:rsidRDefault="00696FFE" w:rsidP="00696FFE">
            <w:pPr>
              <w:rPr>
                <w:rFonts w:asciiTheme="minorHAnsi" w:hAnsiTheme="minorHAnsi" w:cstheme="minorHAnsi"/>
                <w:sz w:val="20"/>
              </w:rPr>
            </w:pPr>
            <w:r w:rsidRPr="00EB2CF2">
              <w:rPr>
                <w:rFonts w:asciiTheme="minorHAnsi" w:hAnsiTheme="minorHAnsi" w:cstheme="minorHAnsi"/>
                <w:sz w:val="20"/>
              </w:rPr>
              <w:t>Smart appearance.  Ability to communicate with staff, students, parents and outside agencies with a polite, professional manner and to work under pressure during peak times of the Academy year.</w:t>
            </w:r>
          </w:p>
          <w:p w14:paraId="2D202E1F" w14:textId="77777777" w:rsidR="00696FFE" w:rsidRPr="00EB2CF2" w:rsidRDefault="00696FFE" w:rsidP="00696FFE">
            <w:pPr>
              <w:rPr>
                <w:rFonts w:asciiTheme="minorHAnsi" w:hAnsiTheme="minorHAnsi" w:cstheme="minorHAnsi"/>
                <w:sz w:val="20"/>
              </w:rPr>
            </w:pPr>
          </w:p>
        </w:tc>
        <w:tc>
          <w:tcPr>
            <w:tcW w:w="262" w:type="pct"/>
            <w:tcBorders>
              <w:top w:val="nil"/>
            </w:tcBorders>
            <w:tcMar>
              <w:top w:w="58" w:type="dxa"/>
              <w:left w:w="115" w:type="dxa"/>
              <w:bottom w:w="58" w:type="dxa"/>
              <w:right w:w="115" w:type="dxa"/>
            </w:tcMar>
          </w:tcPr>
          <w:p w14:paraId="46962391" w14:textId="77777777" w:rsidR="00696FFE" w:rsidRPr="00EB2CF2" w:rsidRDefault="00696FFE" w:rsidP="00696FFE">
            <w:pPr>
              <w:rPr>
                <w:rFonts w:asciiTheme="minorHAnsi" w:hAnsiTheme="minorHAnsi" w:cstheme="minorHAnsi"/>
                <w:sz w:val="20"/>
              </w:rPr>
            </w:pPr>
          </w:p>
        </w:tc>
        <w:tc>
          <w:tcPr>
            <w:tcW w:w="952" w:type="pct"/>
            <w:tcBorders>
              <w:top w:val="nil"/>
            </w:tcBorders>
            <w:tcMar>
              <w:top w:w="58" w:type="dxa"/>
              <w:left w:w="115" w:type="dxa"/>
              <w:bottom w:w="58" w:type="dxa"/>
              <w:right w:w="115" w:type="dxa"/>
            </w:tcMar>
          </w:tcPr>
          <w:p w14:paraId="08DF5662" w14:textId="77777777" w:rsidR="00696FFE" w:rsidRPr="00EB2CF2" w:rsidRDefault="00696FFE" w:rsidP="00696FFE">
            <w:pPr>
              <w:rPr>
                <w:rFonts w:asciiTheme="minorHAnsi" w:hAnsiTheme="minorHAnsi" w:cstheme="minorHAnsi"/>
                <w:sz w:val="20"/>
              </w:rPr>
            </w:pPr>
            <w:r w:rsidRPr="00EB2CF2">
              <w:rPr>
                <w:rFonts w:asciiTheme="minorHAnsi" w:hAnsiTheme="minorHAnsi" w:cstheme="minorHAnsi"/>
                <w:sz w:val="20"/>
              </w:rPr>
              <w:t>Job and medical history from application form and references.</w:t>
            </w:r>
          </w:p>
          <w:p w14:paraId="7B01A5DF" w14:textId="77777777" w:rsidR="00696FFE" w:rsidRPr="00EB2CF2" w:rsidRDefault="00696FFE" w:rsidP="00696FFE">
            <w:pPr>
              <w:rPr>
                <w:rFonts w:asciiTheme="minorHAnsi" w:hAnsiTheme="minorHAnsi" w:cstheme="minorHAnsi"/>
                <w:sz w:val="20"/>
              </w:rPr>
            </w:pPr>
            <w:r w:rsidRPr="00EB2CF2">
              <w:rPr>
                <w:rFonts w:asciiTheme="minorHAnsi" w:hAnsiTheme="minorHAnsi" w:cstheme="minorHAnsi"/>
                <w:sz w:val="20"/>
              </w:rPr>
              <w:t>Performance in interview process.</w:t>
            </w:r>
          </w:p>
        </w:tc>
      </w:tr>
      <w:tr w:rsidR="00696FFE" w14:paraId="545E09C6" w14:textId="77777777" w:rsidTr="00696FFE">
        <w:trPr>
          <w:cantSplit/>
          <w:trHeight w:val="20"/>
        </w:trPr>
        <w:tc>
          <w:tcPr>
            <w:tcW w:w="1624" w:type="pct"/>
            <w:tcBorders>
              <w:bottom w:val="nil"/>
            </w:tcBorders>
            <w:tcMar>
              <w:top w:w="58" w:type="dxa"/>
              <w:left w:w="115" w:type="dxa"/>
              <w:bottom w:w="58" w:type="dxa"/>
              <w:right w:w="115" w:type="dxa"/>
            </w:tcMar>
          </w:tcPr>
          <w:p w14:paraId="418E42BB" w14:textId="77777777" w:rsidR="00696FFE" w:rsidRPr="00EB2CF2" w:rsidRDefault="00696FFE" w:rsidP="00696FFE">
            <w:pPr>
              <w:rPr>
                <w:rFonts w:asciiTheme="minorHAnsi" w:hAnsiTheme="minorHAnsi" w:cstheme="minorHAnsi"/>
                <w:sz w:val="20"/>
              </w:rPr>
            </w:pPr>
            <w:r w:rsidRPr="00EB2CF2">
              <w:rPr>
                <w:rFonts w:asciiTheme="minorHAnsi" w:hAnsiTheme="minorHAnsi" w:cstheme="minorHAnsi"/>
                <w:b/>
                <w:bCs/>
                <w:sz w:val="20"/>
              </w:rPr>
              <w:t>2. Qualifications</w:t>
            </w:r>
          </w:p>
          <w:p w14:paraId="09A2CDB6" w14:textId="77777777" w:rsidR="00696FFE" w:rsidRPr="00EB2CF2" w:rsidRDefault="00696FFE" w:rsidP="00696FFE">
            <w:pPr>
              <w:rPr>
                <w:rFonts w:asciiTheme="minorHAnsi" w:hAnsiTheme="minorHAnsi" w:cstheme="minorHAnsi"/>
                <w:sz w:val="20"/>
              </w:rPr>
            </w:pPr>
          </w:p>
          <w:p w14:paraId="45BA876C" w14:textId="77777777" w:rsidR="00696FFE" w:rsidRPr="00EB2CF2" w:rsidRDefault="00696FFE" w:rsidP="00696FFE">
            <w:pPr>
              <w:rPr>
                <w:rFonts w:asciiTheme="minorHAnsi" w:hAnsiTheme="minorHAnsi" w:cstheme="minorHAnsi"/>
                <w:sz w:val="20"/>
              </w:rPr>
            </w:pPr>
            <w:r w:rsidRPr="00EB2CF2">
              <w:rPr>
                <w:rFonts w:asciiTheme="minorHAnsi" w:hAnsiTheme="minorHAnsi" w:cstheme="minorHAnsi"/>
                <w:sz w:val="20"/>
              </w:rPr>
              <w:t>What does the job require in the way of:-</w:t>
            </w:r>
          </w:p>
          <w:p w14:paraId="1FEA1EF1" w14:textId="77777777" w:rsidR="00696FFE" w:rsidRPr="00EB2CF2" w:rsidRDefault="00696FFE" w:rsidP="00696FFE">
            <w:pPr>
              <w:rPr>
                <w:rFonts w:asciiTheme="minorHAnsi" w:hAnsiTheme="minorHAnsi" w:cstheme="minorHAnsi"/>
                <w:sz w:val="20"/>
              </w:rPr>
            </w:pPr>
          </w:p>
          <w:p w14:paraId="73B1BBD2" w14:textId="77777777" w:rsidR="00696FFE" w:rsidRPr="00EB2CF2" w:rsidRDefault="00696FFE" w:rsidP="00696FFE">
            <w:pPr>
              <w:tabs>
                <w:tab w:val="left" w:pos="312"/>
              </w:tabs>
              <w:rPr>
                <w:rFonts w:asciiTheme="minorHAnsi" w:hAnsiTheme="minorHAnsi" w:cstheme="minorHAnsi"/>
                <w:sz w:val="20"/>
              </w:rPr>
            </w:pPr>
            <w:r w:rsidRPr="00EB2CF2">
              <w:rPr>
                <w:rFonts w:asciiTheme="minorHAnsi" w:hAnsiTheme="minorHAnsi" w:cstheme="minorHAnsi"/>
                <w:sz w:val="20"/>
              </w:rPr>
              <w:t>Level of formal qualifications required to carry out the job.  Describe these by level of attainment and by subject matter where appropriate, e.g. Degree, HNC, Professional Qualifications, GCSE's, CIPFA etc.  Consider carefully whether these are absolutely necessary.</w:t>
            </w:r>
          </w:p>
        </w:tc>
        <w:tc>
          <w:tcPr>
            <w:tcW w:w="2162" w:type="pct"/>
            <w:tcBorders>
              <w:bottom w:val="nil"/>
            </w:tcBorders>
            <w:tcMar>
              <w:top w:w="58" w:type="dxa"/>
              <w:left w:w="115" w:type="dxa"/>
              <w:bottom w:w="58" w:type="dxa"/>
              <w:right w:w="115" w:type="dxa"/>
            </w:tcMar>
          </w:tcPr>
          <w:p w14:paraId="047F50F1" w14:textId="77777777" w:rsidR="00696FFE" w:rsidRPr="00EB2CF2" w:rsidRDefault="00696FFE" w:rsidP="00696FFE">
            <w:pPr>
              <w:rPr>
                <w:rFonts w:asciiTheme="minorHAnsi" w:hAnsiTheme="minorHAnsi" w:cstheme="minorHAnsi"/>
                <w:sz w:val="20"/>
              </w:rPr>
            </w:pPr>
          </w:p>
          <w:p w14:paraId="2350E586" w14:textId="77777777" w:rsidR="00696FFE" w:rsidRPr="00EB2CF2" w:rsidRDefault="00EB2CF2" w:rsidP="00696FFE">
            <w:pPr>
              <w:rPr>
                <w:rFonts w:asciiTheme="minorHAnsi" w:hAnsiTheme="minorHAnsi" w:cstheme="minorHAnsi"/>
                <w:sz w:val="20"/>
              </w:rPr>
            </w:pPr>
            <w:r w:rsidRPr="00EB2CF2">
              <w:rPr>
                <w:rFonts w:asciiTheme="minorHAnsi" w:hAnsiTheme="minorHAnsi" w:cstheme="minorHAnsi"/>
                <w:sz w:val="20"/>
              </w:rPr>
              <w:t xml:space="preserve">Candidate should be educated to a good standard of education with qualifications in English and Mathematics. </w:t>
            </w:r>
          </w:p>
          <w:p w14:paraId="71821374" w14:textId="77777777" w:rsidR="00696FFE" w:rsidRPr="00EB2CF2" w:rsidRDefault="00696FFE" w:rsidP="00696FFE">
            <w:pPr>
              <w:rPr>
                <w:rFonts w:asciiTheme="minorHAnsi" w:hAnsiTheme="minorHAnsi" w:cstheme="minorHAnsi"/>
                <w:sz w:val="20"/>
              </w:rPr>
            </w:pPr>
          </w:p>
          <w:p w14:paraId="263137D0" w14:textId="77777777" w:rsidR="00696FFE" w:rsidRPr="00EB2CF2" w:rsidRDefault="00EB2CF2" w:rsidP="00696FFE">
            <w:pPr>
              <w:rPr>
                <w:rFonts w:asciiTheme="minorHAnsi" w:hAnsiTheme="minorHAnsi" w:cstheme="minorHAnsi"/>
                <w:sz w:val="20"/>
              </w:rPr>
            </w:pPr>
            <w:r w:rsidRPr="00EB2CF2">
              <w:rPr>
                <w:rFonts w:asciiTheme="minorHAnsi" w:hAnsiTheme="minorHAnsi" w:cstheme="minorHAnsi"/>
                <w:sz w:val="20"/>
              </w:rPr>
              <w:t xml:space="preserve">Additional professional development relevant to the post </w:t>
            </w:r>
          </w:p>
        </w:tc>
        <w:tc>
          <w:tcPr>
            <w:tcW w:w="262" w:type="pct"/>
            <w:tcBorders>
              <w:bottom w:val="nil"/>
            </w:tcBorders>
            <w:tcMar>
              <w:top w:w="58" w:type="dxa"/>
              <w:left w:w="115" w:type="dxa"/>
              <w:bottom w:w="58" w:type="dxa"/>
              <w:right w:w="115" w:type="dxa"/>
            </w:tcMar>
          </w:tcPr>
          <w:p w14:paraId="4936E4FA" w14:textId="77777777" w:rsidR="00696FFE" w:rsidRPr="00EB2CF2" w:rsidRDefault="00696FFE" w:rsidP="00696FFE">
            <w:pPr>
              <w:rPr>
                <w:rFonts w:asciiTheme="minorHAnsi" w:hAnsiTheme="minorHAnsi" w:cstheme="minorHAnsi"/>
                <w:sz w:val="20"/>
              </w:rPr>
            </w:pPr>
          </w:p>
        </w:tc>
        <w:tc>
          <w:tcPr>
            <w:tcW w:w="952" w:type="pct"/>
            <w:tcBorders>
              <w:bottom w:val="nil"/>
            </w:tcBorders>
            <w:tcMar>
              <w:top w:w="58" w:type="dxa"/>
              <w:left w:w="115" w:type="dxa"/>
              <w:bottom w:w="58" w:type="dxa"/>
              <w:right w:w="115" w:type="dxa"/>
            </w:tcMar>
          </w:tcPr>
          <w:p w14:paraId="59FB306C" w14:textId="77777777" w:rsidR="00696FFE" w:rsidRPr="00EB2CF2" w:rsidRDefault="00696FFE" w:rsidP="00696FFE">
            <w:pPr>
              <w:rPr>
                <w:rFonts w:asciiTheme="minorHAnsi" w:hAnsiTheme="minorHAnsi" w:cstheme="minorHAnsi"/>
                <w:sz w:val="20"/>
              </w:rPr>
            </w:pPr>
          </w:p>
          <w:p w14:paraId="147D84C4" w14:textId="77777777" w:rsidR="00696FFE" w:rsidRPr="00EB2CF2" w:rsidRDefault="00696FFE" w:rsidP="00696FFE">
            <w:pPr>
              <w:rPr>
                <w:rFonts w:asciiTheme="minorHAnsi" w:hAnsiTheme="minorHAnsi" w:cstheme="minorHAnsi"/>
                <w:sz w:val="20"/>
              </w:rPr>
            </w:pPr>
            <w:r w:rsidRPr="00EB2CF2">
              <w:rPr>
                <w:rFonts w:asciiTheme="minorHAnsi" w:hAnsiTheme="minorHAnsi" w:cstheme="minorHAnsi"/>
                <w:sz w:val="20"/>
              </w:rPr>
              <w:t>Formal possession of an appropriate qualification to be verified at interview or from records.</w:t>
            </w:r>
          </w:p>
          <w:p w14:paraId="2E5B0B67" w14:textId="77777777" w:rsidR="00696FFE" w:rsidRPr="00EB2CF2" w:rsidRDefault="00696FFE" w:rsidP="00696FFE">
            <w:pPr>
              <w:rPr>
                <w:rFonts w:asciiTheme="minorHAnsi" w:hAnsiTheme="minorHAnsi" w:cstheme="minorHAnsi"/>
                <w:sz w:val="20"/>
              </w:rPr>
            </w:pPr>
          </w:p>
          <w:p w14:paraId="75D12ABB" w14:textId="77777777" w:rsidR="00696FFE" w:rsidRPr="00EB2CF2" w:rsidRDefault="00696FFE" w:rsidP="00696FFE">
            <w:pPr>
              <w:rPr>
                <w:rFonts w:asciiTheme="minorHAnsi" w:hAnsiTheme="minorHAnsi" w:cstheme="minorHAnsi"/>
                <w:sz w:val="20"/>
              </w:rPr>
            </w:pPr>
          </w:p>
          <w:p w14:paraId="7461509A" w14:textId="77777777" w:rsidR="00696FFE" w:rsidRPr="00EB2CF2" w:rsidRDefault="00696FFE" w:rsidP="00696FFE">
            <w:pPr>
              <w:rPr>
                <w:rFonts w:asciiTheme="minorHAnsi" w:hAnsiTheme="minorHAnsi" w:cstheme="minorHAnsi"/>
                <w:sz w:val="20"/>
              </w:rPr>
            </w:pPr>
          </w:p>
        </w:tc>
      </w:tr>
      <w:tr w:rsidR="00696FFE" w14:paraId="54B46594" w14:textId="77777777" w:rsidTr="00696FFE">
        <w:trPr>
          <w:cantSplit/>
          <w:trHeight w:val="20"/>
        </w:trPr>
        <w:tc>
          <w:tcPr>
            <w:tcW w:w="1624" w:type="pct"/>
            <w:tcBorders>
              <w:bottom w:val="nil"/>
            </w:tcBorders>
            <w:tcMar>
              <w:top w:w="58" w:type="dxa"/>
              <w:left w:w="115" w:type="dxa"/>
              <w:bottom w:w="58" w:type="dxa"/>
              <w:right w:w="115" w:type="dxa"/>
            </w:tcMar>
          </w:tcPr>
          <w:p w14:paraId="36A9C513" w14:textId="77777777" w:rsidR="00696FFE" w:rsidRPr="00EB2CF2" w:rsidRDefault="00696FFE" w:rsidP="00696FFE">
            <w:pPr>
              <w:tabs>
                <w:tab w:val="left" w:pos="312"/>
              </w:tabs>
              <w:rPr>
                <w:rFonts w:asciiTheme="minorHAnsi" w:hAnsiTheme="minorHAnsi" w:cstheme="minorHAnsi"/>
                <w:b/>
                <w:bCs/>
                <w:sz w:val="20"/>
              </w:rPr>
            </w:pPr>
            <w:r w:rsidRPr="00EB2CF2">
              <w:rPr>
                <w:rFonts w:asciiTheme="minorHAnsi" w:hAnsiTheme="minorHAnsi" w:cstheme="minorHAnsi"/>
                <w:b/>
                <w:bCs/>
                <w:sz w:val="20"/>
              </w:rPr>
              <w:t>3. Experience/Knowledge</w:t>
            </w:r>
          </w:p>
          <w:p w14:paraId="29FA4312" w14:textId="77777777" w:rsidR="00696FFE" w:rsidRPr="00EB2CF2" w:rsidRDefault="00696FFE" w:rsidP="00696FFE">
            <w:pPr>
              <w:tabs>
                <w:tab w:val="left" w:pos="312"/>
              </w:tabs>
              <w:rPr>
                <w:rFonts w:asciiTheme="minorHAnsi" w:hAnsiTheme="minorHAnsi" w:cstheme="minorHAnsi"/>
                <w:sz w:val="20"/>
              </w:rPr>
            </w:pPr>
          </w:p>
          <w:p w14:paraId="00EBC2DD" w14:textId="77777777" w:rsidR="00696FFE" w:rsidRPr="00EB2CF2" w:rsidRDefault="00696FFE" w:rsidP="00696FFE">
            <w:pPr>
              <w:rPr>
                <w:rFonts w:asciiTheme="minorHAnsi" w:hAnsiTheme="minorHAnsi" w:cstheme="minorHAnsi"/>
                <w:sz w:val="20"/>
              </w:rPr>
            </w:pPr>
            <w:r w:rsidRPr="00EB2CF2">
              <w:rPr>
                <w:rFonts w:asciiTheme="minorHAnsi" w:hAnsiTheme="minorHAnsi" w:cstheme="minorHAnsi"/>
                <w:sz w:val="20"/>
              </w:rPr>
              <w:t>What does the job require in the way of:-</w:t>
            </w:r>
          </w:p>
          <w:p w14:paraId="6F9F4A09" w14:textId="77777777" w:rsidR="00696FFE" w:rsidRPr="00EB2CF2" w:rsidRDefault="00696FFE" w:rsidP="00696FFE">
            <w:pPr>
              <w:rPr>
                <w:rFonts w:asciiTheme="minorHAnsi" w:hAnsiTheme="minorHAnsi" w:cstheme="minorHAnsi"/>
                <w:sz w:val="20"/>
              </w:rPr>
            </w:pPr>
          </w:p>
          <w:p w14:paraId="4CE82C7D" w14:textId="77777777" w:rsidR="00696FFE" w:rsidRPr="00EB2CF2" w:rsidRDefault="00696FFE" w:rsidP="00696FFE">
            <w:pPr>
              <w:tabs>
                <w:tab w:val="left" w:pos="312"/>
              </w:tabs>
              <w:rPr>
                <w:rFonts w:asciiTheme="minorHAnsi" w:hAnsiTheme="minorHAnsi" w:cstheme="minorHAnsi"/>
                <w:sz w:val="20"/>
              </w:rPr>
            </w:pPr>
            <w:r w:rsidRPr="00EB2CF2">
              <w:rPr>
                <w:rFonts w:asciiTheme="minorHAnsi" w:hAnsiTheme="minorHAnsi" w:cstheme="minorHAnsi"/>
                <w:sz w:val="20"/>
              </w:rPr>
              <w:t>Specific related job experience and in what type of working environment.  What kind of life experience could supplement or replace this?  Which is more important to the success of the job?</w:t>
            </w:r>
          </w:p>
          <w:p w14:paraId="01FF881D" w14:textId="77777777" w:rsidR="00696FFE" w:rsidRPr="00EB2CF2" w:rsidRDefault="00696FFE" w:rsidP="00696FFE">
            <w:pPr>
              <w:tabs>
                <w:tab w:val="left" w:pos="312"/>
              </w:tabs>
              <w:rPr>
                <w:rFonts w:asciiTheme="minorHAnsi" w:hAnsiTheme="minorHAnsi" w:cstheme="minorHAnsi"/>
                <w:sz w:val="20"/>
              </w:rPr>
            </w:pPr>
          </w:p>
        </w:tc>
        <w:tc>
          <w:tcPr>
            <w:tcW w:w="2162" w:type="pct"/>
            <w:tcBorders>
              <w:bottom w:val="nil"/>
            </w:tcBorders>
            <w:tcMar>
              <w:top w:w="58" w:type="dxa"/>
              <w:left w:w="115" w:type="dxa"/>
              <w:bottom w:w="58" w:type="dxa"/>
              <w:right w:w="115" w:type="dxa"/>
            </w:tcMar>
          </w:tcPr>
          <w:p w14:paraId="431565B3" w14:textId="77777777" w:rsidR="00EB2CF2" w:rsidRDefault="00EB2CF2" w:rsidP="00696FFE">
            <w:pPr>
              <w:rPr>
                <w:rFonts w:asciiTheme="minorHAnsi" w:hAnsiTheme="minorHAnsi" w:cstheme="minorHAnsi"/>
                <w:sz w:val="20"/>
              </w:rPr>
            </w:pPr>
          </w:p>
          <w:p w14:paraId="26EB6178" w14:textId="77777777" w:rsidR="00EB2CF2" w:rsidRDefault="00EB2CF2" w:rsidP="00696FFE">
            <w:pPr>
              <w:rPr>
                <w:rFonts w:asciiTheme="minorHAnsi" w:hAnsiTheme="minorHAnsi" w:cstheme="minorHAnsi"/>
                <w:sz w:val="20"/>
              </w:rPr>
            </w:pPr>
          </w:p>
          <w:p w14:paraId="2F06F01E" w14:textId="77777777" w:rsidR="00696FFE" w:rsidRPr="00EB2CF2" w:rsidRDefault="00696FFE" w:rsidP="00696FFE">
            <w:pPr>
              <w:rPr>
                <w:rFonts w:asciiTheme="minorHAnsi" w:hAnsiTheme="minorHAnsi" w:cstheme="minorHAnsi"/>
                <w:sz w:val="20"/>
              </w:rPr>
            </w:pPr>
            <w:r w:rsidRPr="00EB2CF2">
              <w:rPr>
                <w:rFonts w:asciiTheme="minorHAnsi" w:hAnsiTheme="minorHAnsi" w:cstheme="minorHAnsi"/>
                <w:sz w:val="20"/>
              </w:rPr>
              <w:t>Experience of working in an Administrative role.</w:t>
            </w:r>
          </w:p>
          <w:p w14:paraId="3836793A" w14:textId="77777777" w:rsidR="00696FFE" w:rsidRPr="00EB2CF2" w:rsidRDefault="00696FFE" w:rsidP="00696FFE">
            <w:pPr>
              <w:rPr>
                <w:rFonts w:asciiTheme="minorHAnsi" w:hAnsiTheme="minorHAnsi" w:cstheme="minorHAnsi"/>
                <w:sz w:val="20"/>
              </w:rPr>
            </w:pPr>
          </w:p>
          <w:p w14:paraId="1CD5871B" w14:textId="77777777" w:rsidR="00696FFE" w:rsidRPr="00EB2CF2" w:rsidRDefault="00696FFE" w:rsidP="00696FFE">
            <w:pPr>
              <w:rPr>
                <w:rFonts w:asciiTheme="minorHAnsi" w:hAnsiTheme="minorHAnsi" w:cstheme="minorHAnsi"/>
                <w:sz w:val="20"/>
              </w:rPr>
            </w:pPr>
            <w:r w:rsidRPr="00EB2CF2">
              <w:rPr>
                <w:rFonts w:asciiTheme="minorHAnsi" w:hAnsiTheme="minorHAnsi" w:cstheme="minorHAnsi"/>
                <w:sz w:val="20"/>
              </w:rPr>
              <w:t>Knowledge of Academy IT packages would be advantageous but not essential.</w:t>
            </w:r>
          </w:p>
          <w:p w14:paraId="46ACD2E7" w14:textId="77777777" w:rsidR="00696FFE" w:rsidRPr="00EB2CF2" w:rsidRDefault="00696FFE" w:rsidP="00696FFE">
            <w:pPr>
              <w:rPr>
                <w:rFonts w:asciiTheme="minorHAnsi" w:hAnsiTheme="minorHAnsi" w:cstheme="minorHAnsi"/>
                <w:sz w:val="20"/>
              </w:rPr>
            </w:pPr>
          </w:p>
          <w:p w14:paraId="6F23B551"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Working effectively, accurately and with attention to detail with high and varying work-loads</w:t>
            </w:r>
          </w:p>
          <w:p w14:paraId="47EFD69E" w14:textId="77777777" w:rsidR="00EB2CF2" w:rsidRPr="00EB2CF2" w:rsidRDefault="00EB2CF2" w:rsidP="00EB2CF2">
            <w:pPr>
              <w:rPr>
                <w:rFonts w:asciiTheme="minorHAnsi" w:hAnsiTheme="minorHAnsi" w:cstheme="minorHAnsi"/>
                <w:sz w:val="20"/>
              </w:rPr>
            </w:pPr>
          </w:p>
          <w:p w14:paraId="57093E58"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Presenting information to different audiences at a relevant level of detail to ensure understanding.</w:t>
            </w:r>
          </w:p>
          <w:p w14:paraId="18A992BC" w14:textId="77777777" w:rsidR="00EB2CF2" w:rsidRPr="00EB2CF2" w:rsidRDefault="00EB2CF2" w:rsidP="00EB2CF2">
            <w:pPr>
              <w:rPr>
                <w:rFonts w:asciiTheme="minorHAnsi" w:hAnsiTheme="minorHAnsi" w:cstheme="minorHAnsi"/>
                <w:sz w:val="20"/>
              </w:rPr>
            </w:pPr>
          </w:p>
          <w:p w14:paraId="3C6EE4D4"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Evidence of work with children and families for a period  of 2 years</w:t>
            </w:r>
          </w:p>
          <w:p w14:paraId="054D6B24" w14:textId="77777777" w:rsidR="00EB2CF2" w:rsidRPr="00EB2CF2" w:rsidRDefault="00EB2CF2" w:rsidP="00EB2CF2">
            <w:pPr>
              <w:rPr>
                <w:rFonts w:asciiTheme="minorHAnsi" w:hAnsiTheme="minorHAnsi" w:cstheme="minorHAnsi"/>
                <w:sz w:val="20"/>
              </w:rPr>
            </w:pPr>
          </w:p>
          <w:p w14:paraId="0613FA8E"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Experience of working in an educational establishment desirable</w:t>
            </w:r>
          </w:p>
          <w:p w14:paraId="477FCF16" w14:textId="77777777" w:rsidR="00EB2CF2" w:rsidRPr="00EB2CF2" w:rsidRDefault="00EB2CF2" w:rsidP="00EB2CF2">
            <w:pPr>
              <w:rPr>
                <w:rFonts w:asciiTheme="minorHAnsi" w:hAnsiTheme="minorHAnsi" w:cstheme="minorHAnsi"/>
                <w:sz w:val="20"/>
              </w:rPr>
            </w:pPr>
          </w:p>
          <w:p w14:paraId="0D384CFF"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Writing and contributing to official reports and policies</w:t>
            </w:r>
          </w:p>
          <w:p w14:paraId="43EE897C" w14:textId="77777777" w:rsidR="00EB2CF2" w:rsidRPr="00EB2CF2" w:rsidRDefault="00EB2CF2" w:rsidP="00EB2CF2">
            <w:pPr>
              <w:rPr>
                <w:rFonts w:asciiTheme="minorHAnsi" w:hAnsiTheme="minorHAnsi" w:cstheme="minorHAnsi"/>
                <w:sz w:val="20"/>
              </w:rPr>
            </w:pPr>
          </w:p>
          <w:p w14:paraId="311D3263"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Administration of the Academy Census</w:t>
            </w:r>
          </w:p>
          <w:p w14:paraId="4822DFB9" w14:textId="77777777" w:rsidR="00EB2CF2" w:rsidRPr="00EB2CF2" w:rsidRDefault="00EB2CF2" w:rsidP="00EB2CF2">
            <w:pPr>
              <w:rPr>
                <w:rFonts w:asciiTheme="minorHAnsi" w:hAnsiTheme="minorHAnsi" w:cstheme="minorHAnsi"/>
                <w:sz w:val="20"/>
              </w:rPr>
            </w:pPr>
          </w:p>
          <w:p w14:paraId="7CED9B4A"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Administration and organisation of  student absence</w:t>
            </w:r>
          </w:p>
          <w:p w14:paraId="426B52FB" w14:textId="77777777" w:rsidR="00EB2CF2" w:rsidRPr="00EB2CF2" w:rsidRDefault="00EB2CF2" w:rsidP="00EB2CF2">
            <w:pPr>
              <w:rPr>
                <w:rFonts w:asciiTheme="minorHAnsi" w:hAnsiTheme="minorHAnsi" w:cstheme="minorHAnsi"/>
                <w:sz w:val="20"/>
              </w:rPr>
            </w:pPr>
          </w:p>
          <w:p w14:paraId="2A5B2CA5"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Multi Agency Working.</w:t>
            </w:r>
          </w:p>
          <w:p w14:paraId="06CC7808" w14:textId="77777777" w:rsidR="00EB2CF2" w:rsidRPr="00EB2CF2" w:rsidRDefault="00EB2CF2" w:rsidP="00EB2CF2">
            <w:pPr>
              <w:rPr>
                <w:rFonts w:asciiTheme="minorHAnsi" w:hAnsiTheme="minorHAnsi" w:cstheme="minorHAnsi"/>
                <w:sz w:val="20"/>
              </w:rPr>
            </w:pPr>
          </w:p>
          <w:p w14:paraId="6D258652"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Experience of parental engagement strategies and approaches.</w:t>
            </w:r>
          </w:p>
          <w:p w14:paraId="539EF990" w14:textId="77777777" w:rsidR="00EB2CF2" w:rsidRPr="00EB2CF2" w:rsidRDefault="00EB2CF2" w:rsidP="00EB2CF2">
            <w:pPr>
              <w:rPr>
                <w:rFonts w:asciiTheme="minorHAnsi" w:hAnsiTheme="minorHAnsi" w:cstheme="minorHAnsi"/>
                <w:sz w:val="20"/>
              </w:rPr>
            </w:pPr>
          </w:p>
          <w:p w14:paraId="14D8FA3B"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Understanding of safeguarding procedures.</w:t>
            </w:r>
          </w:p>
          <w:p w14:paraId="63047901"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Ability to evaluate data relating to progress.</w:t>
            </w:r>
          </w:p>
          <w:p w14:paraId="3DA317D2" w14:textId="77777777" w:rsidR="00EB2CF2" w:rsidRPr="00EB2CF2" w:rsidRDefault="00EB2CF2" w:rsidP="00EB2CF2">
            <w:pPr>
              <w:rPr>
                <w:rFonts w:asciiTheme="minorHAnsi" w:hAnsiTheme="minorHAnsi" w:cstheme="minorHAnsi"/>
                <w:sz w:val="20"/>
              </w:rPr>
            </w:pPr>
          </w:p>
          <w:p w14:paraId="34D5A1D1"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Experience of planning and delivery of assemblies desirable but not essential</w:t>
            </w:r>
          </w:p>
          <w:p w14:paraId="02AD9031" w14:textId="77777777" w:rsidR="00696FFE" w:rsidRPr="00EB2CF2" w:rsidRDefault="00696FFE" w:rsidP="00696FFE">
            <w:pPr>
              <w:rPr>
                <w:rFonts w:asciiTheme="minorHAnsi" w:hAnsiTheme="minorHAnsi" w:cstheme="minorHAnsi"/>
                <w:sz w:val="20"/>
              </w:rPr>
            </w:pPr>
            <w:r w:rsidRPr="00EB2CF2">
              <w:rPr>
                <w:rFonts w:asciiTheme="minorHAnsi" w:hAnsiTheme="minorHAnsi" w:cstheme="minorHAnsi"/>
                <w:sz w:val="20"/>
              </w:rPr>
              <w:t xml:space="preserve"> </w:t>
            </w:r>
          </w:p>
        </w:tc>
        <w:tc>
          <w:tcPr>
            <w:tcW w:w="262" w:type="pct"/>
            <w:tcBorders>
              <w:bottom w:val="nil"/>
            </w:tcBorders>
            <w:tcMar>
              <w:top w:w="58" w:type="dxa"/>
              <w:left w:w="115" w:type="dxa"/>
              <w:bottom w:w="58" w:type="dxa"/>
              <w:right w:w="115" w:type="dxa"/>
            </w:tcMar>
          </w:tcPr>
          <w:p w14:paraId="5781634B" w14:textId="77777777" w:rsidR="00696FFE" w:rsidRPr="00EB2CF2" w:rsidRDefault="00696FFE" w:rsidP="00696FFE">
            <w:pPr>
              <w:rPr>
                <w:rFonts w:asciiTheme="minorHAnsi" w:hAnsiTheme="minorHAnsi" w:cstheme="minorHAnsi"/>
                <w:sz w:val="20"/>
              </w:rPr>
            </w:pPr>
          </w:p>
        </w:tc>
        <w:tc>
          <w:tcPr>
            <w:tcW w:w="952" w:type="pct"/>
            <w:tcBorders>
              <w:bottom w:val="nil"/>
            </w:tcBorders>
            <w:tcMar>
              <w:top w:w="58" w:type="dxa"/>
              <w:left w:w="115" w:type="dxa"/>
              <w:bottom w:w="58" w:type="dxa"/>
              <w:right w:w="115" w:type="dxa"/>
            </w:tcMar>
          </w:tcPr>
          <w:p w14:paraId="19CB16A2" w14:textId="77777777" w:rsidR="00696FFE" w:rsidRPr="00EB2CF2" w:rsidRDefault="00696FFE" w:rsidP="00696FFE">
            <w:pPr>
              <w:rPr>
                <w:rFonts w:asciiTheme="minorHAnsi" w:hAnsiTheme="minorHAnsi" w:cstheme="minorHAnsi"/>
                <w:sz w:val="20"/>
              </w:rPr>
            </w:pPr>
          </w:p>
          <w:p w14:paraId="1F2FFBED" w14:textId="77777777" w:rsidR="00696FFE" w:rsidRPr="00EB2CF2" w:rsidRDefault="00696FFE" w:rsidP="00696FFE">
            <w:pPr>
              <w:rPr>
                <w:rFonts w:asciiTheme="minorHAnsi" w:hAnsiTheme="minorHAnsi" w:cstheme="minorHAnsi"/>
                <w:sz w:val="20"/>
              </w:rPr>
            </w:pPr>
          </w:p>
          <w:p w14:paraId="0EE079FC" w14:textId="77777777" w:rsidR="00696FFE" w:rsidRPr="00EB2CF2" w:rsidRDefault="00696FFE" w:rsidP="00696FFE">
            <w:pPr>
              <w:rPr>
                <w:rFonts w:asciiTheme="minorHAnsi" w:hAnsiTheme="minorHAnsi" w:cstheme="minorHAnsi"/>
                <w:sz w:val="20"/>
              </w:rPr>
            </w:pPr>
            <w:r w:rsidRPr="00EB2CF2">
              <w:rPr>
                <w:rFonts w:asciiTheme="minorHAnsi" w:hAnsiTheme="minorHAnsi" w:cstheme="minorHAnsi"/>
                <w:sz w:val="20"/>
              </w:rPr>
              <w:t>Past employment/ academic activity record.  Performance in related selection methods, e.g. presentation, group discussion.</w:t>
            </w:r>
          </w:p>
        </w:tc>
      </w:tr>
      <w:tr w:rsidR="00EB2CF2" w14:paraId="75A9AC3E" w14:textId="77777777" w:rsidTr="00EB2CF2">
        <w:trPr>
          <w:cantSplit/>
          <w:trHeight w:val="22"/>
        </w:trPr>
        <w:tc>
          <w:tcPr>
            <w:tcW w:w="1624" w:type="pct"/>
            <w:tcBorders>
              <w:top w:val="single" w:sz="4" w:space="0" w:color="auto"/>
              <w:bottom w:val="single" w:sz="4" w:space="0" w:color="auto"/>
            </w:tcBorders>
            <w:tcMar>
              <w:top w:w="58" w:type="dxa"/>
              <w:left w:w="115" w:type="dxa"/>
              <w:bottom w:w="58" w:type="dxa"/>
              <w:right w:w="115" w:type="dxa"/>
            </w:tcMar>
          </w:tcPr>
          <w:p w14:paraId="27A9BEFA" w14:textId="77777777" w:rsidR="00EB2CF2" w:rsidRPr="00EB2CF2" w:rsidRDefault="00EB2CF2" w:rsidP="00EB2CF2">
            <w:pPr>
              <w:tabs>
                <w:tab w:val="left" w:pos="312"/>
              </w:tabs>
              <w:rPr>
                <w:rFonts w:asciiTheme="minorHAnsi" w:hAnsiTheme="minorHAnsi" w:cstheme="minorHAnsi"/>
                <w:b/>
                <w:bCs/>
                <w:sz w:val="20"/>
              </w:rPr>
            </w:pPr>
            <w:r w:rsidRPr="00EB2CF2">
              <w:rPr>
                <w:rFonts w:asciiTheme="minorHAnsi" w:hAnsiTheme="minorHAnsi" w:cstheme="minorHAnsi"/>
                <w:b/>
                <w:bCs/>
                <w:sz w:val="20"/>
              </w:rPr>
              <w:t>4. Training</w:t>
            </w:r>
          </w:p>
          <w:p w14:paraId="361038FD" w14:textId="77777777" w:rsidR="00EB2CF2" w:rsidRPr="00EB2CF2" w:rsidRDefault="00EB2CF2" w:rsidP="00EB2CF2">
            <w:pPr>
              <w:tabs>
                <w:tab w:val="left" w:pos="312"/>
              </w:tabs>
              <w:rPr>
                <w:rFonts w:asciiTheme="minorHAnsi" w:hAnsiTheme="minorHAnsi" w:cstheme="minorHAnsi"/>
                <w:b/>
                <w:bCs/>
                <w:sz w:val="20"/>
              </w:rPr>
            </w:pPr>
          </w:p>
          <w:p w14:paraId="27671648"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What does the job require in the way of:-</w:t>
            </w:r>
          </w:p>
          <w:p w14:paraId="38CE8FDD" w14:textId="77777777" w:rsidR="00EB2CF2" w:rsidRPr="00EB2CF2" w:rsidRDefault="00EB2CF2" w:rsidP="00EB2CF2">
            <w:pPr>
              <w:rPr>
                <w:rFonts w:asciiTheme="minorHAnsi" w:hAnsiTheme="minorHAnsi" w:cstheme="minorHAnsi"/>
                <w:sz w:val="20"/>
              </w:rPr>
            </w:pPr>
          </w:p>
          <w:p w14:paraId="6771E49A" w14:textId="77777777" w:rsidR="00EB2CF2" w:rsidRDefault="00EB2CF2" w:rsidP="00EB2CF2">
            <w:pPr>
              <w:tabs>
                <w:tab w:val="left" w:pos="312"/>
              </w:tabs>
              <w:rPr>
                <w:rFonts w:asciiTheme="minorHAnsi" w:hAnsiTheme="minorHAnsi" w:cstheme="minorHAnsi"/>
                <w:sz w:val="20"/>
              </w:rPr>
            </w:pPr>
            <w:r w:rsidRPr="00EB2CF2">
              <w:rPr>
                <w:rFonts w:asciiTheme="minorHAnsi" w:hAnsiTheme="minorHAnsi" w:cstheme="minorHAnsi"/>
                <w:sz w:val="20"/>
              </w:rPr>
              <w:t>Specific and/or specialist training in order to do the job, e.g. training in recruitment and selection, supervisory, management, inter-personal skills.  Apprenticeship in a recognised trade.  Practical training in the use of specific equipment, arc welding, word processing etc.</w:t>
            </w:r>
          </w:p>
          <w:p w14:paraId="175BE78D" w14:textId="77777777" w:rsidR="00EB2CF2" w:rsidRPr="00EB2CF2" w:rsidRDefault="00EB2CF2" w:rsidP="00EB2CF2">
            <w:pPr>
              <w:tabs>
                <w:tab w:val="left" w:pos="312"/>
              </w:tabs>
              <w:rPr>
                <w:rFonts w:asciiTheme="minorHAnsi" w:hAnsiTheme="minorHAnsi" w:cstheme="minorHAnsi"/>
                <w:sz w:val="20"/>
              </w:rPr>
            </w:pPr>
          </w:p>
        </w:tc>
        <w:tc>
          <w:tcPr>
            <w:tcW w:w="2162" w:type="pct"/>
            <w:tcBorders>
              <w:top w:val="single" w:sz="4" w:space="0" w:color="auto"/>
              <w:bottom w:val="single" w:sz="4" w:space="0" w:color="auto"/>
            </w:tcBorders>
            <w:tcMar>
              <w:top w:w="58" w:type="dxa"/>
              <w:left w:w="115" w:type="dxa"/>
              <w:bottom w:w="58" w:type="dxa"/>
              <w:right w:w="115" w:type="dxa"/>
            </w:tcMar>
          </w:tcPr>
          <w:p w14:paraId="3BCECC83" w14:textId="77777777" w:rsidR="00EB2CF2" w:rsidRPr="00EB2CF2" w:rsidRDefault="00EB2CF2" w:rsidP="00EB2CF2">
            <w:pPr>
              <w:rPr>
                <w:rFonts w:asciiTheme="minorHAnsi" w:hAnsiTheme="minorHAnsi" w:cstheme="minorHAnsi"/>
                <w:sz w:val="20"/>
              </w:rPr>
            </w:pPr>
          </w:p>
          <w:p w14:paraId="07889197" w14:textId="77777777" w:rsidR="00EB2CF2" w:rsidRPr="00EB2CF2" w:rsidRDefault="00EB2CF2" w:rsidP="00EB2CF2">
            <w:pPr>
              <w:rPr>
                <w:rFonts w:asciiTheme="minorHAnsi" w:hAnsiTheme="minorHAnsi" w:cstheme="minorHAnsi"/>
                <w:sz w:val="20"/>
              </w:rPr>
            </w:pPr>
          </w:p>
          <w:p w14:paraId="1D45F2B9"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To be prepared to undertake training as required to achieve the objectives of the post e.g. Exclusions</w:t>
            </w:r>
          </w:p>
          <w:p w14:paraId="1F7D64C6" w14:textId="77777777" w:rsidR="00EB2CF2" w:rsidRPr="00EB2CF2" w:rsidRDefault="00EB2CF2" w:rsidP="00EB2CF2">
            <w:pPr>
              <w:rPr>
                <w:rFonts w:asciiTheme="minorHAnsi" w:hAnsiTheme="minorHAnsi" w:cstheme="minorHAnsi"/>
                <w:sz w:val="20"/>
              </w:rPr>
            </w:pPr>
          </w:p>
        </w:tc>
        <w:tc>
          <w:tcPr>
            <w:tcW w:w="262" w:type="pct"/>
            <w:tcBorders>
              <w:top w:val="single" w:sz="4" w:space="0" w:color="auto"/>
              <w:bottom w:val="single" w:sz="4" w:space="0" w:color="auto"/>
            </w:tcBorders>
            <w:tcMar>
              <w:top w:w="58" w:type="dxa"/>
              <w:left w:w="115" w:type="dxa"/>
              <w:bottom w:w="58" w:type="dxa"/>
              <w:right w:w="115" w:type="dxa"/>
            </w:tcMar>
          </w:tcPr>
          <w:p w14:paraId="288FB0EF" w14:textId="77777777" w:rsidR="00EB2CF2" w:rsidRPr="00EB2CF2" w:rsidRDefault="00EB2CF2" w:rsidP="00EB2CF2">
            <w:pPr>
              <w:rPr>
                <w:rFonts w:asciiTheme="minorHAnsi" w:hAnsiTheme="minorHAnsi" w:cstheme="minorHAnsi"/>
                <w:sz w:val="20"/>
              </w:rPr>
            </w:pPr>
          </w:p>
        </w:tc>
        <w:tc>
          <w:tcPr>
            <w:tcW w:w="952" w:type="pct"/>
            <w:tcBorders>
              <w:top w:val="single" w:sz="4" w:space="0" w:color="auto"/>
              <w:bottom w:val="single" w:sz="4" w:space="0" w:color="auto"/>
            </w:tcBorders>
            <w:tcMar>
              <w:top w:w="58" w:type="dxa"/>
              <w:left w:w="115" w:type="dxa"/>
              <w:bottom w:w="58" w:type="dxa"/>
              <w:right w:w="115" w:type="dxa"/>
            </w:tcMar>
          </w:tcPr>
          <w:p w14:paraId="2B8392B9" w14:textId="77777777" w:rsidR="00EB2CF2" w:rsidRPr="00EB2CF2" w:rsidRDefault="00EB2CF2" w:rsidP="00EB2CF2">
            <w:pPr>
              <w:rPr>
                <w:rFonts w:asciiTheme="minorHAnsi" w:hAnsiTheme="minorHAnsi" w:cstheme="minorHAnsi"/>
                <w:sz w:val="20"/>
              </w:rPr>
            </w:pPr>
          </w:p>
          <w:p w14:paraId="71A08B23" w14:textId="77777777" w:rsidR="00EB2CF2" w:rsidRPr="00EB2CF2" w:rsidRDefault="00EB2CF2" w:rsidP="00EB2CF2">
            <w:pPr>
              <w:rPr>
                <w:rFonts w:asciiTheme="minorHAnsi" w:hAnsiTheme="minorHAnsi" w:cstheme="minorHAnsi"/>
                <w:sz w:val="20"/>
              </w:rPr>
            </w:pPr>
          </w:p>
          <w:p w14:paraId="3706A5F1"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 xml:space="preserve">Past training history from application form and records.  Selection process by </w:t>
            </w:r>
            <w:r w:rsidRPr="00EB2CF2">
              <w:rPr>
                <w:rFonts w:asciiTheme="minorHAnsi" w:hAnsiTheme="minorHAnsi" w:cstheme="minorHAnsi"/>
                <w:b/>
                <w:bCs/>
                <w:sz w:val="20"/>
              </w:rPr>
              <w:t>demonstration</w:t>
            </w:r>
            <w:r w:rsidRPr="00EB2CF2">
              <w:rPr>
                <w:rFonts w:asciiTheme="minorHAnsi" w:hAnsiTheme="minorHAnsi" w:cstheme="minorHAnsi"/>
                <w:sz w:val="20"/>
              </w:rPr>
              <w:t xml:space="preserve"> of ability to display knowledge and skills at the interview.</w:t>
            </w:r>
          </w:p>
          <w:p w14:paraId="1518DB81" w14:textId="77777777" w:rsidR="00EB2CF2" w:rsidRPr="00EB2CF2" w:rsidRDefault="00EB2CF2" w:rsidP="00EB2CF2">
            <w:pPr>
              <w:rPr>
                <w:rFonts w:asciiTheme="minorHAnsi" w:hAnsiTheme="minorHAnsi" w:cstheme="minorHAnsi"/>
                <w:sz w:val="20"/>
              </w:rPr>
            </w:pPr>
          </w:p>
        </w:tc>
      </w:tr>
      <w:tr w:rsidR="00EB2CF2" w14:paraId="448EF236" w14:textId="77777777" w:rsidTr="00EB2CF2">
        <w:trPr>
          <w:cantSplit/>
          <w:trHeight w:val="22"/>
        </w:trPr>
        <w:tc>
          <w:tcPr>
            <w:tcW w:w="1624" w:type="pct"/>
            <w:tcBorders>
              <w:top w:val="single" w:sz="4" w:space="0" w:color="auto"/>
              <w:bottom w:val="single" w:sz="4" w:space="0" w:color="auto"/>
            </w:tcBorders>
            <w:tcMar>
              <w:top w:w="58" w:type="dxa"/>
              <w:left w:w="115" w:type="dxa"/>
              <w:bottom w:w="58" w:type="dxa"/>
              <w:right w:w="115" w:type="dxa"/>
            </w:tcMar>
          </w:tcPr>
          <w:p w14:paraId="0941B233" w14:textId="77777777" w:rsidR="00EB2CF2" w:rsidRPr="00EB2CF2" w:rsidRDefault="00EB2CF2" w:rsidP="00EB2CF2">
            <w:pPr>
              <w:tabs>
                <w:tab w:val="left" w:pos="312"/>
              </w:tabs>
              <w:rPr>
                <w:rFonts w:asciiTheme="minorHAnsi" w:hAnsiTheme="minorHAnsi" w:cstheme="minorHAnsi"/>
                <w:sz w:val="20"/>
              </w:rPr>
            </w:pPr>
            <w:r w:rsidRPr="00EB2CF2">
              <w:rPr>
                <w:rFonts w:asciiTheme="minorHAnsi" w:hAnsiTheme="minorHAnsi" w:cstheme="minorHAnsi"/>
                <w:b/>
                <w:sz w:val="20"/>
              </w:rPr>
              <w:t>5.</w:t>
            </w:r>
            <w:r w:rsidRPr="00EB2CF2">
              <w:rPr>
                <w:rFonts w:asciiTheme="minorHAnsi" w:hAnsiTheme="minorHAnsi" w:cstheme="minorHAnsi"/>
                <w:sz w:val="20"/>
              </w:rPr>
              <w:t xml:space="preserve"> </w:t>
            </w:r>
            <w:r w:rsidRPr="00EB2CF2">
              <w:rPr>
                <w:rFonts w:asciiTheme="minorHAnsi" w:hAnsiTheme="minorHAnsi" w:cstheme="minorHAnsi"/>
                <w:b/>
                <w:bCs/>
                <w:sz w:val="20"/>
              </w:rPr>
              <w:t>Special Knowledge</w:t>
            </w:r>
            <w:r w:rsidRPr="00EB2CF2">
              <w:rPr>
                <w:rFonts w:asciiTheme="minorHAnsi" w:hAnsiTheme="minorHAnsi" w:cstheme="minorHAnsi"/>
                <w:sz w:val="20"/>
              </w:rPr>
              <w:t xml:space="preserve"> </w:t>
            </w:r>
          </w:p>
          <w:p w14:paraId="385E02C1" w14:textId="77777777" w:rsidR="00EB2CF2" w:rsidRPr="00EB2CF2" w:rsidRDefault="00EB2CF2" w:rsidP="00EB2CF2">
            <w:pPr>
              <w:tabs>
                <w:tab w:val="left" w:pos="312"/>
              </w:tabs>
              <w:rPr>
                <w:rFonts w:asciiTheme="minorHAnsi" w:hAnsiTheme="minorHAnsi" w:cstheme="minorHAnsi"/>
                <w:sz w:val="20"/>
              </w:rPr>
            </w:pPr>
          </w:p>
          <w:p w14:paraId="099C70BF" w14:textId="77777777" w:rsidR="00EB2CF2" w:rsidRPr="00EB2CF2" w:rsidRDefault="00EB2CF2" w:rsidP="00EB2CF2">
            <w:pPr>
              <w:tabs>
                <w:tab w:val="left" w:pos="312"/>
              </w:tabs>
              <w:rPr>
                <w:rFonts w:asciiTheme="minorHAnsi" w:hAnsiTheme="minorHAnsi" w:cstheme="minorHAnsi"/>
                <w:sz w:val="20"/>
              </w:rPr>
            </w:pPr>
            <w:r w:rsidRPr="00EB2CF2">
              <w:rPr>
                <w:rFonts w:asciiTheme="minorHAnsi" w:hAnsiTheme="minorHAnsi" w:cstheme="minorHAnsi"/>
                <w:sz w:val="20"/>
              </w:rPr>
              <w:t>What special knowledge is required in order to perform the job properly, e.g. a knowledge of employment legislation, accounting, financial planning regulations, languages, computer systems, local area etc.?</w:t>
            </w:r>
          </w:p>
        </w:tc>
        <w:tc>
          <w:tcPr>
            <w:tcW w:w="2162" w:type="pct"/>
            <w:tcBorders>
              <w:top w:val="single" w:sz="4" w:space="0" w:color="auto"/>
              <w:bottom w:val="single" w:sz="4" w:space="0" w:color="auto"/>
            </w:tcBorders>
            <w:tcMar>
              <w:top w:w="58" w:type="dxa"/>
              <w:left w:w="115" w:type="dxa"/>
              <w:bottom w:w="58" w:type="dxa"/>
              <w:right w:w="115" w:type="dxa"/>
            </w:tcMar>
          </w:tcPr>
          <w:p w14:paraId="519DFF91" w14:textId="77777777" w:rsidR="00EB2CF2" w:rsidRPr="00EB2CF2" w:rsidRDefault="00EB2CF2" w:rsidP="00EB2CF2">
            <w:pPr>
              <w:rPr>
                <w:rFonts w:asciiTheme="minorHAnsi" w:hAnsiTheme="minorHAnsi" w:cstheme="minorHAnsi"/>
                <w:sz w:val="20"/>
              </w:rPr>
            </w:pPr>
          </w:p>
          <w:p w14:paraId="35622FA6" w14:textId="77777777" w:rsidR="00EB2CF2" w:rsidRPr="00EB2CF2" w:rsidRDefault="00EB2CF2" w:rsidP="00EB2CF2">
            <w:pPr>
              <w:rPr>
                <w:rFonts w:asciiTheme="minorHAnsi" w:hAnsiTheme="minorHAnsi" w:cstheme="minorHAnsi"/>
                <w:sz w:val="20"/>
              </w:rPr>
            </w:pPr>
          </w:p>
          <w:p w14:paraId="12CAC235"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Experience of working with multi-agencies, e.g. CAMHS, MASH (desirable)</w:t>
            </w:r>
          </w:p>
          <w:p w14:paraId="07892900" w14:textId="77777777" w:rsidR="00EB2CF2" w:rsidRPr="00EB2CF2" w:rsidRDefault="00EB2CF2" w:rsidP="00EB2CF2">
            <w:pPr>
              <w:rPr>
                <w:rFonts w:asciiTheme="minorHAnsi" w:hAnsiTheme="minorHAnsi" w:cstheme="minorHAnsi"/>
                <w:sz w:val="20"/>
              </w:rPr>
            </w:pPr>
          </w:p>
          <w:p w14:paraId="33F68BE4" w14:textId="77777777" w:rsidR="00EB2CF2" w:rsidRPr="00EB2CF2" w:rsidRDefault="00EB2CF2" w:rsidP="00EB2CF2">
            <w:pPr>
              <w:rPr>
                <w:rFonts w:asciiTheme="minorHAnsi" w:hAnsiTheme="minorHAnsi" w:cstheme="minorHAnsi"/>
                <w:sz w:val="20"/>
              </w:rPr>
            </w:pPr>
          </w:p>
          <w:p w14:paraId="146167B9" w14:textId="77777777" w:rsidR="00EB2CF2" w:rsidRPr="00EB2CF2" w:rsidRDefault="00EB2CF2" w:rsidP="00EB2CF2">
            <w:pPr>
              <w:rPr>
                <w:rFonts w:asciiTheme="minorHAnsi" w:hAnsiTheme="minorHAnsi" w:cstheme="minorHAnsi"/>
                <w:sz w:val="20"/>
              </w:rPr>
            </w:pPr>
          </w:p>
          <w:p w14:paraId="77D4D907" w14:textId="77777777" w:rsidR="00EB2CF2" w:rsidRPr="00EB2CF2" w:rsidRDefault="00EB2CF2" w:rsidP="00EB2CF2">
            <w:pPr>
              <w:rPr>
                <w:rFonts w:asciiTheme="minorHAnsi" w:hAnsiTheme="minorHAnsi" w:cstheme="minorHAnsi"/>
                <w:sz w:val="20"/>
              </w:rPr>
            </w:pPr>
          </w:p>
          <w:p w14:paraId="3B96E3EB" w14:textId="77777777" w:rsidR="00EB2CF2" w:rsidRPr="00EB2CF2" w:rsidRDefault="00EB2CF2" w:rsidP="00EB2CF2">
            <w:pPr>
              <w:rPr>
                <w:rFonts w:asciiTheme="minorHAnsi" w:hAnsiTheme="minorHAnsi" w:cstheme="minorHAnsi"/>
                <w:sz w:val="20"/>
              </w:rPr>
            </w:pPr>
          </w:p>
        </w:tc>
        <w:tc>
          <w:tcPr>
            <w:tcW w:w="262" w:type="pct"/>
            <w:tcBorders>
              <w:top w:val="single" w:sz="4" w:space="0" w:color="auto"/>
              <w:bottom w:val="single" w:sz="4" w:space="0" w:color="auto"/>
            </w:tcBorders>
            <w:tcMar>
              <w:top w:w="58" w:type="dxa"/>
              <w:left w:w="115" w:type="dxa"/>
              <w:bottom w:w="58" w:type="dxa"/>
              <w:right w:w="115" w:type="dxa"/>
            </w:tcMar>
          </w:tcPr>
          <w:p w14:paraId="26B28A4F" w14:textId="77777777" w:rsidR="00EB2CF2" w:rsidRPr="00EB2CF2" w:rsidRDefault="00EB2CF2" w:rsidP="00EB2CF2">
            <w:pPr>
              <w:rPr>
                <w:rFonts w:asciiTheme="minorHAnsi" w:hAnsiTheme="minorHAnsi" w:cstheme="minorHAnsi"/>
                <w:sz w:val="20"/>
              </w:rPr>
            </w:pPr>
          </w:p>
        </w:tc>
        <w:tc>
          <w:tcPr>
            <w:tcW w:w="952" w:type="pct"/>
            <w:tcBorders>
              <w:top w:val="single" w:sz="4" w:space="0" w:color="auto"/>
              <w:bottom w:val="single" w:sz="4" w:space="0" w:color="auto"/>
            </w:tcBorders>
            <w:tcMar>
              <w:top w:w="58" w:type="dxa"/>
              <w:left w:w="115" w:type="dxa"/>
              <w:bottom w:w="58" w:type="dxa"/>
              <w:right w:w="115" w:type="dxa"/>
            </w:tcMar>
          </w:tcPr>
          <w:p w14:paraId="2A70CDAB"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Qualifications held and demonstration of knowledge at interview.</w:t>
            </w:r>
          </w:p>
        </w:tc>
      </w:tr>
      <w:tr w:rsidR="00EB2CF2" w14:paraId="50446FED" w14:textId="77777777" w:rsidTr="00EB2CF2">
        <w:trPr>
          <w:cantSplit/>
          <w:trHeight w:val="4561"/>
        </w:trPr>
        <w:tc>
          <w:tcPr>
            <w:tcW w:w="1624" w:type="pct"/>
            <w:tcBorders>
              <w:top w:val="single" w:sz="4" w:space="0" w:color="auto"/>
              <w:bottom w:val="single" w:sz="4" w:space="0" w:color="auto"/>
            </w:tcBorders>
            <w:tcMar>
              <w:top w:w="58" w:type="dxa"/>
              <w:left w:w="115" w:type="dxa"/>
              <w:bottom w:w="58" w:type="dxa"/>
              <w:right w:w="115" w:type="dxa"/>
            </w:tcMar>
          </w:tcPr>
          <w:p w14:paraId="3AEEDA55" w14:textId="77777777" w:rsidR="00EB2CF2" w:rsidRPr="00EB2CF2" w:rsidRDefault="00EB2CF2" w:rsidP="00EB2CF2">
            <w:pPr>
              <w:tabs>
                <w:tab w:val="left" w:pos="312"/>
              </w:tabs>
              <w:rPr>
                <w:rFonts w:asciiTheme="minorHAnsi" w:hAnsiTheme="minorHAnsi" w:cstheme="minorHAnsi"/>
                <w:b/>
                <w:bCs/>
                <w:sz w:val="20"/>
              </w:rPr>
            </w:pPr>
            <w:r w:rsidRPr="00EB2CF2">
              <w:rPr>
                <w:rFonts w:asciiTheme="minorHAnsi" w:hAnsiTheme="minorHAnsi" w:cstheme="minorHAnsi"/>
                <w:b/>
                <w:bCs/>
                <w:sz w:val="20"/>
              </w:rPr>
              <w:t>6. Disposition</w:t>
            </w:r>
          </w:p>
          <w:p w14:paraId="783ACB1D" w14:textId="77777777" w:rsidR="00EB2CF2" w:rsidRPr="00EB2CF2" w:rsidRDefault="00EB2CF2" w:rsidP="00EB2CF2">
            <w:pPr>
              <w:tabs>
                <w:tab w:val="left" w:pos="312"/>
              </w:tabs>
              <w:rPr>
                <w:rFonts w:asciiTheme="minorHAnsi" w:hAnsiTheme="minorHAnsi" w:cstheme="minorHAnsi"/>
                <w:b/>
                <w:sz w:val="20"/>
              </w:rPr>
            </w:pPr>
          </w:p>
          <w:p w14:paraId="028F0862" w14:textId="77777777" w:rsidR="00EB2CF2" w:rsidRPr="00EB2CF2" w:rsidRDefault="00EB2CF2" w:rsidP="00EB2CF2">
            <w:pPr>
              <w:tabs>
                <w:tab w:val="left" w:pos="312"/>
              </w:tabs>
              <w:rPr>
                <w:rFonts w:asciiTheme="minorHAnsi" w:hAnsiTheme="minorHAnsi" w:cstheme="minorHAnsi"/>
                <w:sz w:val="20"/>
              </w:rPr>
            </w:pPr>
            <w:r w:rsidRPr="00EB2CF2">
              <w:rPr>
                <w:rFonts w:asciiTheme="minorHAnsi" w:hAnsiTheme="minorHAnsi" w:cstheme="minorHAnsi"/>
                <w:sz w:val="20"/>
              </w:rPr>
              <w:t>How far does the job require:-</w:t>
            </w:r>
          </w:p>
          <w:p w14:paraId="444139FE" w14:textId="77777777" w:rsidR="00EB2CF2" w:rsidRPr="00EB2CF2" w:rsidRDefault="00EB2CF2" w:rsidP="00EB2CF2">
            <w:pPr>
              <w:tabs>
                <w:tab w:val="left" w:pos="312"/>
              </w:tabs>
              <w:rPr>
                <w:rFonts w:asciiTheme="minorHAnsi" w:hAnsiTheme="minorHAnsi" w:cstheme="minorHAnsi"/>
                <w:sz w:val="20"/>
              </w:rPr>
            </w:pPr>
          </w:p>
          <w:p w14:paraId="155AAD6E" w14:textId="77777777" w:rsidR="00EB2CF2" w:rsidRPr="00EB2CF2" w:rsidRDefault="00EB2CF2" w:rsidP="00EB2CF2">
            <w:pPr>
              <w:tabs>
                <w:tab w:val="left" w:pos="312"/>
              </w:tabs>
              <w:rPr>
                <w:rFonts w:asciiTheme="minorHAnsi" w:hAnsiTheme="minorHAnsi" w:cstheme="minorHAnsi"/>
                <w:sz w:val="20"/>
              </w:rPr>
            </w:pPr>
            <w:r w:rsidRPr="00EB2CF2">
              <w:rPr>
                <w:rFonts w:asciiTheme="minorHAnsi" w:hAnsiTheme="minorHAnsi" w:cstheme="minorHAnsi"/>
                <w:sz w:val="20"/>
              </w:rPr>
              <w:t>Being steady, dependable, persevering, persistent, even tenacious, being difficult to distract or discourage.  Getting on well with others, working readily with others, working readily with others, co</w:t>
            </w:r>
            <w:r w:rsidRPr="00EB2CF2">
              <w:rPr>
                <w:rFonts w:asciiTheme="minorHAnsi" w:hAnsiTheme="minorHAnsi" w:cstheme="minorHAnsi"/>
                <w:sz w:val="20"/>
              </w:rPr>
              <w:noBreakHyphen/>
              <w:t>operating, influencing others.  Depending on oneself rather than others, relying on own resources, accepting responsibility, leadership qualities, ability to motivate others.  Ability to cope with monotony, neatness, accuracy of work, attention to detail.</w:t>
            </w:r>
          </w:p>
          <w:p w14:paraId="52BC0B82" w14:textId="77777777" w:rsidR="00EB2CF2" w:rsidRPr="00EB2CF2" w:rsidRDefault="00EB2CF2" w:rsidP="00EB2CF2">
            <w:pPr>
              <w:tabs>
                <w:tab w:val="left" w:pos="312"/>
              </w:tabs>
              <w:rPr>
                <w:rFonts w:asciiTheme="minorHAnsi" w:hAnsiTheme="minorHAnsi" w:cstheme="minorHAnsi"/>
                <w:b/>
                <w:sz w:val="20"/>
              </w:rPr>
            </w:pPr>
          </w:p>
        </w:tc>
        <w:tc>
          <w:tcPr>
            <w:tcW w:w="2162" w:type="pct"/>
            <w:tcBorders>
              <w:top w:val="single" w:sz="4" w:space="0" w:color="auto"/>
              <w:bottom w:val="single" w:sz="4" w:space="0" w:color="auto"/>
            </w:tcBorders>
            <w:tcMar>
              <w:top w:w="58" w:type="dxa"/>
              <w:left w:w="115" w:type="dxa"/>
              <w:bottom w:w="58" w:type="dxa"/>
              <w:right w:w="115" w:type="dxa"/>
            </w:tcMar>
          </w:tcPr>
          <w:p w14:paraId="13125D0F" w14:textId="77777777" w:rsidR="00EB2CF2" w:rsidRPr="00EB2CF2" w:rsidRDefault="00EB2CF2" w:rsidP="00EB2CF2">
            <w:pPr>
              <w:tabs>
                <w:tab w:val="left" w:pos="7560"/>
              </w:tabs>
              <w:autoSpaceDE w:val="0"/>
              <w:autoSpaceDN w:val="0"/>
              <w:adjustRightInd w:val="0"/>
              <w:rPr>
                <w:rFonts w:asciiTheme="minorHAnsi" w:hAnsiTheme="minorHAnsi" w:cstheme="minorHAnsi"/>
                <w:sz w:val="20"/>
              </w:rPr>
            </w:pPr>
            <w:r w:rsidRPr="00EB2CF2">
              <w:rPr>
                <w:rFonts w:asciiTheme="minorHAnsi" w:hAnsiTheme="minorHAnsi" w:cstheme="minorHAnsi"/>
                <w:sz w:val="20"/>
              </w:rPr>
              <w:t>High level of interpersonal skills including the ability to manage potential conflict situations.</w:t>
            </w:r>
          </w:p>
          <w:p w14:paraId="4288D254" w14:textId="77777777" w:rsidR="00EB2CF2" w:rsidRPr="00EB2CF2" w:rsidRDefault="00EB2CF2" w:rsidP="00EB2CF2">
            <w:pPr>
              <w:tabs>
                <w:tab w:val="left" w:pos="7560"/>
              </w:tabs>
              <w:autoSpaceDE w:val="0"/>
              <w:autoSpaceDN w:val="0"/>
              <w:adjustRightInd w:val="0"/>
              <w:rPr>
                <w:rFonts w:asciiTheme="minorHAnsi" w:hAnsiTheme="minorHAnsi" w:cstheme="minorHAnsi"/>
                <w:sz w:val="20"/>
              </w:rPr>
            </w:pPr>
          </w:p>
          <w:p w14:paraId="15F9BE1B"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Able to advise, support and challenge professionals and families.</w:t>
            </w:r>
          </w:p>
          <w:p w14:paraId="28FEC044" w14:textId="77777777" w:rsidR="00EB2CF2" w:rsidRPr="00EB2CF2" w:rsidRDefault="00EB2CF2" w:rsidP="00EB2CF2">
            <w:pPr>
              <w:rPr>
                <w:rFonts w:asciiTheme="minorHAnsi" w:hAnsiTheme="minorHAnsi" w:cstheme="minorHAnsi"/>
                <w:sz w:val="20"/>
              </w:rPr>
            </w:pPr>
          </w:p>
          <w:p w14:paraId="5022BBDB"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Self-confident and able to work alone for long periods.</w:t>
            </w:r>
          </w:p>
          <w:p w14:paraId="5F8DA184" w14:textId="77777777" w:rsidR="00EB2CF2" w:rsidRPr="00EB2CF2" w:rsidRDefault="00EB2CF2" w:rsidP="00EB2CF2">
            <w:pPr>
              <w:rPr>
                <w:rFonts w:asciiTheme="minorHAnsi" w:hAnsiTheme="minorHAnsi" w:cstheme="minorHAnsi"/>
                <w:sz w:val="20"/>
              </w:rPr>
            </w:pPr>
          </w:p>
          <w:p w14:paraId="577A2071"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Persuasive, determined and willing to initiate legal action when necessary.</w:t>
            </w:r>
          </w:p>
          <w:p w14:paraId="033B6094" w14:textId="77777777" w:rsidR="00EB2CF2" w:rsidRPr="00EB2CF2" w:rsidRDefault="00EB2CF2" w:rsidP="00EB2CF2">
            <w:pPr>
              <w:rPr>
                <w:rFonts w:asciiTheme="minorHAnsi" w:hAnsiTheme="minorHAnsi" w:cstheme="minorHAnsi"/>
                <w:sz w:val="20"/>
              </w:rPr>
            </w:pPr>
          </w:p>
          <w:p w14:paraId="17F4B2DC"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High level of communication skills including attention to accuracy in written reports etc.</w:t>
            </w:r>
          </w:p>
          <w:p w14:paraId="217E5208" w14:textId="77777777" w:rsidR="00EB2CF2" w:rsidRPr="00EB2CF2" w:rsidRDefault="00EB2CF2" w:rsidP="00EB2CF2">
            <w:pPr>
              <w:rPr>
                <w:rFonts w:asciiTheme="minorHAnsi" w:hAnsiTheme="minorHAnsi" w:cstheme="minorHAnsi"/>
                <w:sz w:val="20"/>
              </w:rPr>
            </w:pPr>
          </w:p>
          <w:p w14:paraId="061DB88E"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Able to work in a team and to accept management support/direction.</w:t>
            </w:r>
          </w:p>
          <w:p w14:paraId="3D3DC32D" w14:textId="77777777" w:rsidR="00EB2CF2" w:rsidRPr="00EB2CF2" w:rsidRDefault="00EB2CF2" w:rsidP="00EB2CF2">
            <w:pPr>
              <w:rPr>
                <w:rFonts w:asciiTheme="minorHAnsi" w:hAnsiTheme="minorHAnsi" w:cstheme="minorHAnsi"/>
                <w:sz w:val="20"/>
              </w:rPr>
            </w:pPr>
          </w:p>
        </w:tc>
        <w:tc>
          <w:tcPr>
            <w:tcW w:w="262" w:type="pct"/>
            <w:tcBorders>
              <w:top w:val="single" w:sz="4" w:space="0" w:color="auto"/>
              <w:bottom w:val="single" w:sz="4" w:space="0" w:color="auto"/>
            </w:tcBorders>
            <w:tcMar>
              <w:top w:w="58" w:type="dxa"/>
              <w:left w:w="115" w:type="dxa"/>
              <w:bottom w:w="58" w:type="dxa"/>
              <w:right w:w="115" w:type="dxa"/>
            </w:tcMar>
          </w:tcPr>
          <w:p w14:paraId="057579E8" w14:textId="77777777" w:rsidR="00EB2CF2" w:rsidRPr="00EB2CF2" w:rsidRDefault="00EB2CF2" w:rsidP="00EB2CF2">
            <w:pPr>
              <w:rPr>
                <w:rFonts w:asciiTheme="minorHAnsi" w:hAnsiTheme="minorHAnsi" w:cstheme="minorHAnsi"/>
                <w:sz w:val="20"/>
              </w:rPr>
            </w:pPr>
          </w:p>
        </w:tc>
        <w:tc>
          <w:tcPr>
            <w:tcW w:w="952" w:type="pct"/>
            <w:tcBorders>
              <w:top w:val="single" w:sz="4" w:space="0" w:color="auto"/>
              <w:bottom w:val="single" w:sz="4" w:space="0" w:color="auto"/>
            </w:tcBorders>
            <w:tcMar>
              <w:top w:w="58" w:type="dxa"/>
              <w:left w:w="115" w:type="dxa"/>
              <w:bottom w:w="58" w:type="dxa"/>
              <w:right w:w="115" w:type="dxa"/>
            </w:tcMar>
          </w:tcPr>
          <w:p w14:paraId="06D2639F"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Performance in related selection process, e.g. exercises, group discussion, problem-solving, questions etc.</w:t>
            </w:r>
          </w:p>
        </w:tc>
      </w:tr>
      <w:tr w:rsidR="00EB2CF2" w14:paraId="331C44E3" w14:textId="77777777" w:rsidTr="00EB2CF2">
        <w:trPr>
          <w:cantSplit/>
          <w:trHeight w:val="3390"/>
        </w:trPr>
        <w:tc>
          <w:tcPr>
            <w:tcW w:w="1624" w:type="pct"/>
            <w:tcBorders>
              <w:top w:val="single" w:sz="4" w:space="0" w:color="auto"/>
              <w:bottom w:val="single" w:sz="4" w:space="0" w:color="auto"/>
            </w:tcBorders>
            <w:tcMar>
              <w:top w:w="58" w:type="dxa"/>
              <w:left w:w="115" w:type="dxa"/>
              <w:bottom w:w="58" w:type="dxa"/>
              <w:right w:w="115" w:type="dxa"/>
            </w:tcMar>
          </w:tcPr>
          <w:p w14:paraId="6C86B488" w14:textId="77777777" w:rsidR="00EB2CF2" w:rsidRPr="00EB2CF2" w:rsidRDefault="00EB2CF2" w:rsidP="00EB2CF2">
            <w:pPr>
              <w:tabs>
                <w:tab w:val="left" w:pos="312"/>
              </w:tabs>
              <w:rPr>
                <w:rFonts w:asciiTheme="minorHAnsi" w:hAnsiTheme="minorHAnsi" w:cstheme="minorHAnsi"/>
                <w:b/>
                <w:sz w:val="20"/>
              </w:rPr>
            </w:pPr>
            <w:r w:rsidRPr="00EB2CF2">
              <w:rPr>
                <w:rFonts w:asciiTheme="minorHAnsi" w:hAnsiTheme="minorHAnsi" w:cstheme="minorHAnsi"/>
                <w:b/>
                <w:sz w:val="20"/>
              </w:rPr>
              <w:t xml:space="preserve">7. Practical and Intellectual Skills </w:t>
            </w:r>
          </w:p>
          <w:p w14:paraId="06C8B2A8" w14:textId="77777777" w:rsidR="00EB2CF2" w:rsidRPr="00EB2CF2" w:rsidRDefault="00EB2CF2" w:rsidP="00EB2CF2">
            <w:pPr>
              <w:tabs>
                <w:tab w:val="left" w:pos="312"/>
              </w:tabs>
              <w:rPr>
                <w:rFonts w:asciiTheme="minorHAnsi" w:hAnsiTheme="minorHAnsi" w:cstheme="minorHAnsi"/>
                <w:b/>
                <w:sz w:val="20"/>
              </w:rPr>
            </w:pPr>
          </w:p>
          <w:p w14:paraId="5C7A8436" w14:textId="77777777" w:rsidR="00EB2CF2" w:rsidRPr="00EB2CF2" w:rsidRDefault="00EB2CF2" w:rsidP="00EB2CF2">
            <w:pPr>
              <w:tabs>
                <w:tab w:val="left" w:pos="312"/>
              </w:tabs>
              <w:rPr>
                <w:rFonts w:asciiTheme="minorHAnsi" w:hAnsiTheme="minorHAnsi" w:cstheme="minorHAnsi"/>
                <w:sz w:val="20"/>
              </w:rPr>
            </w:pPr>
            <w:r w:rsidRPr="00EB2CF2">
              <w:rPr>
                <w:rFonts w:asciiTheme="minorHAnsi" w:hAnsiTheme="minorHAnsi" w:cstheme="minorHAnsi"/>
                <w:sz w:val="20"/>
              </w:rPr>
              <w:t>What practical and intellectual skills are required for performing the job effectively?  Does the person need to be a practically orientated person; should they be able to make decisions, should they be able to understand information derived from complex reports?  What degree of manual dexterity is needed?  Does the applicant need to be mechanically minded?</w:t>
            </w:r>
          </w:p>
        </w:tc>
        <w:tc>
          <w:tcPr>
            <w:tcW w:w="2162" w:type="pct"/>
            <w:tcBorders>
              <w:top w:val="single" w:sz="4" w:space="0" w:color="auto"/>
              <w:bottom w:val="single" w:sz="4" w:space="0" w:color="auto"/>
            </w:tcBorders>
            <w:tcMar>
              <w:top w:w="58" w:type="dxa"/>
              <w:left w:w="115" w:type="dxa"/>
              <w:bottom w:w="58" w:type="dxa"/>
              <w:right w:w="115" w:type="dxa"/>
            </w:tcMar>
          </w:tcPr>
          <w:p w14:paraId="632EF9C3" w14:textId="77777777" w:rsidR="00EB2CF2" w:rsidRPr="00EB2CF2" w:rsidRDefault="00EB2CF2" w:rsidP="00EB2CF2">
            <w:pPr>
              <w:rPr>
                <w:rFonts w:asciiTheme="minorHAnsi" w:hAnsiTheme="minorHAnsi" w:cstheme="minorHAnsi"/>
                <w:sz w:val="20"/>
              </w:rPr>
            </w:pPr>
          </w:p>
          <w:p w14:paraId="1C308822"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Investigative skills including interpreting and evaluating evidence.</w:t>
            </w:r>
          </w:p>
          <w:p w14:paraId="0CE32F1C" w14:textId="77777777" w:rsidR="00EB2CF2" w:rsidRPr="00EB2CF2" w:rsidRDefault="00EB2CF2" w:rsidP="00EB2CF2">
            <w:pPr>
              <w:rPr>
                <w:rFonts w:asciiTheme="minorHAnsi" w:hAnsiTheme="minorHAnsi" w:cstheme="minorHAnsi"/>
                <w:sz w:val="20"/>
              </w:rPr>
            </w:pPr>
          </w:p>
          <w:p w14:paraId="029305D7"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Able to manage own time efficiently and effectively.</w:t>
            </w:r>
          </w:p>
          <w:p w14:paraId="5D53B337" w14:textId="77777777" w:rsidR="00EB2CF2" w:rsidRPr="00EB2CF2" w:rsidRDefault="00EB2CF2" w:rsidP="00EB2CF2">
            <w:pPr>
              <w:rPr>
                <w:rFonts w:asciiTheme="minorHAnsi" w:hAnsiTheme="minorHAnsi" w:cstheme="minorHAnsi"/>
                <w:sz w:val="20"/>
              </w:rPr>
            </w:pPr>
          </w:p>
          <w:p w14:paraId="6F0F21F7"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Able to meet deadlines under pressure and with accuracy.</w:t>
            </w:r>
          </w:p>
          <w:p w14:paraId="32970189" w14:textId="77777777" w:rsidR="00EB2CF2" w:rsidRPr="00EB2CF2" w:rsidRDefault="00EB2CF2" w:rsidP="00EB2CF2">
            <w:pPr>
              <w:rPr>
                <w:rFonts w:asciiTheme="minorHAnsi" w:hAnsiTheme="minorHAnsi" w:cstheme="minorHAnsi"/>
                <w:sz w:val="20"/>
              </w:rPr>
            </w:pPr>
          </w:p>
          <w:p w14:paraId="6622A189"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Be accountable and make decisions in consultation with the line manager in relation to complex issues.</w:t>
            </w:r>
          </w:p>
          <w:p w14:paraId="599BEA85" w14:textId="77777777" w:rsidR="00EB2CF2" w:rsidRPr="00EB2CF2" w:rsidRDefault="00EB2CF2" w:rsidP="00EB2CF2">
            <w:pPr>
              <w:rPr>
                <w:rFonts w:asciiTheme="minorHAnsi" w:hAnsiTheme="minorHAnsi" w:cstheme="minorHAnsi"/>
                <w:sz w:val="20"/>
              </w:rPr>
            </w:pPr>
          </w:p>
        </w:tc>
        <w:tc>
          <w:tcPr>
            <w:tcW w:w="262" w:type="pct"/>
            <w:tcBorders>
              <w:top w:val="single" w:sz="4" w:space="0" w:color="auto"/>
              <w:bottom w:val="single" w:sz="4" w:space="0" w:color="auto"/>
            </w:tcBorders>
            <w:tcMar>
              <w:top w:w="58" w:type="dxa"/>
              <w:left w:w="115" w:type="dxa"/>
              <w:bottom w:w="58" w:type="dxa"/>
              <w:right w:w="115" w:type="dxa"/>
            </w:tcMar>
          </w:tcPr>
          <w:p w14:paraId="4D80E3C8" w14:textId="77777777" w:rsidR="00EB2CF2" w:rsidRPr="00EB2CF2" w:rsidRDefault="00EB2CF2" w:rsidP="00EB2CF2">
            <w:pPr>
              <w:rPr>
                <w:rFonts w:asciiTheme="minorHAnsi" w:hAnsiTheme="minorHAnsi" w:cstheme="minorHAnsi"/>
                <w:sz w:val="20"/>
              </w:rPr>
            </w:pPr>
          </w:p>
        </w:tc>
        <w:tc>
          <w:tcPr>
            <w:tcW w:w="952" w:type="pct"/>
            <w:tcBorders>
              <w:top w:val="single" w:sz="4" w:space="0" w:color="auto"/>
              <w:bottom w:val="single" w:sz="4" w:space="0" w:color="auto"/>
            </w:tcBorders>
            <w:tcMar>
              <w:top w:w="58" w:type="dxa"/>
              <w:left w:w="115" w:type="dxa"/>
              <w:bottom w:w="58" w:type="dxa"/>
              <w:right w:w="115" w:type="dxa"/>
            </w:tcMar>
          </w:tcPr>
          <w:p w14:paraId="64AF45F9"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Performance in related selection process.</w:t>
            </w:r>
          </w:p>
        </w:tc>
      </w:tr>
      <w:tr w:rsidR="00EB2CF2" w14:paraId="09AA5EB1" w14:textId="77777777" w:rsidTr="00EB2CF2">
        <w:trPr>
          <w:cantSplit/>
          <w:trHeight w:val="3390"/>
        </w:trPr>
        <w:tc>
          <w:tcPr>
            <w:tcW w:w="1624" w:type="pct"/>
            <w:tcBorders>
              <w:top w:val="single" w:sz="4" w:space="0" w:color="auto"/>
            </w:tcBorders>
            <w:tcMar>
              <w:top w:w="58" w:type="dxa"/>
              <w:left w:w="115" w:type="dxa"/>
              <w:bottom w:w="58" w:type="dxa"/>
              <w:right w:w="115" w:type="dxa"/>
            </w:tcMar>
          </w:tcPr>
          <w:p w14:paraId="5E8B93BA" w14:textId="77777777" w:rsidR="00EB2CF2" w:rsidRPr="00EB2CF2" w:rsidRDefault="00EB2CF2" w:rsidP="00EB2CF2">
            <w:pPr>
              <w:tabs>
                <w:tab w:val="left" w:pos="312"/>
              </w:tabs>
              <w:rPr>
                <w:rFonts w:asciiTheme="minorHAnsi" w:hAnsiTheme="minorHAnsi" w:cstheme="minorHAnsi"/>
                <w:sz w:val="20"/>
              </w:rPr>
            </w:pPr>
            <w:r w:rsidRPr="00EB2CF2">
              <w:rPr>
                <w:rFonts w:asciiTheme="minorHAnsi" w:hAnsiTheme="minorHAnsi" w:cstheme="minorHAnsi"/>
                <w:b/>
                <w:bCs/>
                <w:sz w:val="20"/>
              </w:rPr>
              <w:t>Legal Requirements</w:t>
            </w:r>
            <w:r w:rsidRPr="00EB2CF2">
              <w:rPr>
                <w:rFonts w:asciiTheme="minorHAnsi" w:hAnsiTheme="minorHAnsi" w:cstheme="minorHAnsi"/>
                <w:sz w:val="20"/>
              </w:rPr>
              <w:t xml:space="preserve"> </w:t>
            </w:r>
          </w:p>
          <w:p w14:paraId="2BAF298D" w14:textId="77777777" w:rsidR="00EB2CF2" w:rsidRPr="00EB2CF2" w:rsidRDefault="00EB2CF2" w:rsidP="00EB2CF2">
            <w:pPr>
              <w:tabs>
                <w:tab w:val="left" w:pos="312"/>
              </w:tabs>
              <w:rPr>
                <w:rFonts w:asciiTheme="minorHAnsi" w:hAnsiTheme="minorHAnsi" w:cstheme="minorHAnsi"/>
                <w:sz w:val="20"/>
              </w:rPr>
            </w:pPr>
          </w:p>
          <w:p w14:paraId="79D9DE09" w14:textId="77777777" w:rsidR="00EB2CF2" w:rsidRPr="00EB2CF2" w:rsidRDefault="00EB2CF2" w:rsidP="00EB2CF2">
            <w:pPr>
              <w:tabs>
                <w:tab w:val="left" w:pos="312"/>
              </w:tabs>
              <w:rPr>
                <w:rFonts w:asciiTheme="minorHAnsi" w:hAnsiTheme="minorHAnsi" w:cstheme="minorHAnsi"/>
                <w:b/>
                <w:sz w:val="20"/>
              </w:rPr>
            </w:pPr>
            <w:r w:rsidRPr="00EB2CF2">
              <w:rPr>
                <w:rFonts w:asciiTheme="minorHAnsi" w:hAnsiTheme="minorHAnsi" w:cstheme="minorHAnsi"/>
                <w:sz w:val="20"/>
              </w:rPr>
              <w:t>Are there any limitations or requirements imposed by statute that candidates must comply with, e.g. special qualifications, minimum age range etc.? Are there any "Genuine Occupational Qualifications" as defined in legislation which apply to this post?</w:t>
            </w:r>
          </w:p>
        </w:tc>
        <w:tc>
          <w:tcPr>
            <w:tcW w:w="2162" w:type="pct"/>
            <w:tcBorders>
              <w:top w:val="single" w:sz="4" w:space="0" w:color="auto"/>
            </w:tcBorders>
            <w:tcMar>
              <w:top w:w="58" w:type="dxa"/>
              <w:left w:w="115" w:type="dxa"/>
              <w:bottom w:w="58" w:type="dxa"/>
              <w:right w:w="115" w:type="dxa"/>
            </w:tcMar>
          </w:tcPr>
          <w:p w14:paraId="3627FAFA"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The post will be offered subject to satisfactory references, Enhanced DBS Check and Medical Clearances</w:t>
            </w:r>
          </w:p>
        </w:tc>
        <w:tc>
          <w:tcPr>
            <w:tcW w:w="262" w:type="pct"/>
            <w:tcBorders>
              <w:top w:val="single" w:sz="4" w:space="0" w:color="auto"/>
            </w:tcBorders>
            <w:tcMar>
              <w:top w:w="58" w:type="dxa"/>
              <w:left w:w="115" w:type="dxa"/>
              <w:bottom w:w="58" w:type="dxa"/>
              <w:right w:w="115" w:type="dxa"/>
            </w:tcMar>
          </w:tcPr>
          <w:p w14:paraId="36D41E77" w14:textId="77777777" w:rsidR="00EB2CF2" w:rsidRPr="00EB2CF2" w:rsidRDefault="00EB2CF2" w:rsidP="00EB2CF2">
            <w:pPr>
              <w:rPr>
                <w:rFonts w:asciiTheme="minorHAnsi" w:hAnsiTheme="minorHAnsi" w:cstheme="minorHAnsi"/>
                <w:sz w:val="20"/>
              </w:rPr>
            </w:pPr>
          </w:p>
        </w:tc>
        <w:tc>
          <w:tcPr>
            <w:tcW w:w="952" w:type="pct"/>
            <w:tcBorders>
              <w:top w:val="single" w:sz="4" w:space="0" w:color="auto"/>
            </w:tcBorders>
            <w:tcMar>
              <w:top w:w="58" w:type="dxa"/>
              <w:left w:w="115" w:type="dxa"/>
              <w:bottom w:w="58" w:type="dxa"/>
              <w:right w:w="115" w:type="dxa"/>
            </w:tcMar>
          </w:tcPr>
          <w:p w14:paraId="02A18650" w14:textId="77777777" w:rsidR="00EB2CF2" w:rsidRPr="00EB2CF2" w:rsidRDefault="00EB2CF2" w:rsidP="00EB2CF2">
            <w:pPr>
              <w:rPr>
                <w:rFonts w:asciiTheme="minorHAnsi" w:hAnsiTheme="minorHAnsi" w:cstheme="minorHAnsi"/>
                <w:sz w:val="20"/>
              </w:rPr>
            </w:pPr>
            <w:r w:rsidRPr="00EB2CF2">
              <w:rPr>
                <w:rFonts w:asciiTheme="minorHAnsi" w:hAnsiTheme="minorHAnsi" w:cstheme="minorHAnsi"/>
                <w:sz w:val="20"/>
              </w:rPr>
              <w:t>Application form and interview questioning and reference.</w:t>
            </w:r>
          </w:p>
        </w:tc>
      </w:tr>
    </w:tbl>
    <w:p w14:paraId="67FF658C" w14:textId="77777777" w:rsidR="00696FFE" w:rsidRDefault="00696FFE" w:rsidP="00696FFE">
      <w:r>
        <w:br w:type="page"/>
      </w:r>
    </w:p>
    <w:p w14:paraId="4BE79400" w14:textId="77777777" w:rsidR="00696FFE" w:rsidRDefault="00696FFE" w:rsidP="00696FFE">
      <w:pPr>
        <w:ind w:left="-140"/>
        <w:rPr>
          <w:sz w:val="20"/>
        </w:rPr>
      </w:pPr>
    </w:p>
    <w:p w14:paraId="0E25A0FD" w14:textId="77777777" w:rsidR="00696FFE" w:rsidRDefault="00696FFE" w:rsidP="00696FFE">
      <w:pPr>
        <w:ind w:left="-140"/>
        <w:rPr>
          <w:sz w:val="18"/>
        </w:rPr>
      </w:pPr>
      <w:r w:rsidRPr="008544C4">
        <w:rPr>
          <w:sz w:val="18"/>
        </w:rPr>
        <w:t>The above list is indicative and not exhaustive. The post holder will be expected to carry out any other duties associated with the work of the Academy as may be directed by the Chief Executive/Head of School, commensurate with the grade of the post. This job description will be reviewed and updated periodically in order to ensure that it relates to the job performed or to incorporate any proposed changes. This procedure will be conducted by the Chief Executive/Head of School in consultation with the post holder and if applicable the relevant trade union. In these circumstances it will be the aim to reach agreement on reasonable changes but if agreement is not possible management, the employee and Trade Unions will continue to consult within an agreed time period to seek a reasonable solution to amend and make changes to the job description which are agreeable by both parties</w:t>
      </w:r>
      <w:r>
        <w:rPr>
          <w:sz w:val="18"/>
        </w:rPr>
        <w:t>.</w:t>
      </w:r>
    </w:p>
    <w:p w14:paraId="549DCD58" w14:textId="77777777" w:rsidR="00696FFE" w:rsidRDefault="00696FFE" w:rsidP="00696FFE">
      <w:pPr>
        <w:ind w:left="-140"/>
        <w:rPr>
          <w:sz w:val="18"/>
        </w:rPr>
      </w:pPr>
    </w:p>
    <w:p w14:paraId="44DB9517" w14:textId="77777777" w:rsidR="00696FFE" w:rsidRDefault="00696FFE" w:rsidP="00696FFE">
      <w:pPr>
        <w:ind w:left="-140"/>
        <w:rPr>
          <w:sz w:val="20"/>
        </w:rPr>
      </w:pPr>
      <w:r w:rsidRPr="008544C4">
        <w:rPr>
          <w:sz w:val="20"/>
        </w:rPr>
        <w:t xml:space="preserve">Signed Employee: …………………………………… </w:t>
      </w:r>
    </w:p>
    <w:p w14:paraId="36F37151" w14:textId="77777777" w:rsidR="00696FFE" w:rsidRDefault="00696FFE" w:rsidP="00696FFE">
      <w:pPr>
        <w:ind w:left="-140"/>
        <w:rPr>
          <w:sz w:val="20"/>
        </w:rPr>
      </w:pPr>
    </w:p>
    <w:p w14:paraId="344F01B9" w14:textId="77777777" w:rsidR="00696FFE" w:rsidRDefault="00696FFE" w:rsidP="00696FFE">
      <w:pPr>
        <w:ind w:left="-140"/>
        <w:rPr>
          <w:sz w:val="20"/>
        </w:rPr>
      </w:pPr>
      <w:r w:rsidRPr="008544C4">
        <w:rPr>
          <w:sz w:val="20"/>
        </w:rPr>
        <w:t xml:space="preserve">Date: ………………………………… </w:t>
      </w:r>
    </w:p>
    <w:p w14:paraId="5601F31E" w14:textId="77777777" w:rsidR="00696FFE" w:rsidRDefault="00696FFE" w:rsidP="00696FFE">
      <w:pPr>
        <w:ind w:left="-140"/>
        <w:rPr>
          <w:sz w:val="20"/>
        </w:rPr>
      </w:pPr>
    </w:p>
    <w:p w14:paraId="23D8A8BB" w14:textId="77777777" w:rsidR="00696FFE" w:rsidRDefault="00696FFE">
      <w:pPr>
        <w:jc w:val="center"/>
      </w:pPr>
    </w:p>
    <w:p w14:paraId="49CDD7D0" w14:textId="77777777" w:rsidR="00611EF5" w:rsidRDefault="00611EF5">
      <w:pPr>
        <w:jc w:val="center"/>
      </w:pPr>
    </w:p>
    <w:sectPr w:rsidR="00611EF5">
      <w:pgSz w:w="11909" w:h="16834"/>
      <w:pgMar w:top="720" w:right="720" w:bottom="720" w:left="72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3B841" w14:textId="77777777" w:rsidR="00937DDE" w:rsidRDefault="00937DDE">
      <w:r>
        <w:separator/>
      </w:r>
    </w:p>
  </w:endnote>
  <w:endnote w:type="continuationSeparator" w:id="0">
    <w:p w14:paraId="62170966" w14:textId="77777777" w:rsidR="00937DDE" w:rsidRDefault="0093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lbertus Medium">
    <w:altName w:val="Century Gothic"/>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3572" w14:textId="77777777" w:rsidR="00937DDE" w:rsidRDefault="00937DDE">
      <w:r>
        <w:separator/>
      </w:r>
    </w:p>
  </w:footnote>
  <w:footnote w:type="continuationSeparator" w:id="0">
    <w:p w14:paraId="2A728633" w14:textId="77777777" w:rsidR="00937DDE" w:rsidRDefault="00937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9841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27685"/>
    <w:multiLevelType w:val="hybridMultilevel"/>
    <w:tmpl w:val="726CF65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4C4B2A"/>
    <w:multiLevelType w:val="multilevel"/>
    <w:tmpl w:val="BA0E595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710137"/>
    <w:multiLevelType w:val="hybridMultilevel"/>
    <w:tmpl w:val="2B666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9186E"/>
    <w:multiLevelType w:val="hybridMultilevel"/>
    <w:tmpl w:val="F7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05D66"/>
    <w:multiLevelType w:val="hybridMultilevel"/>
    <w:tmpl w:val="F07EC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279A3"/>
    <w:multiLevelType w:val="multilevel"/>
    <w:tmpl w:val="5C3A99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656C40"/>
    <w:multiLevelType w:val="hybridMultilevel"/>
    <w:tmpl w:val="67849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711C6C"/>
    <w:multiLevelType w:val="hybridMultilevel"/>
    <w:tmpl w:val="2E3863AE"/>
    <w:lvl w:ilvl="0" w:tplc="04090007">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B53D8"/>
    <w:multiLevelType w:val="hybridMultilevel"/>
    <w:tmpl w:val="B6A80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F48A1"/>
    <w:multiLevelType w:val="hybridMultilevel"/>
    <w:tmpl w:val="DF1A9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7507CA"/>
    <w:multiLevelType w:val="hybridMultilevel"/>
    <w:tmpl w:val="1784770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9F2D94"/>
    <w:multiLevelType w:val="hybridMultilevel"/>
    <w:tmpl w:val="F1D2C9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6A1CE8"/>
    <w:multiLevelType w:val="hybridMultilevel"/>
    <w:tmpl w:val="767036B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86999"/>
    <w:multiLevelType w:val="multilevel"/>
    <w:tmpl w:val="A19A0D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315D13"/>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296C5D41"/>
    <w:multiLevelType w:val="hybridMultilevel"/>
    <w:tmpl w:val="CCB25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0076C6"/>
    <w:multiLevelType w:val="hybridMultilevel"/>
    <w:tmpl w:val="B2B40F6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902C1"/>
    <w:multiLevelType w:val="multilevel"/>
    <w:tmpl w:val="984035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7960CB"/>
    <w:multiLevelType w:val="hybridMultilevel"/>
    <w:tmpl w:val="ECF63C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8345BF"/>
    <w:multiLevelType w:val="hybridMultilevel"/>
    <w:tmpl w:val="F4EA4C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5623B3"/>
    <w:multiLevelType w:val="multilevel"/>
    <w:tmpl w:val="64A8EF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32680A"/>
    <w:multiLevelType w:val="hybridMultilevel"/>
    <w:tmpl w:val="362EF3E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44440A"/>
    <w:multiLevelType w:val="hybridMultilevel"/>
    <w:tmpl w:val="E4DA039C"/>
    <w:lvl w:ilvl="0" w:tplc="08090005">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624F03"/>
    <w:multiLevelType w:val="hybridMultilevel"/>
    <w:tmpl w:val="E016688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814CC7"/>
    <w:multiLevelType w:val="hybridMultilevel"/>
    <w:tmpl w:val="5E2636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694F8D"/>
    <w:multiLevelType w:val="hybridMultilevel"/>
    <w:tmpl w:val="1076CDF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62C85"/>
    <w:multiLevelType w:val="hybridMultilevel"/>
    <w:tmpl w:val="510EFE3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EF7528"/>
    <w:multiLevelType w:val="multilevel"/>
    <w:tmpl w:val="7E667318"/>
    <w:lvl w:ilvl="0">
      <w:start w:val="7"/>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FE669B7"/>
    <w:multiLevelType w:val="multilevel"/>
    <w:tmpl w:val="63763E9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94497F"/>
    <w:multiLevelType w:val="hybridMultilevel"/>
    <w:tmpl w:val="869EF6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306CFD"/>
    <w:multiLevelType w:val="hybridMultilevel"/>
    <w:tmpl w:val="0E76146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61306B"/>
    <w:multiLevelType w:val="multilevel"/>
    <w:tmpl w:val="543A95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CE6876"/>
    <w:multiLevelType w:val="hybridMultilevel"/>
    <w:tmpl w:val="BAC8242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EB4693"/>
    <w:multiLevelType w:val="multilevel"/>
    <w:tmpl w:val="4F36601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5802D56"/>
    <w:multiLevelType w:val="multilevel"/>
    <w:tmpl w:val="63763E9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83F0C79"/>
    <w:multiLevelType w:val="multilevel"/>
    <w:tmpl w:val="3AB23E9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FC05A19"/>
    <w:multiLevelType w:val="hybridMultilevel"/>
    <w:tmpl w:val="618E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D345E5"/>
    <w:multiLevelType w:val="multilevel"/>
    <w:tmpl w:val="1076CDF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556562"/>
    <w:multiLevelType w:val="multilevel"/>
    <w:tmpl w:val="2E3863A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6C442E"/>
    <w:multiLevelType w:val="hybridMultilevel"/>
    <w:tmpl w:val="D5024D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C3D50"/>
    <w:multiLevelType w:val="hybridMultilevel"/>
    <w:tmpl w:val="BC941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927C82"/>
    <w:multiLevelType w:val="multilevel"/>
    <w:tmpl w:val="A55C22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92551F"/>
    <w:multiLevelType w:val="hybridMultilevel"/>
    <w:tmpl w:val="E25ECC10"/>
    <w:lvl w:ilvl="0" w:tplc="04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E47A09"/>
    <w:multiLevelType w:val="multilevel"/>
    <w:tmpl w:val="1A9E6AC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B27663F"/>
    <w:multiLevelType w:val="multilevel"/>
    <w:tmpl w:val="97F8A6D2"/>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B456C51"/>
    <w:multiLevelType w:val="hybridMultilevel"/>
    <w:tmpl w:val="4B64C0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53771C"/>
    <w:multiLevelType w:val="hybridMultilevel"/>
    <w:tmpl w:val="5CB4BF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97704643">
    <w:abstractNumId w:val="15"/>
  </w:num>
  <w:num w:numId="2" w16cid:durableId="351298777">
    <w:abstractNumId w:val="36"/>
  </w:num>
  <w:num w:numId="3" w16cid:durableId="345835289">
    <w:abstractNumId w:val="29"/>
  </w:num>
  <w:num w:numId="4" w16cid:durableId="128018790">
    <w:abstractNumId w:val="35"/>
  </w:num>
  <w:num w:numId="5" w16cid:durableId="1886137372">
    <w:abstractNumId w:val="22"/>
  </w:num>
  <w:num w:numId="6" w16cid:durableId="397944099">
    <w:abstractNumId w:val="27"/>
  </w:num>
  <w:num w:numId="7" w16cid:durableId="230237281">
    <w:abstractNumId w:val="11"/>
  </w:num>
  <w:num w:numId="8" w16cid:durableId="709719338">
    <w:abstractNumId w:val="24"/>
  </w:num>
  <w:num w:numId="9" w16cid:durableId="1271543396">
    <w:abstractNumId w:val="31"/>
  </w:num>
  <w:num w:numId="10" w16cid:durableId="959382567">
    <w:abstractNumId w:val="6"/>
  </w:num>
  <w:num w:numId="11" w16cid:durableId="945582867">
    <w:abstractNumId w:val="14"/>
  </w:num>
  <w:num w:numId="12" w16cid:durableId="1219244102">
    <w:abstractNumId w:val="18"/>
  </w:num>
  <w:num w:numId="13" w16cid:durableId="1933975551">
    <w:abstractNumId w:val="42"/>
  </w:num>
  <w:num w:numId="14" w16cid:durableId="1210413718">
    <w:abstractNumId w:val="45"/>
  </w:num>
  <w:num w:numId="15" w16cid:durableId="2056075284">
    <w:abstractNumId w:val="21"/>
  </w:num>
  <w:num w:numId="16" w16cid:durableId="774524945">
    <w:abstractNumId w:val="28"/>
  </w:num>
  <w:num w:numId="17" w16cid:durableId="1105033468">
    <w:abstractNumId w:val="44"/>
  </w:num>
  <w:num w:numId="18" w16cid:durableId="850415226">
    <w:abstractNumId w:val="32"/>
  </w:num>
  <w:num w:numId="19" w16cid:durableId="1423380016">
    <w:abstractNumId w:val="34"/>
  </w:num>
  <w:num w:numId="20" w16cid:durableId="669794579">
    <w:abstractNumId w:val="2"/>
  </w:num>
  <w:num w:numId="21" w16cid:durableId="1514539828">
    <w:abstractNumId w:val="26"/>
  </w:num>
  <w:num w:numId="22" w16cid:durableId="1963266954">
    <w:abstractNumId w:val="38"/>
  </w:num>
  <w:num w:numId="23" w16cid:durableId="585237035">
    <w:abstractNumId w:val="19"/>
  </w:num>
  <w:num w:numId="24" w16cid:durableId="750925888">
    <w:abstractNumId w:val="46"/>
  </w:num>
  <w:num w:numId="25" w16cid:durableId="808403939">
    <w:abstractNumId w:val="9"/>
  </w:num>
  <w:num w:numId="26" w16cid:durableId="217664989">
    <w:abstractNumId w:val="1"/>
  </w:num>
  <w:num w:numId="27" w16cid:durableId="378632490">
    <w:abstractNumId w:val="43"/>
  </w:num>
  <w:num w:numId="28" w16cid:durableId="1474444155">
    <w:abstractNumId w:val="13"/>
  </w:num>
  <w:num w:numId="29" w16cid:durableId="287972373">
    <w:abstractNumId w:val="48"/>
  </w:num>
  <w:num w:numId="30" w16cid:durableId="925305583">
    <w:abstractNumId w:val="8"/>
  </w:num>
  <w:num w:numId="31" w16cid:durableId="1075476896">
    <w:abstractNumId w:val="39"/>
  </w:num>
  <w:num w:numId="32" w16cid:durableId="437065545">
    <w:abstractNumId w:val="23"/>
  </w:num>
  <w:num w:numId="33" w16cid:durableId="1172718576">
    <w:abstractNumId w:val="40"/>
  </w:num>
  <w:num w:numId="34" w16cid:durableId="1284536761">
    <w:abstractNumId w:val="5"/>
  </w:num>
  <w:num w:numId="35" w16cid:durableId="203107158">
    <w:abstractNumId w:val="10"/>
  </w:num>
  <w:num w:numId="36" w16cid:durableId="558711199">
    <w:abstractNumId w:val="16"/>
  </w:num>
  <w:num w:numId="37" w16cid:durableId="1175459592">
    <w:abstractNumId w:val="7"/>
  </w:num>
  <w:num w:numId="38" w16cid:durableId="443231115">
    <w:abstractNumId w:val="3"/>
  </w:num>
  <w:num w:numId="39" w16cid:durableId="2076314936">
    <w:abstractNumId w:val="12"/>
  </w:num>
  <w:num w:numId="40" w16cid:durableId="454179539">
    <w:abstractNumId w:val="41"/>
  </w:num>
  <w:num w:numId="41" w16cid:durableId="112142970">
    <w:abstractNumId w:val="20"/>
  </w:num>
  <w:num w:numId="42" w16cid:durableId="1138954124">
    <w:abstractNumId w:val="25"/>
  </w:num>
  <w:num w:numId="43" w16cid:durableId="449864082">
    <w:abstractNumId w:val="30"/>
  </w:num>
  <w:num w:numId="44" w16cid:durableId="704719015">
    <w:abstractNumId w:val="47"/>
  </w:num>
  <w:num w:numId="45" w16cid:durableId="1154376772">
    <w:abstractNumId w:val="33"/>
  </w:num>
  <w:num w:numId="46" w16cid:durableId="1861235229">
    <w:abstractNumId w:val="17"/>
  </w:num>
  <w:num w:numId="47" w16cid:durableId="239486335">
    <w:abstractNumId w:val="0"/>
  </w:num>
  <w:num w:numId="48" w16cid:durableId="1163156492">
    <w:abstractNumId w:val="40"/>
  </w:num>
  <w:num w:numId="49" w16cid:durableId="2010130271">
    <w:abstractNumId w:val="37"/>
  </w:num>
  <w:num w:numId="50" w16cid:durableId="1023093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F5"/>
    <w:rsid w:val="00182F49"/>
    <w:rsid w:val="00261E9F"/>
    <w:rsid w:val="002A7FCF"/>
    <w:rsid w:val="002B6A9B"/>
    <w:rsid w:val="00317F53"/>
    <w:rsid w:val="00320095"/>
    <w:rsid w:val="003220B7"/>
    <w:rsid w:val="00327290"/>
    <w:rsid w:val="003578CB"/>
    <w:rsid w:val="00583336"/>
    <w:rsid w:val="005E5FC9"/>
    <w:rsid w:val="00611EF5"/>
    <w:rsid w:val="006623D4"/>
    <w:rsid w:val="00696FFE"/>
    <w:rsid w:val="007026D9"/>
    <w:rsid w:val="0072134C"/>
    <w:rsid w:val="008059B8"/>
    <w:rsid w:val="00862BDC"/>
    <w:rsid w:val="00937DDE"/>
    <w:rsid w:val="009F38BB"/>
    <w:rsid w:val="00A71DF7"/>
    <w:rsid w:val="00B31560"/>
    <w:rsid w:val="00C87576"/>
    <w:rsid w:val="00CC2297"/>
    <w:rsid w:val="00CE2F52"/>
    <w:rsid w:val="00DE0AB6"/>
    <w:rsid w:val="00DF6B67"/>
    <w:rsid w:val="00E45F8F"/>
    <w:rsid w:val="00EB2CF2"/>
    <w:rsid w:val="00EB5B00"/>
    <w:rsid w:val="00F006B8"/>
    <w:rsid w:val="00F539CF"/>
    <w:rsid w:val="00F77093"/>
    <w:rsid w:val="00FD25AA"/>
    <w:rsid w:val="00FE3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72B8E"/>
  <w15:docId w15:val="{E5DBA520-8A06-407A-83F7-FD931A38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spacing w:line="240" w:lineRule="atLeast"/>
      <w:jc w:val="center"/>
      <w:outlineLvl w:val="1"/>
    </w:pPr>
    <w:rPr>
      <w:b/>
      <w:sz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F7709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style>
  <w:style w:type="character" w:customStyle="1" w:styleId="main">
    <w:name w:val="main"/>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ind w:left="720" w:hanging="720"/>
    </w:pPr>
    <w:rPr>
      <w:rFonts w:ascii="CG Omega" w:hAnsi="CG Omega"/>
      <w:sz w:val="22"/>
      <w:lang w:eastAsia="en-GB"/>
    </w:rPr>
  </w:style>
  <w:style w:type="character" w:customStyle="1" w:styleId="SubtleEmphasis1">
    <w:name w:val="Subtle Emphasis1"/>
    <w:uiPriority w:val="19"/>
    <w:qFormat/>
    <w:rPr>
      <w:i/>
      <w:iCs/>
      <w:color w:val="808080"/>
    </w:rPr>
  </w:style>
  <w:style w:type="paragraph" w:styleId="Header">
    <w:name w:val="header"/>
    <w:basedOn w:val="Normal"/>
    <w:link w:val="HeaderChar"/>
    <w:uiPriority w:val="99"/>
    <w:unhideWhenUsed/>
    <w:pPr>
      <w:tabs>
        <w:tab w:val="center" w:pos="4680"/>
        <w:tab w:val="right" w:pos="9360"/>
      </w:tabs>
    </w:pPr>
    <w:rPr>
      <w:rFonts w:ascii="Calibri" w:hAnsi="Calibri"/>
      <w:sz w:val="22"/>
      <w:szCs w:val="22"/>
      <w:lang w:val="en-US"/>
    </w:rPr>
  </w:style>
  <w:style w:type="character" w:customStyle="1" w:styleId="HeaderChar">
    <w:name w:val="Header Char"/>
    <w:link w:val="Header"/>
    <w:uiPriority w:val="99"/>
    <w:rPr>
      <w:rFonts w:ascii="Calibri" w:eastAsia="Times New Roman" w:hAnsi="Calibri" w:cs="Times New Roman"/>
      <w:sz w:val="22"/>
      <w:szCs w:val="22"/>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hAnsi="Arial"/>
      <w:sz w:val="24"/>
      <w:lang w:val="en-GB"/>
    </w:r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Emphasis">
    <w:name w:val="Emphasis"/>
    <w:qFormat/>
    <w:rPr>
      <w:i/>
      <w:iCs/>
    </w:rPr>
  </w:style>
  <w:style w:type="paragraph" w:styleId="Caption">
    <w:name w:val="caption"/>
    <w:basedOn w:val="Normal"/>
    <w:next w:val="Normal"/>
    <w:qFormat/>
    <w:pPr>
      <w:jc w:val="center"/>
    </w:pPr>
    <w:rPr>
      <w:rFonts w:ascii="Albertus Medium" w:hAnsi="Albertus Medium" w:cs="Arial"/>
      <w:b/>
      <w:bCs/>
      <w:sz w:val="28"/>
      <w:szCs w:val="24"/>
    </w:rPr>
  </w:style>
  <w:style w:type="character" w:customStyle="1" w:styleId="BodyTextIndentChar">
    <w:name w:val="Body Text Indent Char"/>
    <w:link w:val="BodyTextIndent"/>
    <w:rPr>
      <w:rFonts w:ascii="CG Omega" w:hAnsi="CG Omega"/>
      <w:sz w:val="22"/>
    </w:rPr>
  </w:style>
  <w:style w:type="character" w:customStyle="1" w:styleId="Heading4Char">
    <w:name w:val="Heading 4 Char"/>
    <w:basedOn w:val="DefaultParagraphFont"/>
    <w:link w:val="Heading4"/>
    <w:semiHidden/>
    <w:rsid w:val="00F77093"/>
    <w:rPr>
      <w:rFonts w:asciiTheme="majorHAnsi" w:eastAsiaTheme="majorEastAsia" w:hAnsiTheme="majorHAnsi" w:cstheme="majorBidi"/>
      <w:b/>
      <w:bCs/>
      <w:i/>
      <w:iCs/>
      <w:color w:val="4F81BD" w:themeColor="accent1"/>
      <w:sz w:val="24"/>
      <w:lang w:eastAsia="en-US"/>
    </w:rPr>
  </w:style>
  <w:style w:type="paragraph" w:styleId="BodyText">
    <w:name w:val="Body Text"/>
    <w:basedOn w:val="Normal"/>
    <w:link w:val="BodyTextChar"/>
    <w:rsid w:val="00F77093"/>
    <w:pPr>
      <w:spacing w:after="120"/>
    </w:pPr>
  </w:style>
  <w:style w:type="character" w:customStyle="1" w:styleId="BodyTextChar">
    <w:name w:val="Body Text Char"/>
    <w:basedOn w:val="DefaultParagraphFont"/>
    <w:link w:val="BodyText"/>
    <w:rsid w:val="00F77093"/>
    <w:rPr>
      <w:rFonts w:ascii="Arial" w:hAnsi="Arial"/>
      <w:sz w:val="24"/>
      <w:lang w:eastAsia="en-US"/>
    </w:rPr>
  </w:style>
  <w:style w:type="paragraph" w:styleId="BodyText2">
    <w:name w:val="Body Text 2"/>
    <w:basedOn w:val="Normal"/>
    <w:link w:val="BodyText2Char"/>
    <w:rsid w:val="00F77093"/>
    <w:pPr>
      <w:spacing w:after="120" w:line="480" w:lineRule="auto"/>
    </w:pPr>
  </w:style>
  <w:style w:type="character" w:customStyle="1" w:styleId="BodyText2Char">
    <w:name w:val="Body Text 2 Char"/>
    <w:basedOn w:val="DefaultParagraphFont"/>
    <w:link w:val="BodyText2"/>
    <w:rsid w:val="00F77093"/>
    <w:rPr>
      <w:rFonts w:ascii="Arial" w:hAnsi="Arial"/>
      <w:sz w:val="24"/>
      <w:lang w:eastAsia="en-US"/>
    </w:rPr>
  </w:style>
  <w:style w:type="paragraph" w:styleId="ListParagraph">
    <w:name w:val="List Paragraph"/>
    <w:basedOn w:val="Normal"/>
    <w:uiPriority w:val="34"/>
    <w:qFormat/>
    <w:rsid w:val="00696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50008">
      <w:bodyDiv w:val="1"/>
      <w:marLeft w:val="0"/>
      <w:marRight w:val="0"/>
      <w:marTop w:val="0"/>
      <w:marBottom w:val="0"/>
      <w:divBdr>
        <w:top w:val="none" w:sz="0" w:space="0" w:color="auto"/>
        <w:left w:val="none" w:sz="0" w:space="0" w:color="auto"/>
        <w:bottom w:val="none" w:sz="0" w:space="0" w:color="auto"/>
        <w:right w:val="none" w:sz="0" w:space="0" w:color="auto"/>
      </w:divBdr>
    </w:div>
    <w:div w:id="1564873043">
      <w:bodyDiv w:val="1"/>
      <w:marLeft w:val="0"/>
      <w:marRight w:val="0"/>
      <w:marTop w:val="0"/>
      <w:marBottom w:val="0"/>
      <w:divBdr>
        <w:top w:val="none" w:sz="0" w:space="0" w:color="auto"/>
        <w:left w:val="none" w:sz="0" w:space="0" w:color="auto"/>
        <w:bottom w:val="none" w:sz="0" w:space="0" w:color="auto"/>
        <w:right w:val="none" w:sz="0" w:space="0" w:color="auto"/>
      </w:divBdr>
    </w:div>
    <w:div w:id="18208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6E263-A50B-4026-9AE5-2172F8A8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Research Machines Plc</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Research Machines Library Application</dc:creator>
  <cp:lastModifiedBy>Mr A Slack</cp:lastModifiedBy>
  <cp:revision>3</cp:revision>
  <cp:lastPrinted>2018-09-11T13:05:00Z</cp:lastPrinted>
  <dcterms:created xsi:type="dcterms:W3CDTF">2024-06-26T11:58:00Z</dcterms:created>
  <dcterms:modified xsi:type="dcterms:W3CDTF">2024-06-26T11:59:00Z</dcterms:modified>
</cp:coreProperties>
</file>