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6EDB" w14:textId="77777777" w:rsidR="00E06B45" w:rsidRDefault="0030654B">
      <w:pPr>
        <w:pStyle w:val="Standard"/>
        <w:ind w:left="0" w:hanging="2"/>
        <w:jc w:val="right"/>
        <w:rPr>
          <w:rFonts w:ascii="Arial" w:eastAsia="Arial" w:hAnsi="Arial" w:cs="Arial"/>
        </w:rPr>
      </w:pPr>
      <w:r>
        <w:rPr>
          <w:rFonts w:ascii="Arial" w:eastAsia="Arial" w:hAnsi="Arial" w:cs="Arial"/>
          <w:noProof/>
          <w:lang w:eastAsia="en-GB" w:bidi="ar-SA"/>
        </w:rPr>
        <w:drawing>
          <wp:anchor distT="0" distB="0" distL="114300" distR="114300" simplePos="0" relativeHeight="251657216" behindDoc="0" locked="0" layoutInCell="1" allowOverlap="1" wp14:anchorId="2BFEC65A" wp14:editId="680C40F0">
            <wp:simplePos x="0" y="0"/>
            <wp:positionH relativeFrom="leftMargin">
              <wp:posOffset>1177930</wp:posOffset>
            </wp:positionH>
            <wp:positionV relativeFrom="page">
              <wp:posOffset>295899</wp:posOffset>
            </wp:positionV>
            <wp:extent cx="875538" cy="838047"/>
            <wp:effectExtent l="0" t="0" r="762" b="153"/>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75538" cy="838047"/>
                    </a:xfrm>
                    <a:prstGeom prst="rect">
                      <a:avLst/>
                    </a:prstGeom>
                    <a:noFill/>
                    <a:ln>
                      <a:noFill/>
                      <a:prstDash/>
                    </a:ln>
                  </pic:spPr>
                </pic:pic>
              </a:graphicData>
            </a:graphic>
          </wp:anchor>
        </w:drawing>
      </w:r>
      <w:r>
        <w:rPr>
          <w:rFonts w:ascii="Arial" w:eastAsia="Arial" w:hAnsi="Arial" w:cs="Arial"/>
          <w:noProof/>
          <w:lang w:eastAsia="en-GB" w:bidi="ar-SA"/>
        </w:rPr>
        <w:drawing>
          <wp:anchor distT="0" distB="0" distL="114300" distR="114300" simplePos="0" relativeHeight="251658240" behindDoc="1" locked="0" layoutInCell="1" allowOverlap="1" wp14:anchorId="392413A6" wp14:editId="3812A6B0">
            <wp:simplePos x="0" y="0"/>
            <wp:positionH relativeFrom="column">
              <wp:posOffset>4580321</wp:posOffset>
            </wp:positionH>
            <wp:positionV relativeFrom="paragraph">
              <wp:posOffset>-635782</wp:posOffset>
            </wp:positionV>
            <wp:extent cx="915863" cy="91586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15863" cy="915863"/>
                    </a:xfrm>
                    <a:prstGeom prst="rect">
                      <a:avLst/>
                    </a:prstGeom>
                    <a:noFill/>
                    <a:ln>
                      <a:noFill/>
                      <a:prstDash/>
                    </a:ln>
                  </pic:spPr>
                </pic:pic>
              </a:graphicData>
            </a:graphic>
          </wp:anchor>
        </w:drawing>
      </w:r>
    </w:p>
    <w:p w14:paraId="0563AE10" w14:textId="77777777" w:rsidR="00E06B45" w:rsidRDefault="00E06B45">
      <w:pPr>
        <w:pStyle w:val="Standard"/>
        <w:ind w:left="0" w:hanging="2"/>
        <w:jc w:val="right"/>
        <w:rPr>
          <w:rFonts w:ascii="Arial" w:eastAsia="Arial" w:hAnsi="Arial" w:cs="Arial"/>
        </w:rPr>
      </w:pPr>
    </w:p>
    <w:p w14:paraId="5C1961DE" w14:textId="77777777" w:rsidR="00E06B45" w:rsidRDefault="0030654B">
      <w:pPr>
        <w:pStyle w:val="Standard"/>
        <w:tabs>
          <w:tab w:val="right" w:pos="8643"/>
        </w:tabs>
        <w:ind w:left="3" w:hanging="5"/>
      </w:pPr>
      <w:r>
        <w:rPr>
          <w:rFonts w:ascii="Arial" w:eastAsia="Arial" w:hAnsi="Arial" w:cs="Arial"/>
          <w:b/>
          <w:sz w:val="48"/>
          <w:szCs w:val="48"/>
        </w:rPr>
        <w:t>Job Description</w:t>
      </w:r>
      <w:r>
        <w:rPr>
          <w:rFonts w:ascii="Arial" w:eastAsia="Arial" w:hAnsi="Arial" w:cs="Arial"/>
          <w:b/>
          <w:sz w:val="48"/>
          <w:szCs w:val="48"/>
        </w:rPr>
        <w:tab/>
      </w:r>
    </w:p>
    <w:p w14:paraId="54CC7B7B" w14:textId="77777777" w:rsidR="00E06B45" w:rsidRDefault="00E06B45">
      <w:pPr>
        <w:pStyle w:val="Standard"/>
        <w:ind w:left="0" w:hanging="2"/>
        <w:rPr>
          <w:rFonts w:ascii="Arial" w:eastAsia="Arial" w:hAnsi="Arial" w:cs="Arial"/>
        </w:rPr>
      </w:pPr>
    </w:p>
    <w:p w14:paraId="43AA04DC" w14:textId="77777777" w:rsidR="00E06B45" w:rsidRDefault="0030654B">
      <w:pPr>
        <w:pStyle w:val="Standard"/>
        <w:ind w:left="0" w:hanging="2"/>
      </w:pPr>
      <w:r>
        <w:rPr>
          <w:rFonts w:ascii="Arial" w:eastAsia="Arial" w:hAnsi="Arial" w:cs="Arial"/>
          <w:sz w:val="22"/>
          <w:szCs w:val="22"/>
        </w:rPr>
        <w:t xml:space="preserve">This form summarises the purpose of the job and lists its key tasks.  It is not a definite list of all the tasks to be undertaken as those can be varied from time to time at the discretion of the </w:t>
      </w:r>
      <w:proofErr w:type="gramStart"/>
      <w:r>
        <w:rPr>
          <w:rFonts w:ascii="Arial" w:eastAsia="Arial" w:hAnsi="Arial" w:cs="Arial"/>
          <w:sz w:val="22"/>
          <w:szCs w:val="22"/>
        </w:rPr>
        <w:t>School</w:t>
      </w:r>
      <w:proofErr w:type="gramEnd"/>
      <w:r>
        <w:rPr>
          <w:rFonts w:ascii="Arial" w:eastAsia="Arial" w:hAnsi="Arial" w:cs="Arial"/>
          <w:sz w:val="22"/>
          <w:szCs w:val="22"/>
        </w:rPr>
        <w:t>, in consultation with the post holder.</w:t>
      </w:r>
    </w:p>
    <w:p w14:paraId="6C894A54" w14:textId="77777777" w:rsidR="00E06B45" w:rsidRDefault="00E06B45">
      <w:pPr>
        <w:pStyle w:val="Standard"/>
        <w:ind w:left="0" w:hanging="2"/>
        <w:rPr>
          <w:rFonts w:ascii="Arial" w:eastAsia="Arial" w:hAnsi="Arial" w:cs="Arial"/>
          <w:sz w:val="22"/>
          <w:szCs w:val="22"/>
        </w:rPr>
      </w:pPr>
    </w:p>
    <w:p w14:paraId="69F5739F" w14:textId="77777777" w:rsidR="00234908" w:rsidRDefault="00234908" w:rsidP="00234908">
      <w:pPr>
        <w:ind w:hanging="2"/>
        <w:rPr>
          <w:rFonts w:ascii="Arial" w:eastAsia="Arial" w:hAnsi="Arial" w:cs="Arial"/>
          <w:sz w:val="22"/>
          <w:szCs w:val="22"/>
        </w:rPr>
      </w:pPr>
      <w:r>
        <w:rPr>
          <w:rFonts w:ascii="Arial" w:eastAsia="Arial" w:hAnsi="Arial" w:cs="Arial"/>
          <w:b/>
          <w:sz w:val="22"/>
          <w:szCs w:val="22"/>
        </w:rPr>
        <w:t xml:space="preserve">SALARY: </w:t>
      </w:r>
      <w:r>
        <w:rPr>
          <w:rFonts w:ascii="Arial" w:eastAsia="Arial" w:hAnsi="Arial" w:cs="Arial"/>
          <w:b/>
          <w:sz w:val="22"/>
          <w:szCs w:val="22"/>
        </w:rPr>
        <w:tab/>
        <w:t>NJC GRADE 8 – 9 points 20 - 28</w:t>
      </w:r>
    </w:p>
    <w:p w14:paraId="08618563" w14:textId="3DF6C548" w:rsidR="00234908" w:rsidRPr="00DA566F" w:rsidRDefault="00234908" w:rsidP="00234908">
      <w:pPr>
        <w:ind w:hanging="2"/>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DA566F" w:rsidRPr="00DA566F">
        <w:rPr>
          <w:rFonts w:ascii="Arial" w:eastAsia="Arial" w:hAnsi="Arial" w:cs="Arial"/>
          <w:b/>
          <w:sz w:val="22"/>
          <w:szCs w:val="22"/>
        </w:rPr>
        <w:t>£30,296 - £36,468 pa (£26,101 - £31,573 pa pro rata)</w:t>
      </w:r>
    </w:p>
    <w:p w14:paraId="2046ECA7" w14:textId="77777777" w:rsidR="00234908" w:rsidRDefault="00234908" w:rsidP="00234908">
      <w:pPr>
        <w:ind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5BF1734C" w14:textId="77777777" w:rsidR="00234908" w:rsidRDefault="00234908" w:rsidP="00234908">
      <w:pPr>
        <w:ind w:hanging="2"/>
        <w:rPr>
          <w:rFonts w:ascii="Arial" w:eastAsia="Arial" w:hAnsi="Arial" w:cs="Arial"/>
          <w:sz w:val="22"/>
          <w:szCs w:val="22"/>
        </w:rPr>
      </w:pPr>
      <w:r>
        <w:rPr>
          <w:rFonts w:ascii="Arial" w:eastAsia="Arial" w:hAnsi="Arial" w:cs="Arial"/>
          <w:b/>
          <w:sz w:val="22"/>
          <w:szCs w:val="22"/>
        </w:rPr>
        <w:t xml:space="preserve">HOURS: </w:t>
      </w:r>
      <w:r>
        <w:rPr>
          <w:rFonts w:ascii="Arial" w:eastAsia="Arial" w:hAnsi="Arial" w:cs="Arial"/>
          <w:b/>
          <w:sz w:val="22"/>
          <w:szCs w:val="22"/>
        </w:rPr>
        <w:tab/>
        <w:t xml:space="preserve">Term Time Only – 37 hours per week </w:t>
      </w:r>
    </w:p>
    <w:p w14:paraId="58E10007" w14:textId="77777777" w:rsidR="00234908" w:rsidRDefault="00234908" w:rsidP="00234908">
      <w:pPr>
        <w:ind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b/>
          <w:sz w:val="22"/>
          <w:szCs w:val="22"/>
        </w:rPr>
        <w:tab/>
        <w:t xml:space="preserve">Plus 5 INSET days </w:t>
      </w:r>
    </w:p>
    <w:p w14:paraId="4ACAE914" w14:textId="77777777" w:rsidR="00234908" w:rsidRDefault="00234908" w:rsidP="00234908">
      <w:pPr>
        <w:ind w:hanging="2"/>
        <w:rPr>
          <w:rFonts w:ascii="Arial" w:eastAsia="Arial" w:hAnsi="Arial" w:cs="Arial"/>
          <w:sz w:val="22"/>
          <w:szCs w:val="22"/>
        </w:rPr>
      </w:pPr>
    </w:p>
    <w:p w14:paraId="655C8A9E" w14:textId="77777777" w:rsidR="00234908" w:rsidRDefault="00234908" w:rsidP="00234908">
      <w:pPr>
        <w:ind w:hanging="2"/>
        <w:rPr>
          <w:rFonts w:ascii="Arial" w:eastAsia="Arial" w:hAnsi="Arial" w:cs="Arial"/>
          <w:sz w:val="22"/>
          <w:szCs w:val="22"/>
        </w:rPr>
      </w:pPr>
      <w:r>
        <w:rPr>
          <w:rFonts w:ascii="Arial" w:eastAsia="Arial" w:hAnsi="Arial" w:cs="Arial"/>
          <w:b/>
          <w:sz w:val="22"/>
          <w:szCs w:val="22"/>
        </w:rPr>
        <w:t xml:space="preserve">LOCATION: </w:t>
      </w:r>
      <w:r>
        <w:rPr>
          <w:rFonts w:ascii="Arial" w:eastAsia="Arial" w:hAnsi="Arial" w:cs="Arial"/>
          <w:b/>
          <w:sz w:val="22"/>
          <w:szCs w:val="22"/>
        </w:rPr>
        <w:tab/>
        <w:t>Worthing High School</w:t>
      </w:r>
    </w:p>
    <w:p w14:paraId="2A3EADE2" w14:textId="77777777" w:rsidR="00234908" w:rsidRDefault="00234908" w:rsidP="00234908">
      <w:pPr>
        <w:ind w:left="720" w:firstLine="720"/>
        <w:rPr>
          <w:rFonts w:ascii="Arial" w:eastAsia="Arial" w:hAnsi="Arial" w:cs="Arial"/>
          <w:sz w:val="22"/>
          <w:szCs w:val="22"/>
        </w:rPr>
      </w:pPr>
      <w:r>
        <w:rPr>
          <w:rFonts w:ascii="Arial" w:eastAsia="Arial" w:hAnsi="Arial" w:cs="Arial"/>
          <w:b/>
          <w:sz w:val="22"/>
          <w:szCs w:val="22"/>
        </w:rPr>
        <w:t>South Farm Road, Worthing, West Sussex BN14 7AR</w:t>
      </w:r>
    </w:p>
    <w:p w14:paraId="41A192D0" w14:textId="77777777" w:rsidR="00234908" w:rsidRDefault="00234908" w:rsidP="00234908">
      <w:pPr>
        <w:ind w:left="720" w:firstLine="720"/>
        <w:rPr>
          <w:rFonts w:ascii="Arial" w:eastAsia="Arial" w:hAnsi="Arial" w:cs="Arial"/>
          <w:sz w:val="22"/>
          <w:szCs w:val="22"/>
        </w:rPr>
      </w:pPr>
      <w:r>
        <w:rPr>
          <w:rFonts w:ascii="Arial" w:eastAsia="Arial" w:hAnsi="Arial" w:cs="Arial"/>
          <w:b/>
          <w:sz w:val="22"/>
          <w:szCs w:val="22"/>
        </w:rPr>
        <w:t xml:space="preserve">Executive Headteacher: Pan </w:t>
      </w:r>
      <w:proofErr w:type="spellStart"/>
      <w:r>
        <w:rPr>
          <w:rFonts w:ascii="Arial" w:eastAsia="Arial" w:hAnsi="Arial" w:cs="Arial"/>
          <w:b/>
          <w:sz w:val="22"/>
          <w:szCs w:val="22"/>
        </w:rPr>
        <w:t>Panayioutou</w:t>
      </w:r>
      <w:proofErr w:type="spellEnd"/>
    </w:p>
    <w:p w14:paraId="6E8A1BFD" w14:textId="77777777" w:rsidR="00E06B45" w:rsidRDefault="0030654B">
      <w:pPr>
        <w:pStyle w:val="Standard"/>
        <w:ind w:left="0" w:hanging="2"/>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tbl>
      <w:tblPr>
        <w:tblW w:w="8856" w:type="dxa"/>
        <w:tblInd w:w="-108" w:type="dxa"/>
        <w:tblLayout w:type="fixed"/>
        <w:tblCellMar>
          <w:left w:w="10" w:type="dxa"/>
          <w:right w:w="10" w:type="dxa"/>
        </w:tblCellMar>
        <w:tblLook w:val="0000" w:firstRow="0" w:lastRow="0" w:firstColumn="0" w:lastColumn="0" w:noHBand="0" w:noVBand="0"/>
      </w:tblPr>
      <w:tblGrid>
        <w:gridCol w:w="6601"/>
        <w:gridCol w:w="2255"/>
      </w:tblGrid>
      <w:tr w:rsidR="00E06B45" w14:paraId="1232DB28" w14:textId="77777777">
        <w:tc>
          <w:tcPr>
            <w:tcW w:w="6600" w:type="dxa"/>
            <w:tcBorders>
              <w:top w:val="single" w:sz="24" w:space="0" w:color="999999"/>
              <w:left w:val="single" w:sz="24" w:space="0" w:color="999999"/>
              <w:bottom w:val="single" w:sz="24" w:space="0" w:color="999999"/>
              <w:right w:val="single" w:sz="24" w:space="0" w:color="A6A6A6"/>
            </w:tcBorders>
            <w:tcMar>
              <w:top w:w="0" w:type="dxa"/>
              <w:left w:w="138" w:type="dxa"/>
              <w:bottom w:w="0" w:type="dxa"/>
              <w:right w:w="108" w:type="dxa"/>
            </w:tcMar>
          </w:tcPr>
          <w:p w14:paraId="43609E5D" w14:textId="77777777" w:rsidR="00E06B45" w:rsidRDefault="00E06B45">
            <w:pPr>
              <w:pStyle w:val="Standard"/>
              <w:ind w:left="0" w:hanging="2"/>
              <w:rPr>
                <w:rFonts w:ascii="Arial" w:eastAsia="Arial" w:hAnsi="Arial" w:cs="Arial"/>
                <w:sz w:val="22"/>
                <w:szCs w:val="22"/>
              </w:rPr>
            </w:pPr>
          </w:p>
          <w:p w14:paraId="6CA82D86" w14:textId="77777777" w:rsidR="00E06B45" w:rsidRDefault="0030654B">
            <w:pPr>
              <w:pStyle w:val="Standard"/>
              <w:ind w:left="0" w:hanging="2"/>
            </w:pPr>
            <w:r>
              <w:rPr>
                <w:rFonts w:ascii="Arial" w:eastAsia="Arial" w:hAnsi="Arial" w:cs="Arial"/>
                <w:b/>
                <w:sz w:val="22"/>
                <w:szCs w:val="22"/>
              </w:rPr>
              <w:t xml:space="preserve">Job </w:t>
            </w:r>
            <w:proofErr w:type="gramStart"/>
            <w:r>
              <w:rPr>
                <w:rFonts w:ascii="Arial" w:eastAsia="Arial" w:hAnsi="Arial" w:cs="Arial"/>
                <w:b/>
                <w:sz w:val="22"/>
                <w:szCs w:val="22"/>
              </w:rPr>
              <w:t>Title :</w:t>
            </w:r>
            <w:proofErr w:type="gramEnd"/>
            <w:r>
              <w:rPr>
                <w:rFonts w:ascii="Arial" w:eastAsia="Arial" w:hAnsi="Arial" w:cs="Arial"/>
                <w:b/>
                <w:sz w:val="22"/>
                <w:szCs w:val="22"/>
              </w:rPr>
              <w:t xml:space="preserve">  PASTORAL AND SAFEGUARDING MANAGER</w:t>
            </w:r>
          </w:p>
          <w:p w14:paraId="0AE7626C" w14:textId="77777777" w:rsidR="00E06B45" w:rsidRDefault="00E06B45">
            <w:pPr>
              <w:pStyle w:val="Standard"/>
              <w:ind w:left="0" w:hanging="2"/>
              <w:rPr>
                <w:rFonts w:ascii="Arial" w:eastAsia="Arial" w:hAnsi="Arial" w:cs="Arial"/>
                <w:sz w:val="22"/>
                <w:szCs w:val="22"/>
              </w:rPr>
            </w:pPr>
          </w:p>
        </w:tc>
        <w:tc>
          <w:tcPr>
            <w:tcW w:w="2255" w:type="dxa"/>
            <w:tcBorders>
              <w:top w:val="single" w:sz="24" w:space="0" w:color="999999"/>
              <w:left w:val="single" w:sz="24" w:space="0" w:color="A6A6A6"/>
              <w:bottom w:val="single" w:sz="24" w:space="0" w:color="999999"/>
              <w:right w:val="single" w:sz="24" w:space="0" w:color="999999"/>
            </w:tcBorders>
            <w:tcMar>
              <w:top w:w="0" w:type="dxa"/>
              <w:left w:w="138" w:type="dxa"/>
              <w:bottom w:w="0" w:type="dxa"/>
              <w:right w:w="108" w:type="dxa"/>
            </w:tcMar>
          </w:tcPr>
          <w:p w14:paraId="69B77CB5" w14:textId="77777777" w:rsidR="00E06B45" w:rsidRDefault="00E06B45">
            <w:pPr>
              <w:pStyle w:val="Standard"/>
              <w:ind w:left="0" w:hanging="2"/>
              <w:rPr>
                <w:rFonts w:ascii="Arial" w:eastAsia="Arial" w:hAnsi="Arial" w:cs="Arial"/>
                <w:sz w:val="22"/>
                <w:szCs w:val="22"/>
              </w:rPr>
            </w:pPr>
          </w:p>
          <w:p w14:paraId="3F3823CA" w14:textId="77777777" w:rsidR="00E06B45" w:rsidRDefault="0030654B">
            <w:pPr>
              <w:pStyle w:val="Standard"/>
              <w:ind w:left="0" w:hanging="2"/>
            </w:pPr>
            <w:r>
              <w:rPr>
                <w:rFonts w:ascii="Arial" w:eastAsia="Arial" w:hAnsi="Arial" w:cs="Arial"/>
                <w:b/>
                <w:sz w:val="22"/>
                <w:szCs w:val="22"/>
              </w:rPr>
              <w:t>SCHG</w:t>
            </w:r>
            <w:r w:rsidR="00234908">
              <w:rPr>
                <w:rFonts w:ascii="Arial" w:eastAsia="Arial" w:hAnsi="Arial" w:cs="Arial"/>
                <w:b/>
                <w:sz w:val="22"/>
                <w:szCs w:val="22"/>
              </w:rPr>
              <w:t>09</w:t>
            </w:r>
          </w:p>
          <w:p w14:paraId="67C1D5C5" w14:textId="77777777" w:rsidR="00E06B45" w:rsidRDefault="00E06B45">
            <w:pPr>
              <w:pStyle w:val="Standard"/>
              <w:ind w:left="0" w:hanging="2"/>
              <w:rPr>
                <w:rFonts w:ascii="Arial" w:eastAsia="Arial" w:hAnsi="Arial" w:cs="Arial"/>
                <w:sz w:val="22"/>
                <w:szCs w:val="22"/>
              </w:rPr>
            </w:pPr>
          </w:p>
        </w:tc>
      </w:tr>
      <w:tr w:rsidR="00E06B45" w14:paraId="2679926A" w14:textId="77777777">
        <w:tc>
          <w:tcPr>
            <w:tcW w:w="8855" w:type="dxa"/>
            <w:gridSpan w:val="2"/>
            <w:tcBorders>
              <w:top w:val="single" w:sz="24" w:space="0" w:color="999999"/>
              <w:left w:val="single" w:sz="24" w:space="0" w:color="999999"/>
              <w:bottom w:val="single" w:sz="24" w:space="0" w:color="999999"/>
              <w:right w:val="single" w:sz="24" w:space="0" w:color="999999"/>
            </w:tcBorders>
            <w:tcMar>
              <w:top w:w="0" w:type="dxa"/>
              <w:left w:w="138" w:type="dxa"/>
              <w:bottom w:w="0" w:type="dxa"/>
              <w:right w:w="108" w:type="dxa"/>
            </w:tcMar>
          </w:tcPr>
          <w:p w14:paraId="440E5949" w14:textId="77777777" w:rsidR="00E06B45" w:rsidRDefault="00E06B45">
            <w:pPr>
              <w:pStyle w:val="Standard"/>
              <w:ind w:left="0" w:hanging="2"/>
              <w:rPr>
                <w:rFonts w:ascii="Arial" w:eastAsia="Arial" w:hAnsi="Arial" w:cs="Arial"/>
                <w:sz w:val="22"/>
                <w:szCs w:val="22"/>
              </w:rPr>
            </w:pPr>
          </w:p>
          <w:p w14:paraId="66A01604" w14:textId="1AF181D5" w:rsidR="00E06B45" w:rsidRDefault="0030654B" w:rsidP="003F3AC0">
            <w:pPr>
              <w:pStyle w:val="Standard"/>
              <w:ind w:left="0" w:hanging="2"/>
              <w:rPr>
                <w:rFonts w:ascii="Arial" w:eastAsia="Arial" w:hAnsi="Arial" w:cs="Arial"/>
                <w:sz w:val="22"/>
                <w:szCs w:val="22"/>
              </w:rPr>
            </w:pPr>
            <w:r>
              <w:rPr>
                <w:rFonts w:ascii="Arial" w:eastAsia="Arial" w:hAnsi="Arial" w:cs="Arial"/>
                <w:b/>
                <w:sz w:val="22"/>
                <w:szCs w:val="22"/>
              </w:rPr>
              <w:t xml:space="preserve">Accountability : Line Manager – Assistant Headteacher </w:t>
            </w:r>
            <w:r w:rsidR="003F3AC0">
              <w:rPr>
                <w:rFonts w:ascii="Arial" w:eastAsia="Arial" w:hAnsi="Arial" w:cs="Arial"/>
                <w:b/>
                <w:sz w:val="22"/>
                <w:szCs w:val="22"/>
              </w:rPr>
              <w:t>DSL</w:t>
            </w:r>
          </w:p>
        </w:tc>
      </w:tr>
      <w:tr w:rsidR="00E06B45" w14:paraId="37867016" w14:textId="77777777">
        <w:tc>
          <w:tcPr>
            <w:tcW w:w="8855" w:type="dxa"/>
            <w:gridSpan w:val="2"/>
            <w:tcBorders>
              <w:top w:val="single" w:sz="24" w:space="0" w:color="999999"/>
              <w:left w:val="single" w:sz="24" w:space="0" w:color="999999"/>
              <w:bottom w:val="single" w:sz="24" w:space="0" w:color="999999"/>
              <w:right w:val="single" w:sz="24" w:space="0" w:color="999999"/>
            </w:tcBorders>
            <w:tcMar>
              <w:top w:w="0" w:type="dxa"/>
              <w:left w:w="138" w:type="dxa"/>
              <w:bottom w:w="0" w:type="dxa"/>
              <w:right w:w="108" w:type="dxa"/>
            </w:tcMar>
          </w:tcPr>
          <w:p w14:paraId="20F2A2C2" w14:textId="77777777" w:rsidR="00E06B45" w:rsidRDefault="0030654B">
            <w:pPr>
              <w:pStyle w:val="Standard"/>
              <w:ind w:left="0" w:hanging="2"/>
            </w:pPr>
            <w:r>
              <w:rPr>
                <w:rFonts w:ascii="Arial" w:eastAsia="Arial" w:hAnsi="Arial" w:cs="Arial"/>
                <w:b/>
                <w:sz w:val="22"/>
                <w:szCs w:val="22"/>
              </w:rPr>
              <w:t>Job Summary:</w:t>
            </w:r>
          </w:p>
          <w:p w14:paraId="175AB370" w14:textId="77777777" w:rsidR="00E06B45" w:rsidRDefault="00E06B45">
            <w:pPr>
              <w:pStyle w:val="Standard"/>
              <w:ind w:left="0" w:hanging="2"/>
              <w:rPr>
                <w:rFonts w:ascii="Arial" w:eastAsia="Arial" w:hAnsi="Arial" w:cs="Arial"/>
                <w:sz w:val="22"/>
                <w:szCs w:val="22"/>
              </w:rPr>
            </w:pPr>
          </w:p>
          <w:p w14:paraId="0DA283B1" w14:textId="77777777" w:rsidR="00E06B45" w:rsidRDefault="0030654B">
            <w:pPr>
              <w:pStyle w:val="Standard"/>
              <w:ind w:left="0" w:hanging="2"/>
            </w:pPr>
            <w:r>
              <w:rPr>
                <w:rFonts w:ascii="Arial" w:eastAsia="Arial" w:hAnsi="Arial" w:cs="Arial"/>
                <w:sz w:val="22"/>
                <w:szCs w:val="22"/>
              </w:rPr>
              <w:t xml:space="preserve">The postholder will manage and work as part of a team supporting the learning, pastoral well-being and behaviour of students. The postholder will provide practical support for individual students and work with the whole school to promote students being safe </w:t>
            </w:r>
            <w:r w:rsidR="00234908">
              <w:rPr>
                <w:rFonts w:ascii="Arial" w:eastAsia="Arial" w:hAnsi="Arial" w:cs="Arial"/>
                <w:sz w:val="22"/>
                <w:szCs w:val="22"/>
              </w:rPr>
              <w:t>and positive</w:t>
            </w:r>
            <w:r>
              <w:rPr>
                <w:rFonts w:ascii="Arial" w:eastAsia="Arial" w:hAnsi="Arial" w:cs="Arial"/>
                <w:sz w:val="22"/>
                <w:szCs w:val="22"/>
              </w:rPr>
              <w:t xml:space="preserve"> behaviour management.  The postholder will have management responsibility for the Pastoral Leaders and Therapeu</w:t>
            </w:r>
            <w:r w:rsidR="00E371F1">
              <w:rPr>
                <w:rFonts w:ascii="Arial" w:eastAsia="Arial" w:hAnsi="Arial" w:cs="Arial"/>
                <w:sz w:val="22"/>
                <w:szCs w:val="22"/>
              </w:rPr>
              <w:t>tic Behaviour Support Officers.</w:t>
            </w:r>
          </w:p>
          <w:p w14:paraId="2EA2D307" w14:textId="77777777" w:rsidR="00E06B45" w:rsidRDefault="00E06B45">
            <w:pPr>
              <w:pStyle w:val="Standard"/>
              <w:ind w:left="0" w:hanging="2"/>
              <w:rPr>
                <w:rFonts w:ascii="Arial" w:eastAsia="Arial" w:hAnsi="Arial" w:cs="Arial"/>
                <w:sz w:val="22"/>
                <w:szCs w:val="22"/>
              </w:rPr>
            </w:pPr>
          </w:p>
        </w:tc>
      </w:tr>
      <w:tr w:rsidR="00E06B45" w14:paraId="3D6D2D92" w14:textId="77777777">
        <w:tc>
          <w:tcPr>
            <w:tcW w:w="8855" w:type="dxa"/>
            <w:gridSpan w:val="2"/>
            <w:tcBorders>
              <w:top w:val="single" w:sz="24" w:space="0" w:color="999999"/>
              <w:left w:val="single" w:sz="24" w:space="0" w:color="999999"/>
              <w:right w:val="single" w:sz="24" w:space="0" w:color="999999"/>
            </w:tcBorders>
            <w:shd w:val="clear" w:color="auto" w:fill="999999"/>
            <w:tcMar>
              <w:top w:w="0" w:type="dxa"/>
              <w:left w:w="138" w:type="dxa"/>
              <w:bottom w:w="0" w:type="dxa"/>
              <w:right w:w="108" w:type="dxa"/>
            </w:tcMar>
          </w:tcPr>
          <w:p w14:paraId="3B86CCD7" w14:textId="77777777" w:rsidR="00E06B45" w:rsidRDefault="0030654B">
            <w:pPr>
              <w:pStyle w:val="Standard"/>
              <w:ind w:left="0" w:hanging="2"/>
            </w:pPr>
            <w:r>
              <w:rPr>
                <w:rFonts w:ascii="Arial" w:eastAsia="Arial" w:hAnsi="Arial" w:cs="Arial"/>
                <w:b/>
                <w:sz w:val="22"/>
                <w:szCs w:val="22"/>
              </w:rPr>
              <w:t>Main Responsibilities</w:t>
            </w:r>
          </w:p>
        </w:tc>
      </w:tr>
      <w:tr w:rsidR="00E06B45" w14:paraId="79C19FA9" w14:textId="77777777">
        <w:tc>
          <w:tcPr>
            <w:tcW w:w="8855" w:type="dxa"/>
            <w:gridSpan w:val="2"/>
            <w:tcBorders>
              <w:top w:val="single" w:sz="24" w:space="0" w:color="A6A6A6"/>
              <w:left w:val="single" w:sz="24" w:space="0" w:color="999999"/>
              <w:bottom w:val="single" w:sz="24" w:space="0" w:color="999999"/>
              <w:right w:val="single" w:sz="24" w:space="0" w:color="999999"/>
            </w:tcBorders>
            <w:tcMar>
              <w:top w:w="0" w:type="dxa"/>
              <w:left w:w="138" w:type="dxa"/>
              <w:bottom w:w="0" w:type="dxa"/>
              <w:right w:w="108" w:type="dxa"/>
            </w:tcMar>
          </w:tcPr>
          <w:p w14:paraId="207A0F3C" w14:textId="77777777" w:rsidR="00E06B45" w:rsidRDefault="00E06B45">
            <w:pPr>
              <w:pStyle w:val="Standard"/>
              <w:ind w:left="0" w:hanging="2"/>
              <w:rPr>
                <w:rFonts w:ascii="Arial" w:eastAsia="Arial" w:hAnsi="Arial" w:cs="Arial"/>
                <w:sz w:val="22"/>
                <w:szCs w:val="22"/>
              </w:rPr>
            </w:pPr>
          </w:p>
          <w:p w14:paraId="05A7386F" w14:textId="77777777" w:rsidR="00E06B45" w:rsidRDefault="0030654B">
            <w:pPr>
              <w:pStyle w:val="Standard"/>
              <w:ind w:left="0" w:hanging="2"/>
            </w:pPr>
            <w:r>
              <w:rPr>
                <w:rFonts w:ascii="Arial" w:eastAsia="Arial" w:hAnsi="Arial" w:cs="Arial"/>
                <w:b/>
                <w:sz w:val="22"/>
                <w:szCs w:val="22"/>
                <w:u w:val="single"/>
              </w:rPr>
              <w:t>Duties and Responsibilities</w:t>
            </w:r>
          </w:p>
          <w:p w14:paraId="7B2CA04F" w14:textId="77777777" w:rsidR="00E06B45" w:rsidRDefault="00E06B45">
            <w:pPr>
              <w:pStyle w:val="Standard"/>
              <w:ind w:left="0" w:hanging="2"/>
              <w:rPr>
                <w:rFonts w:ascii="Arial" w:eastAsia="Arial" w:hAnsi="Arial" w:cs="Arial"/>
                <w:sz w:val="22"/>
                <w:szCs w:val="22"/>
              </w:rPr>
            </w:pPr>
          </w:p>
          <w:p w14:paraId="7A0EFA6C" w14:textId="77777777" w:rsidR="00E06B45" w:rsidRDefault="0030654B">
            <w:pPr>
              <w:pStyle w:val="Standard"/>
              <w:numPr>
                <w:ilvl w:val="0"/>
                <w:numId w:val="7"/>
              </w:numPr>
            </w:pPr>
            <w:r>
              <w:rPr>
                <w:rFonts w:ascii="Arial" w:eastAsia="Arial" w:hAnsi="Arial" w:cs="Arial"/>
                <w:b/>
                <w:sz w:val="22"/>
                <w:szCs w:val="22"/>
              </w:rPr>
              <w:t>Safeguarding support to students</w:t>
            </w:r>
          </w:p>
          <w:p w14:paraId="2BA9E7AA" w14:textId="77777777" w:rsidR="00E06B45" w:rsidRDefault="00E06B45">
            <w:pPr>
              <w:pStyle w:val="Standard"/>
              <w:ind w:left="0" w:hanging="2"/>
              <w:rPr>
                <w:rFonts w:ascii="Arial" w:eastAsia="Arial" w:hAnsi="Arial" w:cs="Arial"/>
                <w:sz w:val="22"/>
                <w:szCs w:val="22"/>
              </w:rPr>
            </w:pPr>
          </w:p>
          <w:p w14:paraId="302923EC" w14:textId="77777777" w:rsidR="00E06B45" w:rsidRDefault="0030654B">
            <w:pPr>
              <w:pStyle w:val="Standard"/>
              <w:numPr>
                <w:ilvl w:val="1"/>
                <w:numId w:val="3"/>
              </w:numPr>
            </w:pPr>
            <w:r>
              <w:rPr>
                <w:rFonts w:ascii="Arial" w:eastAsia="Arial" w:hAnsi="Arial" w:cs="Arial"/>
                <w:sz w:val="22"/>
                <w:szCs w:val="22"/>
              </w:rPr>
              <w:t>To be the Operational Designated Safeguarding lead in school.</w:t>
            </w:r>
          </w:p>
          <w:p w14:paraId="3553F34B" w14:textId="77777777" w:rsidR="00E06B45" w:rsidRDefault="0030654B">
            <w:pPr>
              <w:pStyle w:val="Standard"/>
              <w:numPr>
                <w:ilvl w:val="1"/>
                <w:numId w:val="3"/>
              </w:numPr>
            </w:pPr>
            <w:r>
              <w:rPr>
                <w:rFonts w:ascii="Arial" w:eastAsia="Arial" w:hAnsi="Arial" w:cs="Arial"/>
                <w:sz w:val="22"/>
                <w:szCs w:val="22"/>
              </w:rPr>
              <w:t>To provide individual support to students who require a trusted adult.</w:t>
            </w:r>
          </w:p>
          <w:p w14:paraId="70A966ED" w14:textId="77777777" w:rsidR="00E06B45" w:rsidRDefault="0030654B">
            <w:pPr>
              <w:pStyle w:val="Standard"/>
              <w:numPr>
                <w:ilvl w:val="1"/>
                <w:numId w:val="3"/>
              </w:numPr>
            </w:pPr>
            <w:r>
              <w:rPr>
                <w:rFonts w:ascii="Arial" w:eastAsia="Arial" w:hAnsi="Arial" w:cs="Arial"/>
                <w:sz w:val="22"/>
                <w:szCs w:val="22"/>
              </w:rPr>
              <w:t>To manage disclosures in a sensitive and professional manner.</w:t>
            </w:r>
          </w:p>
          <w:p w14:paraId="2DDE7468" w14:textId="77777777" w:rsidR="00E06B45" w:rsidRDefault="0030654B">
            <w:pPr>
              <w:pStyle w:val="Standard"/>
              <w:numPr>
                <w:ilvl w:val="1"/>
                <w:numId w:val="3"/>
              </w:numPr>
            </w:pPr>
            <w:r>
              <w:rPr>
                <w:rFonts w:ascii="Arial" w:eastAsia="Arial" w:hAnsi="Arial" w:cs="Arial"/>
                <w:sz w:val="22"/>
                <w:szCs w:val="22"/>
              </w:rPr>
              <w:t xml:space="preserve">To ensure the well-being of students and staff following any </w:t>
            </w:r>
            <w:r w:rsidR="00234908">
              <w:rPr>
                <w:rFonts w:ascii="Arial" w:eastAsia="Arial" w:hAnsi="Arial" w:cs="Arial"/>
                <w:sz w:val="22"/>
                <w:szCs w:val="22"/>
              </w:rPr>
              <w:t>safeguarding concerns</w:t>
            </w:r>
            <w:r>
              <w:rPr>
                <w:rFonts w:ascii="Arial" w:eastAsia="Arial" w:hAnsi="Arial" w:cs="Arial"/>
                <w:sz w:val="22"/>
                <w:szCs w:val="22"/>
              </w:rPr>
              <w:t>/disclosures.</w:t>
            </w:r>
          </w:p>
          <w:p w14:paraId="4A24793F" w14:textId="77777777" w:rsidR="00E06B45" w:rsidRDefault="0030654B">
            <w:pPr>
              <w:pStyle w:val="Standard"/>
              <w:numPr>
                <w:ilvl w:val="1"/>
                <w:numId w:val="3"/>
              </w:numPr>
            </w:pPr>
            <w:r>
              <w:rPr>
                <w:rFonts w:ascii="Arial" w:eastAsia="Arial" w:hAnsi="Arial" w:cs="Arial"/>
                <w:sz w:val="22"/>
                <w:szCs w:val="22"/>
              </w:rPr>
              <w:t>To ensure students are well informed on safeguarding protocols and are clear on who the safeguarding officers are at Worthing High School.</w:t>
            </w:r>
          </w:p>
          <w:p w14:paraId="744C39F4" w14:textId="77777777" w:rsidR="00E06B45" w:rsidRDefault="0030654B">
            <w:pPr>
              <w:pStyle w:val="Standard"/>
              <w:numPr>
                <w:ilvl w:val="1"/>
                <w:numId w:val="3"/>
              </w:numPr>
            </w:pPr>
            <w:r>
              <w:rPr>
                <w:rFonts w:ascii="Arial" w:eastAsia="Arial" w:hAnsi="Arial" w:cs="Arial"/>
                <w:sz w:val="22"/>
                <w:szCs w:val="22"/>
              </w:rPr>
              <w:t>To deliver assemblies to students on current locality and national trends in safeguarding.</w:t>
            </w:r>
          </w:p>
          <w:p w14:paraId="2B583E34" w14:textId="77777777" w:rsidR="00E06B45" w:rsidRDefault="0030654B">
            <w:pPr>
              <w:pStyle w:val="Standard"/>
              <w:numPr>
                <w:ilvl w:val="1"/>
                <w:numId w:val="3"/>
              </w:numPr>
            </w:pPr>
            <w:r>
              <w:rPr>
                <w:rFonts w:ascii="Arial" w:eastAsia="Arial" w:hAnsi="Arial" w:cs="Arial"/>
                <w:sz w:val="22"/>
                <w:szCs w:val="22"/>
              </w:rPr>
              <w:t>To oversee student intervention on keeping safe.</w:t>
            </w:r>
          </w:p>
          <w:p w14:paraId="73570E67" w14:textId="77777777" w:rsidR="00E06B45" w:rsidRDefault="00E06B45">
            <w:pPr>
              <w:pStyle w:val="Standard"/>
              <w:ind w:left="0" w:hanging="2"/>
              <w:rPr>
                <w:rFonts w:ascii="Trebuchet MS" w:eastAsia="Trebuchet MS" w:hAnsi="Trebuchet MS" w:cs="Trebuchet MS"/>
                <w:sz w:val="22"/>
                <w:szCs w:val="22"/>
              </w:rPr>
            </w:pPr>
          </w:p>
          <w:p w14:paraId="6DD08A7D" w14:textId="77777777" w:rsidR="00E06B45" w:rsidRDefault="0030654B">
            <w:pPr>
              <w:pStyle w:val="Standard"/>
              <w:numPr>
                <w:ilvl w:val="0"/>
                <w:numId w:val="3"/>
              </w:numPr>
            </w:pPr>
            <w:r>
              <w:rPr>
                <w:rFonts w:ascii="Arial" w:eastAsia="Arial" w:hAnsi="Arial" w:cs="Arial"/>
                <w:b/>
                <w:sz w:val="22"/>
                <w:szCs w:val="22"/>
              </w:rPr>
              <w:t>Safeguarding support to staff</w:t>
            </w:r>
          </w:p>
          <w:p w14:paraId="745DCE06" w14:textId="77777777" w:rsidR="00E06B45" w:rsidRDefault="00E06B45">
            <w:pPr>
              <w:pStyle w:val="Standard"/>
              <w:ind w:left="0" w:hanging="2"/>
              <w:rPr>
                <w:rFonts w:ascii="Arial" w:eastAsia="Arial" w:hAnsi="Arial" w:cs="Arial"/>
                <w:sz w:val="22"/>
                <w:szCs w:val="22"/>
              </w:rPr>
            </w:pPr>
          </w:p>
          <w:p w14:paraId="4DB5BCAE" w14:textId="77777777" w:rsidR="00E06B45" w:rsidRDefault="0030654B">
            <w:pPr>
              <w:pStyle w:val="Standard"/>
              <w:numPr>
                <w:ilvl w:val="1"/>
                <w:numId w:val="3"/>
              </w:numPr>
            </w:pPr>
            <w:r>
              <w:rPr>
                <w:rFonts w:ascii="Arial" w:eastAsia="Arial" w:hAnsi="Arial" w:cs="Arial"/>
                <w:sz w:val="22"/>
                <w:szCs w:val="22"/>
              </w:rPr>
              <w:t>To ensure that Governors, Senior Management and staff are compliant and fulfil their statutory obligations</w:t>
            </w:r>
          </w:p>
          <w:p w14:paraId="50144CD5" w14:textId="77777777" w:rsidR="00E06B45" w:rsidRDefault="0030654B">
            <w:pPr>
              <w:pStyle w:val="Standard"/>
              <w:numPr>
                <w:ilvl w:val="1"/>
                <w:numId w:val="3"/>
              </w:numPr>
            </w:pPr>
            <w:r>
              <w:rPr>
                <w:rFonts w:ascii="Arial" w:eastAsia="Arial" w:hAnsi="Arial" w:cs="Arial"/>
                <w:sz w:val="22"/>
                <w:szCs w:val="22"/>
              </w:rPr>
              <w:t>To provide safeguarding and prevent induction to all new staff at Worthing high School.</w:t>
            </w:r>
          </w:p>
          <w:p w14:paraId="35D45741" w14:textId="77777777" w:rsidR="00E06B45" w:rsidRDefault="0030654B">
            <w:pPr>
              <w:pStyle w:val="Standard"/>
              <w:numPr>
                <w:ilvl w:val="1"/>
                <w:numId w:val="3"/>
              </w:numPr>
            </w:pPr>
            <w:r>
              <w:rPr>
                <w:rFonts w:ascii="Arial" w:eastAsia="Arial" w:hAnsi="Arial" w:cs="Arial"/>
                <w:sz w:val="22"/>
                <w:szCs w:val="22"/>
              </w:rPr>
              <w:t>To provide DSO training to identified staff.</w:t>
            </w:r>
          </w:p>
          <w:p w14:paraId="2E242438" w14:textId="77777777" w:rsidR="00E06B45" w:rsidRDefault="0030654B">
            <w:pPr>
              <w:pStyle w:val="Standard"/>
              <w:numPr>
                <w:ilvl w:val="1"/>
                <w:numId w:val="3"/>
              </w:numPr>
            </w:pPr>
            <w:r>
              <w:rPr>
                <w:rFonts w:ascii="Arial" w:eastAsia="Arial" w:hAnsi="Arial" w:cs="Arial"/>
                <w:sz w:val="22"/>
                <w:szCs w:val="22"/>
              </w:rPr>
              <w:t>To provide governor and trustee updates.</w:t>
            </w:r>
          </w:p>
          <w:p w14:paraId="3B8E3663" w14:textId="77777777" w:rsidR="00E06B45" w:rsidRDefault="0030654B">
            <w:pPr>
              <w:pStyle w:val="Standard"/>
              <w:numPr>
                <w:ilvl w:val="1"/>
                <w:numId w:val="3"/>
              </w:numPr>
            </w:pPr>
            <w:r>
              <w:rPr>
                <w:rFonts w:ascii="Arial" w:eastAsia="Arial" w:hAnsi="Arial" w:cs="Arial"/>
                <w:sz w:val="22"/>
                <w:szCs w:val="22"/>
              </w:rPr>
              <w:t>To promote key safeguarding messages to staff and students across the school.</w:t>
            </w:r>
          </w:p>
          <w:p w14:paraId="59C936BA" w14:textId="77777777" w:rsidR="00E06B45" w:rsidRDefault="0030654B">
            <w:pPr>
              <w:pStyle w:val="Standard"/>
              <w:numPr>
                <w:ilvl w:val="1"/>
                <w:numId w:val="3"/>
              </w:numPr>
            </w:pPr>
            <w:r>
              <w:rPr>
                <w:rFonts w:ascii="Arial" w:eastAsia="Arial" w:hAnsi="Arial" w:cs="Arial"/>
                <w:sz w:val="22"/>
                <w:szCs w:val="22"/>
              </w:rPr>
              <w:t>To deliver whole staff training and updates on safeguarding and prevent topics.</w:t>
            </w:r>
          </w:p>
          <w:p w14:paraId="17455158" w14:textId="77777777" w:rsidR="00E06B45" w:rsidRDefault="0030654B">
            <w:pPr>
              <w:pStyle w:val="Standard"/>
              <w:numPr>
                <w:ilvl w:val="1"/>
                <w:numId w:val="3"/>
              </w:numPr>
            </w:pPr>
            <w:r>
              <w:rPr>
                <w:rFonts w:ascii="Arial" w:eastAsia="Arial" w:hAnsi="Arial" w:cs="Arial"/>
                <w:sz w:val="22"/>
                <w:szCs w:val="22"/>
              </w:rPr>
              <w:t>To be a source of advice, guidance and support for staff on all issues and enquiries relating to safeguarding.</w:t>
            </w:r>
          </w:p>
          <w:p w14:paraId="594E534A" w14:textId="77777777" w:rsidR="00E06B45" w:rsidRDefault="0030654B">
            <w:pPr>
              <w:pStyle w:val="Standard"/>
              <w:numPr>
                <w:ilvl w:val="1"/>
                <w:numId w:val="3"/>
              </w:numPr>
            </w:pPr>
            <w:r>
              <w:rPr>
                <w:rFonts w:ascii="Arial" w:eastAsia="Arial" w:hAnsi="Arial" w:cs="Arial"/>
                <w:sz w:val="22"/>
                <w:szCs w:val="22"/>
              </w:rPr>
              <w:t>To provide the AHT (as joint DSL) with regular safeguarding updates, data and reports to inform strategic planning.</w:t>
            </w:r>
          </w:p>
          <w:p w14:paraId="2CDE322C" w14:textId="77777777" w:rsidR="00E06B45" w:rsidRDefault="0030654B">
            <w:pPr>
              <w:pStyle w:val="Standard"/>
              <w:numPr>
                <w:ilvl w:val="1"/>
                <w:numId w:val="3"/>
              </w:numPr>
            </w:pPr>
            <w:r>
              <w:rPr>
                <w:rFonts w:ascii="Arial" w:eastAsia="Arial" w:hAnsi="Arial" w:cs="Arial"/>
                <w:sz w:val="22"/>
                <w:szCs w:val="22"/>
              </w:rPr>
              <w:t>To continuously monitor training and information highlighting trends and knowledge gaps for school staff as well as, updating personal continual professional development and safeguarding knowledge as appropriate.</w:t>
            </w:r>
          </w:p>
          <w:p w14:paraId="6337983A" w14:textId="77777777" w:rsidR="00E06B45" w:rsidRDefault="00E06B45">
            <w:pPr>
              <w:pStyle w:val="Standard"/>
              <w:ind w:left="0" w:hanging="2"/>
              <w:rPr>
                <w:rFonts w:ascii="Trebuchet MS" w:eastAsia="Trebuchet MS" w:hAnsi="Trebuchet MS" w:cs="Trebuchet MS"/>
                <w:sz w:val="22"/>
                <w:szCs w:val="22"/>
              </w:rPr>
            </w:pPr>
          </w:p>
          <w:p w14:paraId="66D7C588" w14:textId="77777777" w:rsidR="00E06B45" w:rsidRDefault="0030654B">
            <w:pPr>
              <w:pStyle w:val="Standard"/>
              <w:numPr>
                <w:ilvl w:val="0"/>
                <w:numId w:val="3"/>
              </w:numPr>
            </w:pPr>
            <w:r>
              <w:rPr>
                <w:rFonts w:ascii="Arial" w:eastAsia="Arial" w:hAnsi="Arial" w:cs="Arial"/>
                <w:b/>
                <w:sz w:val="22"/>
                <w:szCs w:val="22"/>
              </w:rPr>
              <w:t>Safeguarding administration</w:t>
            </w:r>
          </w:p>
          <w:p w14:paraId="7EC1D1C9" w14:textId="77777777" w:rsidR="00E06B45" w:rsidRDefault="00E06B45">
            <w:pPr>
              <w:pStyle w:val="Standard"/>
              <w:ind w:left="0" w:hanging="2"/>
              <w:rPr>
                <w:rFonts w:ascii="Arial" w:eastAsia="Arial" w:hAnsi="Arial" w:cs="Arial"/>
                <w:sz w:val="22"/>
                <w:szCs w:val="22"/>
              </w:rPr>
            </w:pPr>
          </w:p>
          <w:p w14:paraId="6C9A14FC" w14:textId="77777777" w:rsidR="00E06B45" w:rsidRDefault="0030654B">
            <w:pPr>
              <w:pStyle w:val="Standard"/>
              <w:numPr>
                <w:ilvl w:val="1"/>
                <w:numId w:val="3"/>
              </w:numPr>
            </w:pPr>
            <w:r>
              <w:rPr>
                <w:rFonts w:ascii="Arial" w:eastAsia="Arial" w:hAnsi="Arial" w:cs="Arial"/>
                <w:sz w:val="22"/>
                <w:szCs w:val="22"/>
              </w:rPr>
              <w:t>To upload, maintain, monitor and follow up safeguarding records to ensure the school is able to evidence safeguarding practices and procedures.</w:t>
            </w:r>
          </w:p>
          <w:p w14:paraId="6E24093F" w14:textId="77777777" w:rsidR="00E06B45" w:rsidRDefault="0030654B">
            <w:pPr>
              <w:pStyle w:val="Standard"/>
              <w:numPr>
                <w:ilvl w:val="1"/>
                <w:numId w:val="3"/>
              </w:numPr>
            </w:pPr>
            <w:r>
              <w:rPr>
                <w:rFonts w:ascii="Arial" w:eastAsia="Arial" w:hAnsi="Arial" w:cs="Arial"/>
                <w:sz w:val="22"/>
                <w:szCs w:val="22"/>
              </w:rPr>
              <w:t xml:space="preserve">To oversee the </w:t>
            </w:r>
            <w:proofErr w:type="gramStart"/>
            <w:r>
              <w:rPr>
                <w:rFonts w:ascii="Arial" w:eastAsia="Arial" w:hAnsi="Arial" w:cs="Arial"/>
                <w:sz w:val="22"/>
                <w:szCs w:val="22"/>
              </w:rPr>
              <w:t>day to day</w:t>
            </w:r>
            <w:proofErr w:type="gramEnd"/>
            <w:r>
              <w:rPr>
                <w:rFonts w:ascii="Arial" w:eastAsia="Arial" w:hAnsi="Arial" w:cs="Arial"/>
                <w:sz w:val="22"/>
                <w:szCs w:val="22"/>
              </w:rPr>
              <w:t xml:space="preserve"> procedures and protocols for safeguarding, including effective management of CPOMS.</w:t>
            </w:r>
          </w:p>
          <w:p w14:paraId="77839FE8" w14:textId="77777777" w:rsidR="00E06B45" w:rsidRDefault="0030654B">
            <w:pPr>
              <w:pStyle w:val="Standard"/>
              <w:numPr>
                <w:ilvl w:val="1"/>
                <w:numId w:val="3"/>
              </w:numPr>
            </w:pPr>
            <w:r>
              <w:rPr>
                <w:rFonts w:ascii="Arial" w:eastAsia="Arial" w:hAnsi="Arial" w:cs="Arial"/>
                <w:sz w:val="22"/>
                <w:szCs w:val="22"/>
              </w:rPr>
              <w:t>To ensure appropriate actions and follow ups occur on all safeguarding recordings.</w:t>
            </w:r>
          </w:p>
          <w:p w14:paraId="0F9A8863" w14:textId="77777777" w:rsidR="00E06B45" w:rsidRDefault="0030654B">
            <w:pPr>
              <w:pStyle w:val="Standard"/>
              <w:numPr>
                <w:ilvl w:val="1"/>
                <w:numId w:val="3"/>
              </w:numPr>
            </w:pPr>
            <w:r>
              <w:rPr>
                <w:rFonts w:ascii="Arial" w:eastAsia="Arial" w:hAnsi="Arial" w:cs="Arial"/>
                <w:sz w:val="22"/>
                <w:szCs w:val="22"/>
              </w:rPr>
              <w:t>To manage referrals to appropriate external agencies.</w:t>
            </w:r>
          </w:p>
          <w:p w14:paraId="366EF03E" w14:textId="77777777" w:rsidR="00E06B45" w:rsidRDefault="0030654B">
            <w:pPr>
              <w:pStyle w:val="Standard"/>
              <w:numPr>
                <w:ilvl w:val="1"/>
                <w:numId w:val="3"/>
              </w:numPr>
            </w:pPr>
            <w:r>
              <w:rPr>
                <w:rFonts w:ascii="Arial" w:eastAsia="Arial" w:hAnsi="Arial" w:cs="Arial"/>
                <w:sz w:val="22"/>
                <w:szCs w:val="22"/>
              </w:rPr>
              <w:t>To liaise with the AHT with regards locality safeguarding trends and attend meetings as appropriate.</w:t>
            </w:r>
          </w:p>
          <w:p w14:paraId="59034FCA" w14:textId="77777777" w:rsidR="00E06B45" w:rsidRDefault="0030654B">
            <w:pPr>
              <w:pStyle w:val="Standard"/>
              <w:numPr>
                <w:ilvl w:val="1"/>
                <w:numId w:val="3"/>
              </w:numPr>
            </w:pPr>
            <w:r>
              <w:rPr>
                <w:rFonts w:ascii="Arial" w:eastAsia="Arial" w:hAnsi="Arial" w:cs="Arial"/>
                <w:sz w:val="22"/>
                <w:szCs w:val="22"/>
              </w:rPr>
              <w:t>To report to the AHT on all safeguarding concerns in a timely manner.</w:t>
            </w:r>
          </w:p>
          <w:p w14:paraId="6F18ED58" w14:textId="77777777" w:rsidR="00E06B45" w:rsidRDefault="0030654B">
            <w:pPr>
              <w:pStyle w:val="Standard"/>
              <w:numPr>
                <w:ilvl w:val="1"/>
                <w:numId w:val="3"/>
              </w:numPr>
            </w:pPr>
            <w:r>
              <w:rPr>
                <w:rFonts w:ascii="Arial" w:eastAsia="Arial" w:hAnsi="Arial" w:cs="Arial"/>
                <w:sz w:val="22"/>
                <w:szCs w:val="22"/>
              </w:rPr>
              <w:t>To support and embed the Worthing High ethos of ‘safeguarding is embedded in everything we do.’</w:t>
            </w:r>
          </w:p>
          <w:p w14:paraId="2A563791" w14:textId="77777777" w:rsidR="00E06B45" w:rsidRDefault="00E06B45">
            <w:pPr>
              <w:pStyle w:val="Standard"/>
              <w:ind w:left="0" w:hanging="2"/>
              <w:rPr>
                <w:rFonts w:ascii="Arial" w:eastAsia="Arial" w:hAnsi="Arial" w:cs="Arial"/>
                <w:sz w:val="22"/>
                <w:szCs w:val="22"/>
              </w:rPr>
            </w:pPr>
          </w:p>
          <w:p w14:paraId="489E6D0C" w14:textId="77777777" w:rsidR="00E06B45" w:rsidRDefault="0030654B">
            <w:pPr>
              <w:pStyle w:val="Standard"/>
              <w:numPr>
                <w:ilvl w:val="0"/>
                <w:numId w:val="3"/>
              </w:numPr>
            </w:pPr>
            <w:r>
              <w:rPr>
                <w:rFonts w:ascii="Arial" w:eastAsia="Arial" w:hAnsi="Arial" w:cs="Arial"/>
                <w:b/>
                <w:sz w:val="22"/>
                <w:szCs w:val="22"/>
              </w:rPr>
              <w:t xml:space="preserve">  Leadership: Pastoral Team and Therapeutic Behaviour Support</w:t>
            </w:r>
          </w:p>
          <w:p w14:paraId="00CA481E" w14:textId="77777777" w:rsidR="00E06B45" w:rsidRDefault="00E06B45">
            <w:pPr>
              <w:pStyle w:val="Standard"/>
              <w:ind w:left="0" w:hanging="2"/>
              <w:rPr>
                <w:rFonts w:ascii="Arial" w:eastAsia="Arial" w:hAnsi="Arial" w:cs="Arial"/>
                <w:sz w:val="22"/>
                <w:szCs w:val="22"/>
              </w:rPr>
            </w:pPr>
          </w:p>
          <w:p w14:paraId="6B3D69CF" w14:textId="77777777" w:rsidR="00E06B45" w:rsidRDefault="0030654B">
            <w:pPr>
              <w:pStyle w:val="Standard"/>
              <w:numPr>
                <w:ilvl w:val="0"/>
                <w:numId w:val="8"/>
              </w:numPr>
            </w:pPr>
            <w:r>
              <w:rPr>
                <w:rFonts w:ascii="Arial" w:eastAsia="Arial" w:hAnsi="Arial" w:cs="Arial"/>
                <w:sz w:val="22"/>
                <w:szCs w:val="22"/>
              </w:rPr>
              <w:t>To ensure the pastoral leaders provide effective support, care and guidance for students within the designated community in order to maximise learning</w:t>
            </w:r>
          </w:p>
          <w:p w14:paraId="2E110BE9" w14:textId="77777777" w:rsidR="00E06B45" w:rsidRDefault="0030654B">
            <w:pPr>
              <w:pStyle w:val="Standard"/>
              <w:numPr>
                <w:ilvl w:val="0"/>
                <w:numId w:val="2"/>
              </w:numPr>
            </w:pPr>
            <w:r>
              <w:rPr>
                <w:rFonts w:ascii="Arial" w:eastAsia="Arial" w:hAnsi="Arial" w:cs="Arial"/>
                <w:sz w:val="22"/>
                <w:szCs w:val="22"/>
              </w:rPr>
              <w:t>To ensure the Pastoral Leader team works effectively with progress leaders, SLT, Inclusion Assistant Headteacher (AHT) and other school staff in their role as required in particular liaison with parents, support with attendance, uniform and other welfare issues.</w:t>
            </w:r>
          </w:p>
          <w:p w14:paraId="5F02A343" w14:textId="77777777" w:rsidR="00E06B45" w:rsidRDefault="0030654B">
            <w:pPr>
              <w:pStyle w:val="Standard"/>
              <w:numPr>
                <w:ilvl w:val="0"/>
                <w:numId w:val="2"/>
              </w:numPr>
            </w:pPr>
            <w:r>
              <w:rPr>
                <w:rFonts w:ascii="Arial" w:eastAsia="Arial" w:hAnsi="Arial" w:cs="Arial"/>
                <w:sz w:val="22"/>
                <w:szCs w:val="22"/>
              </w:rPr>
              <w:t xml:space="preserve">to oversee the coordination </w:t>
            </w:r>
            <w:proofErr w:type="gramStart"/>
            <w:r>
              <w:rPr>
                <w:rFonts w:ascii="Arial" w:eastAsia="Arial" w:hAnsi="Arial" w:cs="Arial"/>
                <w:sz w:val="22"/>
                <w:szCs w:val="22"/>
              </w:rPr>
              <w:t>and  monitoring</w:t>
            </w:r>
            <w:proofErr w:type="gramEnd"/>
            <w:r>
              <w:rPr>
                <w:rFonts w:ascii="Arial" w:eastAsia="Arial" w:hAnsi="Arial" w:cs="Arial"/>
                <w:sz w:val="22"/>
                <w:szCs w:val="22"/>
              </w:rPr>
              <w:t xml:space="preserve"> of individual support and intervention strategies for students.</w:t>
            </w:r>
          </w:p>
          <w:p w14:paraId="033E3555" w14:textId="77777777" w:rsidR="00E06B45" w:rsidRDefault="0030654B">
            <w:pPr>
              <w:pStyle w:val="Standard"/>
              <w:numPr>
                <w:ilvl w:val="0"/>
                <w:numId w:val="2"/>
              </w:numPr>
            </w:pPr>
            <w:r>
              <w:rPr>
                <w:rFonts w:ascii="Arial" w:eastAsia="Arial" w:hAnsi="Arial" w:cs="Arial"/>
                <w:sz w:val="22"/>
                <w:szCs w:val="22"/>
              </w:rPr>
              <w:t xml:space="preserve">to oversee the school’s involvement in </w:t>
            </w:r>
            <w:proofErr w:type="spellStart"/>
            <w:r>
              <w:rPr>
                <w:rFonts w:ascii="Arial" w:eastAsia="Arial" w:hAnsi="Arial" w:cs="Arial"/>
                <w:sz w:val="22"/>
                <w:szCs w:val="22"/>
              </w:rPr>
              <w:t>multi-agency</w:t>
            </w:r>
            <w:proofErr w:type="spellEnd"/>
            <w:r>
              <w:rPr>
                <w:rFonts w:ascii="Arial" w:eastAsia="Arial" w:hAnsi="Arial" w:cs="Arial"/>
                <w:sz w:val="22"/>
                <w:szCs w:val="22"/>
              </w:rPr>
              <w:t xml:space="preserve"> working.</w:t>
            </w:r>
          </w:p>
          <w:p w14:paraId="0490B841" w14:textId="77777777" w:rsidR="00E06B45" w:rsidRDefault="0030654B">
            <w:pPr>
              <w:pStyle w:val="Standard"/>
              <w:numPr>
                <w:ilvl w:val="0"/>
                <w:numId w:val="2"/>
              </w:numPr>
            </w:pPr>
            <w:r>
              <w:rPr>
                <w:rFonts w:ascii="Arial" w:eastAsia="Arial" w:hAnsi="Arial" w:cs="Arial"/>
                <w:sz w:val="22"/>
                <w:szCs w:val="22"/>
              </w:rPr>
              <w:t>to ensure a positive link is created with staff in the provision of advice and information regarding students.</w:t>
            </w:r>
          </w:p>
          <w:p w14:paraId="3EF935D6" w14:textId="77777777" w:rsidR="00E06B45" w:rsidRDefault="0030654B">
            <w:pPr>
              <w:pStyle w:val="Standard"/>
              <w:numPr>
                <w:ilvl w:val="0"/>
                <w:numId w:val="2"/>
              </w:numPr>
            </w:pPr>
            <w:r>
              <w:rPr>
                <w:rFonts w:ascii="Arial" w:eastAsia="Arial" w:hAnsi="Arial" w:cs="Arial"/>
                <w:sz w:val="22"/>
                <w:szCs w:val="22"/>
              </w:rPr>
              <w:t>To oversee the effective delivery of our peer mediation programme.</w:t>
            </w:r>
          </w:p>
          <w:p w14:paraId="79932141" w14:textId="77777777" w:rsidR="00E06B45" w:rsidRDefault="0030654B">
            <w:pPr>
              <w:pStyle w:val="Standard"/>
              <w:numPr>
                <w:ilvl w:val="0"/>
                <w:numId w:val="2"/>
              </w:numPr>
            </w:pPr>
            <w:r>
              <w:rPr>
                <w:rFonts w:ascii="Arial" w:eastAsia="Arial" w:hAnsi="Arial" w:cs="Arial"/>
                <w:sz w:val="22"/>
                <w:szCs w:val="22"/>
              </w:rPr>
              <w:t xml:space="preserve">To liaise with the AHT (attendance) </w:t>
            </w:r>
            <w:proofErr w:type="gramStart"/>
            <w:r>
              <w:rPr>
                <w:rFonts w:ascii="Arial" w:eastAsia="Arial" w:hAnsi="Arial" w:cs="Arial"/>
                <w:sz w:val="22"/>
                <w:szCs w:val="22"/>
              </w:rPr>
              <w:t>regarding  the</w:t>
            </w:r>
            <w:proofErr w:type="gramEnd"/>
            <w:r>
              <w:rPr>
                <w:rFonts w:ascii="Arial" w:eastAsia="Arial" w:hAnsi="Arial" w:cs="Arial"/>
                <w:sz w:val="22"/>
                <w:szCs w:val="22"/>
              </w:rPr>
              <w:t xml:space="preserve"> monitoring of attendance and punctuality.</w:t>
            </w:r>
          </w:p>
          <w:p w14:paraId="1C6FB952" w14:textId="77777777" w:rsidR="00E06B45" w:rsidRDefault="0030654B">
            <w:pPr>
              <w:pStyle w:val="Standard"/>
              <w:numPr>
                <w:ilvl w:val="0"/>
                <w:numId w:val="2"/>
              </w:numPr>
            </w:pPr>
            <w:r>
              <w:rPr>
                <w:rFonts w:ascii="Arial" w:eastAsia="Arial" w:hAnsi="Arial" w:cs="Arial"/>
                <w:sz w:val="22"/>
                <w:szCs w:val="22"/>
              </w:rPr>
              <w:t>To ensure that new students are effectively inducted into their relative community.</w:t>
            </w:r>
          </w:p>
          <w:p w14:paraId="05253843" w14:textId="77777777" w:rsidR="00E06B45" w:rsidRDefault="0030654B">
            <w:pPr>
              <w:pStyle w:val="Standard"/>
              <w:numPr>
                <w:ilvl w:val="0"/>
                <w:numId w:val="2"/>
              </w:numPr>
            </w:pPr>
            <w:r>
              <w:rPr>
                <w:rFonts w:ascii="Arial" w:eastAsia="Arial" w:hAnsi="Arial" w:cs="Arial"/>
                <w:sz w:val="22"/>
                <w:szCs w:val="22"/>
              </w:rPr>
              <w:t>To meet regularly with Pastoral Leaders as their line manager, discussing and reviewing safeguarding cases.</w:t>
            </w:r>
          </w:p>
          <w:p w14:paraId="7FEC2206" w14:textId="77777777" w:rsidR="00E06B45" w:rsidRDefault="0030654B">
            <w:pPr>
              <w:pStyle w:val="Standard"/>
              <w:numPr>
                <w:ilvl w:val="0"/>
                <w:numId w:val="2"/>
              </w:numPr>
            </w:pPr>
            <w:r>
              <w:rPr>
                <w:rFonts w:ascii="Arial" w:eastAsia="Arial" w:hAnsi="Arial" w:cs="Arial"/>
                <w:sz w:val="22"/>
                <w:szCs w:val="22"/>
              </w:rPr>
              <w:t>To complete performance management with Pastoral Leaders.</w:t>
            </w:r>
          </w:p>
          <w:p w14:paraId="20E24F85" w14:textId="77777777" w:rsidR="00E06B45" w:rsidRDefault="00E06B45">
            <w:pPr>
              <w:pStyle w:val="Standard"/>
              <w:ind w:left="0" w:hanging="2"/>
              <w:rPr>
                <w:rFonts w:ascii="Arial" w:eastAsia="Arial" w:hAnsi="Arial" w:cs="Arial"/>
                <w:sz w:val="22"/>
                <w:szCs w:val="22"/>
              </w:rPr>
            </w:pPr>
          </w:p>
          <w:p w14:paraId="2511673A" w14:textId="77777777" w:rsidR="00E06B45" w:rsidRDefault="0030654B">
            <w:pPr>
              <w:pStyle w:val="Standard"/>
              <w:numPr>
                <w:ilvl w:val="0"/>
                <w:numId w:val="3"/>
              </w:numPr>
            </w:pPr>
            <w:r>
              <w:rPr>
                <w:rFonts w:ascii="Arial" w:eastAsia="Arial" w:hAnsi="Arial" w:cs="Arial"/>
                <w:b/>
                <w:sz w:val="22"/>
                <w:szCs w:val="22"/>
              </w:rPr>
              <w:t>Liaison</w:t>
            </w:r>
          </w:p>
          <w:p w14:paraId="27B1E19B" w14:textId="77777777" w:rsidR="00E06B45" w:rsidRDefault="00E06B45">
            <w:pPr>
              <w:pStyle w:val="Standard"/>
              <w:ind w:left="0" w:hanging="2"/>
              <w:rPr>
                <w:rFonts w:ascii="Arial" w:eastAsia="Arial" w:hAnsi="Arial" w:cs="Arial"/>
                <w:sz w:val="22"/>
                <w:szCs w:val="22"/>
              </w:rPr>
            </w:pPr>
          </w:p>
          <w:p w14:paraId="6E28C05C" w14:textId="77777777" w:rsidR="00E06B45" w:rsidRDefault="0030654B">
            <w:pPr>
              <w:pStyle w:val="Standard"/>
              <w:numPr>
                <w:ilvl w:val="1"/>
                <w:numId w:val="3"/>
              </w:numPr>
            </w:pPr>
            <w:r>
              <w:rPr>
                <w:rFonts w:ascii="Arial" w:eastAsia="Arial" w:hAnsi="Arial" w:cs="Arial"/>
                <w:sz w:val="22"/>
                <w:szCs w:val="22"/>
              </w:rPr>
              <w:t>To ensure the AHT is fully briefed on the progress of students who are a safeguarding concern.</w:t>
            </w:r>
          </w:p>
          <w:p w14:paraId="2C688D72" w14:textId="77777777" w:rsidR="00E06B45" w:rsidRDefault="0030654B">
            <w:pPr>
              <w:pStyle w:val="Standard"/>
              <w:numPr>
                <w:ilvl w:val="1"/>
                <w:numId w:val="3"/>
              </w:numPr>
            </w:pPr>
            <w:r>
              <w:rPr>
                <w:rFonts w:ascii="Arial" w:eastAsia="Arial" w:hAnsi="Arial" w:cs="Arial"/>
                <w:sz w:val="22"/>
                <w:szCs w:val="22"/>
              </w:rPr>
              <w:t>To support the AHT to ensure there is an effective communication system in place between the team and other colleagues and departments across the school.</w:t>
            </w:r>
          </w:p>
          <w:p w14:paraId="42072A5A" w14:textId="77777777" w:rsidR="00E06B45" w:rsidRDefault="0030654B">
            <w:pPr>
              <w:pStyle w:val="Standard"/>
              <w:numPr>
                <w:ilvl w:val="1"/>
                <w:numId w:val="3"/>
              </w:numPr>
            </w:pPr>
            <w:r>
              <w:rPr>
                <w:rFonts w:ascii="Arial" w:eastAsia="Arial" w:hAnsi="Arial" w:cs="Arial"/>
                <w:sz w:val="22"/>
                <w:szCs w:val="22"/>
              </w:rPr>
              <w:t>To keep the Pastoral Leaders and subject staff up to date with progress made by students attending external programmes.</w:t>
            </w:r>
          </w:p>
          <w:p w14:paraId="27F093AA" w14:textId="77777777" w:rsidR="00E06B45" w:rsidRDefault="0030654B">
            <w:pPr>
              <w:pStyle w:val="Standard"/>
              <w:numPr>
                <w:ilvl w:val="1"/>
                <w:numId w:val="3"/>
              </w:numPr>
            </w:pPr>
            <w:r>
              <w:rPr>
                <w:rFonts w:ascii="Arial" w:eastAsia="Arial" w:hAnsi="Arial" w:cs="Arial"/>
                <w:sz w:val="22"/>
                <w:szCs w:val="22"/>
              </w:rPr>
              <w:t>To work collaboratively with colleagues from external agencies as agreed with the AHT.</w:t>
            </w:r>
          </w:p>
          <w:p w14:paraId="535DB9D9" w14:textId="77777777" w:rsidR="00E06B45" w:rsidRDefault="0030654B">
            <w:pPr>
              <w:pStyle w:val="Standard"/>
              <w:numPr>
                <w:ilvl w:val="1"/>
                <w:numId w:val="3"/>
              </w:numPr>
            </w:pPr>
            <w:r>
              <w:rPr>
                <w:rFonts w:ascii="Arial" w:eastAsia="Arial" w:hAnsi="Arial" w:cs="Arial"/>
                <w:sz w:val="22"/>
                <w:szCs w:val="22"/>
              </w:rPr>
              <w:t>To liaise with parents and carers as part of the strategies to support students with safeguarding concerns.</w:t>
            </w:r>
          </w:p>
          <w:p w14:paraId="4DAF928C" w14:textId="77777777" w:rsidR="00E06B45" w:rsidRDefault="0030654B">
            <w:pPr>
              <w:pStyle w:val="Standard"/>
              <w:numPr>
                <w:ilvl w:val="1"/>
                <w:numId w:val="3"/>
              </w:numPr>
            </w:pPr>
            <w:r>
              <w:rPr>
                <w:rFonts w:ascii="Arial" w:eastAsia="Arial" w:hAnsi="Arial" w:cs="Arial"/>
                <w:sz w:val="22"/>
                <w:szCs w:val="22"/>
              </w:rPr>
              <w:t>To liaise with the AHT and Deputy Headteacher regarding therapeutic approaches to supporting students.</w:t>
            </w:r>
          </w:p>
          <w:p w14:paraId="6395E118" w14:textId="77777777" w:rsidR="00E06B45" w:rsidRDefault="00E06B45">
            <w:pPr>
              <w:pStyle w:val="Standard"/>
              <w:ind w:left="0" w:hanging="2"/>
              <w:rPr>
                <w:rFonts w:ascii="Arial" w:eastAsia="Arial" w:hAnsi="Arial" w:cs="Arial"/>
                <w:sz w:val="22"/>
                <w:szCs w:val="22"/>
              </w:rPr>
            </w:pPr>
          </w:p>
          <w:p w14:paraId="07E94691" w14:textId="77777777" w:rsidR="00E06B45" w:rsidRDefault="0030654B">
            <w:pPr>
              <w:pStyle w:val="Standard"/>
              <w:numPr>
                <w:ilvl w:val="0"/>
                <w:numId w:val="3"/>
              </w:numPr>
            </w:pPr>
            <w:r>
              <w:rPr>
                <w:rFonts w:ascii="Arial" w:eastAsia="Arial" w:hAnsi="Arial" w:cs="Arial"/>
                <w:b/>
                <w:sz w:val="22"/>
                <w:szCs w:val="22"/>
              </w:rPr>
              <w:t>Administration</w:t>
            </w:r>
          </w:p>
          <w:p w14:paraId="1B44CAEC" w14:textId="77777777" w:rsidR="00E06B45" w:rsidRDefault="00E06B45">
            <w:pPr>
              <w:pStyle w:val="Standard"/>
              <w:ind w:left="0" w:hanging="2"/>
              <w:rPr>
                <w:rFonts w:ascii="Arial" w:eastAsia="Arial" w:hAnsi="Arial" w:cs="Arial"/>
                <w:sz w:val="22"/>
                <w:szCs w:val="22"/>
              </w:rPr>
            </w:pPr>
          </w:p>
          <w:p w14:paraId="39297396" w14:textId="77777777" w:rsidR="00E06B45" w:rsidRDefault="0030654B">
            <w:pPr>
              <w:pStyle w:val="Standard"/>
              <w:numPr>
                <w:ilvl w:val="1"/>
                <w:numId w:val="3"/>
              </w:numPr>
            </w:pPr>
            <w:r>
              <w:rPr>
                <w:rFonts w:ascii="Arial" w:eastAsia="Arial" w:hAnsi="Arial" w:cs="Arial"/>
                <w:sz w:val="22"/>
                <w:szCs w:val="22"/>
              </w:rPr>
              <w:t>To ensure the maintenance of accurate and up to date records for all students with safeguarding concerns, this includes CPOMS.</w:t>
            </w:r>
          </w:p>
          <w:p w14:paraId="06440FA5" w14:textId="77777777" w:rsidR="00E06B45" w:rsidRDefault="0030654B">
            <w:pPr>
              <w:pStyle w:val="Standard"/>
              <w:numPr>
                <w:ilvl w:val="1"/>
                <w:numId w:val="3"/>
              </w:numPr>
            </w:pPr>
            <w:r>
              <w:rPr>
                <w:rFonts w:ascii="Arial" w:eastAsia="Arial" w:hAnsi="Arial" w:cs="Arial"/>
                <w:sz w:val="22"/>
                <w:szCs w:val="22"/>
              </w:rPr>
              <w:t>To assist in the use of, analysis of and evaluation of safeguarding data.</w:t>
            </w:r>
          </w:p>
          <w:p w14:paraId="7C18F1B9" w14:textId="77777777" w:rsidR="00E06B45" w:rsidRDefault="0030654B">
            <w:pPr>
              <w:pStyle w:val="Standard"/>
              <w:numPr>
                <w:ilvl w:val="1"/>
                <w:numId w:val="3"/>
              </w:numPr>
            </w:pPr>
            <w:r>
              <w:rPr>
                <w:rFonts w:ascii="Arial" w:eastAsia="Arial" w:hAnsi="Arial" w:cs="Arial"/>
                <w:sz w:val="22"/>
                <w:szCs w:val="22"/>
              </w:rPr>
              <w:t>To work collaboratively with the AHT to analyse and report on safeguarding data.</w:t>
            </w:r>
          </w:p>
          <w:p w14:paraId="63FE3CAB" w14:textId="77777777" w:rsidR="00E06B45" w:rsidRDefault="00E06B45">
            <w:pPr>
              <w:pStyle w:val="Standard"/>
              <w:ind w:left="0" w:hanging="2"/>
              <w:rPr>
                <w:rFonts w:ascii="Arial" w:eastAsia="Arial" w:hAnsi="Arial" w:cs="Arial"/>
                <w:sz w:val="22"/>
                <w:szCs w:val="22"/>
              </w:rPr>
            </w:pPr>
          </w:p>
          <w:p w14:paraId="2B6A4CB5" w14:textId="77777777" w:rsidR="00E06B45" w:rsidRDefault="0030654B">
            <w:pPr>
              <w:pStyle w:val="Standard"/>
              <w:numPr>
                <w:ilvl w:val="0"/>
                <w:numId w:val="3"/>
              </w:numPr>
            </w:pPr>
            <w:r>
              <w:rPr>
                <w:rFonts w:ascii="Arial" w:eastAsia="Arial" w:hAnsi="Arial" w:cs="Arial"/>
                <w:b/>
                <w:sz w:val="22"/>
                <w:szCs w:val="22"/>
              </w:rPr>
              <w:t>General</w:t>
            </w:r>
          </w:p>
          <w:p w14:paraId="280D7467" w14:textId="77777777" w:rsidR="00E06B45" w:rsidRDefault="00E06B45">
            <w:pPr>
              <w:pStyle w:val="Standard"/>
              <w:ind w:left="0" w:hanging="2"/>
              <w:rPr>
                <w:rFonts w:ascii="Arial" w:eastAsia="Arial" w:hAnsi="Arial" w:cs="Arial"/>
                <w:sz w:val="22"/>
                <w:szCs w:val="22"/>
              </w:rPr>
            </w:pPr>
          </w:p>
          <w:p w14:paraId="2737532F" w14:textId="77777777" w:rsidR="00E06B45" w:rsidRDefault="0030654B">
            <w:pPr>
              <w:pStyle w:val="Standard"/>
              <w:numPr>
                <w:ilvl w:val="1"/>
                <w:numId w:val="3"/>
              </w:numPr>
            </w:pPr>
            <w:r>
              <w:rPr>
                <w:rFonts w:ascii="Arial" w:eastAsia="Arial" w:hAnsi="Arial" w:cs="Arial"/>
                <w:sz w:val="22"/>
                <w:szCs w:val="22"/>
              </w:rPr>
              <w:t>To undertake any other duties that may be required to assist in the smooth running of the wider school commensurate with the job grade.</w:t>
            </w:r>
          </w:p>
          <w:p w14:paraId="107EFBA8" w14:textId="77777777" w:rsidR="00E06B45" w:rsidRDefault="0030654B">
            <w:pPr>
              <w:pStyle w:val="Standard"/>
              <w:numPr>
                <w:ilvl w:val="1"/>
                <w:numId w:val="3"/>
              </w:numPr>
            </w:pPr>
            <w:r>
              <w:rPr>
                <w:rFonts w:ascii="Arial" w:eastAsia="Arial" w:hAnsi="Arial" w:cs="Arial"/>
                <w:sz w:val="22"/>
                <w:szCs w:val="22"/>
              </w:rPr>
              <w:t>To support the Behaviour Team.</w:t>
            </w:r>
          </w:p>
          <w:p w14:paraId="72891DBE" w14:textId="77777777" w:rsidR="00E06B45" w:rsidRDefault="0030654B">
            <w:pPr>
              <w:pStyle w:val="Standard"/>
              <w:numPr>
                <w:ilvl w:val="1"/>
                <w:numId w:val="3"/>
              </w:numPr>
            </w:pPr>
            <w:r>
              <w:rPr>
                <w:rFonts w:ascii="Arial" w:eastAsia="Arial" w:hAnsi="Arial" w:cs="Arial"/>
                <w:sz w:val="22"/>
                <w:szCs w:val="22"/>
              </w:rPr>
              <w:t>To attend First Aid training and any relevant courses.</w:t>
            </w:r>
          </w:p>
          <w:p w14:paraId="1146E754" w14:textId="77777777" w:rsidR="00E06B45" w:rsidRDefault="0030654B">
            <w:pPr>
              <w:pStyle w:val="Standard"/>
              <w:numPr>
                <w:ilvl w:val="1"/>
                <w:numId w:val="3"/>
              </w:numPr>
            </w:pPr>
            <w:r>
              <w:rPr>
                <w:rFonts w:ascii="Arial" w:eastAsia="Arial" w:hAnsi="Arial" w:cs="Arial"/>
                <w:sz w:val="22"/>
                <w:szCs w:val="22"/>
              </w:rPr>
              <w:t>To be aware of Health, Safety and Welfare matters and take personal responsibility for actions or inactions.</w:t>
            </w:r>
          </w:p>
          <w:p w14:paraId="68254B2B" w14:textId="77777777" w:rsidR="00E06B45" w:rsidRDefault="0030654B">
            <w:pPr>
              <w:pStyle w:val="Standard"/>
              <w:numPr>
                <w:ilvl w:val="1"/>
                <w:numId w:val="3"/>
              </w:numPr>
            </w:pPr>
            <w:r>
              <w:rPr>
                <w:rFonts w:ascii="Arial" w:eastAsia="Arial" w:hAnsi="Arial" w:cs="Arial"/>
                <w:sz w:val="22"/>
                <w:szCs w:val="22"/>
              </w:rPr>
              <w:t>Contribute to the life of the school community and support its ethos and policies.</w:t>
            </w:r>
          </w:p>
        </w:tc>
      </w:tr>
      <w:tr w:rsidR="00E06B45" w14:paraId="570D3A9E" w14:textId="77777777">
        <w:tc>
          <w:tcPr>
            <w:tcW w:w="8855" w:type="dxa"/>
            <w:gridSpan w:val="2"/>
            <w:tcBorders>
              <w:top w:val="single" w:sz="24" w:space="0" w:color="999999"/>
              <w:left w:val="single" w:sz="24" w:space="0" w:color="999999"/>
              <w:bottom w:val="single" w:sz="24" w:space="0" w:color="999999"/>
              <w:right w:val="single" w:sz="24" w:space="0" w:color="999999"/>
            </w:tcBorders>
            <w:tcMar>
              <w:top w:w="0" w:type="dxa"/>
              <w:left w:w="138" w:type="dxa"/>
              <w:bottom w:w="0" w:type="dxa"/>
              <w:right w:w="108" w:type="dxa"/>
            </w:tcMar>
          </w:tcPr>
          <w:p w14:paraId="14171DF1" w14:textId="77777777" w:rsidR="00E06B45" w:rsidRDefault="00E06B45">
            <w:pPr>
              <w:pStyle w:val="Standard"/>
              <w:ind w:left="0" w:hanging="2"/>
              <w:rPr>
                <w:rFonts w:ascii="Arial" w:eastAsia="Arial" w:hAnsi="Arial" w:cs="Arial"/>
                <w:sz w:val="22"/>
                <w:szCs w:val="22"/>
              </w:rPr>
            </w:pPr>
          </w:p>
          <w:p w14:paraId="55E470A7" w14:textId="77777777" w:rsidR="00E06B45" w:rsidRDefault="0030654B">
            <w:pPr>
              <w:pStyle w:val="Standard"/>
              <w:ind w:left="0" w:hanging="2"/>
            </w:pPr>
            <w:r>
              <w:rPr>
                <w:rFonts w:ascii="Arial" w:eastAsia="Arial" w:hAnsi="Arial" w:cs="Arial"/>
                <w:b/>
                <w:sz w:val="22"/>
                <w:szCs w:val="22"/>
              </w:rPr>
              <w:t>PERSON SPECIFICATION</w:t>
            </w:r>
          </w:p>
          <w:p w14:paraId="37C2A929" w14:textId="77777777" w:rsidR="00E06B45" w:rsidRDefault="00E06B45">
            <w:pPr>
              <w:pStyle w:val="Standard"/>
              <w:ind w:left="0" w:hanging="2"/>
              <w:rPr>
                <w:rFonts w:ascii="Arial" w:eastAsia="Arial" w:hAnsi="Arial" w:cs="Arial"/>
                <w:sz w:val="22"/>
                <w:szCs w:val="22"/>
              </w:rPr>
            </w:pPr>
          </w:p>
          <w:p w14:paraId="41E0525A" w14:textId="77777777" w:rsidR="00E06B45" w:rsidRDefault="0030654B">
            <w:pPr>
              <w:pStyle w:val="Standard"/>
              <w:ind w:left="0" w:hanging="2"/>
            </w:pPr>
            <w:r>
              <w:rPr>
                <w:rFonts w:ascii="Arial" w:eastAsia="Arial" w:hAnsi="Arial" w:cs="Arial"/>
                <w:sz w:val="22"/>
                <w:szCs w:val="22"/>
              </w:rPr>
              <w:t>The following criteria describe the experience, skills, knowledge and education which are considered necessary to carry out the role.</w:t>
            </w:r>
          </w:p>
          <w:p w14:paraId="55C412F9" w14:textId="77777777" w:rsidR="00E06B45" w:rsidRDefault="00E06B45">
            <w:pPr>
              <w:pStyle w:val="Standard"/>
              <w:ind w:left="0" w:hanging="2"/>
              <w:rPr>
                <w:rFonts w:ascii="Arial" w:eastAsia="Arial" w:hAnsi="Arial" w:cs="Arial"/>
                <w:sz w:val="22"/>
                <w:szCs w:val="22"/>
              </w:rPr>
            </w:pPr>
          </w:p>
          <w:p w14:paraId="5E18B0D9" w14:textId="77777777" w:rsidR="00E06B45" w:rsidRDefault="0030654B">
            <w:pPr>
              <w:pStyle w:val="Standard"/>
              <w:ind w:left="0" w:hanging="2"/>
            </w:pPr>
            <w:r>
              <w:rPr>
                <w:rFonts w:ascii="Arial" w:eastAsia="Arial" w:hAnsi="Arial" w:cs="Arial"/>
                <w:sz w:val="22"/>
                <w:szCs w:val="22"/>
              </w:rPr>
              <w:t>Those that are desirable only are clearly marked.</w:t>
            </w:r>
          </w:p>
          <w:p w14:paraId="74455F3A" w14:textId="77777777" w:rsidR="00E06B45" w:rsidRDefault="00E06B45">
            <w:pPr>
              <w:pStyle w:val="Standard"/>
              <w:ind w:left="0" w:hanging="2"/>
              <w:rPr>
                <w:rFonts w:ascii="Arial" w:eastAsia="Arial" w:hAnsi="Arial" w:cs="Arial"/>
                <w:sz w:val="22"/>
                <w:szCs w:val="22"/>
              </w:rPr>
            </w:pPr>
          </w:p>
          <w:p w14:paraId="24633194" w14:textId="77777777" w:rsidR="00E06B45" w:rsidRDefault="0030654B">
            <w:pPr>
              <w:pStyle w:val="Standard"/>
              <w:ind w:left="0" w:hanging="2"/>
            </w:pPr>
            <w:r>
              <w:rPr>
                <w:rFonts w:ascii="Arial" w:eastAsia="Arial" w:hAnsi="Arial" w:cs="Arial"/>
                <w:sz w:val="22"/>
                <w:szCs w:val="22"/>
              </w:rPr>
              <w:t xml:space="preserve">Applications for the post will be judged against these criteria; all the criteria should therefore be addressed in the </w:t>
            </w:r>
            <w:proofErr w:type="gramStart"/>
            <w:r>
              <w:rPr>
                <w:rFonts w:ascii="Arial" w:eastAsia="Arial" w:hAnsi="Arial" w:cs="Arial"/>
                <w:sz w:val="22"/>
                <w:szCs w:val="22"/>
              </w:rPr>
              <w:t>candidates</w:t>
            </w:r>
            <w:proofErr w:type="gramEnd"/>
            <w:r>
              <w:rPr>
                <w:rFonts w:ascii="Arial" w:eastAsia="Arial" w:hAnsi="Arial" w:cs="Arial"/>
                <w:sz w:val="22"/>
                <w:szCs w:val="22"/>
              </w:rPr>
              <w:t xml:space="preserve"> application form.</w:t>
            </w:r>
          </w:p>
          <w:p w14:paraId="0C71B7D6" w14:textId="77777777" w:rsidR="00E06B45" w:rsidRDefault="00E06B45">
            <w:pPr>
              <w:pStyle w:val="Standard"/>
              <w:ind w:left="0" w:hanging="2"/>
              <w:rPr>
                <w:rFonts w:ascii="Arial" w:eastAsia="Arial" w:hAnsi="Arial" w:cs="Arial"/>
                <w:b/>
                <w:sz w:val="22"/>
                <w:szCs w:val="22"/>
              </w:rPr>
            </w:pPr>
          </w:p>
          <w:p w14:paraId="01A641A5" w14:textId="77777777" w:rsidR="00E06B45" w:rsidRDefault="0030654B">
            <w:pPr>
              <w:pStyle w:val="Standard"/>
              <w:ind w:left="0" w:hanging="2"/>
            </w:pPr>
            <w:r>
              <w:rPr>
                <w:rFonts w:ascii="Arial" w:eastAsia="Arial" w:hAnsi="Arial" w:cs="Arial"/>
                <w:b/>
                <w:sz w:val="22"/>
                <w:szCs w:val="22"/>
              </w:rPr>
              <w:t>Qualifications and Experience</w:t>
            </w:r>
          </w:p>
          <w:p w14:paraId="6231138E" w14:textId="77777777" w:rsidR="00E06B45" w:rsidRDefault="00E06B45">
            <w:pPr>
              <w:pStyle w:val="Standard"/>
              <w:ind w:left="0" w:hanging="2"/>
              <w:rPr>
                <w:rFonts w:ascii="Arial" w:eastAsia="Arial" w:hAnsi="Arial" w:cs="Arial"/>
                <w:sz w:val="22"/>
                <w:szCs w:val="22"/>
              </w:rPr>
            </w:pPr>
          </w:p>
          <w:p w14:paraId="0FC82CC5" w14:textId="77777777" w:rsidR="00E06B45" w:rsidRDefault="0030654B">
            <w:pPr>
              <w:pStyle w:val="Standard"/>
              <w:numPr>
                <w:ilvl w:val="0"/>
                <w:numId w:val="9"/>
              </w:numPr>
            </w:pPr>
            <w:r>
              <w:rPr>
                <w:rFonts w:ascii="Arial" w:eastAsia="Arial" w:hAnsi="Arial" w:cs="Arial"/>
                <w:sz w:val="22"/>
                <w:szCs w:val="22"/>
              </w:rPr>
              <w:t>Educated to Level 3 (A level or equivalent)</w:t>
            </w:r>
          </w:p>
          <w:p w14:paraId="0D6A3C04" w14:textId="77777777" w:rsidR="00E06B45" w:rsidRDefault="0030654B">
            <w:pPr>
              <w:pStyle w:val="Standard"/>
              <w:numPr>
                <w:ilvl w:val="0"/>
                <w:numId w:val="6"/>
              </w:numPr>
            </w:pPr>
            <w:r>
              <w:rPr>
                <w:rFonts w:ascii="Arial" w:eastAsia="Arial" w:hAnsi="Arial" w:cs="Arial"/>
                <w:sz w:val="22"/>
                <w:szCs w:val="22"/>
              </w:rPr>
              <w:t>Evidence of continuous professional development in safeguarding.</w:t>
            </w:r>
          </w:p>
          <w:p w14:paraId="3F8D0CA4" w14:textId="77777777" w:rsidR="00E06B45" w:rsidRDefault="0030654B">
            <w:pPr>
              <w:pStyle w:val="Standard"/>
              <w:numPr>
                <w:ilvl w:val="0"/>
                <w:numId w:val="6"/>
              </w:numPr>
            </w:pPr>
            <w:r>
              <w:rPr>
                <w:rFonts w:ascii="Arial" w:eastAsia="Arial" w:hAnsi="Arial" w:cs="Arial"/>
                <w:sz w:val="22"/>
                <w:szCs w:val="22"/>
              </w:rPr>
              <w:t>Working with families and young people who have safeguarding concerns in a variety of settings including secondary education.</w:t>
            </w:r>
          </w:p>
          <w:p w14:paraId="212AC958" w14:textId="77777777" w:rsidR="00E06B45" w:rsidRDefault="0030654B">
            <w:pPr>
              <w:pStyle w:val="Standard"/>
              <w:numPr>
                <w:ilvl w:val="0"/>
                <w:numId w:val="6"/>
              </w:numPr>
            </w:pPr>
            <w:r>
              <w:rPr>
                <w:rFonts w:ascii="Arial" w:eastAsia="Arial" w:hAnsi="Arial" w:cs="Arial"/>
                <w:sz w:val="22"/>
                <w:szCs w:val="22"/>
              </w:rPr>
              <w:t>An awareness of the current issues affecting young people.</w:t>
            </w:r>
          </w:p>
          <w:p w14:paraId="017AFFAD" w14:textId="77777777" w:rsidR="00E06B45" w:rsidRDefault="0030654B">
            <w:pPr>
              <w:pStyle w:val="Standard"/>
              <w:numPr>
                <w:ilvl w:val="0"/>
                <w:numId w:val="6"/>
              </w:numPr>
            </w:pPr>
            <w:r>
              <w:rPr>
                <w:rFonts w:ascii="Arial" w:eastAsia="Arial" w:hAnsi="Arial" w:cs="Arial"/>
                <w:sz w:val="22"/>
                <w:szCs w:val="22"/>
              </w:rPr>
              <w:t>Experience of managing in a multi-disciplinary team</w:t>
            </w:r>
          </w:p>
          <w:p w14:paraId="66AF46FE" w14:textId="77777777" w:rsidR="00E06B45" w:rsidRDefault="0030654B">
            <w:pPr>
              <w:pStyle w:val="Standard"/>
              <w:numPr>
                <w:ilvl w:val="0"/>
                <w:numId w:val="6"/>
              </w:numPr>
            </w:pPr>
            <w:r>
              <w:rPr>
                <w:rFonts w:ascii="Arial" w:eastAsia="Arial" w:hAnsi="Arial" w:cs="Arial"/>
                <w:sz w:val="22"/>
                <w:szCs w:val="22"/>
              </w:rPr>
              <w:t>Experience of working with outside agencies</w:t>
            </w:r>
          </w:p>
          <w:p w14:paraId="6D43727C" w14:textId="77777777" w:rsidR="00E06B45" w:rsidRDefault="0030654B">
            <w:pPr>
              <w:pStyle w:val="Standard"/>
              <w:numPr>
                <w:ilvl w:val="0"/>
                <w:numId w:val="6"/>
              </w:numPr>
            </w:pPr>
            <w:r>
              <w:rPr>
                <w:rFonts w:ascii="Arial" w:eastAsia="Arial" w:hAnsi="Arial" w:cs="Arial"/>
                <w:sz w:val="22"/>
                <w:szCs w:val="22"/>
              </w:rPr>
              <w:t>Trained in counselling/behaviour management and child protection</w:t>
            </w:r>
          </w:p>
          <w:p w14:paraId="4F8C0026" w14:textId="77777777" w:rsidR="00E06B45" w:rsidRDefault="0030654B">
            <w:pPr>
              <w:pStyle w:val="Standard"/>
              <w:numPr>
                <w:ilvl w:val="0"/>
                <w:numId w:val="6"/>
              </w:numPr>
            </w:pPr>
            <w:r>
              <w:rPr>
                <w:rFonts w:ascii="Arial" w:eastAsia="Arial" w:hAnsi="Arial" w:cs="Arial"/>
                <w:sz w:val="22"/>
                <w:szCs w:val="22"/>
              </w:rPr>
              <w:t>Knowledge of basic Microsoft packages: Word, Excel, Outlook and PowerPoint – supported by achievement of ECDL or similar</w:t>
            </w:r>
          </w:p>
          <w:p w14:paraId="48EE8A72" w14:textId="77777777" w:rsidR="00E06B45" w:rsidRDefault="0030654B">
            <w:pPr>
              <w:pStyle w:val="Standard"/>
              <w:numPr>
                <w:ilvl w:val="0"/>
                <w:numId w:val="6"/>
              </w:numPr>
            </w:pPr>
            <w:r>
              <w:rPr>
                <w:rFonts w:ascii="Arial" w:eastAsia="Arial" w:hAnsi="Arial" w:cs="Arial"/>
                <w:sz w:val="22"/>
                <w:szCs w:val="22"/>
              </w:rPr>
              <w:t>Ability to deliver a parenting programme or similar (desirable)</w:t>
            </w:r>
          </w:p>
          <w:p w14:paraId="02420CB0" w14:textId="77777777" w:rsidR="00E06B45" w:rsidRDefault="0030654B">
            <w:pPr>
              <w:pStyle w:val="Standard"/>
              <w:numPr>
                <w:ilvl w:val="0"/>
                <w:numId w:val="6"/>
              </w:numPr>
            </w:pPr>
            <w:r>
              <w:rPr>
                <w:rFonts w:ascii="Arial" w:eastAsia="Arial" w:hAnsi="Arial" w:cs="Arial"/>
                <w:sz w:val="22"/>
                <w:szCs w:val="22"/>
              </w:rPr>
              <w:t>First Aid Qualification (desirable)</w:t>
            </w:r>
          </w:p>
          <w:p w14:paraId="3AED642D" w14:textId="77777777" w:rsidR="00E06B45" w:rsidRDefault="0030654B">
            <w:pPr>
              <w:pStyle w:val="Standard"/>
              <w:numPr>
                <w:ilvl w:val="0"/>
                <w:numId w:val="6"/>
              </w:numPr>
            </w:pPr>
            <w:r>
              <w:rPr>
                <w:rFonts w:ascii="Arial" w:eastAsia="Arial" w:hAnsi="Arial" w:cs="Arial"/>
                <w:sz w:val="22"/>
                <w:szCs w:val="22"/>
              </w:rPr>
              <w:t>DSL training undertaken (desirable)</w:t>
            </w:r>
          </w:p>
          <w:p w14:paraId="4028DA95" w14:textId="77777777" w:rsidR="00E06B45" w:rsidRDefault="00E06B45">
            <w:pPr>
              <w:pStyle w:val="Standard"/>
              <w:ind w:left="0" w:hanging="2"/>
              <w:rPr>
                <w:rFonts w:ascii="Arial" w:eastAsia="Arial" w:hAnsi="Arial" w:cs="Arial"/>
                <w:sz w:val="22"/>
                <w:szCs w:val="22"/>
              </w:rPr>
            </w:pPr>
          </w:p>
          <w:p w14:paraId="7A565480" w14:textId="77777777" w:rsidR="00E06B45" w:rsidRDefault="0030654B">
            <w:pPr>
              <w:pStyle w:val="Standard"/>
              <w:ind w:left="0" w:hanging="2"/>
            </w:pPr>
            <w:r>
              <w:rPr>
                <w:rFonts w:ascii="Arial" w:eastAsia="Arial" w:hAnsi="Arial" w:cs="Arial"/>
                <w:b/>
                <w:sz w:val="22"/>
                <w:szCs w:val="22"/>
              </w:rPr>
              <w:t>Skills, Abilities and Knowledge</w:t>
            </w:r>
          </w:p>
          <w:p w14:paraId="5CF4B28D" w14:textId="77777777" w:rsidR="00E06B45" w:rsidRDefault="00E06B45">
            <w:pPr>
              <w:pStyle w:val="Standard"/>
              <w:ind w:left="0" w:hanging="2"/>
              <w:rPr>
                <w:rFonts w:ascii="Arial" w:eastAsia="Arial" w:hAnsi="Arial" w:cs="Arial"/>
                <w:sz w:val="22"/>
                <w:szCs w:val="22"/>
              </w:rPr>
            </w:pPr>
          </w:p>
          <w:p w14:paraId="3272B566" w14:textId="77777777" w:rsidR="00E06B45" w:rsidRDefault="0030654B">
            <w:pPr>
              <w:pStyle w:val="Standard"/>
              <w:numPr>
                <w:ilvl w:val="0"/>
                <w:numId w:val="10"/>
              </w:numPr>
            </w:pPr>
            <w:r>
              <w:rPr>
                <w:rFonts w:ascii="Arial" w:eastAsia="Arial" w:hAnsi="Arial" w:cs="Arial"/>
                <w:sz w:val="22"/>
                <w:szCs w:val="22"/>
              </w:rPr>
              <w:t>Effective behaviour management skills</w:t>
            </w:r>
          </w:p>
          <w:p w14:paraId="75A5CC4A" w14:textId="77777777" w:rsidR="00E06B45" w:rsidRDefault="0030654B">
            <w:pPr>
              <w:pStyle w:val="Standard"/>
              <w:numPr>
                <w:ilvl w:val="0"/>
                <w:numId w:val="5"/>
              </w:numPr>
            </w:pPr>
            <w:r>
              <w:rPr>
                <w:rFonts w:ascii="Arial" w:eastAsia="Arial" w:hAnsi="Arial" w:cs="Arial"/>
                <w:sz w:val="22"/>
                <w:szCs w:val="22"/>
              </w:rPr>
              <w:t>Good oral and written communication with students and adults</w:t>
            </w:r>
          </w:p>
          <w:p w14:paraId="749B2299" w14:textId="77777777" w:rsidR="00E06B45" w:rsidRDefault="0030654B">
            <w:pPr>
              <w:pStyle w:val="Standard"/>
              <w:numPr>
                <w:ilvl w:val="0"/>
                <w:numId w:val="5"/>
              </w:numPr>
            </w:pPr>
            <w:r>
              <w:rPr>
                <w:rFonts w:ascii="Arial" w:eastAsia="Arial" w:hAnsi="Arial" w:cs="Arial"/>
                <w:sz w:val="22"/>
                <w:szCs w:val="22"/>
              </w:rPr>
              <w:t xml:space="preserve">Strong </w:t>
            </w:r>
            <w:proofErr w:type="gramStart"/>
            <w:r>
              <w:rPr>
                <w:rFonts w:ascii="Arial" w:eastAsia="Arial" w:hAnsi="Arial" w:cs="Arial"/>
                <w:sz w:val="22"/>
                <w:szCs w:val="22"/>
              </w:rPr>
              <w:t>problem solving</w:t>
            </w:r>
            <w:proofErr w:type="gramEnd"/>
            <w:r>
              <w:rPr>
                <w:rFonts w:ascii="Arial" w:eastAsia="Arial" w:hAnsi="Arial" w:cs="Arial"/>
                <w:sz w:val="22"/>
                <w:szCs w:val="22"/>
              </w:rPr>
              <w:t xml:space="preserve"> skills</w:t>
            </w:r>
          </w:p>
          <w:p w14:paraId="7E8B4130" w14:textId="77777777" w:rsidR="00E06B45" w:rsidRDefault="0030654B">
            <w:pPr>
              <w:pStyle w:val="Standard"/>
              <w:numPr>
                <w:ilvl w:val="0"/>
                <w:numId w:val="5"/>
              </w:numPr>
            </w:pPr>
            <w:r>
              <w:rPr>
                <w:rFonts w:ascii="Arial" w:eastAsia="Arial" w:hAnsi="Arial" w:cs="Arial"/>
                <w:sz w:val="22"/>
                <w:szCs w:val="22"/>
              </w:rPr>
              <w:t>Ability to respond to challenging circumstances in a positive manner</w:t>
            </w:r>
          </w:p>
          <w:p w14:paraId="3F50C726" w14:textId="77777777" w:rsidR="00E06B45" w:rsidRDefault="0030654B">
            <w:pPr>
              <w:pStyle w:val="Standard"/>
              <w:numPr>
                <w:ilvl w:val="0"/>
                <w:numId w:val="5"/>
              </w:numPr>
            </w:pPr>
            <w:r>
              <w:rPr>
                <w:rFonts w:ascii="Arial" w:eastAsia="Arial" w:hAnsi="Arial" w:cs="Arial"/>
                <w:sz w:val="22"/>
                <w:szCs w:val="22"/>
              </w:rPr>
              <w:t>Good interpersonal and organisational skills</w:t>
            </w:r>
          </w:p>
          <w:p w14:paraId="18F4C843" w14:textId="77777777" w:rsidR="00E06B45" w:rsidRDefault="0030654B">
            <w:pPr>
              <w:pStyle w:val="Standard"/>
              <w:numPr>
                <w:ilvl w:val="0"/>
                <w:numId w:val="5"/>
              </w:numPr>
            </w:pPr>
            <w:r>
              <w:rPr>
                <w:rFonts w:ascii="Arial" w:eastAsia="Arial" w:hAnsi="Arial" w:cs="Arial"/>
                <w:sz w:val="22"/>
                <w:szCs w:val="22"/>
              </w:rPr>
              <w:t>Ability to manage a caseload under supervision</w:t>
            </w:r>
          </w:p>
          <w:p w14:paraId="01B36273" w14:textId="77777777" w:rsidR="00E06B45" w:rsidRDefault="0030654B">
            <w:pPr>
              <w:pStyle w:val="Standard"/>
              <w:numPr>
                <w:ilvl w:val="0"/>
                <w:numId w:val="5"/>
              </w:numPr>
            </w:pPr>
            <w:r>
              <w:rPr>
                <w:rFonts w:ascii="Arial" w:eastAsia="Arial" w:hAnsi="Arial" w:cs="Arial"/>
                <w:sz w:val="22"/>
                <w:szCs w:val="22"/>
              </w:rPr>
              <w:t>Ability to prioritise own workload, meet deadlines and to work independently</w:t>
            </w:r>
          </w:p>
          <w:p w14:paraId="59D47A6B" w14:textId="77777777" w:rsidR="00E06B45" w:rsidRDefault="0030654B">
            <w:pPr>
              <w:pStyle w:val="Standard"/>
              <w:numPr>
                <w:ilvl w:val="0"/>
                <w:numId w:val="5"/>
              </w:numPr>
            </w:pPr>
            <w:r>
              <w:rPr>
                <w:rFonts w:ascii="Arial" w:eastAsia="Arial" w:hAnsi="Arial" w:cs="Arial"/>
                <w:sz w:val="22"/>
                <w:szCs w:val="22"/>
              </w:rPr>
              <w:t>Able to work in a calm, efficient and safe manner</w:t>
            </w:r>
          </w:p>
          <w:p w14:paraId="47692DE5" w14:textId="77777777" w:rsidR="00E06B45" w:rsidRDefault="0030654B">
            <w:pPr>
              <w:pStyle w:val="Standard"/>
              <w:numPr>
                <w:ilvl w:val="0"/>
                <w:numId w:val="5"/>
              </w:numPr>
            </w:pPr>
            <w:r>
              <w:rPr>
                <w:rFonts w:ascii="Arial" w:eastAsia="Arial" w:hAnsi="Arial" w:cs="Arial"/>
                <w:sz w:val="22"/>
                <w:szCs w:val="22"/>
              </w:rPr>
              <w:t>Good ICT skills</w:t>
            </w:r>
          </w:p>
          <w:p w14:paraId="29127E90" w14:textId="77777777" w:rsidR="00E06B45" w:rsidRDefault="00E06B45">
            <w:pPr>
              <w:pStyle w:val="Standard"/>
              <w:ind w:left="0" w:hanging="2"/>
              <w:rPr>
                <w:rFonts w:ascii="Arial" w:eastAsia="Arial" w:hAnsi="Arial" w:cs="Arial"/>
                <w:sz w:val="22"/>
                <w:szCs w:val="22"/>
              </w:rPr>
            </w:pPr>
          </w:p>
          <w:p w14:paraId="458E2205" w14:textId="77777777" w:rsidR="00E06B45" w:rsidRDefault="0030654B">
            <w:pPr>
              <w:pStyle w:val="Standard"/>
              <w:ind w:left="0" w:hanging="2"/>
            </w:pPr>
            <w:r>
              <w:rPr>
                <w:rFonts w:ascii="Arial" w:eastAsia="Arial" w:hAnsi="Arial" w:cs="Arial"/>
                <w:b/>
                <w:sz w:val="22"/>
                <w:szCs w:val="22"/>
              </w:rPr>
              <w:t>Other information/Requirements</w:t>
            </w:r>
          </w:p>
          <w:p w14:paraId="78BBED22" w14:textId="77777777" w:rsidR="00E06B45" w:rsidRDefault="00E06B45">
            <w:pPr>
              <w:pStyle w:val="Standard"/>
              <w:ind w:left="0" w:hanging="2"/>
              <w:rPr>
                <w:rFonts w:ascii="Arial" w:eastAsia="Arial" w:hAnsi="Arial" w:cs="Arial"/>
                <w:sz w:val="22"/>
                <w:szCs w:val="22"/>
              </w:rPr>
            </w:pPr>
          </w:p>
          <w:p w14:paraId="5C8530F4" w14:textId="77777777" w:rsidR="00E06B45" w:rsidRDefault="0030654B">
            <w:pPr>
              <w:pStyle w:val="Standard"/>
              <w:numPr>
                <w:ilvl w:val="0"/>
                <w:numId w:val="11"/>
              </w:numPr>
            </w:pPr>
            <w:r>
              <w:rPr>
                <w:rFonts w:ascii="Arial" w:eastAsia="Arial" w:hAnsi="Arial" w:cs="Arial"/>
                <w:sz w:val="22"/>
                <w:szCs w:val="22"/>
              </w:rPr>
              <w:t>Commitment to self and team development</w:t>
            </w:r>
          </w:p>
          <w:p w14:paraId="7CB3E75D" w14:textId="77777777" w:rsidR="00E06B45" w:rsidRDefault="0030654B">
            <w:pPr>
              <w:pStyle w:val="Standard"/>
              <w:numPr>
                <w:ilvl w:val="0"/>
                <w:numId w:val="4"/>
              </w:numPr>
            </w:pPr>
            <w:r>
              <w:rPr>
                <w:rFonts w:ascii="Arial" w:eastAsia="Arial" w:hAnsi="Arial" w:cs="Arial"/>
                <w:sz w:val="22"/>
                <w:szCs w:val="22"/>
              </w:rPr>
              <w:t>This post is subject to an enhanced DBS check.</w:t>
            </w:r>
          </w:p>
          <w:p w14:paraId="1CBFDC1D" w14:textId="77777777" w:rsidR="00E06B45" w:rsidRDefault="0030654B">
            <w:pPr>
              <w:pStyle w:val="Standard"/>
              <w:numPr>
                <w:ilvl w:val="0"/>
                <w:numId w:val="4"/>
              </w:numPr>
            </w:pPr>
            <w:r>
              <w:rPr>
                <w:rFonts w:ascii="Arial" w:eastAsia="Arial" w:hAnsi="Arial" w:cs="Arial"/>
                <w:sz w:val="22"/>
                <w:szCs w:val="22"/>
              </w:rPr>
              <w:t>As this post is term time only no leave is permitted in term time unless there is a specific requirement and prior discussion has taken place.</w:t>
            </w:r>
          </w:p>
          <w:p w14:paraId="076C0BCC" w14:textId="77777777" w:rsidR="00E06B45" w:rsidRDefault="00E06B45">
            <w:pPr>
              <w:pStyle w:val="Standard"/>
              <w:ind w:left="0" w:hanging="2"/>
              <w:rPr>
                <w:rFonts w:ascii="Arial" w:eastAsia="Arial" w:hAnsi="Arial" w:cs="Arial"/>
                <w:sz w:val="22"/>
                <w:szCs w:val="22"/>
              </w:rPr>
            </w:pPr>
          </w:p>
        </w:tc>
      </w:tr>
    </w:tbl>
    <w:p w14:paraId="318EB15E" w14:textId="77777777" w:rsidR="00E06B45" w:rsidRDefault="00E06B45">
      <w:pPr>
        <w:pStyle w:val="Standard"/>
        <w:ind w:left="0" w:hanging="2"/>
        <w:rPr>
          <w:rFonts w:ascii="Arial" w:eastAsia="Arial" w:hAnsi="Arial" w:cs="Arial"/>
        </w:rPr>
      </w:pPr>
    </w:p>
    <w:p w14:paraId="4A372130" w14:textId="77777777" w:rsidR="00E06B45" w:rsidRDefault="0030654B">
      <w:pPr>
        <w:pStyle w:val="Standard"/>
        <w:ind w:left="0" w:hanging="2"/>
      </w:pPr>
      <w:r>
        <w:rPr>
          <w:rFonts w:ascii="Arial" w:eastAsia="Arial" w:hAnsi="Arial" w:cs="Arial"/>
          <w:sz w:val="22"/>
          <w:szCs w:val="22"/>
        </w:rPr>
        <w:t xml:space="preserve">Please note, because of the nature of this job, if you are successful in your </w:t>
      </w:r>
      <w:proofErr w:type="gramStart"/>
      <w:r>
        <w:rPr>
          <w:rFonts w:ascii="Arial" w:eastAsia="Arial" w:hAnsi="Arial" w:cs="Arial"/>
          <w:sz w:val="22"/>
          <w:szCs w:val="22"/>
        </w:rPr>
        <w:t>application</w:t>
      </w:r>
      <w:proofErr w:type="gramEnd"/>
      <w:r>
        <w:rPr>
          <w:rFonts w:ascii="Arial" w:eastAsia="Arial" w:hAnsi="Arial" w:cs="Arial"/>
          <w:sz w:val="22"/>
          <w:szCs w:val="22"/>
        </w:rPr>
        <w:t xml:space="preserve"> you will be subject to a criminal record check from the Disclosure and Barring Service before the appointment is confirmed.  This will be done by means of applying for an “Enhanced Disclosure”.  Disclosures include details of cautions, reprimands or final warnings as well as convictions, spent or unspent.</w:t>
      </w:r>
    </w:p>
    <w:p w14:paraId="40011790" w14:textId="77777777" w:rsidR="00E06B45" w:rsidRDefault="00E06B45">
      <w:pPr>
        <w:pStyle w:val="Standard"/>
        <w:ind w:left="0" w:hanging="2"/>
        <w:rPr>
          <w:rFonts w:ascii="Arial" w:eastAsia="Arial" w:hAnsi="Arial" w:cs="Arial"/>
        </w:rPr>
      </w:pPr>
    </w:p>
    <w:p w14:paraId="04F1C316" w14:textId="77777777" w:rsidR="00E06B45" w:rsidRDefault="0030654B">
      <w:pPr>
        <w:pStyle w:val="Standard"/>
        <w:ind w:left="0" w:hanging="2"/>
      </w:pPr>
      <w:r>
        <w:rPr>
          <w:rFonts w:ascii="Arial" w:eastAsia="Arial" w:hAnsi="Arial" w:cs="Arial"/>
        </w:rPr>
        <w:t>SSW/</w:t>
      </w:r>
      <w:proofErr w:type="spellStart"/>
      <w:r>
        <w:rPr>
          <w:rFonts w:ascii="Arial" w:eastAsia="Arial" w:hAnsi="Arial" w:cs="Arial"/>
        </w:rPr>
        <w:t>obl</w:t>
      </w:r>
      <w:proofErr w:type="spellEnd"/>
    </w:p>
    <w:p w14:paraId="49D5D951" w14:textId="099691D4" w:rsidR="00E06B45" w:rsidRDefault="00083D0A">
      <w:pPr>
        <w:pStyle w:val="Standard"/>
        <w:ind w:left="0" w:hanging="2"/>
      </w:pPr>
      <w:bookmarkStart w:id="0" w:name="_heading=h.gjdgxs"/>
      <w:bookmarkEnd w:id="0"/>
      <w:r>
        <w:rPr>
          <w:rFonts w:ascii="Arial" w:eastAsia="Arial" w:hAnsi="Arial" w:cs="Arial"/>
        </w:rPr>
        <w:t xml:space="preserve">April </w:t>
      </w:r>
      <w:r w:rsidR="0030654B">
        <w:rPr>
          <w:rFonts w:ascii="Arial" w:eastAsia="Arial" w:hAnsi="Arial" w:cs="Arial"/>
        </w:rPr>
        <w:t>202</w:t>
      </w:r>
      <w:r w:rsidR="00AB20E3">
        <w:rPr>
          <w:rFonts w:ascii="Arial" w:eastAsia="Arial" w:hAnsi="Arial" w:cs="Arial"/>
        </w:rPr>
        <w:t>3</w:t>
      </w:r>
    </w:p>
    <w:sectPr w:rsidR="00E06B4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A8D0" w14:textId="77777777" w:rsidR="00C23962" w:rsidRDefault="00C23962">
      <w:r>
        <w:separator/>
      </w:r>
    </w:p>
  </w:endnote>
  <w:endnote w:type="continuationSeparator" w:id="0">
    <w:p w14:paraId="7690BEF2" w14:textId="77777777" w:rsidR="00C23962" w:rsidRDefault="00C2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Times New Roman"/>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Times New Roman"/>
    <w:charset w:val="00"/>
    <w:family w:val="auto"/>
    <w:pitch w:val="variable"/>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C6B2" w14:textId="77777777" w:rsidR="00C23962" w:rsidRDefault="00C23962">
      <w:r>
        <w:rPr>
          <w:color w:val="000000"/>
        </w:rPr>
        <w:separator/>
      </w:r>
    </w:p>
  </w:footnote>
  <w:footnote w:type="continuationSeparator" w:id="0">
    <w:p w14:paraId="10CC9E66" w14:textId="77777777" w:rsidR="00C23962" w:rsidRDefault="00C2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330"/>
    <w:multiLevelType w:val="multilevel"/>
    <w:tmpl w:val="DB2CAD60"/>
    <w:styleLink w:val="WWNum5"/>
    <w:lvl w:ilvl="0">
      <w:numFmt w:val="bullet"/>
      <w:lvlText w:val="●"/>
      <w:lvlJc w:val="left"/>
      <w:pPr>
        <w:ind w:left="360" w:hanging="360"/>
      </w:pPr>
      <w:rPr>
        <w:rFonts w:ascii="Noto Sans" w:eastAsia="Noto Sans" w:hAnsi="Noto Sans" w:cs="Noto Sans"/>
        <w:position w:val="0"/>
        <w:sz w:val="22"/>
        <w:vertAlign w:val="baseline"/>
      </w:rPr>
    </w:lvl>
    <w:lvl w:ilvl="1">
      <w:numFmt w:val="bullet"/>
      <w:lvlText w:val="o"/>
      <w:lvlJc w:val="left"/>
      <w:pPr>
        <w:ind w:left="1080" w:hanging="360"/>
      </w:pPr>
      <w:rPr>
        <w:rFonts w:ascii="Courier New" w:eastAsia="Courier New" w:hAnsi="Courier New" w:cs="Courier New"/>
        <w:position w:val="0"/>
        <w:vertAlign w:val="baseline"/>
      </w:rPr>
    </w:lvl>
    <w:lvl w:ilvl="2">
      <w:numFmt w:val="bullet"/>
      <w:lvlText w:val="▪"/>
      <w:lvlJc w:val="left"/>
      <w:pPr>
        <w:ind w:left="1800" w:hanging="360"/>
      </w:pPr>
      <w:rPr>
        <w:rFonts w:ascii="Noto Sans" w:eastAsia="Noto Sans" w:hAnsi="Noto Sans" w:cs="Noto Sans"/>
        <w:position w:val="0"/>
        <w:vertAlign w:val="baseline"/>
      </w:rPr>
    </w:lvl>
    <w:lvl w:ilvl="3">
      <w:numFmt w:val="bullet"/>
      <w:lvlText w:val="●"/>
      <w:lvlJc w:val="left"/>
      <w:pPr>
        <w:ind w:left="2520" w:hanging="360"/>
      </w:pPr>
      <w:rPr>
        <w:rFonts w:ascii="Noto Sans" w:eastAsia="Noto Sans" w:hAnsi="Noto Sans" w:cs="Noto Sans"/>
        <w:position w:val="0"/>
        <w:vertAlign w:val="baseline"/>
      </w:rPr>
    </w:lvl>
    <w:lvl w:ilvl="4">
      <w:numFmt w:val="bullet"/>
      <w:lvlText w:val="o"/>
      <w:lvlJc w:val="left"/>
      <w:pPr>
        <w:ind w:left="3240" w:hanging="360"/>
      </w:pPr>
      <w:rPr>
        <w:rFonts w:ascii="Courier New" w:eastAsia="Courier New" w:hAnsi="Courier New" w:cs="Courier New"/>
        <w:position w:val="0"/>
        <w:vertAlign w:val="baseline"/>
      </w:rPr>
    </w:lvl>
    <w:lvl w:ilvl="5">
      <w:numFmt w:val="bullet"/>
      <w:lvlText w:val="▪"/>
      <w:lvlJc w:val="left"/>
      <w:pPr>
        <w:ind w:left="3960" w:hanging="360"/>
      </w:pPr>
      <w:rPr>
        <w:rFonts w:ascii="Noto Sans" w:eastAsia="Noto Sans" w:hAnsi="Noto Sans" w:cs="Noto Sans"/>
        <w:position w:val="0"/>
        <w:vertAlign w:val="baseline"/>
      </w:rPr>
    </w:lvl>
    <w:lvl w:ilvl="6">
      <w:numFmt w:val="bullet"/>
      <w:lvlText w:val="●"/>
      <w:lvlJc w:val="left"/>
      <w:pPr>
        <w:ind w:left="4680" w:hanging="360"/>
      </w:pPr>
      <w:rPr>
        <w:rFonts w:ascii="Noto Sans" w:eastAsia="Noto Sans" w:hAnsi="Noto Sans" w:cs="Noto Sans"/>
        <w:position w:val="0"/>
        <w:vertAlign w:val="baseline"/>
      </w:rPr>
    </w:lvl>
    <w:lvl w:ilvl="7">
      <w:numFmt w:val="bullet"/>
      <w:lvlText w:val="o"/>
      <w:lvlJc w:val="left"/>
      <w:pPr>
        <w:ind w:left="5400" w:hanging="360"/>
      </w:pPr>
      <w:rPr>
        <w:rFonts w:ascii="Courier New" w:eastAsia="Courier New" w:hAnsi="Courier New" w:cs="Courier New"/>
        <w:position w:val="0"/>
        <w:vertAlign w:val="baseline"/>
      </w:rPr>
    </w:lvl>
    <w:lvl w:ilvl="8">
      <w:numFmt w:val="bullet"/>
      <w:lvlText w:val="▪"/>
      <w:lvlJc w:val="left"/>
      <w:pPr>
        <w:ind w:left="6120" w:hanging="360"/>
      </w:pPr>
      <w:rPr>
        <w:rFonts w:ascii="Noto Sans" w:eastAsia="Noto Sans" w:hAnsi="Noto Sans" w:cs="Noto Sans"/>
        <w:position w:val="0"/>
        <w:vertAlign w:val="baseline"/>
      </w:rPr>
    </w:lvl>
  </w:abstractNum>
  <w:abstractNum w:abstractNumId="1" w15:restartNumberingAfterBreak="0">
    <w:nsid w:val="139C0CD8"/>
    <w:multiLevelType w:val="multilevel"/>
    <w:tmpl w:val="C20244D6"/>
    <w:styleLink w:val="WWNum4"/>
    <w:lvl w:ilvl="0">
      <w:numFmt w:val="bullet"/>
      <w:lvlText w:val="●"/>
      <w:lvlJc w:val="left"/>
      <w:pPr>
        <w:ind w:left="360" w:hanging="360"/>
      </w:pPr>
      <w:rPr>
        <w:rFonts w:ascii="Noto Sans" w:eastAsia="Noto Sans" w:hAnsi="Noto Sans" w:cs="Noto Sans"/>
        <w:position w:val="0"/>
        <w:sz w:val="22"/>
        <w:vertAlign w:val="baseline"/>
      </w:rPr>
    </w:lvl>
    <w:lvl w:ilvl="1">
      <w:numFmt w:val="bullet"/>
      <w:lvlText w:val="o"/>
      <w:lvlJc w:val="left"/>
      <w:pPr>
        <w:ind w:left="1080" w:hanging="360"/>
      </w:pPr>
      <w:rPr>
        <w:rFonts w:ascii="Courier New" w:eastAsia="Courier New" w:hAnsi="Courier New" w:cs="Courier New"/>
        <w:position w:val="0"/>
        <w:vertAlign w:val="baseline"/>
      </w:rPr>
    </w:lvl>
    <w:lvl w:ilvl="2">
      <w:numFmt w:val="bullet"/>
      <w:lvlText w:val="▪"/>
      <w:lvlJc w:val="left"/>
      <w:pPr>
        <w:ind w:left="1800" w:hanging="360"/>
      </w:pPr>
      <w:rPr>
        <w:rFonts w:ascii="Noto Sans" w:eastAsia="Noto Sans" w:hAnsi="Noto Sans" w:cs="Noto Sans"/>
        <w:position w:val="0"/>
        <w:vertAlign w:val="baseline"/>
      </w:rPr>
    </w:lvl>
    <w:lvl w:ilvl="3">
      <w:numFmt w:val="bullet"/>
      <w:lvlText w:val="●"/>
      <w:lvlJc w:val="left"/>
      <w:pPr>
        <w:ind w:left="2520" w:hanging="360"/>
      </w:pPr>
      <w:rPr>
        <w:rFonts w:ascii="Noto Sans" w:eastAsia="Noto Sans" w:hAnsi="Noto Sans" w:cs="Noto Sans"/>
        <w:position w:val="0"/>
        <w:vertAlign w:val="baseline"/>
      </w:rPr>
    </w:lvl>
    <w:lvl w:ilvl="4">
      <w:numFmt w:val="bullet"/>
      <w:lvlText w:val="o"/>
      <w:lvlJc w:val="left"/>
      <w:pPr>
        <w:ind w:left="3240" w:hanging="360"/>
      </w:pPr>
      <w:rPr>
        <w:rFonts w:ascii="Courier New" w:eastAsia="Courier New" w:hAnsi="Courier New" w:cs="Courier New"/>
        <w:position w:val="0"/>
        <w:vertAlign w:val="baseline"/>
      </w:rPr>
    </w:lvl>
    <w:lvl w:ilvl="5">
      <w:numFmt w:val="bullet"/>
      <w:lvlText w:val="▪"/>
      <w:lvlJc w:val="left"/>
      <w:pPr>
        <w:ind w:left="3960" w:hanging="360"/>
      </w:pPr>
      <w:rPr>
        <w:rFonts w:ascii="Noto Sans" w:eastAsia="Noto Sans" w:hAnsi="Noto Sans" w:cs="Noto Sans"/>
        <w:position w:val="0"/>
        <w:vertAlign w:val="baseline"/>
      </w:rPr>
    </w:lvl>
    <w:lvl w:ilvl="6">
      <w:numFmt w:val="bullet"/>
      <w:lvlText w:val="●"/>
      <w:lvlJc w:val="left"/>
      <w:pPr>
        <w:ind w:left="4680" w:hanging="360"/>
      </w:pPr>
      <w:rPr>
        <w:rFonts w:ascii="Noto Sans" w:eastAsia="Noto Sans" w:hAnsi="Noto Sans" w:cs="Noto Sans"/>
        <w:position w:val="0"/>
        <w:vertAlign w:val="baseline"/>
      </w:rPr>
    </w:lvl>
    <w:lvl w:ilvl="7">
      <w:numFmt w:val="bullet"/>
      <w:lvlText w:val="o"/>
      <w:lvlJc w:val="left"/>
      <w:pPr>
        <w:ind w:left="5400" w:hanging="360"/>
      </w:pPr>
      <w:rPr>
        <w:rFonts w:ascii="Courier New" w:eastAsia="Courier New" w:hAnsi="Courier New" w:cs="Courier New"/>
        <w:position w:val="0"/>
        <w:vertAlign w:val="baseline"/>
      </w:rPr>
    </w:lvl>
    <w:lvl w:ilvl="8">
      <w:numFmt w:val="bullet"/>
      <w:lvlText w:val="▪"/>
      <w:lvlJc w:val="left"/>
      <w:pPr>
        <w:ind w:left="6120" w:hanging="360"/>
      </w:pPr>
      <w:rPr>
        <w:rFonts w:ascii="Noto Sans" w:eastAsia="Noto Sans" w:hAnsi="Noto Sans" w:cs="Noto Sans"/>
        <w:position w:val="0"/>
        <w:vertAlign w:val="baseline"/>
      </w:rPr>
    </w:lvl>
  </w:abstractNum>
  <w:abstractNum w:abstractNumId="2" w15:restartNumberingAfterBreak="0">
    <w:nsid w:val="2ED313BF"/>
    <w:multiLevelType w:val="multilevel"/>
    <w:tmpl w:val="871848A0"/>
    <w:styleLink w:val="WWNum1"/>
    <w:lvl w:ilvl="0">
      <w:start w:val="1"/>
      <w:numFmt w:val="lowerLetter"/>
      <w:lvlText w:val="%1."/>
      <w:lvlJc w:val="left"/>
      <w:pPr>
        <w:ind w:left="1080" w:hanging="360"/>
      </w:pPr>
      <w:rPr>
        <w:rFonts w:ascii="Arial" w:hAnsi="Arial"/>
        <w:position w:val="0"/>
        <w:sz w:val="22"/>
        <w:vertAlign w:val="baseline"/>
      </w:rPr>
    </w:lvl>
    <w:lvl w:ilvl="1">
      <w:numFmt w:val="bullet"/>
      <w:lvlText w:val="o"/>
      <w:lvlJc w:val="left"/>
      <w:pPr>
        <w:ind w:left="1800" w:hanging="360"/>
      </w:pPr>
      <w:rPr>
        <w:rFonts w:ascii="Courier New" w:eastAsia="Courier New" w:hAnsi="Courier New" w:cs="Courier New"/>
        <w:position w:val="0"/>
        <w:vertAlign w:val="baseline"/>
      </w:rPr>
    </w:lvl>
    <w:lvl w:ilvl="2">
      <w:numFmt w:val="bullet"/>
      <w:lvlText w:val="▪"/>
      <w:lvlJc w:val="left"/>
      <w:pPr>
        <w:ind w:left="2520" w:hanging="360"/>
      </w:pPr>
      <w:rPr>
        <w:rFonts w:ascii="Noto Sans" w:eastAsia="Noto Sans" w:hAnsi="Noto Sans" w:cs="Noto Sans"/>
        <w:position w:val="0"/>
        <w:vertAlign w:val="baseline"/>
      </w:rPr>
    </w:lvl>
    <w:lvl w:ilvl="3">
      <w:numFmt w:val="bullet"/>
      <w:lvlText w:val="●"/>
      <w:lvlJc w:val="left"/>
      <w:pPr>
        <w:ind w:left="3240" w:hanging="360"/>
      </w:pPr>
      <w:rPr>
        <w:rFonts w:ascii="Noto Sans" w:eastAsia="Noto Sans" w:hAnsi="Noto Sans" w:cs="Noto Sans"/>
        <w:position w:val="0"/>
        <w:vertAlign w:val="baseline"/>
      </w:rPr>
    </w:lvl>
    <w:lvl w:ilvl="4">
      <w:numFmt w:val="bullet"/>
      <w:lvlText w:val="o"/>
      <w:lvlJc w:val="left"/>
      <w:pPr>
        <w:ind w:left="3960" w:hanging="360"/>
      </w:pPr>
      <w:rPr>
        <w:rFonts w:ascii="Courier New" w:eastAsia="Courier New" w:hAnsi="Courier New" w:cs="Courier New"/>
        <w:position w:val="0"/>
        <w:vertAlign w:val="baseline"/>
      </w:rPr>
    </w:lvl>
    <w:lvl w:ilvl="5">
      <w:numFmt w:val="bullet"/>
      <w:lvlText w:val="▪"/>
      <w:lvlJc w:val="left"/>
      <w:pPr>
        <w:ind w:left="4680" w:hanging="360"/>
      </w:pPr>
      <w:rPr>
        <w:rFonts w:ascii="Noto Sans" w:eastAsia="Noto Sans" w:hAnsi="Noto Sans" w:cs="Noto Sans"/>
        <w:position w:val="0"/>
        <w:vertAlign w:val="baseline"/>
      </w:rPr>
    </w:lvl>
    <w:lvl w:ilvl="6">
      <w:numFmt w:val="bullet"/>
      <w:lvlText w:val="●"/>
      <w:lvlJc w:val="left"/>
      <w:pPr>
        <w:ind w:left="5400" w:hanging="360"/>
      </w:pPr>
      <w:rPr>
        <w:rFonts w:ascii="Noto Sans" w:eastAsia="Noto Sans" w:hAnsi="Noto Sans" w:cs="Noto Sans"/>
        <w:position w:val="0"/>
        <w:vertAlign w:val="baseline"/>
      </w:rPr>
    </w:lvl>
    <w:lvl w:ilvl="7">
      <w:numFmt w:val="bullet"/>
      <w:lvlText w:val="o"/>
      <w:lvlJc w:val="left"/>
      <w:pPr>
        <w:ind w:left="6120" w:hanging="360"/>
      </w:pPr>
      <w:rPr>
        <w:rFonts w:ascii="Courier New" w:eastAsia="Courier New" w:hAnsi="Courier New" w:cs="Courier New"/>
        <w:position w:val="0"/>
        <w:vertAlign w:val="baseline"/>
      </w:rPr>
    </w:lvl>
    <w:lvl w:ilvl="8">
      <w:numFmt w:val="bullet"/>
      <w:lvlText w:val="▪"/>
      <w:lvlJc w:val="left"/>
      <w:pPr>
        <w:ind w:left="6840" w:hanging="360"/>
      </w:pPr>
      <w:rPr>
        <w:rFonts w:ascii="Noto Sans" w:eastAsia="Noto Sans" w:hAnsi="Noto Sans" w:cs="Noto Sans"/>
        <w:position w:val="0"/>
        <w:vertAlign w:val="baseline"/>
      </w:rPr>
    </w:lvl>
  </w:abstractNum>
  <w:abstractNum w:abstractNumId="3" w15:restartNumberingAfterBreak="0">
    <w:nsid w:val="51AB4EC8"/>
    <w:multiLevelType w:val="multilevel"/>
    <w:tmpl w:val="2C285748"/>
    <w:styleLink w:val="WWNum2"/>
    <w:lvl w:ilvl="0">
      <w:start w:val="1"/>
      <w:numFmt w:val="decimal"/>
      <w:lvlText w:val="%1."/>
      <w:lvlJc w:val="left"/>
      <w:pPr>
        <w:ind w:left="360" w:hanging="360"/>
      </w:pPr>
      <w:rPr>
        <w:rFonts w:ascii="Arial" w:hAnsi="Arial"/>
        <w:position w:val="0"/>
        <w:sz w:val="22"/>
        <w:vertAlign w:val="baseline"/>
      </w:rPr>
    </w:lvl>
    <w:lvl w:ilvl="1">
      <w:start w:val="1"/>
      <w:numFmt w:val="lowerLetter"/>
      <w:lvlText w:val="%2."/>
      <w:lvlJc w:val="left"/>
      <w:pPr>
        <w:ind w:left="1080" w:hanging="360"/>
      </w:pPr>
      <w:rPr>
        <w:rFonts w:ascii="Arial" w:hAnsi="Arial"/>
        <w:position w:val="0"/>
        <w:sz w:val="22"/>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4" w15:restartNumberingAfterBreak="0">
    <w:nsid w:val="68BE7CBF"/>
    <w:multiLevelType w:val="multilevel"/>
    <w:tmpl w:val="E35AABA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70A234F7"/>
    <w:multiLevelType w:val="multilevel"/>
    <w:tmpl w:val="49F0E566"/>
    <w:styleLink w:val="WWNum3"/>
    <w:lvl w:ilvl="0">
      <w:numFmt w:val="bullet"/>
      <w:lvlText w:val="●"/>
      <w:lvlJc w:val="left"/>
      <w:pPr>
        <w:ind w:left="360" w:hanging="360"/>
      </w:pPr>
      <w:rPr>
        <w:rFonts w:ascii="Noto Sans" w:eastAsia="Noto Sans" w:hAnsi="Noto Sans" w:cs="Noto Sans"/>
        <w:position w:val="0"/>
        <w:sz w:val="22"/>
        <w:vertAlign w:val="baseline"/>
      </w:rPr>
    </w:lvl>
    <w:lvl w:ilvl="1">
      <w:numFmt w:val="bullet"/>
      <w:lvlText w:val="o"/>
      <w:lvlJc w:val="left"/>
      <w:pPr>
        <w:ind w:left="1080" w:hanging="360"/>
      </w:pPr>
      <w:rPr>
        <w:rFonts w:ascii="Courier New" w:eastAsia="Courier New" w:hAnsi="Courier New" w:cs="Courier New"/>
        <w:position w:val="0"/>
        <w:vertAlign w:val="baseline"/>
      </w:rPr>
    </w:lvl>
    <w:lvl w:ilvl="2">
      <w:numFmt w:val="bullet"/>
      <w:lvlText w:val="▪"/>
      <w:lvlJc w:val="left"/>
      <w:pPr>
        <w:ind w:left="1800" w:hanging="360"/>
      </w:pPr>
      <w:rPr>
        <w:rFonts w:ascii="Noto Sans" w:eastAsia="Noto Sans" w:hAnsi="Noto Sans" w:cs="Noto Sans"/>
        <w:position w:val="0"/>
        <w:vertAlign w:val="baseline"/>
      </w:rPr>
    </w:lvl>
    <w:lvl w:ilvl="3">
      <w:numFmt w:val="bullet"/>
      <w:lvlText w:val="●"/>
      <w:lvlJc w:val="left"/>
      <w:pPr>
        <w:ind w:left="2520" w:hanging="360"/>
      </w:pPr>
      <w:rPr>
        <w:rFonts w:ascii="Noto Sans" w:eastAsia="Noto Sans" w:hAnsi="Noto Sans" w:cs="Noto Sans"/>
        <w:position w:val="0"/>
        <w:vertAlign w:val="baseline"/>
      </w:rPr>
    </w:lvl>
    <w:lvl w:ilvl="4">
      <w:numFmt w:val="bullet"/>
      <w:lvlText w:val="o"/>
      <w:lvlJc w:val="left"/>
      <w:pPr>
        <w:ind w:left="3240" w:hanging="360"/>
      </w:pPr>
      <w:rPr>
        <w:rFonts w:ascii="Courier New" w:eastAsia="Courier New" w:hAnsi="Courier New" w:cs="Courier New"/>
        <w:position w:val="0"/>
        <w:vertAlign w:val="baseline"/>
      </w:rPr>
    </w:lvl>
    <w:lvl w:ilvl="5">
      <w:numFmt w:val="bullet"/>
      <w:lvlText w:val="▪"/>
      <w:lvlJc w:val="left"/>
      <w:pPr>
        <w:ind w:left="3960" w:hanging="360"/>
      </w:pPr>
      <w:rPr>
        <w:rFonts w:ascii="Noto Sans" w:eastAsia="Noto Sans" w:hAnsi="Noto Sans" w:cs="Noto Sans"/>
        <w:position w:val="0"/>
        <w:vertAlign w:val="baseline"/>
      </w:rPr>
    </w:lvl>
    <w:lvl w:ilvl="6">
      <w:numFmt w:val="bullet"/>
      <w:lvlText w:val="●"/>
      <w:lvlJc w:val="left"/>
      <w:pPr>
        <w:ind w:left="4680" w:hanging="360"/>
      </w:pPr>
      <w:rPr>
        <w:rFonts w:ascii="Noto Sans" w:eastAsia="Noto Sans" w:hAnsi="Noto Sans" w:cs="Noto Sans"/>
        <w:position w:val="0"/>
        <w:vertAlign w:val="baseline"/>
      </w:rPr>
    </w:lvl>
    <w:lvl w:ilvl="7">
      <w:numFmt w:val="bullet"/>
      <w:lvlText w:val="o"/>
      <w:lvlJc w:val="left"/>
      <w:pPr>
        <w:ind w:left="5400" w:hanging="360"/>
      </w:pPr>
      <w:rPr>
        <w:rFonts w:ascii="Courier New" w:eastAsia="Courier New" w:hAnsi="Courier New" w:cs="Courier New"/>
        <w:position w:val="0"/>
        <w:vertAlign w:val="baseline"/>
      </w:rPr>
    </w:lvl>
    <w:lvl w:ilvl="8">
      <w:numFmt w:val="bullet"/>
      <w:lvlText w:val="▪"/>
      <w:lvlJc w:val="left"/>
      <w:pPr>
        <w:ind w:left="6120" w:hanging="360"/>
      </w:pPr>
      <w:rPr>
        <w:rFonts w:ascii="Noto Sans" w:eastAsia="Noto Sans" w:hAnsi="Noto Sans" w:cs="Noto Sans"/>
        <w:position w:val="0"/>
        <w:vertAlign w:val="baseline"/>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3"/>
    <w:lvlOverride w:ilvl="0">
      <w:startOverride w:val="1"/>
    </w:lvlOverride>
  </w:num>
  <w:num w:numId="8">
    <w:abstractNumId w:val="2"/>
    <w:lvlOverride w:ilvl="0">
      <w:startOverride w:val="1"/>
    </w:lvlOverride>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45"/>
    <w:rsid w:val="00083D0A"/>
    <w:rsid w:val="002045F9"/>
    <w:rsid w:val="00234908"/>
    <w:rsid w:val="0030654B"/>
    <w:rsid w:val="00392624"/>
    <w:rsid w:val="003F3AC0"/>
    <w:rsid w:val="00A93D57"/>
    <w:rsid w:val="00AB20E3"/>
    <w:rsid w:val="00B73397"/>
    <w:rsid w:val="00C23962"/>
    <w:rsid w:val="00DA566F"/>
    <w:rsid w:val="00E06B45"/>
    <w:rsid w:val="00E371F1"/>
    <w:rsid w:val="00F01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4B3B"/>
  <w15:docId w15:val="{90BFE0B6-7DE4-4CE5-A650-A0D798B6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rPr>
  </w:style>
  <w:style w:type="paragraph" w:styleId="Heading5">
    <w:name w:val="heading 5"/>
    <w:basedOn w:val="Normal"/>
    <w:next w:val="Standard"/>
    <w:pPr>
      <w:keepNext/>
      <w:keepLines/>
      <w:spacing w:before="220" w:after="40"/>
      <w:outlineLvl w:val="4"/>
    </w:pPr>
    <w:rPr>
      <w:b/>
      <w:sz w:val="22"/>
      <w:szCs w:val="22"/>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1" w:lineRule="atLeast"/>
      <w:ind w:left="-1" w:hanging="1"/>
      <w:textAlignment w:val="top"/>
      <w:outlineLvl w:val="0"/>
    </w:pPr>
    <w:rPr>
      <w:lang w:eastAsia="en-US"/>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sz w:val="72"/>
      <w:szCs w:val="72"/>
    </w:rPr>
  </w:style>
  <w:style w:type="paragraph" w:styleId="BalloonText">
    <w:name w:val="Balloon Text"/>
    <w:basedOn w:val="Normal"/>
    <w:rPr>
      <w:rFonts w:ascii="Tahoma" w:eastAsia="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character" w:customStyle="1" w:styleId="HeaderChar">
    <w:name w:val="Header Char"/>
    <w:rPr>
      <w:w w:val="100"/>
      <w:position w:val="0"/>
      <w:sz w:val="24"/>
      <w:szCs w:val="24"/>
      <w:vertAlign w:val="baseline"/>
      <w:em w:val="none"/>
      <w:lang w:eastAsia="en-US"/>
    </w:rPr>
  </w:style>
  <w:style w:type="character" w:customStyle="1" w:styleId="FooterChar">
    <w:name w:val="Footer Char"/>
    <w:rPr>
      <w:w w:val="100"/>
      <w:position w:val="0"/>
      <w:sz w:val="24"/>
      <w:szCs w:val="24"/>
      <w:vertAlign w:val="baseline"/>
      <w:em w:val="none"/>
      <w:lang w:eastAsia="en-US"/>
    </w:rPr>
  </w:style>
  <w:style w:type="character" w:customStyle="1" w:styleId="ListLabel1">
    <w:name w:val="ListLabel 1"/>
    <w:rPr>
      <w:rFonts w:ascii="Arial" w:eastAsia="Arial" w:hAnsi="Arial" w:cs="Arial"/>
      <w:position w:val="0"/>
      <w:sz w:val="22"/>
      <w:vertAlign w:val="baseline"/>
    </w:rPr>
  </w:style>
  <w:style w:type="character" w:customStyle="1" w:styleId="ListLabel2">
    <w:name w:val="ListLabel 2"/>
    <w:rPr>
      <w:rFonts w:eastAsia="Courier New" w:cs="Courier New"/>
      <w:position w:val="0"/>
      <w:vertAlign w:val="baseline"/>
    </w:rPr>
  </w:style>
  <w:style w:type="character" w:customStyle="1" w:styleId="ListLabel3">
    <w:name w:val="ListLabel 3"/>
    <w:rPr>
      <w:rFonts w:eastAsia="Noto Sans" w:cs="Noto Sans"/>
      <w:position w:val="0"/>
      <w:vertAlign w:val="baseline"/>
    </w:rPr>
  </w:style>
  <w:style w:type="character" w:customStyle="1" w:styleId="ListLabel4">
    <w:name w:val="ListLabel 4"/>
    <w:rPr>
      <w:rFonts w:eastAsia="Noto Sans" w:cs="Noto Sans"/>
      <w:position w:val="0"/>
      <w:vertAlign w:val="baseline"/>
    </w:rPr>
  </w:style>
  <w:style w:type="character" w:customStyle="1" w:styleId="ListLabel5">
    <w:name w:val="ListLabel 5"/>
    <w:rPr>
      <w:rFonts w:eastAsia="Courier New" w:cs="Courier New"/>
      <w:position w:val="0"/>
      <w:vertAlign w:val="baseline"/>
    </w:rPr>
  </w:style>
  <w:style w:type="character" w:customStyle="1" w:styleId="ListLabel6">
    <w:name w:val="ListLabel 6"/>
    <w:rPr>
      <w:rFonts w:eastAsia="Noto Sans" w:cs="Noto Sans"/>
      <w:position w:val="0"/>
      <w:vertAlign w:val="baseline"/>
    </w:rPr>
  </w:style>
  <w:style w:type="character" w:customStyle="1" w:styleId="ListLabel7">
    <w:name w:val="ListLabel 7"/>
    <w:rPr>
      <w:rFonts w:eastAsia="Noto Sans" w:cs="Noto Sans"/>
      <w:position w:val="0"/>
      <w:vertAlign w:val="baseline"/>
    </w:rPr>
  </w:style>
  <w:style w:type="character" w:customStyle="1" w:styleId="ListLabel8">
    <w:name w:val="ListLabel 8"/>
    <w:rPr>
      <w:rFonts w:eastAsia="Courier New" w:cs="Courier New"/>
      <w:position w:val="0"/>
      <w:vertAlign w:val="baseline"/>
    </w:rPr>
  </w:style>
  <w:style w:type="character" w:customStyle="1" w:styleId="ListLabel9">
    <w:name w:val="ListLabel 9"/>
    <w:rPr>
      <w:rFonts w:eastAsia="Noto Sans" w:cs="Noto Sans"/>
      <w:position w:val="0"/>
      <w:vertAlign w:val="baseline"/>
    </w:rPr>
  </w:style>
  <w:style w:type="character" w:customStyle="1" w:styleId="ListLabel10">
    <w:name w:val="ListLabel 10"/>
    <w:rPr>
      <w:rFonts w:ascii="Arial" w:eastAsia="Arial" w:hAnsi="Arial" w:cs="Arial"/>
      <w:position w:val="0"/>
      <w:sz w:val="22"/>
      <w:vertAlign w:val="baseline"/>
    </w:rPr>
  </w:style>
  <w:style w:type="character" w:customStyle="1" w:styleId="ListLabel11">
    <w:name w:val="ListLabel 11"/>
    <w:rPr>
      <w:rFonts w:ascii="Arial" w:eastAsia="Arial" w:hAnsi="Arial" w:cs="Arial"/>
      <w:position w:val="0"/>
      <w:sz w:val="22"/>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Arial" w:eastAsia="Noto Sans" w:hAnsi="Arial" w:cs="Noto Sans"/>
      <w:position w:val="0"/>
      <w:sz w:val="22"/>
      <w:vertAlign w:val="baseline"/>
    </w:rPr>
  </w:style>
  <w:style w:type="character" w:customStyle="1" w:styleId="ListLabel20">
    <w:name w:val="ListLabel 20"/>
    <w:rPr>
      <w:rFonts w:eastAsia="Courier New" w:cs="Courier New"/>
      <w:position w:val="0"/>
      <w:vertAlign w:val="baseline"/>
    </w:rPr>
  </w:style>
  <w:style w:type="character" w:customStyle="1" w:styleId="ListLabel21">
    <w:name w:val="ListLabel 21"/>
    <w:rPr>
      <w:rFonts w:eastAsia="Noto Sans" w:cs="Noto Sans"/>
      <w:position w:val="0"/>
      <w:vertAlign w:val="baseline"/>
    </w:rPr>
  </w:style>
  <w:style w:type="character" w:customStyle="1" w:styleId="ListLabel22">
    <w:name w:val="ListLabel 22"/>
    <w:rPr>
      <w:rFonts w:eastAsia="Noto Sans" w:cs="Noto Sans"/>
      <w:position w:val="0"/>
      <w:vertAlign w:val="baseline"/>
    </w:rPr>
  </w:style>
  <w:style w:type="character" w:customStyle="1" w:styleId="ListLabel23">
    <w:name w:val="ListLabel 23"/>
    <w:rPr>
      <w:rFonts w:eastAsia="Courier New" w:cs="Courier New"/>
      <w:position w:val="0"/>
      <w:vertAlign w:val="baseline"/>
    </w:rPr>
  </w:style>
  <w:style w:type="character" w:customStyle="1" w:styleId="ListLabel24">
    <w:name w:val="ListLabel 24"/>
    <w:rPr>
      <w:rFonts w:eastAsia="Noto Sans" w:cs="Noto Sans"/>
      <w:position w:val="0"/>
      <w:vertAlign w:val="baseline"/>
    </w:rPr>
  </w:style>
  <w:style w:type="character" w:customStyle="1" w:styleId="ListLabel25">
    <w:name w:val="ListLabel 25"/>
    <w:rPr>
      <w:rFonts w:eastAsia="Noto Sans" w:cs="Noto Sans"/>
      <w:position w:val="0"/>
      <w:vertAlign w:val="baseline"/>
    </w:rPr>
  </w:style>
  <w:style w:type="character" w:customStyle="1" w:styleId="ListLabel26">
    <w:name w:val="ListLabel 26"/>
    <w:rPr>
      <w:rFonts w:eastAsia="Courier New" w:cs="Courier New"/>
      <w:position w:val="0"/>
      <w:vertAlign w:val="baseline"/>
    </w:rPr>
  </w:style>
  <w:style w:type="character" w:customStyle="1" w:styleId="ListLabel27">
    <w:name w:val="ListLabel 27"/>
    <w:rPr>
      <w:rFonts w:eastAsia="Noto Sans" w:cs="Noto Sans"/>
      <w:position w:val="0"/>
      <w:vertAlign w:val="baseline"/>
    </w:rPr>
  </w:style>
  <w:style w:type="character" w:customStyle="1" w:styleId="ListLabel28">
    <w:name w:val="ListLabel 28"/>
    <w:rPr>
      <w:rFonts w:ascii="Arial" w:eastAsia="Noto Sans" w:hAnsi="Arial" w:cs="Noto Sans"/>
      <w:position w:val="0"/>
      <w:sz w:val="22"/>
      <w:vertAlign w:val="baseline"/>
    </w:rPr>
  </w:style>
  <w:style w:type="character" w:customStyle="1" w:styleId="ListLabel29">
    <w:name w:val="ListLabel 29"/>
    <w:rPr>
      <w:rFonts w:eastAsia="Courier New" w:cs="Courier New"/>
      <w:position w:val="0"/>
      <w:vertAlign w:val="baseline"/>
    </w:rPr>
  </w:style>
  <w:style w:type="character" w:customStyle="1" w:styleId="ListLabel30">
    <w:name w:val="ListLabel 30"/>
    <w:rPr>
      <w:rFonts w:eastAsia="Noto Sans" w:cs="Noto Sans"/>
      <w:position w:val="0"/>
      <w:vertAlign w:val="baseline"/>
    </w:rPr>
  </w:style>
  <w:style w:type="character" w:customStyle="1" w:styleId="ListLabel31">
    <w:name w:val="ListLabel 31"/>
    <w:rPr>
      <w:rFonts w:eastAsia="Noto Sans" w:cs="Noto Sans"/>
      <w:position w:val="0"/>
      <w:vertAlign w:val="baseline"/>
    </w:rPr>
  </w:style>
  <w:style w:type="character" w:customStyle="1" w:styleId="ListLabel32">
    <w:name w:val="ListLabel 32"/>
    <w:rPr>
      <w:rFonts w:eastAsia="Courier New" w:cs="Courier New"/>
      <w:position w:val="0"/>
      <w:vertAlign w:val="baseline"/>
    </w:rPr>
  </w:style>
  <w:style w:type="character" w:customStyle="1" w:styleId="ListLabel33">
    <w:name w:val="ListLabel 33"/>
    <w:rPr>
      <w:rFonts w:eastAsia="Noto Sans" w:cs="Noto Sans"/>
      <w:position w:val="0"/>
      <w:vertAlign w:val="baseline"/>
    </w:rPr>
  </w:style>
  <w:style w:type="character" w:customStyle="1" w:styleId="ListLabel34">
    <w:name w:val="ListLabel 34"/>
    <w:rPr>
      <w:rFonts w:eastAsia="Noto Sans" w:cs="Noto Sans"/>
      <w:position w:val="0"/>
      <w:vertAlign w:val="baseline"/>
    </w:rPr>
  </w:style>
  <w:style w:type="character" w:customStyle="1" w:styleId="ListLabel35">
    <w:name w:val="ListLabel 35"/>
    <w:rPr>
      <w:rFonts w:eastAsia="Courier New" w:cs="Courier New"/>
      <w:position w:val="0"/>
      <w:vertAlign w:val="baseline"/>
    </w:rPr>
  </w:style>
  <w:style w:type="character" w:customStyle="1" w:styleId="ListLabel36">
    <w:name w:val="ListLabel 36"/>
    <w:rPr>
      <w:rFonts w:eastAsia="Noto Sans" w:cs="Noto Sans"/>
      <w:position w:val="0"/>
      <w:vertAlign w:val="baseline"/>
    </w:rPr>
  </w:style>
  <w:style w:type="character" w:customStyle="1" w:styleId="ListLabel37">
    <w:name w:val="ListLabel 37"/>
    <w:rPr>
      <w:rFonts w:ascii="Arial" w:eastAsia="Noto Sans" w:hAnsi="Arial" w:cs="Noto Sans"/>
      <w:position w:val="0"/>
      <w:sz w:val="22"/>
      <w:vertAlign w:val="baseline"/>
    </w:rPr>
  </w:style>
  <w:style w:type="character" w:customStyle="1" w:styleId="ListLabel38">
    <w:name w:val="ListLabel 38"/>
    <w:rPr>
      <w:rFonts w:eastAsia="Courier New" w:cs="Courier New"/>
      <w:position w:val="0"/>
      <w:vertAlign w:val="baseline"/>
    </w:rPr>
  </w:style>
  <w:style w:type="character" w:customStyle="1" w:styleId="ListLabel39">
    <w:name w:val="ListLabel 39"/>
    <w:rPr>
      <w:rFonts w:eastAsia="Noto Sans" w:cs="Noto Sans"/>
      <w:position w:val="0"/>
      <w:vertAlign w:val="baseline"/>
    </w:rPr>
  </w:style>
  <w:style w:type="character" w:customStyle="1" w:styleId="ListLabel40">
    <w:name w:val="ListLabel 40"/>
    <w:rPr>
      <w:rFonts w:eastAsia="Noto Sans" w:cs="Noto Sans"/>
      <w:position w:val="0"/>
      <w:vertAlign w:val="baseline"/>
    </w:rPr>
  </w:style>
  <w:style w:type="character" w:customStyle="1" w:styleId="ListLabel41">
    <w:name w:val="ListLabel 41"/>
    <w:rPr>
      <w:rFonts w:eastAsia="Courier New" w:cs="Courier New"/>
      <w:position w:val="0"/>
      <w:vertAlign w:val="baseline"/>
    </w:rPr>
  </w:style>
  <w:style w:type="character" w:customStyle="1" w:styleId="ListLabel42">
    <w:name w:val="ListLabel 42"/>
    <w:rPr>
      <w:rFonts w:eastAsia="Noto Sans" w:cs="Noto Sans"/>
      <w:position w:val="0"/>
      <w:vertAlign w:val="baseline"/>
    </w:rPr>
  </w:style>
  <w:style w:type="character" w:customStyle="1" w:styleId="ListLabel43">
    <w:name w:val="ListLabel 43"/>
    <w:rPr>
      <w:rFonts w:eastAsia="Noto Sans" w:cs="Noto Sans"/>
      <w:position w:val="0"/>
      <w:vertAlign w:val="baseline"/>
    </w:rPr>
  </w:style>
  <w:style w:type="character" w:customStyle="1" w:styleId="ListLabel44">
    <w:name w:val="ListLabel 44"/>
    <w:rPr>
      <w:rFonts w:eastAsia="Courier New" w:cs="Courier New"/>
      <w:position w:val="0"/>
      <w:vertAlign w:val="baseline"/>
    </w:rPr>
  </w:style>
  <w:style w:type="character" w:customStyle="1" w:styleId="ListLabel45">
    <w:name w:val="ListLabel 45"/>
    <w:rPr>
      <w:rFonts w:eastAsia="Noto Sans" w:cs="Noto Sans"/>
      <w:position w:val="0"/>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3637C-6ECA-41D3-89AF-96A7D16C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G Clark-Davies</cp:lastModifiedBy>
  <cp:revision>5</cp:revision>
  <cp:lastPrinted>2024-06-06T08:31:00Z</cp:lastPrinted>
  <dcterms:created xsi:type="dcterms:W3CDTF">2024-06-06T08:07:00Z</dcterms:created>
  <dcterms:modified xsi:type="dcterms:W3CDTF">2024-06-06T08:32:00Z</dcterms:modified>
</cp:coreProperties>
</file>