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F7CB5" w14:textId="506761E6" w:rsidR="00F90B87" w:rsidRDefault="00F90B87" w:rsidP="00AA2D2B">
      <w:pPr>
        <w:pBdr>
          <w:bottom w:val="single" w:sz="4" w:space="1" w:color="auto"/>
        </w:pBdr>
        <w:shd w:val="clear" w:color="auto" w:fill="FFFFFF" w:themeFill="background1"/>
        <w:jc w:val="center"/>
        <w:rPr>
          <w:rFonts w:cstheme="minorHAnsi"/>
          <w:b/>
          <w:bCs/>
          <w:sz w:val="28"/>
          <w:szCs w:val="28"/>
        </w:rPr>
      </w:pPr>
      <w:r w:rsidRPr="00C37728">
        <w:rPr>
          <w:rFonts w:ascii="Arial" w:hAnsi="Arial" w:cs="Arial"/>
          <w:noProof/>
          <w:sz w:val="24"/>
          <w:lang w:eastAsia="en-GB"/>
        </w:rPr>
        <w:drawing>
          <wp:anchor distT="0" distB="0" distL="114300" distR="114300" simplePos="0" relativeHeight="251659264" behindDoc="1" locked="0" layoutInCell="1" allowOverlap="1" wp14:anchorId="292391FE" wp14:editId="6ECC5008">
            <wp:simplePos x="0" y="0"/>
            <wp:positionH relativeFrom="column">
              <wp:posOffset>0</wp:posOffset>
            </wp:positionH>
            <wp:positionV relativeFrom="paragraph">
              <wp:posOffset>0</wp:posOffset>
            </wp:positionV>
            <wp:extent cx="1876425" cy="978535"/>
            <wp:effectExtent l="0" t="0" r="9525" b="0"/>
            <wp:wrapTight wrapText="bothSides">
              <wp:wrapPolygon edited="0">
                <wp:start x="0" y="0"/>
                <wp:lineTo x="0" y="21025"/>
                <wp:lineTo x="21490" y="21025"/>
                <wp:lineTo x="21490" y="0"/>
                <wp:lineTo x="0" y="0"/>
              </wp:wrapPolygon>
            </wp:wrapTight>
            <wp:docPr id="1" name="Picture 1" descr="C:\Users\KomrunB\AppData\Local\Packages\Microsoft.Windows.Photos_8wekyb3d8bbwe\TempState\ShareServiceTempFolder\Kineton_Logo_Colour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mrunB\AppData\Local\Packages\Microsoft.Windows.Photos_8wekyb3d8bbwe\TempState\ShareServiceTempFolder\Kineton_Logo_Colour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6425" cy="978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F1F49" w14:textId="77777777" w:rsidR="00F90B87" w:rsidRDefault="00F90B87" w:rsidP="00AA2D2B">
      <w:pPr>
        <w:pBdr>
          <w:bottom w:val="single" w:sz="4" w:space="1" w:color="auto"/>
        </w:pBdr>
        <w:shd w:val="clear" w:color="auto" w:fill="FFFFFF" w:themeFill="background1"/>
        <w:jc w:val="center"/>
        <w:rPr>
          <w:rFonts w:cstheme="minorHAnsi"/>
          <w:b/>
          <w:bCs/>
          <w:sz w:val="28"/>
          <w:szCs w:val="28"/>
        </w:rPr>
      </w:pPr>
    </w:p>
    <w:p w14:paraId="53870D9B" w14:textId="77777777" w:rsidR="00F90B87" w:rsidRDefault="00F90B87" w:rsidP="00F90B87">
      <w:pPr>
        <w:pBdr>
          <w:bottom w:val="single" w:sz="4" w:space="1" w:color="auto"/>
        </w:pBdr>
        <w:shd w:val="clear" w:color="auto" w:fill="FFFFFF" w:themeFill="background1"/>
        <w:rPr>
          <w:rFonts w:cstheme="minorHAnsi"/>
          <w:b/>
          <w:bCs/>
          <w:sz w:val="28"/>
          <w:szCs w:val="28"/>
        </w:rPr>
      </w:pPr>
    </w:p>
    <w:p w14:paraId="5106E29C" w14:textId="77777777" w:rsidR="00F90B87" w:rsidRDefault="00F90B87" w:rsidP="00F90B87">
      <w:pPr>
        <w:pBdr>
          <w:bottom w:val="single" w:sz="4" w:space="1" w:color="auto"/>
        </w:pBdr>
        <w:shd w:val="clear" w:color="auto" w:fill="FFFFFF" w:themeFill="background1"/>
        <w:rPr>
          <w:rFonts w:cstheme="minorHAnsi"/>
          <w:b/>
          <w:bCs/>
          <w:sz w:val="28"/>
          <w:szCs w:val="28"/>
        </w:rPr>
      </w:pPr>
    </w:p>
    <w:p w14:paraId="0D91867D" w14:textId="68BAD09F" w:rsidR="00AA2D2B" w:rsidRDefault="00AA2D2B" w:rsidP="00F90B87">
      <w:pPr>
        <w:pBdr>
          <w:bottom w:val="single" w:sz="4" w:space="1" w:color="auto"/>
        </w:pBdr>
        <w:shd w:val="clear" w:color="auto" w:fill="FFFFFF" w:themeFill="background1"/>
        <w:jc w:val="center"/>
        <w:rPr>
          <w:rFonts w:cstheme="minorHAnsi"/>
          <w:b/>
          <w:bCs/>
          <w:sz w:val="28"/>
          <w:szCs w:val="28"/>
        </w:rPr>
      </w:pPr>
      <w:r>
        <w:rPr>
          <w:rFonts w:cstheme="minorHAnsi"/>
          <w:b/>
          <w:bCs/>
          <w:sz w:val="28"/>
          <w:szCs w:val="28"/>
        </w:rPr>
        <w:t xml:space="preserve">Job Description - </w:t>
      </w:r>
      <w:r w:rsidRPr="00AA2D2B">
        <w:rPr>
          <w:rFonts w:cstheme="minorHAnsi"/>
          <w:b/>
          <w:bCs/>
          <w:sz w:val="28"/>
          <w:szCs w:val="28"/>
        </w:rPr>
        <w:t>Pastoral/Behaviour Lead</w:t>
      </w:r>
    </w:p>
    <w:p w14:paraId="30E0C5F0" w14:textId="77777777" w:rsidR="00F90B87" w:rsidRPr="00AA2D2B" w:rsidRDefault="00F90B87" w:rsidP="00AA2D2B">
      <w:pPr>
        <w:pBdr>
          <w:bottom w:val="single" w:sz="4" w:space="1" w:color="auto"/>
        </w:pBdr>
        <w:shd w:val="clear" w:color="auto" w:fill="FFFFFF" w:themeFill="background1"/>
        <w:jc w:val="center"/>
        <w:rPr>
          <w:rFonts w:cstheme="minorHAnsi"/>
          <w:b/>
          <w:bCs/>
          <w:sz w:val="28"/>
          <w:szCs w:val="28"/>
        </w:rPr>
      </w:pPr>
    </w:p>
    <w:tbl>
      <w:tblPr>
        <w:tblStyle w:val="TableGrid"/>
        <w:tblW w:w="10343" w:type="dxa"/>
        <w:tblLook w:val="04A0" w:firstRow="1" w:lastRow="0" w:firstColumn="1" w:lastColumn="0" w:noHBand="0" w:noVBand="1"/>
      </w:tblPr>
      <w:tblGrid>
        <w:gridCol w:w="2972"/>
        <w:gridCol w:w="7371"/>
      </w:tblGrid>
      <w:tr w:rsidR="006475D9" w:rsidRPr="00BF400D" w14:paraId="1311E701" w14:textId="77777777" w:rsidTr="000C520F">
        <w:tc>
          <w:tcPr>
            <w:tcW w:w="2972" w:type="dxa"/>
          </w:tcPr>
          <w:p w14:paraId="01C70C57" w14:textId="74EE68D3" w:rsidR="006475D9" w:rsidRPr="00615C71" w:rsidRDefault="00F90B87" w:rsidP="00D86F89">
            <w:pPr>
              <w:ind w:right="724"/>
              <w:jc w:val="both"/>
              <w:rPr>
                <w:rFonts w:ascii="Arial" w:hAnsi="Arial" w:cs="Arial"/>
                <w:sz w:val="24"/>
                <w:lang w:eastAsia="en-GB"/>
              </w:rPr>
            </w:pPr>
            <w:r w:rsidRPr="00615C71">
              <w:rPr>
                <w:rFonts w:ascii="Arial" w:hAnsi="Arial" w:cs="Arial"/>
                <w:sz w:val="24"/>
                <w:lang w:eastAsia="en-GB"/>
              </w:rPr>
              <w:t>Jo</w:t>
            </w:r>
            <w:r w:rsidR="006475D9" w:rsidRPr="00615C71">
              <w:rPr>
                <w:rFonts w:ascii="Arial" w:hAnsi="Arial" w:cs="Arial"/>
                <w:sz w:val="24"/>
                <w:lang w:eastAsia="en-GB"/>
              </w:rPr>
              <w:t>b title</w:t>
            </w:r>
          </w:p>
        </w:tc>
        <w:tc>
          <w:tcPr>
            <w:tcW w:w="7371" w:type="dxa"/>
          </w:tcPr>
          <w:p w14:paraId="644B9AA5" w14:textId="02F8CC97" w:rsidR="00AA2D2B" w:rsidRPr="00615C71" w:rsidRDefault="00AA2D2B" w:rsidP="00AA2D2B">
            <w:pPr>
              <w:ind w:right="724"/>
              <w:jc w:val="both"/>
              <w:rPr>
                <w:rFonts w:ascii="Arial" w:hAnsi="Arial" w:cs="Arial"/>
                <w:b/>
                <w:sz w:val="24"/>
              </w:rPr>
            </w:pPr>
            <w:r w:rsidRPr="00615C71">
              <w:rPr>
                <w:rFonts w:ascii="Arial" w:hAnsi="Arial" w:cs="Arial"/>
                <w:b/>
                <w:sz w:val="24"/>
              </w:rPr>
              <w:t>Pastoral/Behaviour Lead</w:t>
            </w:r>
          </w:p>
          <w:p w14:paraId="4C311C27" w14:textId="26173B53" w:rsidR="006475D9" w:rsidRPr="00615C71" w:rsidRDefault="006475D9" w:rsidP="00D86F89">
            <w:pPr>
              <w:ind w:right="724"/>
              <w:jc w:val="both"/>
              <w:rPr>
                <w:rFonts w:ascii="Arial" w:hAnsi="Arial" w:cs="Arial"/>
                <w:b/>
                <w:sz w:val="24"/>
                <w:szCs w:val="24"/>
                <w:lang w:eastAsia="en-GB"/>
              </w:rPr>
            </w:pPr>
          </w:p>
        </w:tc>
      </w:tr>
      <w:tr w:rsidR="006475D9" w:rsidRPr="00BF400D" w14:paraId="08D4B669" w14:textId="77777777" w:rsidTr="000C520F">
        <w:tc>
          <w:tcPr>
            <w:tcW w:w="2972" w:type="dxa"/>
          </w:tcPr>
          <w:p w14:paraId="30D7CBE2" w14:textId="77777777" w:rsidR="006475D9" w:rsidRPr="00615C71" w:rsidRDefault="006475D9" w:rsidP="00D86F89">
            <w:pPr>
              <w:ind w:right="724"/>
              <w:jc w:val="both"/>
              <w:rPr>
                <w:rFonts w:ascii="Arial" w:hAnsi="Arial" w:cs="Arial"/>
                <w:sz w:val="24"/>
                <w:lang w:eastAsia="en-GB"/>
              </w:rPr>
            </w:pPr>
            <w:r w:rsidRPr="00615C71">
              <w:rPr>
                <w:rFonts w:ascii="Arial" w:hAnsi="Arial" w:cs="Arial"/>
                <w:sz w:val="24"/>
                <w:lang w:eastAsia="en-GB"/>
              </w:rPr>
              <w:t>Grade</w:t>
            </w:r>
          </w:p>
        </w:tc>
        <w:tc>
          <w:tcPr>
            <w:tcW w:w="7371" w:type="dxa"/>
          </w:tcPr>
          <w:p w14:paraId="61B5719E" w14:textId="73E0131A" w:rsidR="006475D9" w:rsidRPr="00615C71" w:rsidRDefault="00AA2D2B" w:rsidP="00AA2D2B">
            <w:pPr>
              <w:ind w:right="724"/>
              <w:jc w:val="both"/>
              <w:rPr>
                <w:rFonts w:ascii="Arial" w:hAnsi="Arial" w:cs="Arial"/>
                <w:b/>
                <w:sz w:val="24"/>
                <w:szCs w:val="24"/>
              </w:rPr>
            </w:pPr>
            <w:r w:rsidRPr="00615C71">
              <w:rPr>
                <w:rFonts w:ascii="Arial" w:hAnsi="Arial" w:cs="Arial"/>
                <w:b/>
                <w:sz w:val="24"/>
                <w:szCs w:val="24"/>
              </w:rPr>
              <w:t>Band D</w:t>
            </w:r>
            <w:r w:rsidR="006475D9" w:rsidRPr="00615C71">
              <w:rPr>
                <w:rFonts w:ascii="Arial" w:hAnsi="Arial" w:cs="Arial"/>
                <w:b/>
                <w:sz w:val="24"/>
                <w:szCs w:val="24"/>
              </w:rPr>
              <w:t xml:space="preserve"> (Points </w:t>
            </w:r>
            <w:r w:rsidRPr="00615C71">
              <w:rPr>
                <w:rFonts w:ascii="Arial" w:hAnsi="Arial" w:cs="Arial"/>
                <w:b/>
                <w:sz w:val="24"/>
                <w:szCs w:val="24"/>
              </w:rPr>
              <w:t>11-26</w:t>
            </w:r>
            <w:r w:rsidR="006475D9" w:rsidRPr="00615C71">
              <w:rPr>
                <w:rFonts w:ascii="Arial" w:hAnsi="Arial" w:cs="Arial"/>
                <w:b/>
                <w:sz w:val="24"/>
                <w:szCs w:val="24"/>
              </w:rPr>
              <w:t>)</w:t>
            </w:r>
            <w:r w:rsidR="00474D49" w:rsidRPr="00615C71">
              <w:rPr>
                <w:rFonts w:ascii="Arial" w:hAnsi="Arial" w:cs="Arial"/>
                <w:b/>
                <w:sz w:val="24"/>
                <w:szCs w:val="24"/>
              </w:rPr>
              <w:t xml:space="preserve"> </w:t>
            </w:r>
          </w:p>
        </w:tc>
      </w:tr>
      <w:tr w:rsidR="006475D9" w:rsidRPr="00BF400D" w14:paraId="0059A542" w14:textId="77777777" w:rsidTr="000C520F">
        <w:tc>
          <w:tcPr>
            <w:tcW w:w="2972" w:type="dxa"/>
          </w:tcPr>
          <w:p w14:paraId="63667EDC" w14:textId="77777777" w:rsidR="006475D9" w:rsidRPr="00615C71" w:rsidRDefault="006475D9" w:rsidP="00D86F89">
            <w:pPr>
              <w:ind w:right="724"/>
              <w:jc w:val="both"/>
              <w:rPr>
                <w:rFonts w:ascii="Arial" w:hAnsi="Arial" w:cs="Arial"/>
                <w:sz w:val="24"/>
                <w:lang w:eastAsia="en-GB"/>
              </w:rPr>
            </w:pPr>
            <w:r w:rsidRPr="00615C71">
              <w:rPr>
                <w:rFonts w:ascii="Arial" w:hAnsi="Arial" w:cs="Arial"/>
                <w:sz w:val="24"/>
                <w:lang w:eastAsia="en-GB"/>
              </w:rPr>
              <w:t>Responsible to</w:t>
            </w:r>
          </w:p>
        </w:tc>
        <w:tc>
          <w:tcPr>
            <w:tcW w:w="7371" w:type="dxa"/>
          </w:tcPr>
          <w:p w14:paraId="6E1D97E9" w14:textId="0F9A0B81" w:rsidR="006475D9" w:rsidRPr="00615C71" w:rsidRDefault="00F90B87" w:rsidP="00D86F89">
            <w:pPr>
              <w:ind w:right="724"/>
              <w:jc w:val="both"/>
              <w:rPr>
                <w:rFonts w:ascii="Arial" w:hAnsi="Arial" w:cs="Arial"/>
                <w:b/>
                <w:sz w:val="24"/>
                <w:szCs w:val="24"/>
                <w:lang w:eastAsia="en-GB"/>
              </w:rPr>
            </w:pPr>
            <w:r w:rsidRPr="00615C71">
              <w:rPr>
                <w:rFonts w:ascii="Arial" w:hAnsi="Arial" w:cs="Arial"/>
                <w:b/>
                <w:sz w:val="24"/>
                <w:szCs w:val="24"/>
                <w:lang w:eastAsia="en-GB"/>
              </w:rPr>
              <w:t>Principal</w:t>
            </w:r>
            <w:r w:rsidR="00F51991" w:rsidRPr="00615C71">
              <w:rPr>
                <w:rFonts w:ascii="Arial" w:hAnsi="Arial" w:cs="Arial"/>
                <w:b/>
                <w:sz w:val="24"/>
                <w:szCs w:val="24"/>
                <w:lang w:eastAsia="en-GB"/>
              </w:rPr>
              <w:t xml:space="preserve"> </w:t>
            </w:r>
          </w:p>
        </w:tc>
      </w:tr>
      <w:tr w:rsidR="006475D9" w:rsidRPr="00BF400D" w14:paraId="46B2B981" w14:textId="77777777" w:rsidTr="000C520F">
        <w:tc>
          <w:tcPr>
            <w:tcW w:w="2972" w:type="dxa"/>
          </w:tcPr>
          <w:p w14:paraId="0A257FC4" w14:textId="77777777" w:rsidR="006475D9" w:rsidRPr="00615C71" w:rsidRDefault="000C520F" w:rsidP="00D86F89">
            <w:pPr>
              <w:ind w:right="724"/>
              <w:jc w:val="both"/>
              <w:rPr>
                <w:rFonts w:ascii="Arial" w:hAnsi="Arial" w:cs="Arial"/>
                <w:sz w:val="24"/>
                <w:lang w:eastAsia="en-GB"/>
              </w:rPr>
            </w:pPr>
            <w:r w:rsidRPr="00615C71">
              <w:rPr>
                <w:rFonts w:ascii="Arial" w:hAnsi="Arial" w:cs="Arial"/>
                <w:sz w:val="24"/>
                <w:lang w:eastAsia="en-GB"/>
              </w:rPr>
              <w:t>Responsible for</w:t>
            </w:r>
          </w:p>
        </w:tc>
        <w:tc>
          <w:tcPr>
            <w:tcW w:w="7371" w:type="dxa"/>
          </w:tcPr>
          <w:p w14:paraId="1DAE6704" w14:textId="38AB7C75" w:rsidR="00A95BA7" w:rsidRPr="00615C71" w:rsidRDefault="00615C71" w:rsidP="00D86F89">
            <w:pPr>
              <w:ind w:right="724"/>
              <w:jc w:val="both"/>
              <w:rPr>
                <w:rFonts w:ascii="Arial" w:hAnsi="Arial" w:cs="Arial"/>
                <w:b/>
                <w:sz w:val="24"/>
                <w:szCs w:val="24"/>
                <w:lang w:eastAsia="en-GB"/>
              </w:rPr>
            </w:pPr>
            <w:r w:rsidRPr="00615C71">
              <w:rPr>
                <w:rFonts w:ascii="Arial" w:hAnsi="Arial" w:cs="Arial"/>
                <w:b/>
                <w:sz w:val="24"/>
                <w:szCs w:val="24"/>
                <w:lang w:eastAsia="en-GB"/>
              </w:rPr>
              <w:t>To</w:t>
            </w:r>
            <w:r w:rsidR="00AA2D2B" w:rsidRPr="00615C71">
              <w:rPr>
                <w:rFonts w:ascii="Arial" w:hAnsi="Arial" w:cs="Arial"/>
                <w:b/>
                <w:sz w:val="24"/>
                <w:szCs w:val="24"/>
                <w:lang w:eastAsia="en-GB"/>
              </w:rPr>
              <w:t xml:space="preserve"> provide support to staff, pupils and families who are experiencing challenging situations/circumstances that are having an impact on school and family life.</w:t>
            </w:r>
          </w:p>
        </w:tc>
      </w:tr>
      <w:tr w:rsidR="006475D9" w:rsidRPr="00BF400D" w14:paraId="5DC95781" w14:textId="77777777" w:rsidTr="000C520F">
        <w:tc>
          <w:tcPr>
            <w:tcW w:w="2972" w:type="dxa"/>
          </w:tcPr>
          <w:p w14:paraId="5183546B" w14:textId="77777777" w:rsidR="006475D9" w:rsidRPr="00615C71" w:rsidRDefault="006475D9" w:rsidP="00D86F89">
            <w:pPr>
              <w:ind w:right="724"/>
              <w:jc w:val="both"/>
              <w:rPr>
                <w:rFonts w:ascii="Arial" w:hAnsi="Arial" w:cs="Arial"/>
                <w:sz w:val="24"/>
                <w:lang w:eastAsia="en-GB"/>
              </w:rPr>
            </w:pPr>
            <w:r w:rsidRPr="00615C71">
              <w:rPr>
                <w:rFonts w:ascii="Arial" w:hAnsi="Arial" w:cs="Arial"/>
                <w:sz w:val="24"/>
                <w:lang w:eastAsia="en-GB"/>
              </w:rPr>
              <w:t>Effective from</w:t>
            </w:r>
          </w:p>
        </w:tc>
        <w:tc>
          <w:tcPr>
            <w:tcW w:w="7371" w:type="dxa"/>
          </w:tcPr>
          <w:p w14:paraId="364A5C72" w14:textId="6DB0897B" w:rsidR="006475D9" w:rsidRPr="00615C71" w:rsidRDefault="00AA2D2B" w:rsidP="00D86F89">
            <w:pPr>
              <w:ind w:right="724"/>
              <w:jc w:val="both"/>
              <w:rPr>
                <w:rFonts w:ascii="Arial" w:hAnsi="Arial" w:cs="Arial"/>
                <w:b/>
                <w:sz w:val="24"/>
                <w:szCs w:val="24"/>
                <w:lang w:eastAsia="en-GB"/>
              </w:rPr>
            </w:pPr>
            <w:r w:rsidRPr="00615C71">
              <w:rPr>
                <w:rFonts w:ascii="Arial" w:hAnsi="Arial" w:cs="Arial"/>
                <w:b/>
                <w:sz w:val="24"/>
                <w:szCs w:val="24"/>
                <w:lang w:eastAsia="en-GB"/>
              </w:rPr>
              <w:t>March</w:t>
            </w:r>
            <w:r w:rsidR="006325F9" w:rsidRPr="00615C71">
              <w:rPr>
                <w:rFonts w:ascii="Arial" w:hAnsi="Arial" w:cs="Arial"/>
                <w:b/>
                <w:sz w:val="24"/>
                <w:szCs w:val="24"/>
                <w:lang w:eastAsia="en-GB"/>
              </w:rPr>
              <w:t xml:space="preserve"> </w:t>
            </w:r>
            <w:r w:rsidR="00D00D75" w:rsidRPr="00615C71">
              <w:rPr>
                <w:rFonts w:ascii="Arial" w:hAnsi="Arial" w:cs="Arial"/>
                <w:b/>
                <w:sz w:val="24"/>
                <w:szCs w:val="24"/>
                <w:lang w:eastAsia="en-GB"/>
              </w:rPr>
              <w:t>202</w:t>
            </w:r>
            <w:r w:rsidR="00D106DE" w:rsidRPr="00615C71">
              <w:rPr>
                <w:rFonts w:ascii="Arial" w:hAnsi="Arial" w:cs="Arial"/>
                <w:b/>
                <w:sz w:val="24"/>
                <w:szCs w:val="24"/>
                <w:lang w:eastAsia="en-GB"/>
              </w:rPr>
              <w:t>4</w:t>
            </w:r>
          </w:p>
        </w:tc>
      </w:tr>
    </w:tbl>
    <w:p w14:paraId="102EE4C1" w14:textId="77777777" w:rsidR="006475D9" w:rsidRPr="00BF400D" w:rsidRDefault="006475D9" w:rsidP="00D86F89">
      <w:pPr>
        <w:shd w:val="clear" w:color="auto" w:fill="FFFFFF" w:themeFill="background1"/>
        <w:jc w:val="both"/>
        <w:rPr>
          <w:b/>
          <w:sz w:val="24"/>
          <w:szCs w:val="24"/>
        </w:rPr>
      </w:pPr>
    </w:p>
    <w:tbl>
      <w:tblPr>
        <w:tblStyle w:val="TableGrid1"/>
        <w:tblpPr w:leftFromText="180" w:rightFromText="180" w:vertAnchor="text" w:horzAnchor="margin" w:tblpY="-65"/>
        <w:tblW w:w="0" w:type="auto"/>
        <w:shd w:val="clear" w:color="auto" w:fill="F2F2F2" w:themeFill="background1" w:themeFillShade="F2"/>
        <w:tblLook w:val="04A0" w:firstRow="1" w:lastRow="0" w:firstColumn="1" w:lastColumn="0" w:noHBand="0" w:noVBand="1"/>
      </w:tblPr>
      <w:tblGrid>
        <w:gridCol w:w="10343"/>
      </w:tblGrid>
      <w:tr w:rsidR="000C520F" w:rsidRPr="00BF400D" w14:paraId="3264AD19" w14:textId="77777777" w:rsidTr="000C520F">
        <w:tc>
          <w:tcPr>
            <w:tcW w:w="10343" w:type="dxa"/>
            <w:shd w:val="clear" w:color="auto" w:fill="F2F2F2" w:themeFill="background1" w:themeFillShade="F2"/>
          </w:tcPr>
          <w:p w14:paraId="720A8160" w14:textId="77777777" w:rsidR="000C520F" w:rsidRPr="00BF400D" w:rsidRDefault="000C520F" w:rsidP="00D86F89">
            <w:pPr>
              <w:jc w:val="both"/>
              <w:rPr>
                <w:rFonts w:ascii="Arial" w:hAnsi="Arial" w:cs="Arial"/>
                <w:b/>
                <w:sz w:val="24"/>
                <w:szCs w:val="24"/>
                <w:lang w:eastAsia="en-GB"/>
              </w:rPr>
            </w:pPr>
          </w:p>
          <w:p w14:paraId="181221BC" w14:textId="77777777" w:rsidR="000C520F" w:rsidRPr="00BF400D" w:rsidRDefault="000C520F" w:rsidP="00D86F89">
            <w:pPr>
              <w:jc w:val="center"/>
              <w:rPr>
                <w:rFonts w:ascii="Arial" w:hAnsi="Arial" w:cs="Arial"/>
                <w:b/>
                <w:sz w:val="24"/>
                <w:szCs w:val="24"/>
                <w:lang w:eastAsia="en-GB"/>
              </w:rPr>
            </w:pPr>
            <w:r w:rsidRPr="00BF400D">
              <w:rPr>
                <w:rFonts w:ascii="Arial" w:hAnsi="Arial" w:cs="Arial"/>
                <w:b/>
                <w:sz w:val="24"/>
                <w:szCs w:val="24"/>
                <w:lang w:eastAsia="en-GB"/>
              </w:rPr>
              <w:t>SUMMIT LEARNING TRUST Mission Statement</w:t>
            </w:r>
          </w:p>
          <w:p w14:paraId="46AE952E" w14:textId="40029D1E" w:rsidR="00073D7F" w:rsidRDefault="00073D7F" w:rsidP="00D86F89">
            <w:pPr>
              <w:jc w:val="center"/>
              <w:rPr>
                <w:rFonts w:ascii="Arial" w:hAnsi="Arial" w:cs="Arial"/>
                <w:color w:val="000000"/>
                <w:sz w:val="24"/>
                <w:szCs w:val="24"/>
                <w:lang w:eastAsia="en-GB"/>
              </w:rPr>
            </w:pPr>
            <w:r>
              <w:rPr>
                <w:rFonts w:ascii="Arial" w:hAnsi="Arial" w:cs="Arial"/>
                <w:color w:val="000000"/>
                <w:sz w:val="24"/>
                <w:szCs w:val="24"/>
                <w:lang w:eastAsia="en-GB"/>
              </w:rPr>
              <w:t xml:space="preserve">Success through </w:t>
            </w:r>
            <w:r w:rsidR="00042FA9">
              <w:rPr>
                <w:rFonts w:ascii="Arial" w:hAnsi="Arial" w:cs="Arial"/>
                <w:color w:val="000000"/>
                <w:sz w:val="24"/>
                <w:szCs w:val="24"/>
                <w:lang w:eastAsia="en-GB"/>
              </w:rPr>
              <w:t>E</w:t>
            </w:r>
            <w:r>
              <w:rPr>
                <w:rFonts w:ascii="Arial" w:hAnsi="Arial" w:cs="Arial"/>
                <w:color w:val="000000"/>
                <w:sz w:val="24"/>
                <w:szCs w:val="24"/>
                <w:lang w:eastAsia="en-GB"/>
              </w:rPr>
              <w:t>ndeavour</w:t>
            </w:r>
          </w:p>
          <w:p w14:paraId="7303DA99" w14:textId="5320E800" w:rsidR="000C520F" w:rsidRPr="00BF400D" w:rsidRDefault="000C520F" w:rsidP="00D86F89">
            <w:pPr>
              <w:jc w:val="center"/>
              <w:rPr>
                <w:rFonts w:ascii="Arial" w:hAnsi="Arial" w:cs="Arial"/>
                <w:color w:val="000000"/>
                <w:sz w:val="24"/>
                <w:szCs w:val="24"/>
                <w:lang w:eastAsia="en-GB"/>
              </w:rPr>
            </w:pPr>
            <w:r w:rsidRPr="00BF400D">
              <w:rPr>
                <w:rFonts w:ascii="Arial" w:hAnsi="Arial" w:cs="Arial"/>
                <w:color w:val="000000"/>
                <w:sz w:val="24"/>
                <w:szCs w:val="24"/>
                <w:lang w:eastAsia="en-GB"/>
              </w:rPr>
              <w:t xml:space="preserve">Ambition through </w:t>
            </w:r>
            <w:r w:rsidR="00042FA9">
              <w:rPr>
                <w:rFonts w:ascii="Arial" w:hAnsi="Arial" w:cs="Arial"/>
                <w:color w:val="000000"/>
                <w:sz w:val="24"/>
                <w:szCs w:val="24"/>
                <w:lang w:eastAsia="en-GB"/>
              </w:rPr>
              <w:t>C</w:t>
            </w:r>
            <w:r w:rsidRPr="00BF400D">
              <w:rPr>
                <w:rFonts w:ascii="Arial" w:hAnsi="Arial" w:cs="Arial"/>
                <w:color w:val="000000"/>
                <w:sz w:val="24"/>
                <w:szCs w:val="24"/>
                <w:lang w:eastAsia="en-GB"/>
              </w:rPr>
              <w:t>hallenge</w:t>
            </w:r>
          </w:p>
          <w:p w14:paraId="28C6FF45" w14:textId="7FCA1FA9" w:rsidR="00073D7F" w:rsidRPr="00BF400D" w:rsidRDefault="00073D7F" w:rsidP="00D86F89">
            <w:pPr>
              <w:jc w:val="center"/>
              <w:rPr>
                <w:rFonts w:ascii="Arial" w:hAnsi="Arial" w:cs="Arial"/>
                <w:color w:val="000000"/>
                <w:sz w:val="24"/>
                <w:szCs w:val="24"/>
                <w:lang w:eastAsia="en-GB"/>
              </w:rPr>
            </w:pPr>
            <w:r w:rsidRPr="00BF400D">
              <w:rPr>
                <w:rFonts w:ascii="Arial" w:hAnsi="Arial" w:cs="Arial"/>
                <w:color w:val="000000"/>
                <w:sz w:val="24"/>
                <w:szCs w:val="24"/>
                <w:lang w:eastAsia="en-GB"/>
              </w:rPr>
              <w:t xml:space="preserve">Strength through </w:t>
            </w:r>
            <w:r w:rsidR="00042FA9">
              <w:rPr>
                <w:rFonts w:ascii="Arial" w:hAnsi="Arial" w:cs="Arial"/>
                <w:color w:val="000000"/>
                <w:sz w:val="24"/>
                <w:szCs w:val="24"/>
                <w:lang w:eastAsia="en-GB"/>
              </w:rPr>
              <w:t>D</w:t>
            </w:r>
            <w:r w:rsidRPr="00BF400D">
              <w:rPr>
                <w:rFonts w:ascii="Arial" w:hAnsi="Arial" w:cs="Arial"/>
                <w:color w:val="000000"/>
                <w:sz w:val="24"/>
                <w:szCs w:val="24"/>
                <w:lang w:eastAsia="en-GB"/>
              </w:rPr>
              <w:t>iversity</w:t>
            </w:r>
          </w:p>
          <w:p w14:paraId="15A69311" w14:textId="77777777" w:rsidR="000C520F" w:rsidRPr="00BF400D" w:rsidRDefault="000C520F" w:rsidP="00D86F89">
            <w:pPr>
              <w:jc w:val="both"/>
              <w:rPr>
                <w:rFonts w:ascii="Arial" w:hAnsi="Arial" w:cs="Arial"/>
                <w:sz w:val="24"/>
                <w:szCs w:val="24"/>
                <w:lang w:eastAsia="en-GB"/>
              </w:rPr>
            </w:pPr>
          </w:p>
        </w:tc>
      </w:tr>
    </w:tbl>
    <w:p w14:paraId="5B515B37" w14:textId="77777777" w:rsidR="00353F02" w:rsidRPr="00BF400D" w:rsidRDefault="00353F02" w:rsidP="00D86F89">
      <w:pPr>
        <w:shd w:val="clear" w:color="auto" w:fill="FFFFFF" w:themeFill="background1"/>
        <w:jc w:val="both"/>
        <w:rPr>
          <w:rFonts w:ascii="Arial" w:hAnsi="Arial" w:cs="Arial"/>
          <w:b/>
          <w:sz w:val="24"/>
          <w:szCs w:val="24"/>
        </w:rPr>
      </w:pPr>
    </w:p>
    <w:p w14:paraId="5B254397" w14:textId="77777777" w:rsidR="00086B1F" w:rsidRDefault="00086B1F" w:rsidP="00D86F89">
      <w:pPr>
        <w:autoSpaceDE w:val="0"/>
        <w:autoSpaceDN w:val="0"/>
        <w:adjustRightInd w:val="0"/>
        <w:jc w:val="both"/>
        <w:rPr>
          <w:rFonts w:ascii="Arial" w:hAnsi="Arial" w:cs="Arial"/>
          <w:b/>
          <w:bCs/>
          <w:color w:val="000000"/>
          <w:sz w:val="24"/>
          <w:szCs w:val="24"/>
        </w:rPr>
      </w:pPr>
      <w:r w:rsidRPr="00BF400D">
        <w:rPr>
          <w:rFonts w:ascii="Arial" w:hAnsi="Arial" w:cs="Arial"/>
          <w:b/>
          <w:bCs/>
          <w:color w:val="000000"/>
          <w:sz w:val="24"/>
          <w:szCs w:val="24"/>
        </w:rPr>
        <w:t xml:space="preserve">Role Purpose </w:t>
      </w:r>
    </w:p>
    <w:p w14:paraId="498027FD" w14:textId="68E9C4A7" w:rsidR="003C3AB7" w:rsidRPr="00F90B87" w:rsidRDefault="003C3AB7" w:rsidP="00F90B87">
      <w:pPr>
        <w:autoSpaceDE w:val="0"/>
        <w:autoSpaceDN w:val="0"/>
        <w:adjustRightInd w:val="0"/>
        <w:jc w:val="both"/>
        <w:rPr>
          <w:rFonts w:ascii="Arial" w:eastAsia="Times New Roman" w:hAnsi="Arial" w:cs="Arial"/>
          <w:sz w:val="24"/>
          <w:szCs w:val="24"/>
        </w:rPr>
      </w:pPr>
      <w:r w:rsidRPr="00F90B87">
        <w:rPr>
          <w:rFonts w:ascii="Arial" w:eastAsia="Times New Roman" w:hAnsi="Arial" w:cs="Arial"/>
          <w:bCs/>
          <w:sz w:val="24"/>
          <w:szCs w:val="24"/>
        </w:rPr>
        <w:t xml:space="preserve">Under the direction of the </w:t>
      </w:r>
      <w:r w:rsidR="00F90B87">
        <w:rPr>
          <w:rFonts w:ascii="Arial" w:eastAsia="Times New Roman" w:hAnsi="Arial" w:cs="Arial"/>
          <w:bCs/>
          <w:sz w:val="24"/>
          <w:szCs w:val="24"/>
        </w:rPr>
        <w:t>Principal</w:t>
      </w:r>
      <w:r w:rsidRPr="00F90B87">
        <w:rPr>
          <w:rFonts w:ascii="Arial" w:eastAsia="Times New Roman" w:hAnsi="Arial" w:cs="Arial"/>
          <w:bCs/>
          <w:sz w:val="24"/>
          <w:szCs w:val="24"/>
        </w:rPr>
        <w:t xml:space="preserve"> and Inclusion Lead, </w:t>
      </w:r>
      <w:r w:rsidRPr="00F90B87">
        <w:rPr>
          <w:rFonts w:ascii="Arial" w:eastAsia="Times New Roman" w:hAnsi="Arial" w:cs="Arial"/>
          <w:sz w:val="24"/>
          <w:szCs w:val="24"/>
        </w:rPr>
        <w:t>provide leadership, development and management of the pastoral and behavioural provision for staff, pupils and families within the school community.</w:t>
      </w:r>
    </w:p>
    <w:p w14:paraId="548AE5FB" w14:textId="77777777" w:rsidR="003C3AB7" w:rsidRPr="003C3AB7" w:rsidRDefault="003C3AB7" w:rsidP="003C3AB7">
      <w:pPr>
        <w:autoSpaceDE w:val="0"/>
        <w:autoSpaceDN w:val="0"/>
        <w:adjustRightInd w:val="0"/>
        <w:jc w:val="both"/>
        <w:rPr>
          <w:rFonts w:ascii="Arial" w:eastAsia="Times New Roman" w:hAnsi="Arial" w:cs="Arial"/>
          <w:sz w:val="24"/>
          <w:szCs w:val="24"/>
        </w:rPr>
      </w:pPr>
    </w:p>
    <w:p w14:paraId="7959DB12" w14:textId="78D4C286" w:rsidR="00F90B87" w:rsidRDefault="0079255A" w:rsidP="00F90B87">
      <w:pPr>
        <w:shd w:val="clear" w:color="auto" w:fill="FFFFFF" w:themeFill="background1"/>
        <w:jc w:val="both"/>
        <w:rPr>
          <w:rFonts w:ascii="Arial" w:hAnsi="Arial" w:cs="Arial"/>
          <w:b/>
          <w:sz w:val="24"/>
          <w:szCs w:val="24"/>
        </w:rPr>
      </w:pPr>
      <w:r w:rsidRPr="004D3147">
        <w:rPr>
          <w:rFonts w:ascii="Arial" w:hAnsi="Arial" w:cs="Arial"/>
          <w:b/>
          <w:sz w:val="24"/>
          <w:szCs w:val="24"/>
        </w:rPr>
        <w:t xml:space="preserve">Main </w:t>
      </w:r>
      <w:r w:rsidR="00BC0A2F" w:rsidRPr="004D3147">
        <w:rPr>
          <w:rFonts w:ascii="Arial" w:hAnsi="Arial" w:cs="Arial"/>
          <w:b/>
          <w:sz w:val="24"/>
          <w:szCs w:val="24"/>
        </w:rPr>
        <w:t>duties and responsibilities:</w:t>
      </w:r>
    </w:p>
    <w:p w14:paraId="15378C6A" w14:textId="77777777" w:rsidR="00F90B87" w:rsidRDefault="00F90B87" w:rsidP="00F90B87">
      <w:pPr>
        <w:shd w:val="clear" w:color="auto" w:fill="FFFFFF" w:themeFill="background1"/>
        <w:jc w:val="both"/>
        <w:rPr>
          <w:rFonts w:ascii="Arial" w:hAnsi="Arial" w:cs="Arial"/>
          <w:b/>
          <w:sz w:val="24"/>
          <w:szCs w:val="24"/>
        </w:rPr>
      </w:pPr>
    </w:p>
    <w:p w14:paraId="753C92B1" w14:textId="637AD4D7" w:rsidR="00F90B87" w:rsidRPr="00F90B87" w:rsidRDefault="00F90B87" w:rsidP="00F90B87">
      <w:pPr>
        <w:numPr>
          <w:ilvl w:val="0"/>
          <w:numId w:val="30"/>
        </w:numPr>
        <w:shd w:val="clear" w:color="auto" w:fill="FFFFFF" w:themeFill="background1"/>
        <w:jc w:val="both"/>
        <w:rPr>
          <w:rFonts w:ascii="Arial" w:hAnsi="Arial" w:cs="Arial"/>
          <w:sz w:val="24"/>
          <w:szCs w:val="24"/>
        </w:rPr>
      </w:pPr>
      <w:r w:rsidRPr="00F90B87">
        <w:rPr>
          <w:rFonts w:ascii="Arial" w:hAnsi="Arial" w:cs="Arial"/>
          <w:sz w:val="24"/>
          <w:szCs w:val="24"/>
        </w:rPr>
        <w:t xml:space="preserve">To work under the direction of the </w:t>
      </w:r>
      <w:r>
        <w:rPr>
          <w:rFonts w:ascii="Arial" w:hAnsi="Arial" w:cs="Arial"/>
          <w:sz w:val="24"/>
          <w:szCs w:val="24"/>
        </w:rPr>
        <w:t>Principal</w:t>
      </w:r>
      <w:r w:rsidRPr="00F90B87">
        <w:rPr>
          <w:rFonts w:ascii="Arial" w:hAnsi="Arial" w:cs="Arial"/>
          <w:sz w:val="24"/>
          <w:szCs w:val="24"/>
        </w:rPr>
        <w:t>, Inclusion Lead and School Leadership Team to deliver a holistic approach to supporting families and improving pupil behaviour and attendance.</w:t>
      </w:r>
    </w:p>
    <w:p w14:paraId="2FD48005" w14:textId="77777777" w:rsidR="00F90B87" w:rsidRPr="00F90B87" w:rsidRDefault="00F90B87" w:rsidP="00F90B87">
      <w:pPr>
        <w:numPr>
          <w:ilvl w:val="0"/>
          <w:numId w:val="30"/>
        </w:numPr>
        <w:shd w:val="clear" w:color="auto" w:fill="FFFFFF" w:themeFill="background1"/>
        <w:jc w:val="both"/>
        <w:rPr>
          <w:rFonts w:ascii="Arial" w:hAnsi="Arial" w:cs="Arial"/>
          <w:sz w:val="24"/>
          <w:szCs w:val="24"/>
        </w:rPr>
      </w:pPr>
      <w:r w:rsidRPr="00F90B87">
        <w:rPr>
          <w:rFonts w:ascii="Arial" w:hAnsi="Arial" w:cs="Arial"/>
          <w:sz w:val="24"/>
          <w:szCs w:val="24"/>
        </w:rPr>
        <w:t>Support and bring about sustained change to students who need help overcoming barriers to learning, where behaviour and attendance issues are a cause for concern.</w:t>
      </w:r>
    </w:p>
    <w:p w14:paraId="06401311" w14:textId="77777777" w:rsidR="00F90B87" w:rsidRPr="00F90B87" w:rsidRDefault="00F90B87" w:rsidP="00F90B87">
      <w:pPr>
        <w:numPr>
          <w:ilvl w:val="0"/>
          <w:numId w:val="30"/>
        </w:numPr>
        <w:shd w:val="clear" w:color="auto" w:fill="FFFFFF" w:themeFill="background1"/>
        <w:jc w:val="both"/>
        <w:rPr>
          <w:rFonts w:ascii="Arial" w:hAnsi="Arial" w:cs="Arial"/>
          <w:sz w:val="24"/>
          <w:szCs w:val="24"/>
        </w:rPr>
      </w:pPr>
      <w:r w:rsidRPr="00F90B87">
        <w:rPr>
          <w:rFonts w:ascii="Arial" w:hAnsi="Arial" w:cs="Arial"/>
          <w:sz w:val="24"/>
          <w:szCs w:val="24"/>
        </w:rPr>
        <w:t xml:space="preserve">To work in partnership with all staff in drawing up and implementing a behaviour plan for each student in need of additional support. </w:t>
      </w:r>
    </w:p>
    <w:p w14:paraId="63281F15" w14:textId="77777777" w:rsidR="00F90B87" w:rsidRPr="00F90B87" w:rsidRDefault="00F90B87" w:rsidP="00F90B87">
      <w:pPr>
        <w:numPr>
          <w:ilvl w:val="0"/>
          <w:numId w:val="30"/>
        </w:numPr>
        <w:shd w:val="clear" w:color="auto" w:fill="FFFFFF" w:themeFill="background1"/>
        <w:jc w:val="both"/>
        <w:rPr>
          <w:rFonts w:ascii="Arial" w:hAnsi="Arial" w:cs="Arial"/>
          <w:sz w:val="24"/>
          <w:szCs w:val="24"/>
        </w:rPr>
      </w:pPr>
      <w:r w:rsidRPr="00F90B87">
        <w:rPr>
          <w:rFonts w:ascii="Arial" w:hAnsi="Arial" w:cs="Arial"/>
          <w:sz w:val="24"/>
          <w:szCs w:val="24"/>
        </w:rPr>
        <w:t>To work in partnership with all school staff seeking to reach acceptable outcomes that meet the needs of the student, overcoming the behaviours and attitudes that inhibit their progress at school.</w:t>
      </w:r>
    </w:p>
    <w:p w14:paraId="153D5368" w14:textId="77777777" w:rsidR="00F90B87" w:rsidRPr="00F90B87" w:rsidRDefault="00F90B87" w:rsidP="00F90B87">
      <w:pPr>
        <w:numPr>
          <w:ilvl w:val="0"/>
          <w:numId w:val="30"/>
        </w:numPr>
        <w:shd w:val="clear" w:color="auto" w:fill="FFFFFF" w:themeFill="background1"/>
        <w:jc w:val="both"/>
        <w:rPr>
          <w:rFonts w:ascii="Arial" w:hAnsi="Arial" w:cs="Arial"/>
          <w:sz w:val="24"/>
          <w:szCs w:val="24"/>
        </w:rPr>
      </w:pPr>
      <w:r w:rsidRPr="00F90B87">
        <w:rPr>
          <w:rFonts w:ascii="Arial" w:hAnsi="Arial" w:cs="Arial"/>
          <w:sz w:val="24"/>
          <w:szCs w:val="24"/>
        </w:rPr>
        <w:t xml:space="preserve">To develop a 1:1 mentoring relationship with the student receiving support, aimed at achieving the goals defined in their individual behaviour plan. </w:t>
      </w:r>
    </w:p>
    <w:p w14:paraId="6CB56A09" w14:textId="77777777" w:rsidR="00F90B87" w:rsidRPr="00F90B87" w:rsidRDefault="00F90B87" w:rsidP="00F90B87">
      <w:pPr>
        <w:numPr>
          <w:ilvl w:val="0"/>
          <w:numId w:val="30"/>
        </w:numPr>
        <w:shd w:val="clear" w:color="auto" w:fill="FFFFFF" w:themeFill="background1"/>
        <w:jc w:val="both"/>
        <w:rPr>
          <w:rFonts w:ascii="Arial" w:hAnsi="Arial" w:cs="Arial"/>
          <w:sz w:val="24"/>
          <w:szCs w:val="24"/>
        </w:rPr>
      </w:pPr>
      <w:r w:rsidRPr="00F90B87">
        <w:rPr>
          <w:rFonts w:ascii="Arial" w:hAnsi="Arial" w:cs="Arial"/>
          <w:sz w:val="24"/>
          <w:szCs w:val="24"/>
        </w:rPr>
        <w:t>To work in partnership with staff and outside agencies to secure positive family support and involvement by maintaining regular contact with families / carers of students receiving support / intervention.</w:t>
      </w:r>
    </w:p>
    <w:p w14:paraId="06B1D063" w14:textId="77777777" w:rsidR="00F90B87" w:rsidRPr="00F90B87" w:rsidRDefault="00F90B87" w:rsidP="00F90B87">
      <w:pPr>
        <w:numPr>
          <w:ilvl w:val="0"/>
          <w:numId w:val="30"/>
        </w:numPr>
        <w:shd w:val="clear" w:color="auto" w:fill="FFFFFF" w:themeFill="background1"/>
        <w:jc w:val="both"/>
        <w:rPr>
          <w:rFonts w:ascii="Arial" w:hAnsi="Arial" w:cs="Arial"/>
          <w:sz w:val="24"/>
          <w:szCs w:val="24"/>
        </w:rPr>
      </w:pPr>
      <w:r w:rsidRPr="00F90B87">
        <w:rPr>
          <w:rFonts w:ascii="Arial" w:hAnsi="Arial" w:cs="Arial"/>
          <w:sz w:val="24"/>
          <w:szCs w:val="24"/>
        </w:rPr>
        <w:lastRenderedPageBreak/>
        <w:t>To work alongside school staff to offer support and signpost families to appropriate services facilitating improved access to specialist services including supporting and attending meetings e.g. LAC, HNT</w:t>
      </w:r>
    </w:p>
    <w:p w14:paraId="6E9415D7" w14:textId="77777777" w:rsidR="00F90B87" w:rsidRPr="00F90B87" w:rsidRDefault="00F90B87" w:rsidP="00F90B87">
      <w:pPr>
        <w:numPr>
          <w:ilvl w:val="0"/>
          <w:numId w:val="30"/>
        </w:numPr>
        <w:shd w:val="clear" w:color="auto" w:fill="FFFFFF" w:themeFill="background1"/>
        <w:jc w:val="both"/>
        <w:rPr>
          <w:rFonts w:ascii="Arial" w:hAnsi="Arial" w:cs="Arial"/>
          <w:sz w:val="24"/>
          <w:szCs w:val="24"/>
        </w:rPr>
      </w:pPr>
      <w:r w:rsidRPr="00F90B87">
        <w:rPr>
          <w:rFonts w:ascii="Arial" w:hAnsi="Arial" w:cs="Arial"/>
          <w:sz w:val="24"/>
          <w:szCs w:val="24"/>
        </w:rPr>
        <w:t>To provide individual support and advocacy as part of the package of support to families who may be experiencing a wide range of family crisis.</w:t>
      </w:r>
    </w:p>
    <w:p w14:paraId="4216DBEE" w14:textId="77777777" w:rsidR="00F90B87" w:rsidRPr="00F90B87" w:rsidRDefault="00F90B87" w:rsidP="00F90B87">
      <w:pPr>
        <w:numPr>
          <w:ilvl w:val="0"/>
          <w:numId w:val="30"/>
        </w:numPr>
        <w:shd w:val="clear" w:color="auto" w:fill="FFFFFF" w:themeFill="background1"/>
        <w:jc w:val="both"/>
        <w:rPr>
          <w:rFonts w:ascii="Arial" w:hAnsi="Arial" w:cs="Arial"/>
          <w:sz w:val="24"/>
          <w:szCs w:val="24"/>
        </w:rPr>
      </w:pPr>
      <w:r w:rsidRPr="00F90B87">
        <w:rPr>
          <w:rFonts w:ascii="Arial" w:hAnsi="Arial" w:cs="Arial"/>
          <w:sz w:val="24"/>
          <w:szCs w:val="24"/>
        </w:rPr>
        <w:t>To develop innovative ways of engaging with and developing services for families, especially those who are hard to reach, e.g., fathers, families seeking asylum, refugees and newly arrived, to encourage families to be involved in their communities and where desired develop links with other families with similar needs.</w:t>
      </w:r>
    </w:p>
    <w:p w14:paraId="02001900" w14:textId="77777777" w:rsidR="00F90B87" w:rsidRPr="00F90B87" w:rsidRDefault="00F90B87" w:rsidP="00F90B87">
      <w:pPr>
        <w:numPr>
          <w:ilvl w:val="0"/>
          <w:numId w:val="30"/>
        </w:numPr>
        <w:shd w:val="clear" w:color="auto" w:fill="FFFFFF" w:themeFill="background1"/>
        <w:jc w:val="both"/>
        <w:rPr>
          <w:rFonts w:ascii="Arial" w:hAnsi="Arial" w:cs="Arial"/>
          <w:sz w:val="24"/>
          <w:szCs w:val="24"/>
        </w:rPr>
      </w:pPr>
      <w:r w:rsidRPr="00F90B87">
        <w:rPr>
          <w:rFonts w:ascii="Arial" w:hAnsi="Arial" w:cs="Arial"/>
          <w:sz w:val="24"/>
          <w:szCs w:val="24"/>
        </w:rPr>
        <w:t>To facilitate multi-agency working and liaise with other professionals, and to represent the school as necessary.</w:t>
      </w:r>
    </w:p>
    <w:p w14:paraId="58CBB8D1" w14:textId="77777777" w:rsidR="00F90B87" w:rsidRPr="00F90B87" w:rsidRDefault="00F90B87" w:rsidP="00F90B87">
      <w:pPr>
        <w:numPr>
          <w:ilvl w:val="0"/>
          <w:numId w:val="30"/>
        </w:numPr>
        <w:shd w:val="clear" w:color="auto" w:fill="FFFFFF" w:themeFill="background1"/>
        <w:jc w:val="both"/>
        <w:rPr>
          <w:rFonts w:ascii="Arial" w:hAnsi="Arial" w:cs="Arial"/>
          <w:sz w:val="24"/>
          <w:szCs w:val="24"/>
        </w:rPr>
      </w:pPr>
      <w:r w:rsidRPr="00F90B87">
        <w:rPr>
          <w:rFonts w:ascii="Arial" w:hAnsi="Arial" w:cs="Arial"/>
          <w:sz w:val="24"/>
          <w:szCs w:val="24"/>
        </w:rPr>
        <w:t>To ensure any concerns around Child Protection are appropriately acted upon and reported to the school DSL.</w:t>
      </w:r>
    </w:p>
    <w:p w14:paraId="1A7DFD07" w14:textId="77777777" w:rsidR="00F90B87" w:rsidRPr="00F90B87" w:rsidRDefault="00F90B87" w:rsidP="00F90B87">
      <w:pPr>
        <w:numPr>
          <w:ilvl w:val="0"/>
          <w:numId w:val="30"/>
        </w:numPr>
        <w:shd w:val="clear" w:color="auto" w:fill="FFFFFF" w:themeFill="background1"/>
        <w:jc w:val="both"/>
        <w:rPr>
          <w:rFonts w:ascii="Arial" w:hAnsi="Arial" w:cs="Arial"/>
          <w:sz w:val="24"/>
          <w:szCs w:val="24"/>
        </w:rPr>
      </w:pPr>
      <w:r w:rsidRPr="00F90B87">
        <w:rPr>
          <w:rFonts w:ascii="Arial" w:hAnsi="Arial" w:cs="Arial"/>
          <w:sz w:val="24"/>
          <w:szCs w:val="24"/>
        </w:rPr>
        <w:t>To support the school attendance, lead to analyse attendance, including investigating pupil absences.</w:t>
      </w:r>
    </w:p>
    <w:p w14:paraId="6E60AA84" w14:textId="77777777" w:rsidR="00F90B87" w:rsidRPr="00F90B87" w:rsidRDefault="00F90B87" w:rsidP="00F90B87">
      <w:pPr>
        <w:numPr>
          <w:ilvl w:val="0"/>
          <w:numId w:val="30"/>
        </w:numPr>
        <w:shd w:val="clear" w:color="auto" w:fill="FFFFFF" w:themeFill="background1"/>
        <w:jc w:val="both"/>
        <w:rPr>
          <w:rFonts w:ascii="Arial" w:hAnsi="Arial" w:cs="Arial"/>
          <w:sz w:val="24"/>
          <w:szCs w:val="24"/>
        </w:rPr>
      </w:pPr>
      <w:r w:rsidRPr="00F90B87">
        <w:rPr>
          <w:rFonts w:ascii="Arial" w:hAnsi="Arial" w:cs="Arial"/>
          <w:sz w:val="24"/>
          <w:szCs w:val="24"/>
        </w:rPr>
        <w:t>To work with the attendance lead in order to ensure pupils and parents adhere to the school attendance and punctuality policy.</w:t>
      </w:r>
    </w:p>
    <w:p w14:paraId="0D7A73E8" w14:textId="77777777" w:rsidR="00F90B87" w:rsidRPr="00F90B87" w:rsidRDefault="00F90B87" w:rsidP="00F90B87">
      <w:pPr>
        <w:numPr>
          <w:ilvl w:val="0"/>
          <w:numId w:val="30"/>
        </w:numPr>
        <w:shd w:val="clear" w:color="auto" w:fill="FFFFFF" w:themeFill="background1"/>
        <w:jc w:val="both"/>
        <w:rPr>
          <w:rFonts w:ascii="Arial" w:hAnsi="Arial" w:cs="Arial"/>
          <w:sz w:val="24"/>
          <w:szCs w:val="24"/>
        </w:rPr>
      </w:pPr>
      <w:r w:rsidRPr="00F90B87">
        <w:rPr>
          <w:rFonts w:ascii="Arial" w:hAnsi="Arial" w:cs="Arial"/>
          <w:sz w:val="24"/>
          <w:szCs w:val="24"/>
        </w:rPr>
        <w:t>To attend Inclusion meetings on a regular basis to discuss vulnerable pupils/families.</w:t>
      </w:r>
    </w:p>
    <w:p w14:paraId="2DBD38C4" w14:textId="77777777" w:rsidR="00F90B87" w:rsidRPr="00F90B87" w:rsidRDefault="00F90B87" w:rsidP="00F90B87">
      <w:pPr>
        <w:numPr>
          <w:ilvl w:val="0"/>
          <w:numId w:val="30"/>
        </w:numPr>
        <w:shd w:val="clear" w:color="auto" w:fill="FFFFFF" w:themeFill="background1"/>
        <w:jc w:val="both"/>
        <w:rPr>
          <w:rFonts w:ascii="Arial" w:hAnsi="Arial" w:cs="Arial"/>
          <w:sz w:val="24"/>
          <w:szCs w:val="24"/>
        </w:rPr>
      </w:pPr>
      <w:r w:rsidRPr="00F90B87">
        <w:rPr>
          <w:rFonts w:ascii="Arial" w:hAnsi="Arial" w:cs="Arial"/>
          <w:sz w:val="24"/>
          <w:szCs w:val="24"/>
        </w:rPr>
        <w:t>To undertake appropriate professional development including child protection training.</w:t>
      </w:r>
    </w:p>
    <w:p w14:paraId="4F37747E" w14:textId="77777777" w:rsidR="00F90B87" w:rsidRPr="00F90B87" w:rsidRDefault="00F90B87" w:rsidP="00F90B87">
      <w:pPr>
        <w:numPr>
          <w:ilvl w:val="0"/>
          <w:numId w:val="30"/>
        </w:numPr>
        <w:shd w:val="clear" w:color="auto" w:fill="FFFFFF" w:themeFill="background1"/>
        <w:jc w:val="both"/>
        <w:rPr>
          <w:rFonts w:ascii="Arial" w:hAnsi="Arial" w:cs="Arial"/>
          <w:sz w:val="24"/>
          <w:szCs w:val="24"/>
        </w:rPr>
      </w:pPr>
      <w:r w:rsidRPr="00F90B87">
        <w:rPr>
          <w:rFonts w:ascii="Arial" w:hAnsi="Arial" w:cs="Arial"/>
          <w:sz w:val="24"/>
          <w:szCs w:val="24"/>
        </w:rPr>
        <w:t>To adhere to the ethos of the school; promote the agreed vision and aims of the school; set an example of personal integrity and professionalism; attend appropriate staff meetings and parents’ evenings.</w:t>
      </w:r>
    </w:p>
    <w:p w14:paraId="1D7CF5F2" w14:textId="77777777" w:rsidR="00F90B87" w:rsidRPr="00F90B87" w:rsidRDefault="00F90B87" w:rsidP="00F90B87">
      <w:pPr>
        <w:numPr>
          <w:ilvl w:val="0"/>
          <w:numId w:val="30"/>
        </w:numPr>
        <w:shd w:val="clear" w:color="auto" w:fill="FFFFFF" w:themeFill="background1"/>
        <w:jc w:val="both"/>
        <w:rPr>
          <w:rFonts w:ascii="Arial" w:hAnsi="Arial" w:cs="Arial"/>
          <w:sz w:val="24"/>
          <w:szCs w:val="24"/>
        </w:rPr>
      </w:pPr>
      <w:r w:rsidRPr="00F90B87">
        <w:rPr>
          <w:rFonts w:ascii="Arial" w:hAnsi="Arial" w:cs="Arial"/>
          <w:sz w:val="24"/>
          <w:szCs w:val="24"/>
        </w:rPr>
        <w:t>To ensure all tasks are carried out with due regard to Health and Safety.</w:t>
      </w:r>
    </w:p>
    <w:p w14:paraId="5DF3F52B" w14:textId="77777777" w:rsidR="00F90B87" w:rsidRPr="00F90B87" w:rsidRDefault="00F90B87" w:rsidP="00F90B87">
      <w:pPr>
        <w:numPr>
          <w:ilvl w:val="0"/>
          <w:numId w:val="30"/>
        </w:numPr>
        <w:shd w:val="clear" w:color="auto" w:fill="FFFFFF" w:themeFill="background1"/>
        <w:jc w:val="both"/>
        <w:rPr>
          <w:rFonts w:ascii="Arial" w:hAnsi="Arial" w:cs="Arial"/>
          <w:sz w:val="24"/>
          <w:szCs w:val="24"/>
        </w:rPr>
      </w:pPr>
      <w:r w:rsidRPr="00F90B87">
        <w:rPr>
          <w:rFonts w:ascii="Arial" w:hAnsi="Arial" w:cs="Arial"/>
          <w:sz w:val="24"/>
          <w:szCs w:val="24"/>
        </w:rPr>
        <w:t>Any other duties as commensurate within the grade in order to ensure the smooth running of the school.</w:t>
      </w:r>
    </w:p>
    <w:p w14:paraId="7EF3E749" w14:textId="501B0911" w:rsidR="00F90B87" w:rsidRPr="00615C71" w:rsidRDefault="00F90B87" w:rsidP="00F90B87">
      <w:pPr>
        <w:numPr>
          <w:ilvl w:val="0"/>
          <w:numId w:val="30"/>
        </w:numPr>
        <w:shd w:val="clear" w:color="auto" w:fill="FFFFFF" w:themeFill="background1"/>
        <w:jc w:val="both"/>
        <w:rPr>
          <w:rFonts w:ascii="Arial" w:hAnsi="Arial" w:cs="Arial"/>
          <w:sz w:val="24"/>
          <w:szCs w:val="24"/>
        </w:rPr>
      </w:pPr>
      <w:r w:rsidRPr="00F90B87">
        <w:rPr>
          <w:rFonts w:ascii="Arial" w:hAnsi="Arial" w:cs="Arial"/>
          <w:sz w:val="24"/>
          <w:szCs w:val="24"/>
        </w:rPr>
        <w:t xml:space="preserve">Work with the </w:t>
      </w:r>
      <w:r>
        <w:rPr>
          <w:rFonts w:ascii="Arial" w:hAnsi="Arial" w:cs="Arial"/>
          <w:sz w:val="24"/>
          <w:szCs w:val="24"/>
        </w:rPr>
        <w:t>Principal</w:t>
      </w:r>
      <w:r w:rsidRPr="00F90B87">
        <w:rPr>
          <w:rFonts w:ascii="Arial" w:hAnsi="Arial" w:cs="Arial"/>
          <w:sz w:val="24"/>
          <w:szCs w:val="24"/>
        </w:rPr>
        <w:t xml:space="preserve"> to establish priorities for expenditure for this role across the school and in monitoring the effectiveness of spending and use of resources.</w:t>
      </w:r>
      <w:r w:rsidRPr="00615C71">
        <w:rPr>
          <w:rFonts w:ascii="Arial" w:hAnsi="Arial" w:cs="Arial"/>
          <w:sz w:val="24"/>
          <w:szCs w:val="24"/>
        </w:rPr>
        <w:tab/>
      </w:r>
    </w:p>
    <w:p w14:paraId="46685480" w14:textId="77777777" w:rsidR="00F90B87" w:rsidRDefault="00F90B87" w:rsidP="00F90B87">
      <w:pPr>
        <w:shd w:val="clear" w:color="auto" w:fill="FFFFFF" w:themeFill="background1"/>
        <w:jc w:val="both"/>
        <w:rPr>
          <w:rFonts w:ascii="Arial" w:hAnsi="Arial" w:cs="Arial"/>
          <w:b/>
          <w:sz w:val="24"/>
          <w:szCs w:val="24"/>
        </w:rPr>
      </w:pPr>
    </w:p>
    <w:p w14:paraId="65B2768C" w14:textId="2EA02349" w:rsidR="00317385" w:rsidRPr="00F90B87" w:rsidRDefault="00317385" w:rsidP="00F90B87">
      <w:pPr>
        <w:shd w:val="clear" w:color="auto" w:fill="FFFFFF" w:themeFill="background1"/>
        <w:jc w:val="both"/>
        <w:rPr>
          <w:rFonts w:ascii="Arial" w:hAnsi="Arial" w:cs="Arial"/>
          <w:b/>
          <w:sz w:val="24"/>
          <w:szCs w:val="24"/>
        </w:rPr>
      </w:pPr>
      <w:r w:rsidRPr="005A4006">
        <w:rPr>
          <w:rFonts w:ascii="Arial" w:hAnsi="Arial" w:cs="Arial"/>
          <w:b/>
          <w:bCs/>
          <w:sz w:val="24"/>
          <w:szCs w:val="24"/>
        </w:rPr>
        <w:t xml:space="preserve">General Duties </w:t>
      </w:r>
      <w:r w:rsidRPr="005A4006">
        <w:rPr>
          <w:rFonts w:ascii="Arial" w:hAnsi="Arial" w:cs="Arial"/>
          <w:sz w:val="24"/>
          <w:szCs w:val="24"/>
        </w:rPr>
        <w:t xml:space="preserve"> </w:t>
      </w:r>
    </w:p>
    <w:p w14:paraId="0A7AD398" w14:textId="7649C06E" w:rsidR="00317385" w:rsidRPr="005A4006" w:rsidRDefault="00317385" w:rsidP="00D86F89">
      <w:pPr>
        <w:shd w:val="clear" w:color="auto" w:fill="FFFFFF" w:themeFill="background1"/>
        <w:spacing w:line="240" w:lineRule="auto"/>
        <w:jc w:val="both"/>
        <w:rPr>
          <w:rFonts w:ascii="Arial" w:hAnsi="Arial" w:cs="Arial"/>
          <w:sz w:val="24"/>
          <w:szCs w:val="24"/>
        </w:rPr>
      </w:pPr>
      <w:r w:rsidRPr="005A4006">
        <w:rPr>
          <w:rFonts w:ascii="Arial" w:hAnsi="Arial" w:cs="Arial"/>
          <w:sz w:val="24"/>
          <w:szCs w:val="24"/>
        </w:rPr>
        <w:t xml:space="preserve">The expectations of all </w:t>
      </w:r>
      <w:r w:rsidR="00F455AF">
        <w:rPr>
          <w:rFonts w:ascii="Arial" w:hAnsi="Arial" w:cs="Arial"/>
          <w:sz w:val="24"/>
          <w:szCs w:val="24"/>
        </w:rPr>
        <w:t>colleagues</w:t>
      </w:r>
      <w:r w:rsidRPr="005A4006">
        <w:rPr>
          <w:rFonts w:ascii="Arial" w:hAnsi="Arial" w:cs="Arial"/>
          <w:sz w:val="24"/>
          <w:szCs w:val="24"/>
        </w:rPr>
        <w:t xml:space="preserve"> are:</w:t>
      </w:r>
    </w:p>
    <w:p w14:paraId="251435ED" w14:textId="77777777" w:rsidR="00317385" w:rsidRPr="005A4006" w:rsidRDefault="00317385" w:rsidP="00D86F89">
      <w:pPr>
        <w:pStyle w:val="ListParagraph"/>
        <w:numPr>
          <w:ilvl w:val="0"/>
          <w:numId w:val="17"/>
        </w:numPr>
        <w:shd w:val="clear" w:color="auto" w:fill="FFFFFF" w:themeFill="background1"/>
        <w:spacing w:line="240" w:lineRule="auto"/>
        <w:jc w:val="both"/>
        <w:rPr>
          <w:rFonts w:ascii="Arial" w:hAnsi="Arial" w:cs="Arial"/>
          <w:sz w:val="24"/>
          <w:szCs w:val="24"/>
        </w:rPr>
      </w:pPr>
      <w:r w:rsidRPr="005A4006">
        <w:rPr>
          <w:rFonts w:ascii="Arial" w:hAnsi="Arial" w:cs="Arial"/>
          <w:sz w:val="24"/>
          <w:szCs w:val="24"/>
        </w:rPr>
        <w:t>To act professionally at all times;</w:t>
      </w:r>
    </w:p>
    <w:p w14:paraId="1365986C" w14:textId="6FD77799" w:rsidR="00317385" w:rsidRPr="005A4006" w:rsidRDefault="00317385" w:rsidP="00D86F89">
      <w:pPr>
        <w:pStyle w:val="ListParagraph"/>
        <w:numPr>
          <w:ilvl w:val="0"/>
          <w:numId w:val="17"/>
        </w:numPr>
        <w:shd w:val="clear" w:color="auto" w:fill="FFFFFF" w:themeFill="background1"/>
        <w:spacing w:line="240" w:lineRule="auto"/>
        <w:jc w:val="both"/>
        <w:rPr>
          <w:rFonts w:ascii="Arial" w:hAnsi="Arial" w:cs="Arial"/>
          <w:sz w:val="24"/>
          <w:szCs w:val="24"/>
        </w:rPr>
      </w:pPr>
      <w:r w:rsidRPr="005A4006">
        <w:rPr>
          <w:rFonts w:ascii="Arial" w:hAnsi="Arial" w:cs="Arial"/>
          <w:sz w:val="24"/>
          <w:szCs w:val="24"/>
        </w:rPr>
        <w:t xml:space="preserve">To play a full part in the life of the </w:t>
      </w:r>
      <w:r w:rsidR="00F455AF">
        <w:rPr>
          <w:rFonts w:ascii="Arial" w:hAnsi="Arial" w:cs="Arial"/>
          <w:sz w:val="24"/>
          <w:szCs w:val="24"/>
        </w:rPr>
        <w:t>academy</w:t>
      </w:r>
      <w:r w:rsidRPr="005A4006">
        <w:rPr>
          <w:rFonts w:ascii="Arial" w:hAnsi="Arial" w:cs="Arial"/>
          <w:sz w:val="24"/>
          <w:szCs w:val="24"/>
        </w:rPr>
        <w:t xml:space="preserve"> community, to support its distinctive mission and ethos and to encourage </w:t>
      </w:r>
      <w:r w:rsidR="00F455AF">
        <w:rPr>
          <w:rFonts w:ascii="Arial" w:hAnsi="Arial" w:cs="Arial"/>
          <w:sz w:val="24"/>
          <w:szCs w:val="24"/>
        </w:rPr>
        <w:t>colleagues</w:t>
      </w:r>
      <w:r w:rsidRPr="005A4006">
        <w:rPr>
          <w:rFonts w:ascii="Arial" w:hAnsi="Arial" w:cs="Arial"/>
          <w:sz w:val="24"/>
          <w:szCs w:val="24"/>
        </w:rPr>
        <w:t xml:space="preserve"> and </w:t>
      </w:r>
      <w:r w:rsidR="00F455AF">
        <w:rPr>
          <w:rFonts w:ascii="Arial" w:hAnsi="Arial" w:cs="Arial"/>
          <w:sz w:val="24"/>
          <w:szCs w:val="24"/>
        </w:rPr>
        <w:t>learner</w:t>
      </w:r>
      <w:r w:rsidRPr="005A4006">
        <w:rPr>
          <w:rFonts w:ascii="Arial" w:hAnsi="Arial" w:cs="Arial"/>
          <w:sz w:val="24"/>
          <w:szCs w:val="24"/>
        </w:rPr>
        <w:t>s to follow this example;</w:t>
      </w:r>
    </w:p>
    <w:p w14:paraId="3B951A1C" w14:textId="7878F83F" w:rsidR="00317385" w:rsidRPr="005A4006" w:rsidRDefault="00317385" w:rsidP="00D86F89">
      <w:pPr>
        <w:pStyle w:val="ListParagraph"/>
        <w:numPr>
          <w:ilvl w:val="0"/>
          <w:numId w:val="17"/>
        </w:numPr>
        <w:shd w:val="clear" w:color="auto" w:fill="FFFFFF" w:themeFill="background1"/>
        <w:spacing w:line="240" w:lineRule="auto"/>
        <w:jc w:val="both"/>
        <w:rPr>
          <w:rFonts w:ascii="Arial" w:hAnsi="Arial" w:cs="Arial"/>
          <w:sz w:val="24"/>
          <w:szCs w:val="24"/>
        </w:rPr>
      </w:pPr>
      <w:r w:rsidRPr="005A4006">
        <w:rPr>
          <w:rFonts w:ascii="Arial" w:hAnsi="Arial" w:cs="Arial"/>
          <w:sz w:val="24"/>
          <w:szCs w:val="24"/>
        </w:rPr>
        <w:t xml:space="preserve">To promote the </w:t>
      </w:r>
      <w:r w:rsidR="00F455AF">
        <w:rPr>
          <w:rFonts w:ascii="Arial" w:hAnsi="Arial" w:cs="Arial"/>
          <w:sz w:val="24"/>
          <w:szCs w:val="24"/>
        </w:rPr>
        <w:t>academy</w:t>
      </w:r>
      <w:r w:rsidRPr="005A4006">
        <w:rPr>
          <w:rFonts w:ascii="Arial" w:hAnsi="Arial" w:cs="Arial"/>
          <w:sz w:val="24"/>
          <w:szCs w:val="24"/>
        </w:rPr>
        <w:t>’s corporate policies,</w:t>
      </w:r>
    </w:p>
    <w:p w14:paraId="62178AD2" w14:textId="77777777" w:rsidR="00317385" w:rsidRPr="005A4006" w:rsidRDefault="00317385" w:rsidP="00D86F89">
      <w:pPr>
        <w:pStyle w:val="ListParagraph"/>
        <w:numPr>
          <w:ilvl w:val="0"/>
          <w:numId w:val="17"/>
        </w:numPr>
        <w:shd w:val="clear" w:color="auto" w:fill="FFFFFF" w:themeFill="background1"/>
        <w:spacing w:line="240" w:lineRule="auto"/>
        <w:jc w:val="both"/>
        <w:rPr>
          <w:rFonts w:ascii="Arial" w:hAnsi="Arial" w:cs="Arial"/>
          <w:sz w:val="24"/>
          <w:szCs w:val="24"/>
        </w:rPr>
      </w:pPr>
      <w:r w:rsidRPr="005A4006">
        <w:rPr>
          <w:rFonts w:ascii="Arial" w:hAnsi="Arial" w:cs="Arial"/>
          <w:sz w:val="24"/>
          <w:szCs w:val="24"/>
        </w:rPr>
        <w:t>To be flexible and adaptable.</w:t>
      </w:r>
    </w:p>
    <w:p w14:paraId="3C3594A6" w14:textId="77777777" w:rsidR="00317385" w:rsidRPr="005A4006" w:rsidRDefault="00317385" w:rsidP="00D86F89">
      <w:pPr>
        <w:pStyle w:val="ListParagraph"/>
        <w:numPr>
          <w:ilvl w:val="0"/>
          <w:numId w:val="17"/>
        </w:numPr>
        <w:spacing w:line="240" w:lineRule="auto"/>
        <w:jc w:val="both"/>
        <w:rPr>
          <w:rFonts w:ascii="Arial" w:hAnsi="Arial" w:cs="Arial"/>
          <w:sz w:val="24"/>
          <w:szCs w:val="24"/>
        </w:rPr>
      </w:pPr>
      <w:r w:rsidRPr="005A4006">
        <w:rPr>
          <w:rFonts w:ascii="Arial" w:hAnsi="Arial" w:cs="Arial"/>
          <w:sz w:val="24"/>
          <w:szCs w:val="24"/>
        </w:rPr>
        <w:t>To adhere to the ethos of the trust.</w:t>
      </w:r>
    </w:p>
    <w:p w14:paraId="20854053" w14:textId="5BDB67D3" w:rsidR="004D3147" w:rsidRDefault="004D3147" w:rsidP="00D86F89">
      <w:pPr>
        <w:shd w:val="clear" w:color="auto" w:fill="FFFFFF" w:themeFill="background1"/>
        <w:jc w:val="both"/>
        <w:rPr>
          <w:rFonts w:ascii="Arial" w:hAnsi="Arial" w:cs="Arial"/>
          <w:b/>
          <w:bCs/>
          <w:sz w:val="24"/>
          <w:szCs w:val="24"/>
        </w:rPr>
      </w:pPr>
    </w:p>
    <w:p w14:paraId="330162A8" w14:textId="77777777" w:rsidR="00317385" w:rsidRPr="005A4006" w:rsidRDefault="00317385" w:rsidP="00D86F89">
      <w:pPr>
        <w:shd w:val="clear" w:color="auto" w:fill="FFFFFF" w:themeFill="background1"/>
        <w:jc w:val="both"/>
        <w:rPr>
          <w:rFonts w:ascii="Arial" w:hAnsi="Arial" w:cs="Arial"/>
          <w:b/>
          <w:bCs/>
          <w:sz w:val="24"/>
          <w:szCs w:val="24"/>
        </w:rPr>
      </w:pPr>
      <w:r w:rsidRPr="005A4006">
        <w:rPr>
          <w:rFonts w:ascii="Arial" w:hAnsi="Arial" w:cs="Arial"/>
          <w:b/>
          <w:bCs/>
          <w:sz w:val="24"/>
          <w:szCs w:val="24"/>
        </w:rPr>
        <w:t>Safeguarding</w:t>
      </w:r>
    </w:p>
    <w:p w14:paraId="490542B5" w14:textId="6E9362AE" w:rsidR="00317385" w:rsidRPr="00D86F89" w:rsidRDefault="00F90B87" w:rsidP="00D86F89">
      <w:pPr>
        <w:pStyle w:val="ListParagraph"/>
        <w:numPr>
          <w:ilvl w:val="0"/>
          <w:numId w:val="17"/>
        </w:numPr>
        <w:shd w:val="clear" w:color="auto" w:fill="FFFFFF" w:themeFill="background1"/>
        <w:spacing w:line="240" w:lineRule="auto"/>
        <w:jc w:val="both"/>
        <w:rPr>
          <w:rFonts w:ascii="Arial" w:eastAsia="Times New Roman" w:hAnsi="Arial" w:cs="Arial"/>
          <w:sz w:val="24"/>
          <w:szCs w:val="24"/>
        </w:rPr>
      </w:pPr>
      <w:proofErr w:type="spellStart"/>
      <w:r>
        <w:rPr>
          <w:rFonts w:ascii="Arial" w:eastAsia="Times New Roman" w:hAnsi="Arial" w:cs="Arial"/>
          <w:sz w:val="24"/>
          <w:szCs w:val="24"/>
        </w:rPr>
        <w:t>Kineton</w:t>
      </w:r>
      <w:proofErr w:type="spellEnd"/>
      <w:r>
        <w:rPr>
          <w:rFonts w:ascii="Arial" w:eastAsia="Times New Roman" w:hAnsi="Arial" w:cs="Arial"/>
          <w:sz w:val="24"/>
          <w:szCs w:val="24"/>
        </w:rPr>
        <w:t xml:space="preserve"> Green Primary School</w:t>
      </w:r>
      <w:r w:rsidR="00317385" w:rsidRPr="005A4006">
        <w:rPr>
          <w:rFonts w:ascii="Arial" w:eastAsia="Times New Roman" w:hAnsi="Arial" w:cs="Arial"/>
          <w:sz w:val="24"/>
          <w:szCs w:val="24"/>
        </w:rPr>
        <w:t xml:space="preserve"> is committed to keeping children, young people and vulnerable adults safe.  The post holder is responsible for promoting and safeguarding the welfare of children, young people and vulnerable adults that she/he is responsible or come into contact</w:t>
      </w:r>
      <w:r w:rsidR="00D86F89">
        <w:rPr>
          <w:rFonts w:ascii="Arial" w:eastAsia="Times New Roman" w:hAnsi="Arial" w:cs="Arial"/>
          <w:sz w:val="24"/>
          <w:szCs w:val="24"/>
        </w:rPr>
        <w:t xml:space="preserve"> </w:t>
      </w:r>
      <w:r w:rsidR="00317385" w:rsidRPr="00D86F89">
        <w:rPr>
          <w:rFonts w:ascii="Arial" w:eastAsia="Times New Roman" w:hAnsi="Arial" w:cs="Arial"/>
          <w:sz w:val="24"/>
          <w:szCs w:val="24"/>
        </w:rPr>
        <w:t xml:space="preserve">with.    </w:t>
      </w:r>
    </w:p>
    <w:p w14:paraId="69DCE31B" w14:textId="3837ABEA" w:rsidR="006325F9" w:rsidRDefault="006325F9" w:rsidP="00D86F89">
      <w:pPr>
        <w:spacing w:line="240" w:lineRule="auto"/>
        <w:ind w:left="426" w:hanging="426"/>
        <w:jc w:val="both"/>
        <w:rPr>
          <w:rFonts w:ascii="Arial" w:hAnsi="Arial" w:cs="Arial"/>
          <w:b/>
          <w:sz w:val="24"/>
          <w:szCs w:val="24"/>
        </w:rPr>
      </w:pPr>
    </w:p>
    <w:p w14:paraId="4ACB0893" w14:textId="6A14BDB3" w:rsidR="00615C71" w:rsidRDefault="00615C71" w:rsidP="00D86F89">
      <w:pPr>
        <w:spacing w:line="240" w:lineRule="auto"/>
        <w:ind w:left="426" w:hanging="426"/>
        <w:jc w:val="both"/>
        <w:rPr>
          <w:rFonts w:ascii="Arial" w:hAnsi="Arial" w:cs="Arial"/>
          <w:b/>
          <w:sz w:val="24"/>
          <w:szCs w:val="24"/>
        </w:rPr>
      </w:pPr>
    </w:p>
    <w:p w14:paraId="38BE751D" w14:textId="7D9FA163" w:rsidR="00615C71" w:rsidRDefault="00615C71" w:rsidP="00D86F89">
      <w:pPr>
        <w:spacing w:line="240" w:lineRule="auto"/>
        <w:ind w:left="426" w:hanging="426"/>
        <w:jc w:val="both"/>
        <w:rPr>
          <w:rFonts w:ascii="Arial" w:hAnsi="Arial" w:cs="Arial"/>
          <w:b/>
          <w:sz w:val="24"/>
          <w:szCs w:val="24"/>
        </w:rPr>
      </w:pPr>
    </w:p>
    <w:p w14:paraId="4F094BA0" w14:textId="32A72B2B" w:rsidR="00615C71" w:rsidRDefault="00615C71" w:rsidP="00D86F89">
      <w:pPr>
        <w:spacing w:line="240" w:lineRule="auto"/>
        <w:ind w:left="426" w:hanging="426"/>
        <w:jc w:val="both"/>
        <w:rPr>
          <w:rFonts w:ascii="Arial" w:hAnsi="Arial" w:cs="Arial"/>
          <w:b/>
          <w:sz w:val="24"/>
          <w:szCs w:val="24"/>
        </w:rPr>
      </w:pPr>
      <w:bookmarkStart w:id="0" w:name="_GoBack"/>
      <w:bookmarkEnd w:id="0"/>
    </w:p>
    <w:p w14:paraId="5A017C57" w14:textId="77777777" w:rsidR="00317385" w:rsidRPr="005A4006" w:rsidRDefault="00317385" w:rsidP="00D86F89">
      <w:pPr>
        <w:spacing w:line="240" w:lineRule="auto"/>
        <w:ind w:left="426" w:hanging="426"/>
        <w:jc w:val="both"/>
        <w:rPr>
          <w:rFonts w:ascii="Arial" w:hAnsi="Arial" w:cs="Arial"/>
          <w:b/>
          <w:sz w:val="24"/>
          <w:szCs w:val="24"/>
        </w:rPr>
      </w:pPr>
      <w:r w:rsidRPr="005A4006">
        <w:rPr>
          <w:rFonts w:ascii="Arial" w:hAnsi="Arial" w:cs="Arial"/>
          <w:b/>
          <w:sz w:val="24"/>
          <w:szCs w:val="24"/>
        </w:rPr>
        <w:lastRenderedPageBreak/>
        <w:t>Notes</w:t>
      </w:r>
    </w:p>
    <w:p w14:paraId="060C0747" w14:textId="3391BA61" w:rsidR="00317385" w:rsidRPr="005A4006" w:rsidRDefault="00317385" w:rsidP="00D86F89">
      <w:pPr>
        <w:pStyle w:val="ListParagraph"/>
        <w:numPr>
          <w:ilvl w:val="0"/>
          <w:numId w:val="20"/>
        </w:numPr>
        <w:shd w:val="clear" w:color="auto" w:fill="FFFFFF" w:themeFill="background1"/>
        <w:spacing w:line="240" w:lineRule="auto"/>
        <w:ind w:left="426" w:hanging="426"/>
        <w:jc w:val="both"/>
        <w:rPr>
          <w:rFonts w:ascii="Arial" w:hAnsi="Arial" w:cs="Arial"/>
          <w:sz w:val="24"/>
          <w:szCs w:val="24"/>
        </w:rPr>
      </w:pPr>
      <w:r w:rsidRPr="005A4006">
        <w:rPr>
          <w:rFonts w:ascii="Arial" w:eastAsia="Times New Roman" w:hAnsi="Arial" w:cs="Arial"/>
          <w:sz w:val="24"/>
          <w:szCs w:val="24"/>
        </w:rPr>
        <w:t xml:space="preserve">Whilst every effort has been made to explain the main duties and responsibilities of the post it may not identify every individual task that is required. You may be asked to carry out any other duties as commensurate within the grade in order to ensure the smooth running of the </w:t>
      </w:r>
      <w:r w:rsidR="00F455AF">
        <w:rPr>
          <w:rFonts w:ascii="Arial" w:eastAsia="Times New Roman" w:hAnsi="Arial" w:cs="Arial"/>
          <w:sz w:val="24"/>
          <w:szCs w:val="24"/>
        </w:rPr>
        <w:t>academy</w:t>
      </w:r>
      <w:r w:rsidRPr="005A4006">
        <w:rPr>
          <w:rFonts w:ascii="Arial" w:eastAsia="Times New Roman" w:hAnsi="Arial" w:cs="Arial"/>
          <w:sz w:val="24"/>
          <w:szCs w:val="24"/>
        </w:rPr>
        <w:t>.</w:t>
      </w:r>
    </w:p>
    <w:p w14:paraId="167FD0F7" w14:textId="77777777" w:rsidR="00317385" w:rsidRPr="005A4006" w:rsidRDefault="00317385" w:rsidP="00D86F89">
      <w:pPr>
        <w:pStyle w:val="ListParagraph"/>
        <w:numPr>
          <w:ilvl w:val="0"/>
          <w:numId w:val="20"/>
        </w:numPr>
        <w:shd w:val="clear" w:color="auto" w:fill="FFFFFF" w:themeFill="background1"/>
        <w:spacing w:after="0" w:line="240" w:lineRule="auto"/>
        <w:ind w:left="426" w:hanging="426"/>
        <w:jc w:val="both"/>
        <w:rPr>
          <w:rFonts w:ascii="Arial" w:eastAsia="Times New Roman" w:hAnsi="Arial" w:cs="Arial"/>
          <w:sz w:val="24"/>
          <w:szCs w:val="24"/>
        </w:rPr>
      </w:pPr>
      <w:r w:rsidRPr="005A4006">
        <w:rPr>
          <w:rFonts w:ascii="Arial" w:eastAsia="Times New Roman" w:hAnsi="Arial" w:cs="Arial"/>
          <w:sz w:val="24"/>
          <w:szCs w:val="24"/>
        </w:rPr>
        <w:t xml:space="preserve">This job description is not necessarily a comprehensive definition of the post. </w:t>
      </w:r>
    </w:p>
    <w:p w14:paraId="4080409D" w14:textId="77777777" w:rsidR="000B5C50" w:rsidRPr="005A4006" w:rsidRDefault="00317385" w:rsidP="00D86F89">
      <w:pPr>
        <w:numPr>
          <w:ilvl w:val="0"/>
          <w:numId w:val="20"/>
        </w:numPr>
        <w:spacing w:after="200" w:line="240" w:lineRule="auto"/>
        <w:ind w:left="426" w:hanging="426"/>
        <w:contextualSpacing/>
        <w:jc w:val="both"/>
        <w:rPr>
          <w:rFonts w:ascii="Arial" w:hAnsi="Arial" w:cs="Arial"/>
          <w:sz w:val="24"/>
          <w:szCs w:val="24"/>
        </w:rPr>
      </w:pPr>
      <w:r w:rsidRPr="005A4006">
        <w:rPr>
          <w:rFonts w:ascii="Arial" w:hAnsi="Arial" w:cs="Arial"/>
          <w:sz w:val="24"/>
          <w:szCs w:val="24"/>
        </w:rPr>
        <w:t>It will be reviewed regularly and may be subject to modification or amendment at any time after consultation with the post-holder.</w:t>
      </w:r>
    </w:p>
    <w:p w14:paraId="133B994F" w14:textId="77777777" w:rsidR="00317385" w:rsidRPr="005A4006" w:rsidRDefault="00317385" w:rsidP="00D86F89">
      <w:pPr>
        <w:spacing w:after="200" w:line="0" w:lineRule="atLeast"/>
        <w:ind w:left="426"/>
        <w:contextualSpacing/>
        <w:jc w:val="both"/>
        <w:rPr>
          <w:rFonts w:ascii="Arial" w:hAnsi="Arial" w:cs="Arial"/>
          <w:sz w:val="24"/>
          <w:szCs w:val="24"/>
        </w:rPr>
      </w:pP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0B5C50" w:rsidRPr="00BF400D" w14:paraId="4047CD4E" w14:textId="77777777" w:rsidTr="00A93701">
        <w:tc>
          <w:tcPr>
            <w:tcW w:w="5023" w:type="dxa"/>
          </w:tcPr>
          <w:p w14:paraId="7075301B" w14:textId="77777777" w:rsidR="000B5C50" w:rsidRPr="00BF400D" w:rsidRDefault="000B5C50" w:rsidP="00D86F89">
            <w:pPr>
              <w:spacing w:line="0" w:lineRule="atLeast"/>
              <w:ind w:left="426" w:hanging="426"/>
              <w:jc w:val="both"/>
              <w:rPr>
                <w:rFonts w:ascii="Arial" w:eastAsia="Times New Roman" w:hAnsi="Arial" w:cs="Arial"/>
                <w:sz w:val="24"/>
                <w:szCs w:val="24"/>
              </w:rPr>
            </w:pPr>
            <w:r w:rsidRPr="00BF400D">
              <w:rPr>
                <w:rFonts w:ascii="Arial" w:eastAsia="Times New Roman" w:hAnsi="Arial" w:cs="Arial"/>
                <w:sz w:val="24"/>
                <w:szCs w:val="24"/>
              </w:rPr>
              <w:t>Job description issued by the Principal:</w:t>
            </w:r>
          </w:p>
        </w:tc>
        <w:tc>
          <w:tcPr>
            <w:tcW w:w="4129" w:type="dxa"/>
          </w:tcPr>
          <w:p w14:paraId="5AC375CA" w14:textId="7976105C" w:rsidR="000B5C50" w:rsidRPr="00BF400D" w:rsidRDefault="00F90B87" w:rsidP="00D86F89">
            <w:pPr>
              <w:spacing w:line="0" w:lineRule="atLeast"/>
              <w:ind w:left="426" w:hanging="426"/>
              <w:jc w:val="both"/>
              <w:rPr>
                <w:rFonts w:ascii="Arial" w:eastAsia="Times New Roman" w:hAnsi="Arial" w:cs="Arial"/>
                <w:sz w:val="24"/>
                <w:szCs w:val="24"/>
              </w:rPr>
            </w:pPr>
            <w:r>
              <w:rPr>
                <w:rFonts w:ascii="Arial" w:eastAsia="Times New Roman" w:hAnsi="Arial" w:cs="Arial"/>
                <w:sz w:val="24"/>
                <w:szCs w:val="24"/>
              </w:rPr>
              <w:t>Terri Mason</w:t>
            </w:r>
          </w:p>
          <w:p w14:paraId="178ABB80" w14:textId="77777777" w:rsidR="000B5C50" w:rsidRPr="00BF400D" w:rsidRDefault="000B5C50" w:rsidP="00D86F89">
            <w:pPr>
              <w:spacing w:line="0" w:lineRule="atLeast"/>
              <w:ind w:left="426" w:hanging="426"/>
              <w:jc w:val="both"/>
              <w:rPr>
                <w:rFonts w:ascii="Arial" w:eastAsia="Times New Roman" w:hAnsi="Arial" w:cs="Arial"/>
                <w:sz w:val="24"/>
                <w:szCs w:val="24"/>
              </w:rPr>
            </w:pPr>
          </w:p>
        </w:tc>
      </w:tr>
      <w:tr w:rsidR="000B5C50" w:rsidRPr="00BF400D" w14:paraId="478147B8" w14:textId="77777777" w:rsidTr="00A93701">
        <w:tc>
          <w:tcPr>
            <w:tcW w:w="5023" w:type="dxa"/>
          </w:tcPr>
          <w:p w14:paraId="1D9BFED5" w14:textId="77777777" w:rsidR="000B5C50" w:rsidRPr="00BF400D" w:rsidRDefault="000B5C50" w:rsidP="00D86F89">
            <w:pPr>
              <w:spacing w:line="0" w:lineRule="atLeast"/>
              <w:ind w:left="426" w:hanging="426"/>
              <w:jc w:val="both"/>
              <w:rPr>
                <w:rFonts w:ascii="Arial" w:eastAsia="Times New Roman" w:hAnsi="Arial" w:cs="Arial"/>
                <w:sz w:val="24"/>
                <w:szCs w:val="24"/>
              </w:rPr>
            </w:pPr>
            <w:r w:rsidRPr="00BF400D">
              <w:rPr>
                <w:rFonts w:ascii="Arial" w:eastAsia="Times New Roman" w:hAnsi="Arial" w:cs="Arial"/>
                <w:sz w:val="24"/>
                <w:szCs w:val="24"/>
              </w:rPr>
              <w:t>Copy received by:</w:t>
            </w:r>
          </w:p>
        </w:tc>
        <w:tc>
          <w:tcPr>
            <w:tcW w:w="4129" w:type="dxa"/>
          </w:tcPr>
          <w:p w14:paraId="048BEE86" w14:textId="77777777" w:rsidR="000B5C50" w:rsidRPr="00BF400D" w:rsidRDefault="000B5C50" w:rsidP="00D86F89">
            <w:pPr>
              <w:spacing w:line="0" w:lineRule="atLeast"/>
              <w:ind w:left="426" w:hanging="426"/>
              <w:jc w:val="both"/>
              <w:rPr>
                <w:rFonts w:ascii="Arial" w:eastAsia="Times New Roman" w:hAnsi="Arial" w:cs="Arial"/>
                <w:sz w:val="24"/>
                <w:szCs w:val="24"/>
              </w:rPr>
            </w:pPr>
          </w:p>
          <w:p w14:paraId="074A468D" w14:textId="77777777" w:rsidR="000B5C50" w:rsidRPr="00BF400D" w:rsidRDefault="000B5C50" w:rsidP="00D86F89">
            <w:pPr>
              <w:spacing w:line="0" w:lineRule="atLeast"/>
              <w:ind w:left="426" w:hanging="426"/>
              <w:jc w:val="both"/>
              <w:rPr>
                <w:rFonts w:ascii="Arial" w:eastAsia="Times New Roman" w:hAnsi="Arial" w:cs="Arial"/>
                <w:sz w:val="24"/>
                <w:szCs w:val="24"/>
              </w:rPr>
            </w:pPr>
          </w:p>
        </w:tc>
      </w:tr>
      <w:tr w:rsidR="000B5C50" w:rsidRPr="00BF400D" w14:paraId="36AA258F" w14:textId="77777777" w:rsidTr="00A93701">
        <w:tc>
          <w:tcPr>
            <w:tcW w:w="5023" w:type="dxa"/>
          </w:tcPr>
          <w:p w14:paraId="45A93609" w14:textId="77777777" w:rsidR="000B5C50" w:rsidRPr="00BF400D" w:rsidRDefault="000B5C50" w:rsidP="00D86F89">
            <w:pPr>
              <w:spacing w:line="0" w:lineRule="atLeast"/>
              <w:ind w:left="426" w:hanging="426"/>
              <w:jc w:val="both"/>
              <w:rPr>
                <w:rFonts w:ascii="Arial" w:eastAsia="Times New Roman" w:hAnsi="Arial" w:cs="Arial"/>
                <w:sz w:val="24"/>
                <w:szCs w:val="24"/>
              </w:rPr>
            </w:pPr>
            <w:r w:rsidRPr="00BF400D">
              <w:rPr>
                <w:rFonts w:ascii="Arial" w:eastAsia="Times New Roman" w:hAnsi="Arial" w:cs="Arial"/>
                <w:sz w:val="24"/>
                <w:szCs w:val="24"/>
              </w:rPr>
              <w:t>Date:</w:t>
            </w:r>
          </w:p>
        </w:tc>
        <w:tc>
          <w:tcPr>
            <w:tcW w:w="4129" w:type="dxa"/>
          </w:tcPr>
          <w:p w14:paraId="078AC918" w14:textId="77777777" w:rsidR="000B5C50" w:rsidRPr="00BF400D" w:rsidRDefault="000B5C50" w:rsidP="00D86F89">
            <w:pPr>
              <w:spacing w:line="0" w:lineRule="atLeast"/>
              <w:ind w:left="426" w:hanging="426"/>
              <w:jc w:val="both"/>
              <w:rPr>
                <w:rFonts w:ascii="Arial" w:eastAsia="Times New Roman" w:hAnsi="Arial" w:cs="Arial"/>
                <w:sz w:val="24"/>
                <w:szCs w:val="24"/>
              </w:rPr>
            </w:pPr>
          </w:p>
          <w:p w14:paraId="72515EAE" w14:textId="77777777" w:rsidR="000B5C50" w:rsidRPr="00BF400D" w:rsidRDefault="000B5C50" w:rsidP="00D86F89">
            <w:pPr>
              <w:spacing w:line="0" w:lineRule="atLeast"/>
              <w:ind w:left="426" w:hanging="426"/>
              <w:jc w:val="both"/>
              <w:rPr>
                <w:rFonts w:ascii="Arial" w:eastAsia="Times New Roman" w:hAnsi="Arial" w:cs="Arial"/>
                <w:sz w:val="24"/>
                <w:szCs w:val="24"/>
              </w:rPr>
            </w:pPr>
          </w:p>
        </w:tc>
      </w:tr>
    </w:tbl>
    <w:p w14:paraId="386FAB9A" w14:textId="77777777" w:rsidR="000B5C50" w:rsidRPr="00BF400D" w:rsidRDefault="000B5C50" w:rsidP="00D86F89">
      <w:pPr>
        <w:spacing w:line="0" w:lineRule="atLeast"/>
        <w:ind w:left="426" w:hanging="426"/>
        <w:jc w:val="both"/>
        <w:rPr>
          <w:rFonts w:ascii="Arial" w:eastAsia="Times New Roman" w:hAnsi="Arial" w:cs="Arial"/>
          <w:sz w:val="24"/>
          <w:szCs w:val="24"/>
        </w:rPr>
      </w:pPr>
    </w:p>
    <w:p w14:paraId="2F1705D1" w14:textId="77777777" w:rsidR="000A11AC" w:rsidRPr="00BF400D" w:rsidRDefault="000A11AC" w:rsidP="00D86F89">
      <w:pPr>
        <w:pStyle w:val="ListParagraph"/>
        <w:shd w:val="clear" w:color="auto" w:fill="FFFFFF" w:themeFill="background1"/>
        <w:ind w:left="0"/>
        <w:jc w:val="both"/>
        <w:rPr>
          <w:rFonts w:ascii="Arial" w:hAnsi="Arial" w:cs="Arial"/>
          <w:sz w:val="24"/>
          <w:szCs w:val="24"/>
        </w:rPr>
      </w:pPr>
    </w:p>
    <w:p w14:paraId="2146F8B9" w14:textId="77777777" w:rsidR="000A11AC" w:rsidRPr="00BF400D" w:rsidRDefault="000A11AC" w:rsidP="00D86F89">
      <w:pPr>
        <w:pStyle w:val="ListParagraph"/>
        <w:shd w:val="clear" w:color="auto" w:fill="FFFFFF" w:themeFill="background1"/>
        <w:ind w:left="0"/>
        <w:jc w:val="both"/>
        <w:rPr>
          <w:rFonts w:ascii="Arial" w:hAnsi="Arial" w:cs="Arial"/>
          <w:sz w:val="24"/>
          <w:szCs w:val="24"/>
        </w:rPr>
      </w:pPr>
    </w:p>
    <w:p w14:paraId="3AC083DC" w14:textId="77777777" w:rsidR="00995194" w:rsidRDefault="00995194" w:rsidP="00D86F89">
      <w:pPr>
        <w:shd w:val="clear" w:color="auto" w:fill="FFFFFF" w:themeFill="background1"/>
        <w:jc w:val="both"/>
        <w:rPr>
          <w:rFonts w:ascii="Arial" w:hAnsi="Arial" w:cs="Arial"/>
          <w:sz w:val="24"/>
          <w:szCs w:val="24"/>
        </w:rPr>
      </w:pPr>
    </w:p>
    <w:p w14:paraId="0634DA42" w14:textId="77777777" w:rsidR="006C1354" w:rsidRDefault="006C1354" w:rsidP="00D86F89">
      <w:pPr>
        <w:shd w:val="clear" w:color="auto" w:fill="FFFFFF" w:themeFill="background1"/>
        <w:jc w:val="both"/>
        <w:rPr>
          <w:rFonts w:ascii="Arial" w:hAnsi="Arial" w:cs="Arial"/>
          <w:sz w:val="24"/>
          <w:szCs w:val="24"/>
        </w:rPr>
      </w:pPr>
    </w:p>
    <w:p w14:paraId="3A0C32C5" w14:textId="4BF59105" w:rsidR="006C1354" w:rsidRDefault="006C1354" w:rsidP="00B6307C">
      <w:pPr>
        <w:spacing w:before="100" w:beforeAutospacing="1" w:after="100" w:afterAutospacing="1" w:line="240" w:lineRule="auto"/>
        <w:rPr>
          <w:rFonts w:ascii="Aptos" w:eastAsia="Times New Roman" w:hAnsi="Aptos"/>
          <w:color w:val="000000"/>
          <w:sz w:val="24"/>
          <w:szCs w:val="24"/>
        </w:rPr>
      </w:pPr>
    </w:p>
    <w:p w14:paraId="4CC00130" w14:textId="77777777" w:rsidR="006C1354" w:rsidRPr="00BF400D" w:rsidRDefault="006C1354" w:rsidP="00D86F89">
      <w:pPr>
        <w:shd w:val="clear" w:color="auto" w:fill="FFFFFF" w:themeFill="background1"/>
        <w:jc w:val="both"/>
        <w:rPr>
          <w:rFonts w:ascii="Arial" w:hAnsi="Arial" w:cs="Arial"/>
          <w:sz w:val="24"/>
          <w:szCs w:val="24"/>
        </w:rPr>
      </w:pPr>
    </w:p>
    <w:sectPr w:rsidR="006C1354" w:rsidRPr="00BF400D" w:rsidSect="00157A3D">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8AF67" w14:textId="77777777" w:rsidR="00DD570D" w:rsidRDefault="00DD570D" w:rsidP="003E54D4">
      <w:pPr>
        <w:spacing w:line="240" w:lineRule="auto"/>
      </w:pPr>
      <w:r>
        <w:separator/>
      </w:r>
    </w:p>
  </w:endnote>
  <w:endnote w:type="continuationSeparator" w:id="0">
    <w:p w14:paraId="4752E6F8" w14:textId="77777777" w:rsidR="00DD570D" w:rsidRDefault="00DD570D" w:rsidP="003E5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622D4" w14:textId="77777777" w:rsidR="00DD570D" w:rsidRDefault="00DD570D" w:rsidP="003E54D4">
      <w:pPr>
        <w:spacing w:line="240" w:lineRule="auto"/>
      </w:pPr>
      <w:r>
        <w:separator/>
      </w:r>
    </w:p>
  </w:footnote>
  <w:footnote w:type="continuationSeparator" w:id="0">
    <w:p w14:paraId="64253CD6" w14:textId="77777777" w:rsidR="00DD570D" w:rsidRDefault="00DD570D" w:rsidP="003E54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483"/>
    <w:multiLevelType w:val="hybridMultilevel"/>
    <w:tmpl w:val="AAD2E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A0B45"/>
    <w:multiLevelType w:val="hybridMultilevel"/>
    <w:tmpl w:val="0484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9073A"/>
    <w:multiLevelType w:val="hybridMultilevel"/>
    <w:tmpl w:val="9678DFEE"/>
    <w:lvl w:ilvl="0" w:tplc="51D27E60">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FE1A91"/>
    <w:multiLevelType w:val="multilevel"/>
    <w:tmpl w:val="97341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24C47"/>
    <w:multiLevelType w:val="hybridMultilevel"/>
    <w:tmpl w:val="045CA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1E025A"/>
    <w:multiLevelType w:val="hybridMultilevel"/>
    <w:tmpl w:val="B4F252FA"/>
    <w:lvl w:ilvl="0" w:tplc="E9562CDE">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604CEA"/>
    <w:multiLevelType w:val="hybridMultilevel"/>
    <w:tmpl w:val="CEF2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F22A7"/>
    <w:multiLevelType w:val="hybridMultilevel"/>
    <w:tmpl w:val="3E243982"/>
    <w:lvl w:ilvl="0" w:tplc="91201096">
      <w:start w:val="1"/>
      <w:numFmt w:val="bullet"/>
      <w:lvlText w:val="•"/>
      <w:lvlJc w:val="left"/>
      <w:pPr>
        <w:tabs>
          <w:tab w:val="num" w:pos="720"/>
        </w:tabs>
        <w:ind w:left="720" w:hanging="360"/>
      </w:pPr>
      <w:rPr>
        <w:rFonts w:ascii="Times New Roman" w:hAnsi="Times New Roman" w:hint="default"/>
      </w:rPr>
    </w:lvl>
    <w:lvl w:ilvl="1" w:tplc="C6542252" w:tentative="1">
      <w:start w:val="1"/>
      <w:numFmt w:val="bullet"/>
      <w:lvlText w:val="•"/>
      <w:lvlJc w:val="left"/>
      <w:pPr>
        <w:tabs>
          <w:tab w:val="num" w:pos="1440"/>
        </w:tabs>
        <w:ind w:left="1440" w:hanging="360"/>
      </w:pPr>
      <w:rPr>
        <w:rFonts w:ascii="Times New Roman" w:hAnsi="Times New Roman" w:hint="default"/>
      </w:rPr>
    </w:lvl>
    <w:lvl w:ilvl="2" w:tplc="F094E972" w:tentative="1">
      <w:start w:val="1"/>
      <w:numFmt w:val="bullet"/>
      <w:lvlText w:val="•"/>
      <w:lvlJc w:val="left"/>
      <w:pPr>
        <w:tabs>
          <w:tab w:val="num" w:pos="2160"/>
        </w:tabs>
        <w:ind w:left="2160" w:hanging="360"/>
      </w:pPr>
      <w:rPr>
        <w:rFonts w:ascii="Times New Roman" w:hAnsi="Times New Roman" w:hint="default"/>
      </w:rPr>
    </w:lvl>
    <w:lvl w:ilvl="3" w:tplc="5BB4A042" w:tentative="1">
      <w:start w:val="1"/>
      <w:numFmt w:val="bullet"/>
      <w:lvlText w:val="•"/>
      <w:lvlJc w:val="left"/>
      <w:pPr>
        <w:tabs>
          <w:tab w:val="num" w:pos="2880"/>
        </w:tabs>
        <w:ind w:left="2880" w:hanging="360"/>
      </w:pPr>
      <w:rPr>
        <w:rFonts w:ascii="Times New Roman" w:hAnsi="Times New Roman" w:hint="default"/>
      </w:rPr>
    </w:lvl>
    <w:lvl w:ilvl="4" w:tplc="9A96091E" w:tentative="1">
      <w:start w:val="1"/>
      <w:numFmt w:val="bullet"/>
      <w:lvlText w:val="•"/>
      <w:lvlJc w:val="left"/>
      <w:pPr>
        <w:tabs>
          <w:tab w:val="num" w:pos="3600"/>
        </w:tabs>
        <w:ind w:left="3600" w:hanging="360"/>
      </w:pPr>
      <w:rPr>
        <w:rFonts w:ascii="Times New Roman" w:hAnsi="Times New Roman" w:hint="default"/>
      </w:rPr>
    </w:lvl>
    <w:lvl w:ilvl="5" w:tplc="3092CC14" w:tentative="1">
      <w:start w:val="1"/>
      <w:numFmt w:val="bullet"/>
      <w:lvlText w:val="•"/>
      <w:lvlJc w:val="left"/>
      <w:pPr>
        <w:tabs>
          <w:tab w:val="num" w:pos="4320"/>
        </w:tabs>
        <w:ind w:left="4320" w:hanging="360"/>
      </w:pPr>
      <w:rPr>
        <w:rFonts w:ascii="Times New Roman" w:hAnsi="Times New Roman" w:hint="default"/>
      </w:rPr>
    </w:lvl>
    <w:lvl w:ilvl="6" w:tplc="B9ACAB14" w:tentative="1">
      <w:start w:val="1"/>
      <w:numFmt w:val="bullet"/>
      <w:lvlText w:val="•"/>
      <w:lvlJc w:val="left"/>
      <w:pPr>
        <w:tabs>
          <w:tab w:val="num" w:pos="5040"/>
        </w:tabs>
        <w:ind w:left="5040" w:hanging="360"/>
      </w:pPr>
      <w:rPr>
        <w:rFonts w:ascii="Times New Roman" w:hAnsi="Times New Roman" w:hint="default"/>
      </w:rPr>
    </w:lvl>
    <w:lvl w:ilvl="7" w:tplc="B3983F32" w:tentative="1">
      <w:start w:val="1"/>
      <w:numFmt w:val="bullet"/>
      <w:lvlText w:val="•"/>
      <w:lvlJc w:val="left"/>
      <w:pPr>
        <w:tabs>
          <w:tab w:val="num" w:pos="5760"/>
        </w:tabs>
        <w:ind w:left="5760" w:hanging="360"/>
      </w:pPr>
      <w:rPr>
        <w:rFonts w:ascii="Times New Roman" w:hAnsi="Times New Roman" w:hint="default"/>
      </w:rPr>
    </w:lvl>
    <w:lvl w:ilvl="8" w:tplc="E4788DE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F43256"/>
    <w:multiLevelType w:val="hybridMultilevel"/>
    <w:tmpl w:val="7D1AAC2C"/>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11230C4"/>
    <w:multiLevelType w:val="hybridMultilevel"/>
    <w:tmpl w:val="13C2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85522"/>
    <w:multiLevelType w:val="hybridMultilevel"/>
    <w:tmpl w:val="ECFC25E6"/>
    <w:lvl w:ilvl="0" w:tplc="8B6C187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BF201BF"/>
    <w:multiLevelType w:val="multilevel"/>
    <w:tmpl w:val="721E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45334"/>
    <w:multiLevelType w:val="hybridMultilevel"/>
    <w:tmpl w:val="78C81042"/>
    <w:lvl w:ilvl="0" w:tplc="E9562CDE">
      <w:numFmt w:val="bullet"/>
      <w:lvlText w:val="-"/>
      <w:lvlJc w:val="left"/>
      <w:pPr>
        <w:ind w:left="2160" w:hanging="360"/>
      </w:pPr>
      <w:rPr>
        <w:rFonts w:ascii="Calibri" w:eastAsiaTheme="minorHAnsi" w:hAnsi="Calibr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EF5055E"/>
    <w:multiLevelType w:val="hybridMultilevel"/>
    <w:tmpl w:val="49581E40"/>
    <w:lvl w:ilvl="0" w:tplc="E9562CD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FA021D6"/>
    <w:multiLevelType w:val="multilevel"/>
    <w:tmpl w:val="A46C4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635E7"/>
    <w:multiLevelType w:val="hybridMultilevel"/>
    <w:tmpl w:val="380CAD90"/>
    <w:lvl w:ilvl="0" w:tplc="C834EF3A">
      <w:numFmt w:val="bullet"/>
      <w:lvlText w:val=""/>
      <w:lvlJc w:val="left"/>
      <w:pPr>
        <w:ind w:left="1664" w:hanging="360"/>
      </w:pPr>
      <w:rPr>
        <w:rFonts w:ascii="Symbol" w:eastAsia="Times New Roman" w:hAnsi="Symbol" w:cs="Times New Roman"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7" w15:restartNumberingAfterBreak="0">
    <w:nsid w:val="4B4A085D"/>
    <w:multiLevelType w:val="hybridMultilevel"/>
    <w:tmpl w:val="114032F0"/>
    <w:lvl w:ilvl="0" w:tplc="08090001">
      <w:start w:val="1"/>
      <w:numFmt w:val="bullet"/>
      <w:lvlText w:val=""/>
      <w:lvlJc w:val="left"/>
      <w:pPr>
        <w:ind w:left="2727" w:hanging="360"/>
      </w:pPr>
      <w:rPr>
        <w:rFonts w:ascii="Symbol" w:hAnsi="Symbol" w:hint="default"/>
      </w:rPr>
    </w:lvl>
    <w:lvl w:ilvl="1" w:tplc="08090003" w:tentative="1">
      <w:start w:val="1"/>
      <w:numFmt w:val="bullet"/>
      <w:lvlText w:val="o"/>
      <w:lvlJc w:val="left"/>
      <w:pPr>
        <w:ind w:left="3447" w:hanging="360"/>
      </w:pPr>
      <w:rPr>
        <w:rFonts w:ascii="Courier New" w:hAnsi="Courier New" w:cs="Courier New" w:hint="default"/>
      </w:rPr>
    </w:lvl>
    <w:lvl w:ilvl="2" w:tplc="08090005" w:tentative="1">
      <w:start w:val="1"/>
      <w:numFmt w:val="bullet"/>
      <w:lvlText w:val=""/>
      <w:lvlJc w:val="left"/>
      <w:pPr>
        <w:ind w:left="4167" w:hanging="360"/>
      </w:pPr>
      <w:rPr>
        <w:rFonts w:ascii="Wingdings" w:hAnsi="Wingdings" w:hint="default"/>
      </w:rPr>
    </w:lvl>
    <w:lvl w:ilvl="3" w:tplc="08090001" w:tentative="1">
      <w:start w:val="1"/>
      <w:numFmt w:val="bullet"/>
      <w:lvlText w:val=""/>
      <w:lvlJc w:val="left"/>
      <w:pPr>
        <w:ind w:left="4887" w:hanging="360"/>
      </w:pPr>
      <w:rPr>
        <w:rFonts w:ascii="Symbol" w:hAnsi="Symbol" w:hint="default"/>
      </w:rPr>
    </w:lvl>
    <w:lvl w:ilvl="4" w:tplc="08090003" w:tentative="1">
      <w:start w:val="1"/>
      <w:numFmt w:val="bullet"/>
      <w:lvlText w:val="o"/>
      <w:lvlJc w:val="left"/>
      <w:pPr>
        <w:ind w:left="5607" w:hanging="360"/>
      </w:pPr>
      <w:rPr>
        <w:rFonts w:ascii="Courier New" w:hAnsi="Courier New" w:cs="Courier New" w:hint="default"/>
      </w:rPr>
    </w:lvl>
    <w:lvl w:ilvl="5" w:tplc="08090005" w:tentative="1">
      <w:start w:val="1"/>
      <w:numFmt w:val="bullet"/>
      <w:lvlText w:val=""/>
      <w:lvlJc w:val="left"/>
      <w:pPr>
        <w:ind w:left="6327" w:hanging="360"/>
      </w:pPr>
      <w:rPr>
        <w:rFonts w:ascii="Wingdings" w:hAnsi="Wingdings" w:hint="default"/>
      </w:rPr>
    </w:lvl>
    <w:lvl w:ilvl="6" w:tplc="08090001" w:tentative="1">
      <w:start w:val="1"/>
      <w:numFmt w:val="bullet"/>
      <w:lvlText w:val=""/>
      <w:lvlJc w:val="left"/>
      <w:pPr>
        <w:ind w:left="7047" w:hanging="360"/>
      </w:pPr>
      <w:rPr>
        <w:rFonts w:ascii="Symbol" w:hAnsi="Symbol" w:hint="default"/>
      </w:rPr>
    </w:lvl>
    <w:lvl w:ilvl="7" w:tplc="08090003" w:tentative="1">
      <w:start w:val="1"/>
      <w:numFmt w:val="bullet"/>
      <w:lvlText w:val="o"/>
      <w:lvlJc w:val="left"/>
      <w:pPr>
        <w:ind w:left="7767" w:hanging="360"/>
      </w:pPr>
      <w:rPr>
        <w:rFonts w:ascii="Courier New" w:hAnsi="Courier New" w:cs="Courier New" w:hint="default"/>
      </w:rPr>
    </w:lvl>
    <w:lvl w:ilvl="8" w:tplc="08090005" w:tentative="1">
      <w:start w:val="1"/>
      <w:numFmt w:val="bullet"/>
      <w:lvlText w:val=""/>
      <w:lvlJc w:val="left"/>
      <w:pPr>
        <w:ind w:left="8487" w:hanging="360"/>
      </w:pPr>
      <w:rPr>
        <w:rFonts w:ascii="Wingdings" w:hAnsi="Wingdings" w:hint="default"/>
      </w:rPr>
    </w:lvl>
  </w:abstractNum>
  <w:abstractNum w:abstractNumId="18" w15:restartNumberingAfterBreak="0">
    <w:nsid w:val="4DC83C4D"/>
    <w:multiLevelType w:val="hybridMultilevel"/>
    <w:tmpl w:val="32263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54743"/>
    <w:multiLevelType w:val="hybridMultilevel"/>
    <w:tmpl w:val="3ACC0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5C0A42"/>
    <w:multiLevelType w:val="hybridMultilevel"/>
    <w:tmpl w:val="96001114"/>
    <w:lvl w:ilvl="0" w:tplc="8B746D08">
      <w:start w:val="1"/>
      <w:numFmt w:val="bullet"/>
      <w:lvlText w:val=""/>
      <w:lvlJc w:val="left"/>
      <w:pPr>
        <w:ind w:left="720" w:hanging="360"/>
      </w:pPr>
      <w:rPr>
        <w:rFonts w:ascii="Symbol" w:hAnsi="Symbol" w:hint="default"/>
      </w:rPr>
    </w:lvl>
    <w:lvl w:ilvl="1" w:tplc="3F46AFD8">
      <w:start w:val="1"/>
      <w:numFmt w:val="bullet"/>
      <w:lvlText w:val="o"/>
      <w:lvlJc w:val="left"/>
      <w:pPr>
        <w:ind w:left="1440" w:hanging="360"/>
      </w:pPr>
      <w:rPr>
        <w:rFonts w:ascii="Courier New" w:hAnsi="Courier New" w:hint="default"/>
      </w:rPr>
    </w:lvl>
    <w:lvl w:ilvl="2" w:tplc="A726075E">
      <w:start w:val="1"/>
      <w:numFmt w:val="bullet"/>
      <w:lvlText w:val=""/>
      <w:lvlJc w:val="left"/>
      <w:pPr>
        <w:ind w:left="2160" w:hanging="360"/>
      </w:pPr>
      <w:rPr>
        <w:rFonts w:ascii="Wingdings" w:hAnsi="Wingdings" w:hint="default"/>
      </w:rPr>
    </w:lvl>
    <w:lvl w:ilvl="3" w:tplc="E00602C8">
      <w:start w:val="1"/>
      <w:numFmt w:val="bullet"/>
      <w:lvlText w:val=""/>
      <w:lvlJc w:val="left"/>
      <w:pPr>
        <w:ind w:left="2880" w:hanging="360"/>
      </w:pPr>
      <w:rPr>
        <w:rFonts w:ascii="Symbol" w:hAnsi="Symbol" w:hint="default"/>
      </w:rPr>
    </w:lvl>
    <w:lvl w:ilvl="4" w:tplc="1C1EF20E">
      <w:start w:val="1"/>
      <w:numFmt w:val="bullet"/>
      <w:lvlText w:val="o"/>
      <w:lvlJc w:val="left"/>
      <w:pPr>
        <w:ind w:left="3600" w:hanging="360"/>
      </w:pPr>
      <w:rPr>
        <w:rFonts w:ascii="Courier New" w:hAnsi="Courier New" w:hint="default"/>
      </w:rPr>
    </w:lvl>
    <w:lvl w:ilvl="5" w:tplc="AF049EBA">
      <w:start w:val="1"/>
      <w:numFmt w:val="bullet"/>
      <w:lvlText w:val=""/>
      <w:lvlJc w:val="left"/>
      <w:pPr>
        <w:ind w:left="4320" w:hanging="360"/>
      </w:pPr>
      <w:rPr>
        <w:rFonts w:ascii="Wingdings" w:hAnsi="Wingdings" w:hint="default"/>
      </w:rPr>
    </w:lvl>
    <w:lvl w:ilvl="6" w:tplc="BDB43944">
      <w:start w:val="1"/>
      <w:numFmt w:val="bullet"/>
      <w:lvlText w:val=""/>
      <w:lvlJc w:val="left"/>
      <w:pPr>
        <w:ind w:left="5040" w:hanging="360"/>
      </w:pPr>
      <w:rPr>
        <w:rFonts w:ascii="Symbol" w:hAnsi="Symbol" w:hint="default"/>
      </w:rPr>
    </w:lvl>
    <w:lvl w:ilvl="7" w:tplc="51629FB0">
      <w:start w:val="1"/>
      <w:numFmt w:val="bullet"/>
      <w:lvlText w:val="o"/>
      <w:lvlJc w:val="left"/>
      <w:pPr>
        <w:ind w:left="5760" w:hanging="360"/>
      </w:pPr>
      <w:rPr>
        <w:rFonts w:ascii="Courier New" w:hAnsi="Courier New" w:hint="default"/>
      </w:rPr>
    </w:lvl>
    <w:lvl w:ilvl="8" w:tplc="AFBC3EA4">
      <w:start w:val="1"/>
      <w:numFmt w:val="bullet"/>
      <w:lvlText w:val=""/>
      <w:lvlJc w:val="left"/>
      <w:pPr>
        <w:ind w:left="6480" w:hanging="360"/>
      </w:pPr>
      <w:rPr>
        <w:rFonts w:ascii="Wingdings" w:hAnsi="Wingdings" w:hint="default"/>
      </w:rPr>
    </w:lvl>
  </w:abstractNum>
  <w:abstractNum w:abstractNumId="21" w15:restartNumberingAfterBreak="0">
    <w:nsid w:val="5894721F"/>
    <w:multiLevelType w:val="hybridMultilevel"/>
    <w:tmpl w:val="265016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D35489"/>
    <w:multiLevelType w:val="hybridMultilevel"/>
    <w:tmpl w:val="B50ACCA4"/>
    <w:lvl w:ilvl="0" w:tplc="28269F6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EA3BCF"/>
    <w:multiLevelType w:val="hybridMultilevel"/>
    <w:tmpl w:val="72048A1A"/>
    <w:lvl w:ilvl="0" w:tplc="E9562CDE">
      <w:numFmt w:val="bullet"/>
      <w:lvlText w:val="-"/>
      <w:lvlJc w:val="left"/>
      <w:pPr>
        <w:ind w:left="1287" w:hanging="360"/>
      </w:pPr>
      <w:rPr>
        <w:rFonts w:ascii="Calibri" w:eastAsiaTheme="minorHAnsi" w:hAnsi="Calibri"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917A14"/>
    <w:multiLevelType w:val="hybridMultilevel"/>
    <w:tmpl w:val="44281BBE"/>
    <w:lvl w:ilvl="0" w:tplc="AB5EE892">
      <w:start w:val="1"/>
      <w:numFmt w:val="bullet"/>
      <w:lvlText w:val="•"/>
      <w:lvlJc w:val="left"/>
      <w:pPr>
        <w:tabs>
          <w:tab w:val="num" w:pos="720"/>
        </w:tabs>
        <w:ind w:left="720" w:hanging="360"/>
      </w:pPr>
      <w:rPr>
        <w:rFonts w:ascii="Times New Roman" w:hAnsi="Times New Roman" w:hint="default"/>
      </w:rPr>
    </w:lvl>
    <w:lvl w:ilvl="1" w:tplc="E000F7C4" w:tentative="1">
      <w:start w:val="1"/>
      <w:numFmt w:val="bullet"/>
      <w:lvlText w:val="•"/>
      <w:lvlJc w:val="left"/>
      <w:pPr>
        <w:tabs>
          <w:tab w:val="num" w:pos="1440"/>
        </w:tabs>
        <w:ind w:left="1440" w:hanging="360"/>
      </w:pPr>
      <w:rPr>
        <w:rFonts w:ascii="Times New Roman" w:hAnsi="Times New Roman" w:hint="default"/>
      </w:rPr>
    </w:lvl>
    <w:lvl w:ilvl="2" w:tplc="D49018DC" w:tentative="1">
      <w:start w:val="1"/>
      <w:numFmt w:val="bullet"/>
      <w:lvlText w:val="•"/>
      <w:lvlJc w:val="left"/>
      <w:pPr>
        <w:tabs>
          <w:tab w:val="num" w:pos="2160"/>
        </w:tabs>
        <w:ind w:left="2160" w:hanging="360"/>
      </w:pPr>
      <w:rPr>
        <w:rFonts w:ascii="Times New Roman" w:hAnsi="Times New Roman" w:hint="default"/>
      </w:rPr>
    </w:lvl>
    <w:lvl w:ilvl="3" w:tplc="37A06620" w:tentative="1">
      <w:start w:val="1"/>
      <w:numFmt w:val="bullet"/>
      <w:lvlText w:val="•"/>
      <w:lvlJc w:val="left"/>
      <w:pPr>
        <w:tabs>
          <w:tab w:val="num" w:pos="2880"/>
        </w:tabs>
        <w:ind w:left="2880" w:hanging="360"/>
      </w:pPr>
      <w:rPr>
        <w:rFonts w:ascii="Times New Roman" w:hAnsi="Times New Roman" w:hint="default"/>
      </w:rPr>
    </w:lvl>
    <w:lvl w:ilvl="4" w:tplc="54244900" w:tentative="1">
      <w:start w:val="1"/>
      <w:numFmt w:val="bullet"/>
      <w:lvlText w:val="•"/>
      <w:lvlJc w:val="left"/>
      <w:pPr>
        <w:tabs>
          <w:tab w:val="num" w:pos="3600"/>
        </w:tabs>
        <w:ind w:left="3600" w:hanging="360"/>
      </w:pPr>
      <w:rPr>
        <w:rFonts w:ascii="Times New Roman" w:hAnsi="Times New Roman" w:hint="default"/>
      </w:rPr>
    </w:lvl>
    <w:lvl w:ilvl="5" w:tplc="E1EC9C84" w:tentative="1">
      <w:start w:val="1"/>
      <w:numFmt w:val="bullet"/>
      <w:lvlText w:val="•"/>
      <w:lvlJc w:val="left"/>
      <w:pPr>
        <w:tabs>
          <w:tab w:val="num" w:pos="4320"/>
        </w:tabs>
        <w:ind w:left="4320" w:hanging="360"/>
      </w:pPr>
      <w:rPr>
        <w:rFonts w:ascii="Times New Roman" w:hAnsi="Times New Roman" w:hint="default"/>
      </w:rPr>
    </w:lvl>
    <w:lvl w:ilvl="6" w:tplc="2216FE54" w:tentative="1">
      <w:start w:val="1"/>
      <w:numFmt w:val="bullet"/>
      <w:lvlText w:val="•"/>
      <w:lvlJc w:val="left"/>
      <w:pPr>
        <w:tabs>
          <w:tab w:val="num" w:pos="5040"/>
        </w:tabs>
        <w:ind w:left="5040" w:hanging="360"/>
      </w:pPr>
      <w:rPr>
        <w:rFonts w:ascii="Times New Roman" w:hAnsi="Times New Roman" w:hint="default"/>
      </w:rPr>
    </w:lvl>
    <w:lvl w:ilvl="7" w:tplc="7E10C284" w:tentative="1">
      <w:start w:val="1"/>
      <w:numFmt w:val="bullet"/>
      <w:lvlText w:val="•"/>
      <w:lvlJc w:val="left"/>
      <w:pPr>
        <w:tabs>
          <w:tab w:val="num" w:pos="5760"/>
        </w:tabs>
        <w:ind w:left="5760" w:hanging="360"/>
      </w:pPr>
      <w:rPr>
        <w:rFonts w:ascii="Times New Roman" w:hAnsi="Times New Roman" w:hint="default"/>
      </w:rPr>
    </w:lvl>
    <w:lvl w:ilvl="8" w:tplc="DDCEC8B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CBB1FC1"/>
    <w:multiLevelType w:val="hybridMultilevel"/>
    <w:tmpl w:val="D2FE04A4"/>
    <w:lvl w:ilvl="0" w:tplc="E9562CDE">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38A5923"/>
    <w:multiLevelType w:val="multilevel"/>
    <w:tmpl w:val="97341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B7639B"/>
    <w:multiLevelType w:val="hybridMultilevel"/>
    <w:tmpl w:val="43E87D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D090A87"/>
    <w:multiLevelType w:val="hybridMultilevel"/>
    <w:tmpl w:val="2892B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8"/>
  </w:num>
  <w:num w:numId="4">
    <w:abstractNumId w:val="14"/>
  </w:num>
  <w:num w:numId="5">
    <w:abstractNumId w:val="13"/>
  </w:num>
  <w:num w:numId="6">
    <w:abstractNumId w:val="5"/>
  </w:num>
  <w:num w:numId="7">
    <w:abstractNumId w:val="10"/>
  </w:num>
  <w:num w:numId="8">
    <w:abstractNumId w:val="26"/>
  </w:num>
  <w:num w:numId="9">
    <w:abstractNumId w:val="12"/>
  </w:num>
  <w:num w:numId="10">
    <w:abstractNumId w:val="11"/>
  </w:num>
  <w:num w:numId="11">
    <w:abstractNumId w:val="2"/>
  </w:num>
  <w:num w:numId="12">
    <w:abstractNumId w:val="22"/>
  </w:num>
  <w:num w:numId="13">
    <w:abstractNumId w:val="21"/>
  </w:num>
  <w:num w:numId="14">
    <w:abstractNumId w:val="17"/>
  </w:num>
  <w:num w:numId="15">
    <w:abstractNumId w:val="23"/>
  </w:num>
  <w:num w:numId="16">
    <w:abstractNumId w:val="29"/>
  </w:num>
  <w:num w:numId="17">
    <w:abstractNumId w:val="4"/>
  </w:num>
  <w:num w:numId="18">
    <w:abstractNumId w:val="9"/>
  </w:num>
  <w:num w:numId="19">
    <w:abstractNumId w:val="1"/>
  </w:num>
  <w:num w:numId="20">
    <w:abstractNumId w:val="24"/>
  </w:num>
  <w:num w:numId="21">
    <w:abstractNumId w:val="25"/>
  </w:num>
  <w:num w:numId="22">
    <w:abstractNumId w:val="8"/>
  </w:num>
  <w:num w:numId="23">
    <w:abstractNumId w:val="16"/>
  </w:num>
  <w:num w:numId="24">
    <w:abstractNumId w:val="27"/>
  </w:num>
  <w:num w:numId="25">
    <w:abstractNumId w:val="6"/>
  </w:num>
  <w:num w:numId="26">
    <w:abstractNumId w:val="7"/>
  </w:num>
  <w:num w:numId="27">
    <w:abstractNumId w:val="3"/>
  </w:num>
  <w:num w:numId="28">
    <w:abstractNumId w:val="15"/>
  </w:num>
  <w:num w:numId="29">
    <w:abstractNumId w:val="1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9A8"/>
    <w:rsid w:val="000124E2"/>
    <w:rsid w:val="0002385C"/>
    <w:rsid w:val="00023D51"/>
    <w:rsid w:val="0002445C"/>
    <w:rsid w:val="00042FA9"/>
    <w:rsid w:val="00047131"/>
    <w:rsid w:val="00053525"/>
    <w:rsid w:val="000617FB"/>
    <w:rsid w:val="0006727E"/>
    <w:rsid w:val="00071316"/>
    <w:rsid w:val="00073D7F"/>
    <w:rsid w:val="00080B2A"/>
    <w:rsid w:val="00084F01"/>
    <w:rsid w:val="00086B1F"/>
    <w:rsid w:val="0009015E"/>
    <w:rsid w:val="00097520"/>
    <w:rsid w:val="000A0235"/>
    <w:rsid w:val="000A11AC"/>
    <w:rsid w:val="000B5C50"/>
    <w:rsid w:val="000C4FF0"/>
    <w:rsid w:val="000C520F"/>
    <w:rsid w:val="000E3912"/>
    <w:rsid w:val="000E469D"/>
    <w:rsid w:val="00110440"/>
    <w:rsid w:val="00111995"/>
    <w:rsid w:val="001239ED"/>
    <w:rsid w:val="0014648D"/>
    <w:rsid w:val="00157A3D"/>
    <w:rsid w:val="00166B88"/>
    <w:rsid w:val="00166D3D"/>
    <w:rsid w:val="001806BA"/>
    <w:rsid w:val="00196552"/>
    <w:rsid w:val="001B1259"/>
    <w:rsid w:val="001B6DD1"/>
    <w:rsid w:val="001C1E9B"/>
    <w:rsid w:val="001C4027"/>
    <w:rsid w:val="001E0932"/>
    <w:rsid w:val="001F3283"/>
    <w:rsid w:val="001F5D62"/>
    <w:rsid w:val="001F6FFD"/>
    <w:rsid w:val="002049A5"/>
    <w:rsid w:val="00223979"/>
    <w:rsid w:val="00237455"/>
    <w:rsid w:val="0025244A"/>
    <w:rsid w:val="0025277A"/>
    <w:rsid w:val="00255AE0"/>
    <w:rsid w:val="00260D4F"/>
    <w:rsid w:val="00277871"/>
    <w:rsid w:val="00280A9E"/>
    <w:rsid w:val="00282FE4"/>
    <w:rsid w:val="00286B37"/>
    <w:rsid w:val="002B2C6E"/>
    <w:rsid w:val="002B6C94"/>
    <w:rsid w:val="002C475E"/>
    <w:rsid w:val="002D1BEF"/>
    <w:rsid w:val="002F698F"/>
    <w:rsid w:val="00300390"/>
    <w:rsid w:val="00317385"/>
    <w:rsid w:val="00320AFF"/>
    <w:rsid w:val="00336441"/>
    <w:rsid w:val="003424F5"/>
    <w:rsid w:val="00346F31"/>
    <w:rsid w:val="00353F02"/>
    <w:rsid w:val="003612F8"/>
    <w:rsid w:val="0036219C"/>
    <w:rsid w:val="00367BAB"/>
    <w:rsid w:val="00370BDA"/>
    <w:rsid w:val="00386A65"/>
    <w:rsid w:val="00396186"/>
    <w:rsid w:val="003A2544"/>
    <w:rsid w:val="003A57EC"/>
    <w:rsid w:val="003B3AC7"/>
    <w:rsid w:val="003C3AB7"/>
    <w:rsid w:val="003D45DE"/>
    <w:rsid w:val="003E54D4"/>
    <w:rsid w:val="003F08F5"/>
    <w:rsid w:val="004043C6"/>
    <w:rsid w:val="00435D52"/>
    <w:rsid w:val="004416A5"/>
    <w:rsid w:val="00443646"/>
    <w:rsid w:val="00453CF5"/>
    <w:rsid w:val="00467AA9"/>
    <w:rsid w:val="0047095B"/>
    <w:rsid w:val="00470F46"/>
    <w:rsid w:val="00474D49"/>
    <w:rsid w:val="00481535"/>
    <w:rsid w:val="00487D2D"/>
    <w:rsid w:val="00496E1F"/>
    <w:rsid w:val="004A08C9"/>
    <w:rsid w:val="004A1BB6"/>
    <w:rsid w:val="004B1D7E"/>
    <w:rsid w:val="004C0707"/>
    <w:rsid w:val="004C0A9A"/>
    <w:rsid w:val="004C5750"/>
    <w:rsid w:val="004D3147"/>
    <w:rsid w:val="004D4297"/>
    <w:rsid w:val="004E32DE"/>
    <w:rsid w:val="00514D98"/>
    <w:rsid w:val="00517633"/>
    <w:rsid w:val="00522C12"/>
    <w:rsid w:val="005242C6"/>
    <w:rsid w:val="00525D6F"/>
    <w:rsid w:val="00527851"/>
    <w:rsid w:val="00531162"/>
    <w:rsid w:val="00532AC7"/>
    <w:rsid w:val="00541F89"/>
    <w:rsid w:val="0054286F"/>
    <w:rsid w:val="005566FA"/>
    <w:rsid w:val="00565D8A"/>
    <w:rsid w:val="0058395B"/>
    <w:rsid w:val="005915E0"/>
    <w:rsid w:val="005A169D"/>
    <w:rsid w:val="005A4006"/>
    <w:rsid w:val="005B5F1D"/>
    <w:rsid w:val="005B787C"/>
    <w:rsid w:val="005C0FF1"/>
    <w:rsid w:val="005C5939"/>
    <w:rsid w:val="005F0346"/>
    <w:rsid w:val="006147C0"/>
    <w:rsid w:val="00615C71"/>
    <w:rsid w:val="0062262B"/>
    <w:rsid w:val="006325F9"/>
    <w:rsid w:val="00633CB2"/>
    <w:rsid w:val="0063751E"/>
    <w:rsid w:val="00646B52"/>
    <w:rsid w:val="006475D9"/>
    <w:rsid w:val="00651716"/>
    <w:rsid w:val="00663B12"/>
    <w:rsid w:val="00663B9A"/>
    <w:rsid w:val="00666421"/>
    <w:rsid w:val="00667244"/>
    <w:rsid w:val="006709F0"/>
    <w:rsid w:val="00674671"/>
    <w:rsid w:val="00677574"/>
    <w:rsid w:val="00682D53"/>
    <w:rsid w:val="0068729D"/>
    <w:rsid w:val="006903A9"/>
    <w:rsid w:val="006A1ED1"/>
    <w:rsid w:val="006A23C8"/>
    <w:rsid w:val="006B5EB9"/>
    <w:rsid w:val="006C1354"/>
    <w:rsid w:val="006C1B5B"/>
    <w:rsid w:val="006E41FF"/>
    <w:rsid w:val="006E4CFB"/>
    <w:rsid w:val="006F2DD5"/>
    <w:rsid w:val="00703637"/>
    <w:rsid w:val="00732FB5"/>
    <w:rsid w:val="00742F46"/>
    <w:rsid w:val="00746412"/>
    <w:rsid w:val="00751F46"/>
    <w:rsid w:val="00754704"/>
    <w:rsid w:val="00787E13"/>
    <w:rsid w:val="0079255A"/>
    <w:rsid w:val="007A3366"/>
    <w:rsid w:val="007C77C7"/>
    <w:rsid w:val="007E632F"/>
    <w:rsid w:val="00813991"/>
    <w:rsid w:val="00815D84"/>
    <w:rsid w:val="00834E09"/>
    <w:rsid w:val="00835953"/>
    <w:rsid w:val="00840A5B"/>
    <w:rsid w:val="00862E07"/>
    <w:rsid w:val="00862FAD"/>
    <w:rsid w:val="00881C41"/>
    <w:rsid w:val="00897BC8"/>
    <w:rsid w:val="008A39FB"/>
    <w:rsid w:val="008A5583"/>
    <w:rsid w:val="008A6A22"/>
    <w:rsid w:val="008D46FF"/>
    <w:rsid w:val="008D63BD"/>
    <w:rsid w:val="008D7C72"/>
    <w:rsid w:val="00900DA8"/>
    <w:rsid w:val="00904D17"/>
    <w:rsid w:val="009110AB"/>
    <w:rsid w:val="00937854"/>
    <w:rsid w:val="00944B6E"/>
    <w:rsid w:val="0095286D"/>
    <w:rsid w:val="0097095A"/>
    <w:rsid w:val="00994377"/>
    <w:rsid w:val="00995194"/>
    <w:rsid w:val="00995E39"/>
    <w:rsid w:val="009A00B8"/>
    <w:rsid w:val="009A0E5E"/>
    <w:rsid w:val="009A7900"/>
    <w:rsid w:val="009C33F0"/>
    <w:rsid w:val="009E09A8"/>
    <w:rsid w:val="009E27CD"/>
    <w:rsid w:val="009F2F69"/>
    <w:rsid w:val="00A04AED"/>
    <w:rsid w:val="00A16343"/>
    <w:rsid w:val="00A23E42"/>
    <w:rsid w:val="00A42672"/>
    <w:rsid w:val="00A45F4A"/>
    <w:rsid w:val="00A46281"/>
    <w:rsid w:val="00A73BB4"/>
    <w:rsid w:val="00A763B1"/>
    <w:rsid w:val="00A81D17"/>
    <w:rsid w:val="00A94060"/>
    <w:rsid w:val="00A95BA7"/>
    <w:rsid w:val="00A97E74"/>
    <w:rsid w:val="00AA2D2B"/>
    <w:rsid w:val="00AB149D"/>
    <w:rsid w:val="00AC5BAC"/>
    <w:rsid w:val="00AD29A4"/>
    <w:rsid w:val="00AE1407"/>
    <w:rsid w:val="00AE55C8"/>
    <w:rsid w:val="00AF126A"/>
    <w:rsid w:val="00B04E27"/>
    <w:rsid w:val="00B145BD"/>
    <w:rsid w:val="00B4332E"/>
    <w:rsid w:val="00B55841"/>
    <w:rsid w:val="00B5775B"/>
    <w:rsid w:val="00B60018"/>
    <w:rsid w:val="00B6307C"/>
    <w:rsid w:val="00B7189E"/>
    <w:rsid w:val="00B723EC"/>
    <w:rsid w:val="00B863CE"/>
    <w:rsid w:val="00B872B0"/>
    <w:rsid w:val="00BA556D"/>
    <w:rsid w:val="00BB0F4E"/>
    <w:rsid w:val="00BC0A2F"/>
    <w:rsid w:val="00BC16F5"/>
    <w:rsid w:val="00BC706A"/>
    <w:rsid w:val="00BE2118"/>
    <w:rsid w:val="00BF400D"/>
    <w:rsid w:val="00C00D4E"/>
    <w:rsid w:val="00C102D9"/>
    <w:rsid w:val="00C12A3B"/>
    <w:rsid w:val="00C14F67"/>
    <w:rsid w:val="00C30166"/>
    <w:rsid w:val="00C35D03"/>
    <w:rsid w:val="00C378A4"/>
    <w:rsid w:val="00C42016"/>
    <w:rsid w:val="00C55FE3"/>
    <w:rsid w:val="00C63AF5"/>
    <w:rsid w:val="00C641C4"/>
    <w:rsid w:val="00C962AE"/>
    <w:rsid w:val="00CA7227"/>
    <w:rsid w:val="00CB4CED"/>
    <w:rsid w:val="00CC25CA"/>
    <w:rsid w:val="00CC4327"/>
    <w:rsid w:val="00CD7A5D"/>
    <w:rsid w:val="00CE57C1"/>
    <w:rsid w:val="00CF4254"/>
    <w:rsid w:val="00CF76D8"/>
    <w:rsid w:val="00D00D75"/>
    <w:rsid w:val="00D106DE"/>
    <w:rsid w:val="00D13D30"/>
    <w:rsid w:val="00D153B7"/>
    <w:rsid w:val="00D1641C"/>
    <w:rsid w:val="00D17702"/>
    <w:rsid w:val="00D34BFC"/>
    <w:rsid w:val="00D43341"/>
    <w:rsid w:val="00D554E3"/>
    <w:rsid w:val="00D569E8"/>
    <w:rsid w:val="00D60245"/>
    <w:rsid w:val="00D62ED2"/>
    <w:rsid w:val="00D81673"/>
    <w:rsid w:val="00D86F89"/>
    <w:rsid w:val="00D90811"/>
    <w:rsid w:val="00D94D9E"/>
    <w:rsid w:val="00D95F0F"/>
    <w:rsid w:val="00DA0638"/>
    <w:rsid w:val="00DC79C1"/>
    <w:rsid w:val="00DD570D"/>
    <w:rsid w:val="00DE5834"/>
    <w:rsid w:val="00DF2CEE"/>
    <w:rsid w:val="00E054B8"/>
    <w:rsid w:val="00E11E4E"/>
    <w:rsid w:val="00E14D92"/>
    <w:rsid w:val="00E23A0D"/>
    <w:rsid w:val="00E24756"/>
    <w:rsid w:val="00E61AE9"/>
    <w:rsid w:val="00E6279C"/>
    <w:rsid w:val="00EA2402"/>
    <w:rsid w:val="00EA7BD9"/>
    <w:rsid w:val="00EB62D1"/>
    <w:rsid w:val="00EC1AA6"/>
    <w:rsid w:val="00EC3D9D"/>
    <w:rsid w:val="00ED0994"/>
    <w:rsid w:val="00ED2DDC"/>
    <w:rsid w:val="00EF02DC"/>
    <w:rsid w:val="00EF79B1"/>
    <w:rsid w:val="00F016FF"/>
    <w:rsid w:val="00F06D11"/>
    <w:rsid w:val="00F1206F"/>
    <w:rsid w:val="00F22441"/>
    <w:rsid w:val="00F252D4"/>
    <w:rsid w:val="00F26C6F"/>
    <w:rsid w:val="00F32B01"/>
    <w:rsid w:val="00F4071D"/>
    <w:rsid w:val="00F455AF"/>
    <w:rsid w:val="00F51991"/>
    <w:rsid w:val="00F54C87"/>
    <w:rsid w:val="00F56010"/>
    <w:rsid w:val="00F56DC4"/>
    <w:rsid w:val="00F66A37"/>
    <w:rsid w:val="00F82930"/>
    <w:rsid w:val="00F8424F"/>
    <w:rsid w:val="00F87CE0"/>
    <w:rsid w:val="00F90B87"/>
    <w:rsid w:val="00FA681D"/>
    <w:rsid w:val="00FC091F"/>
    <w:rsid w:val="00FD7F69"/>
    <w:rsid w:val="00FF545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B7C74"/>
  <w15:docId w15:val="{3350E2B2-EE53-4868-BDA3-F6AAD13E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9A8"/>
    <w:pPr>
      <w:spacing w:after="0"/>
    </w:pPr>
  </w:style>
  <w:style w:type="paragraph" w:styleId="Heading2">
    <w:name w:val="heading 2"/>
    <w:next w:val="Normal"/>
    <w:link w:val="Heading2Char"/>
    <w:uiPriority w:val="9"/>
    <w:unhideWhenUsed/>
    <w:qFormat/>
    <w:rsid w:val="000B5C50"/>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9A8"/>
    <w:pPr>
      <w:spacing w:after="200"/>
      <w:ind w:left="720"/>
      <w:contextualSpacing/>
    </w:pPr>
  </w:style>
  <w:style w:type="paragraph" w:styleId="BalloonText">
    <w:name w:val="Balloon Text"/>
    <w:basedOn w:val="Normal"/>
    <w:link w:val="BalloonTextChar"/>
    <w:uiPriority w:val="99"/>
    <w:semiHidden/>
    <w:unhideWhenUsed/>
    <w:rsid w:val="00815D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D84"/>
    <w:rPr>
      <w:rFonts w:ascii="Tahoma" w:hAnsi="Tahoma" w:cs="Tahoma"/>
      <w:sz w:val="16"/>
      <w:szCs w:val="16"/>
    </w:rPr>
  </w:style>
  <w:style w:type="paragraph" w:styleId="NoSpacing">
    <w:name w:val="No Spacing"/>
    <w:uiPriority w:val="1"/>
    <w:qFormat/>
    <w:rsid w:val="00815D84"/>
    <w:pPr>
      <w:spacing w:after="0" w:line="240" w:lineRule="auto"/>
    </w:pPr>
  </w:style>
  <w:style w:type="table" w:styleId="TableGrid">
    <w:name w:val="Table Grid"/>
    <w:basedOn w:val="TableNormal"/>
    <w:uiPriority w:val="59"/>
    <w:rsid w:val="00647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C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4D4"/>
    <w:pPr>
      <w:tabs>
        <w:tab w:val="center" w:pos="4513"/>
        <w:tab w:val="right" w:pos="9026"/>
      </w:tabs>
      <w:spacing w:line="240" w:lineRule="auto"/>
    </w:pPr>
  </w:style>
  <w:style w:type="character" w:customStyle="1" w:styleId="HeaderChar">
    <w:name w:val="Header Char"/>
    <w:basedOn w:val="DefaultParagraphFont"/>
    <w:link w:val="Header"/>
    <w:uiPriority w:val="99"/>
    <w:rsid w:val="003E54D4"/>
  </w:style>
  <w:style w:type="paragraph" w:styleId="Footer">
    <w:name w:val="footer"/>
    <w:basedOn w:val="Normal"/>
    <w:link w:val="FooterChar"/>
    <w:uiPriority w:val="99"/>
    <w:unhideWhenUsed/>
    <w:rsid w:val="003E54D4"/>
    <w:pPr>
      <w:tabs>
        <w:tab w:val="center" w:pos="4513"/>
        <w:tab w:val="right" w:pos="9026"/>
      </w:tabs>
      <w:spacing w:line="240" w:lineRule="auto"/>
    </w:pPr>
  </w:style>
  <w:style w:type="character" w:customStyle="1" w:styleId="FooterChar">
    <w:name w:val="Footer Char"/>
    <w:basedOn w:val="DefaultParagraphFont"/>
    <w:link w:val="Footer"/>
    <w:uiPriority w:val="99"/>
    <w:rsid w:val="003E54D4"/>
  </w:style>
  <w:style w:type="character" w:customStyle="1" w:styleId="Heading2Char">
    <w:name w:val="Heading 2 Char"/>
    <w:basedOn w:val="DefaultParagraphFont"/>
    <w:link w:val="Heading2"/>
    <w:uiPriority w:val="9"/>
    <w:rsid w:val="000B5C50"/>
    <w:rPr>
      <w:rFonts w:ascii="Arial" w:eastAsia="Arial" w:hAnsi="Arial" w:cs="Arial"/>
      <w:b/>
      <w:color w:val="000000"/>
      <w:sz w:val="24"/>
      <w:lang w:eastAsia="en-GB"/>
    </w:rPr>
  </w:style>
  <w:style w:type="table" w:customStyle="1" w:styleId="TableGrid2">
    <w:name w:val="Table Grid2"/>
    <w:basedOn w:val="TableNormal"/>
    <w:next w:val="TableGrid"/>
    <w:uiPriority w:val="59"/>
    <w:rsid w:val="000B5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26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AA2D2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D2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5432">
      <w:bodyDiv w:val="1"/>
      <w:marLeft w:val="0"/>
      <w:marRight w:val="0"/>
      <w:marTop w:val="0"/>
      <w:marBottom w:val="0"/>
      <w:divBdr>
        <w:top w:val="none" w:sz="0" w:space="0" w:color="auto"/>
        <w:left w:val="none" w:sz="0" w:space="0" w:color="auto"/>
        <w:bottom w:val="none" w:sz="0" w:space="0" w:color="auto"/>
        <w:right w:val="none" w:sz="0" w:space="0" w:color="auto"/>
      </w:divBdr>
      <w:divsChild>
        <w:div w:id="1192231231">
          <w:marLeft w:val="418"/>
          <w:marRight w:val="0"/>
          <w:marTop w:val="500"/>
          <w:marBottom w:val="0"/>
          <w:divBdr>
            <w:top w:val="none" w:sz="0" w:space="0" w:color="auto"/>
            <w:left w:val="none" w:sz="0" w:space="0" w:color="auto"/>
            <w:bottom w:val="none" w:sz="0" w:space="0" w:color="auto"/>
            <w:right w:val="none" w:sz="0" w:space="0" w:color="auto"/>
          </w:divBdr>
        </w:div>
        <w:div w:id="2063286504">
          <w:marLeft w:val="418"/>
          <w:marRight w:val="0"/>
          <w:marTop w:val="500"/>
          <w:marBottom w:val="0"/>
          <w:divBdr>
            <w:top w:val="none" w:sz="0" w:space="0" w:color="auto"/>
            <w:left w:val="none" w:sz="0" w:space="0" w:color="auto"/>
            <w:bottom w:val="none" w:sz="0" w:space="0" w:color="auto"/>
            <w:right w:val="none" w:sz="0" w:space="0" w:color="auto"/>
          </w:divBdr>
        </w:div>
        <w:div w:id="1429959622">
          <w:marLeft w:val="418"/>
          <w:marRight w:val="0"/>
          <w:marTop w:val="500"/>
          <w:marBottom w:val="0"/>
          <w:divBdr>
            <w:top w:val="none" w:sz="0" w:space="0" w:color="auto"/>
            <w:left w:val="none" w:sz="0" w:space="0" w:color="auto"/>
            <w:bottom w:val="none" w:sz="0" w:space="0" w:color="auto"/>
            <w:right w:val="none" w:sz="0" w:space="0" w:color="auto"/>
          </w:divBdr>
        </w:div>
        <w:div w:id="818569507">
          <w:marLeft w:val="418"/>
          <w:marRight w:val="0"/>
          <w:marTop w:val="500"/>
          <w:marBottom w:val="0"/>
          <w:divBdr>
            <w:top w:val="none" w:sz="0" w:space="0" w:color="auto"/>
            <w:left w:val="none" w:sz="0" w:space="0" w:color="auto"/>
            <w:bottom w:val="none" w:sz="0" w:space="0" w:color="auto"/>
            <w:right w:val="none" w:sz="0" w:space="0" w:color="auto"/>
          </w:divBdr>
        </w:div>
        <w:div w:id="1838885096">
          <w:marLeft w:val="418"/>
          <w:marRight w:val="0"/>
          <w:marTop w:val="500"/>
          <w:marBottom w:val="0"/>
          <w:divBdr>
            <w:top w:val="none" w:sz="0" w:space="0" w:color="auto"/>
            <w:left w:val="none" w:sz="0" w:space="0" w:color="auto"/>
            <w:bottom w:val="none" w:sz="0" w:space="0" w:color="auto"/>
            <w:right w:val="none" w:sz="0" w:space="0" w:color="auto"/>
          </w:divBdr>
        </w:div>
        <w:div w:id="490215457">
          <w:marLeft w:val="418"/>
          <w:marRight w:val="0"/>
          <w:marTop w:val="500"/>
          <w:marBottom w:val="0"/>
          <w:divBdr>
            <w:top w:val="none" w:sz="0" w:space="0" w:color="auto"/>
            <w:left w:val="none" w:sz="0" w:space="0" w:color="auto"/>
            <w:bottom w:val="none" w:sz="0" w:space="0" w:color="auto"/>
            <w:right w:val="none" w:sz="0" w:space="0" w:color="auto"/>
          </w:divBdr>
        </w:div>
        <w:div w:id="852063139">
          <w:marLeft w:val="418"/>
          <w:marRight w:val="0"/>
          <w:marTop w:val="500"/>
          <w:marBottom w:val="0"/>
          <w:divBdr>
            <w:top w:val="none" w:sz="0" w:space="0" w:color="auto"/>
            <w:left w:val="none" w:sz="0" w:space="0" w:color="auto"/>
            <w:bottom w:val="none" w:sz="0" w:space="0" w:color="auto"/>
            <w:right w:val="none" w:sz="0" w:space="0" w:color="auto"/>
          </w:divBdr>
        </w:div>
        <w:div w:id="573860378">
          <w:marLeft w:val="418"/>
          <w:marRight w:val="0"/>
          <w:marTop w:val="500"/>
          <w:marBottom w:val="0"/>
          <w:divBdr>
            <w:top w:val="none" w:sz="0" w:space="0" w:color="auto"/>
            <w:left w:val="none" w:sz="0" w:space="0" w:color="auto"/>
            <w:bottom w:val="none" w:sz="0" w:space="0" w:color="auto"/>
            <w:right w:val="none" w:sz="0" w:space="0" w:color="auto"/>
          </w:divBdr>
        </w:div>
        <w:div w:id="890114122">
          <w:marLeft w:val="418"/>
          <w:marRight w:val="0"/>
          <w:marTop w:val="500"/>
          <w:marBottom w:val="0"/>
          <w:divBdr>
            <w:top w:val="none" w:sz="0" w:space="0" w:color="auto"/>
            <w:left w:val="none" w:sz="0" w:space="0" w:color="auto"/>
            <w:bottom w:val="none" w:sz="0" w:space="0" w:color="auto"/>
            <w:right w:val="none" w:sz="0" w:space="0" w:color="auto"/>
          </w:divBdr>
        </w:div>
      </w:divsChild>
    </w:div>
    <w:div w:id="266348260">
      <w:bodyDiv w:val="1"/>
      <w:marLeft w:val="0"/>
      <w:marRight w:val="0"/>
      <w:marTop w:val="0"/>
      <w:marBottom w:val="0"/>
      <w:divBdr>
        <w:top w:val="none" w:sz="0" w:space="0" w:color="auto"/>
        <w:left w:val="none" w:sz="0" w:space="0" w:color="auto"/>
        <w:bottom w:val="none" w:sz="0" w:space="0" w:color="auto"/>
        <w:right w:val="none" w:sz="0" w:space="0" w:color="auto"/>
      </w:divBdr>
      <w:divsChild>
        <w:div w:id="512495844">
          <w:marLeft w:val="418"/>
          <w:marRight w:val="0"/>
          <w:marTop w:val="500"/>
          <w:marBottom w:val="0"/>
          <w:divBdr>
            <w:top w:val="none" w:sz="0" w:space="0" w:color="auto"/>
            <w:left w:val="none" w:sz="0" w:space="0" w:color="auto"/>
            <w:bottom w:val="none" w:sz="0" w:space="0" w:color="auto"/>
            <w:right w:val="none" w:sz="0" w:space="0" w:color="auto"/>
          </w:divBdr>
        </w:div>
        <w:div w:id="140777792">
          <w:marLeft w:val="418"/>
          <w:marRight w:val="0"/>
          <w:marTop w:val="500"/>
          <w:marBottom w:val="0"/>
          <w:divBdr>
            <w:top w:val="none" w:sz="0" w:space="0" w:color="auto"/>
            <w:left w:val="none" w:sz="0" w:space="0" w:color="auto"/>
            <w:bottom w:val="none" w:sz="0" w:space="0" w:color="auto"/>
            <w:right w:val="none" w:sz="0" w:space="0" w:color="auto"/>
          </w:divBdr>
        </w:div>
        <w:div w:id="1403528989">
          <w:marLeft w:val="418"/>
          <w:marRight w:val="0"/>
          <w:marTop w:val="500"/>
          <w:marBottom w:val="0"/>
          <w:divBdr>
            <w:top w:val="none" w:sz="0" w:space="0" w:color="auto"/>
            <w:left w:val="none" w:sz="0" w:space="0" w:color="auto"/>
            <w:bottom w:val="none" w:sz="0" w:space="0" w:color="auto"/>
            <w:right w:val="none" w:sz="0" w:space="0" w:color="auto"/>
          </w:divBdr>
        </w:div>
        <w:div w:id="1324310042">
          <w:marLeft w:val="418"/>
          <w:marRight w:val="0"/>
          <w:marTop w:val="500"/>
          <w:marBottom w:val="0"/>
          <w:divBdr>
            <w:top w:val="none" w:sz="0" w:space="0" w:color="auto"/>
            <w:left w:val="none" w:sz="0" w:space="0" w:color="auto"/>
            <w:bottom w:val="none" w:sz="0" w:space="0" w:color="auto"/>
            <w:right w:val="none" w:sz="0" w:space="0" w:color="auto"/>
          </w:divBdr>
        </w:div>
        <w:div w:id="2041859086">
          <w:marLeft w:val="418"/>
          <w:marRight w:val="0"/>
          <w:marTop w:val="500"/>
          <w:marBottom w:val="0"/>
          <w:divBdr>
            <w:top w:val="none" w:sz="0" w:space="0" w:color="auto"/>
            <w:left w:val="none" w:sz="0" w:space="0" w:color="auto"/>
            <w:bottom w:val="none" w:sz="0" w:space="0" w:color="auto"/>
            <w:right w:val="none" w:sz="0" w:space="0" w:color="auto"/>
          </w:divBdr>
        </w:div>
        <w:div w:id="375356755">
          <w:marLeft w:val="418"/>
          <w:marRight w:val="0"/>
          <w:marTop w:val="500"/>
          <w:marBottom w:val="0"/>
          <w:divBdr>
            <w:top w:val="none" w:sz="0" w:space="0" w:color="auto"/>
            <w:left w:val="none" w:sz="0" w:space="0" w:color="auto"/>
            <w:bottom w:val="none" w:sz="0" w:space="0" w:color="auto"/>
            <w:right w:val="none" w:sz="0" w:space="0" w:color="auto"/>
          </w:divBdr>
        </w:div>
        <w:div w:id="280502865">
          <w:marLeft w:val="418"/>
          <w:marRight w:val="0"/>
          <w:marTop w:val="500"/>
          <w:marBottom w:val="0"/>
          <w:divBdr>
            <w:top w:val="none" w:sz="0" w:space="0" w:color="auto"/>
            <w:left w:val="none" w:sz="0" w:space="0" w:color="auto"/>
            <w:bottom w:val="none" w:sz="0" w:space="0" w:color="auto"/>
            <w:right w:val="none" w:sz="0" w:space="0" w:color="auto"/>
          </w:divBdr>
        </w:div>
      </w:divsChild>
    </w:div>
    <w:div w:id="670566130">
      <w:bodyDiv w:val="1"/>
      <w:marLeft w:val="0"/>
      <w:marRight w:val="0"/>
      <w:marTop w:val="0"/>
      <w:marBottom w:val="0"/>
      <w:divBdr>
        <w:top w:val="none" w:sz="0" w:space="0" w:color="auto"/>
        <w:left w:val="none" w:sz="0" w:space="0" w:color="auto"/>
        <w:bottom w:val="none" w:sz="0" w:space="0" w:color="auto"/>
        <w:right w:val="none" w:sz="0" w:space="0" w:color="auto"/>
      </w:divBdr>
    </w:div>
    <w:div w:id="1345590637">
      <w:bodyDiv w:val="1"/>
      <w:marLeft w:val="0"/>
      <w:marRight w:val="0"/>
      <w:marTop w:val="0"/>
      <w:marBottom w:val="0"/>
      <w:divBdr>
        <w:top w:val="none" w:sz="0" w:space="0" w:color="auto"/>
        <w:left w:val="none" w:sz="0" w:space="0" w:color="auto"/>
        <w:bottom w:val="none" w:sz="0" w:space="0" w:color="auto"/>
        <w:right w:val="none" w:sz="0" w:space="0" w:color="auto"/>
      </w:divBdr>
      <w:divsChild>
        <w:div w:id="689451323">
          <w:marLeft w:val="0"/>
          <w:marRight w:val="0"/>
          <w:marTop w:val="0"/>
          <w:marBottom w:val="0"/>
          <w:divBdr>
            <w:top w:val="none" w:sz="0" w:space="0" w:color="auto"/>
            <w:left w:val="none" w:sz="0" w:space="0" w:color="auto"/>
            <w:bottom w:val="none" w:sz="0" w:space="0" w:color="auto"/>
            <w:right w:val="none" w:sz="0" w:space="0" w:color="auto"/>
          </w:divBdr>
        </w:div>
        <w:div w:id="1069231113">
          <w:marLeft w:val="0"/>
          <w:marRight w:val="0"/>
          <w:marTop w:val="0"/>
          <w:marBottom w:val="0"/>
          <w:divBdr>
            <w:top w:val="none" w:sz="0" w:space="0" w:color="auto"/>
            <w:left w:val="none" w:sz="0" w:space="0" w:color="auto"/>
            <w:bottom w:val="none" w:sz="0" w:space="0" w:color="auto"/>
            <w:right w:val="none" w:sz="0" w:space="0" w:color="auto"/>
          </w:divBdr>
        </w:div>
        <w:div w:id="1770588062">
          <w:marLeft w:val="0"/>
          <w:marRight w:val="0"/>
          <w:marTop w:val="0"/>
          <w:marBottom w:val="0"/>
          <w:divBdr>
            <w:top w:val="none" w:sz="0" w:space="0" w:color="auto"/>
            <w:left w:val="none" w:sz="0" w:space="0" w:color="auto"/>
            <w:bottom w:val="none" w:sz="0" w:space="0" w:color="auto"/>
            <w:right w:val="none" w:sz="0" w:space="0" w:color="auto"/>
          </w:divBdr>
        </w:div>
        <w:div w:id="947275813">
          <w:marLeft w:val="0"/>
          <w:marRight w:val="0"/>
          <w:marTop w:val="0"/>
          <w:marBottom w:val="0"/>
          <w:divBdr>
            <w:top w:val="none" w:sz="0" w:space="0" w:color="auto"/>
            <w:left w:val="none" w:sz="0" w:space="0" w:color="auto"/>
            <w:bottom w:val="none" w:sz="0" w:space="0" w:color="auto"/>
            <w:right w:val="none" w:sz="0" w:space="0" w:color="auto"/>
          </w:divBdr>
        </w:div>
      </w:divsChild>
    </w:div>
    <w:div w:id="1508211904">
      <w:bodyDiv w:val="1"/>
      <w:marLeft w:val="0"/>
      <w:marRight w:val="0"/>
      <w:marTop w:val="0"/>
      <w:marBottom w:val="0"/>
      <w:divBdr>
        <w:top w:val="none" w:sz="0" w:space="0" w:color="auto"/>
        <w:left w:val="none" w:sz="0" w:space="0" w:color="auto"/>
        <w:bottom w:val="none" w:sz="0" w:space="0" w:color="auto"/>
        <w:right w:val="none" w:sz="0" w:space="0" w:color="auto"/>
      </w:divBdr>
    </w:div>
    <w:div w:id="16573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cc6bd22910947b8fce6c97a7fb4c7fd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c2c7d42f9ba77a1faa9279d8b59c7302"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F15F9-19D9-443A-A1A7-D37CDAA84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530A1-B314-4339-8ACB-9B79513DC695}">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3.xml><?xml version="1.0" encoding="utf-8"?>
<ds:datastoreItem xmlns:ds="http://schemas.openxmlformats.org/officeDocument/2006/customXml" ds:itemID="{287B2FCC-9225-4EBF-A4CD-48FDD09E2109}">
  <ds:schemaRefs>
    <ds:schemaRef ds:uri="http://schemas.microsoft.com/sharepoint/v3/contenttype/forms"/>
  </ds:schemaRefs>
</ds:datastoreItem>
</file>

<file path=customXml/itemProps4.xml><?xml version="1.0" encoding="utf-8"?>
<ds:datastoreItem xmlns:ds="http://schemas.openxmlformats.org/officeDocument/2006/customXml" ds:itemID="{85F399BE-87A6-4EC5-9017-2E142E59B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Sian Hartle</dc:creator>
  <cp:lastModifiedBy>Komrun Bibi</cp:lastModifiedBy>
  <cp:revision>2</cp:revision>
  <cp:lastPrinted>2024-01-23T14:31:00Z</cp:lastPrinted>
  <dcterms:created xsi:type="dcterms:W3CDTF">2024-03-05T14:16:00Z</dcterms:created>
  <dcterms:modified xsi:type="dcterms:W3CDTF">2024-03-05T14:16:00Z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