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A9A5F2"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6500577"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proofErr w:type="spellStart"/>
                      <w:r w:rsidRPr="00D44146">
                        <w:rPr>
                          <w:rFonts w:ascii="Segoe UI" w:hAnsi="Segoe UI" w:cs="Segoe UI"/>
                          <w:bCs/>
                          <w:color w:val="FFFFFF" w:themeColor="background1"/>
                          <w:sz w:val="18"/>
                        </w:rPr>
                        <w:t>padgateacademy</w:t>
                      </w:r>
                      <w:proofErr w:type="spellEnd"/>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proofErr w:type="spellStart"/>
                      <w:r w:rsidRPr="00D44146">
                        <w:rPr>
                          <w:rFonts w:ascii="Segoe UI" w:hAnsi="Segoe UI" w:cs="Segoe UI"/>
                          <w:color w:val="FFFFFF" w:themeColor="background1"/>
                          <w:sz w:val="12"/>
                          <w:szCs w:val="28"/>
                        </w:rPr>
                        <w:t>Bsc</w:t>
                      </w:r>
                      <w:proofErr w:type="spellEnd"/>
                      <w:r w:rsidRPr="00D44146">
                        <w:rPr>
                          <w:rFonts w:ascii="Segoe UI" w:hAnsi="Segoe UI" w:cs="Segoe UI"/>
                          <w:color w:val="FFFFFF" w:themeColor="background1"/>
                          <w:sz w:val="12"/>
                          <w:szCs w:val="28"/>
                        </w:rPr>
                        <w:t xml:space="preserve">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60293" behindDoc="0" locked="0" layoutInCell="1" allowOverlap="1" wp14:anchorId="2BF2B5D0" wp14:editId="3FBAD1F8">
                <wp:simplePos x="0" y="0"/>
                <wp:positionH relativeFrom="column">
                  <wp:posOffset>3438525</wp:posOffset>
                </wp:positionH>
                <wp:positionV relativeFrom="paragraph">
                  <wp:posOffset>98425</wp:posOffset>
                </wp:positionV>
                <wp:extent cx="2838450" cy="2943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43225"/>
                        </a:xfrm>
                        <a:prstGeom prst="rect">
                          <a:avLst/>
                        </a:prstGeom>
                        <a:solidFill>
                          <a:srgbClr val="FFFFFF"/>
                        </a:solidFill>
                        <a:ln w="9525">
                          <a:noFill/>
                          <a:miter lim="800000"/>
                          <a:headEnd/>
                          <a:tailEnd/>
                        </a:ln>
                      </wps:spPr>
                      <wps:txb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42B04C8F" w14:textId="5960EF1A" w:rsidR="003F42CC" w:rsidRDefault="003F42CC" w:rsidP="00466622">
                            <w:pPr>
                              <w:jc w:val="center"/>
                              <w:rPr>
                                <w:rFonts w:ascii="Arial" w:hAnsi="Arial" w:cs="Arial"/>
                                <w:b/>
                                <w:bCs/>
                                <w:sz w:val="60"/>
                                <w:szCs w:val="60"/>
                              </w:rPr>
                            </w:pPr>
                            <w:r>
                              <w:rPr>
                                <w:rFonts w:ascii="Arial" w:hAnsi="Arial" w:cs="Arial"/>
                                <w:b/>
                                <w:bCs/>
                                <w:sz w:val="60"/>
                                <w:szCs w:val="60"/>
                              </w:rPr>
                              <w:t>Pastoral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70.75pt;margin-top:7.75pt;width:223.5pt;height:231.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" stroked="f">
                <v:textbo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42B04C8F" w14:textId="5960EF1A" w:rsidR="003F42CC" w:rsidRDefault="003F42CC" w:rsidP="00466622">
                      <w:pPr>
                        <w:jc w:val="center"/>
                        <w:rPr>
                          <w:rFonts w:ascii="Arial" w:hAnsi="Arial" w:cs="Arial"/>
                          <w:b/>
                          <w:bCs/>
                          <w:sz w:val="60"/>
                          <w:szCs w:val="60"/>
                        </w:rPr>
                      </w:pPr>
                      <w:r>
                        <w:rPr>
                          <w:rFonts w:ascii="Arial" w:hAnsi="Arial" w:cs="Arial"/>
                          <w:b/>
                          <w:bCs/>
                          <w:sz w:val="60"/>
                          <w:szCs w:val="60"/>
                        </w:rPr>
                        <w:t>Pastoral Leader</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4AB118F5">
            <wp:simplePos x="0" y="0"/>
            <wp:positionH relativeFrom="column">
              <wp:posOffset>-371475</wp:posOffset>
            </wp:positionH>
            <wp:positionV relativeFrom="paragraph">
              <wp:posOffset>4665980</wp:posOffset>
            </wp:positionV>
            <wp:extent cx="2276475" cy="21568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6475" cy="2156878"/>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62341"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Pr="00CD461C" w:rsidRDefault="00DE6AB2" w:rsidP="00DE6AB2">
      <w:pPr>
        <w:spacing w:line="269" w:lineRule="exact"/>
        <w:jc w:val="center"/>
        <w:rPr>
          <w:rFonts w:ascii="Arial" w:hAnsi="Arial" w:cs="Arial"/>
          <w:b/>
          <w:bCs/>
          <w:sz w:val="28"/>
          <w:szCs w:val="28"/>
        </w:rPr>
      </w:pPr>
      <w:r w:rsidRPr="00CD461C">
        <w:rPr>
          <w:rFonts w:ascii="Arial" w:hAnsi="Arial" w:cs="Arial"/>
          <w:b/>
          <w:bCs/>
          <w:sz w:val="28"/>
          <w:szCs w:val="28"/>
        </w:rPr>
        <w:lastRenderedPageBreak/>
        <w:t>Advertisement</w:t>
      </w:r>
    </w:p>
    <w:p w14:paraId="336D33AD" w14:textId="77777777" w:rsidR="003F42CC" w:rsidRDefault="003F42CC" w:rsidP="003F42CC">
      <w:pPr>
        <w:jc w:val="both"/>
        <w:rPr>
          <w:rFonts w:ascii="Arial" w:hAnsi="Arial" w:cs="Arial"/>
          <w:bCs/>
          <w:sz w:val="20"/>
          <w:szCs w:val="20"/>
        </w:rPr>
      </w:pPr>
    </w:p>
    <w:p w14:paraId="7735B326" w14:textId="039CDA3E" w:rsidR="003F42CC" w:rsidRPr="00D85419" w:rsidRDefault="003F42CC" w:rsidP="003F42CC">
      <w:pPr>
        <w:jc w:val="both"/>
        <w:rPr>
          <w:rFonts w:ascii="Arial" w:hAnsi="Arial" w:cs="Arial"/>
          <w:bCs/>
          <w:sz w:val="20"/>
          <w:szCs w:val="20"/>
        </w:rPr>
      </w:pPr>
      <w:r w:rsidRPr="00D85419">
        <w:rPr>
          <w:rFonts w:ascii="Arial" w:hAnsi="Arial" w:cs="Arial"/>
          <w:bCs/>
          <w:sz w:val="20"/>
          <w:szCs w:val="20"/>
        </w:rPr>
        <w:t>Start Date:</w:t>
      </w:r>
      <w:r w:rsidRPr="00D85419">
        <w:rPr>
          <w:rFonts w:ascii="Arial" w:hAnsi="Arial" w:cs="Arial"/>
          <w:bCs/>
          <w:sz w:val="20"/>
          <w:szCs w:val="20"/>
        </w:rPr>
        <w:tab/>
      </w:r>
      <w:r w:rsidRPr="00D85419">
        <w:rPr>
          <w:rFonts w:ascii="Arial" w:hAnsi="Arial" w:cs="Arial"/>
          <w:bCs/>
          <w:sz w:val="20"/>
          <w:szCs w:val="20"/>
        </w:rPr>
        <w:tab/>
        <w:t xml:space="preserve">September 2025 </w:t>
      </w:r>
    </w:p>
    <w:p w14:paraId="62269E08" w14:textId="77777777" w:rsidR="003F42CC" w:rsidRPr="00D85419" w:rsidRDefault="003F42CC" w:rsidP="003F42CC">
      <w:pPr>
        <w:tabs>
          <w:tab w:val="left" w:pos="5490"/>
        </w:tabs>
        <w:ind w:left="2160" w:hanging="2160"/>
        <w:jc w:val="both"/>
        <w:rPr>
          <w:rFonts w:ascii="Arial" w:hAnsi="Arial" w:cs="Arial"/>
          <w:bCs/>
          <w:sz w:val="20"/>
          <w:szCs w:val="20"/>
        </w:rPr>
      </w:pPr>
      <w:r w:rsidRPr="00D85419">
        <w:rPr>
          <w:rFonts w:ascii="Arial" w:hAnsi="Arial" w:cs="Arial"/>
          <w:bCs/>
          <w:sz w:val="20"/>
          <w:szCs w:val="20"/>
        </w:rPr>
        <w:tab/>
      </w:r>
      <w:r w:rsidRPr="00D85419">
        <w:rPr>
          <w:rFonts w:ascii="Arial" w:hAnsi="Arial" w:cs="Arial"/>
          <w:bCs/>
          <w:sz w:val="20"/>
          <w:szCs w:val="20"/>
        </w:rPr>
        <w:tab/>
      </w:r>
    </w:p>
    <w:p w14:paraId="7E898207" w14:textId="77777777" w:rsidR="003F42CC" w:rsidRPr="00D85419" w:rsidRDefault="003F42CC" w:rsidP="003F42CC">
      <w:pPr>
        <w:ind w:left="2160" w:hanging="2160"/>
        <w:jc w:val="both"/>
        <w:rPr>
          <w:rFonts w:ascii="Arial" w:hAnsi="Arial" w:cs="Arial"/>
          <w:bCs/>
          <w:sz w:val="20"/>
          <w:szCs w:val="20"/>
        </w:rPr>
      </w:pPr>
      <w:r w:rsidRPr="00D85419">
        <w:rPr>
          <w:rFonts w:ascii="Arial" w:hAnsi="Arial" w:cs="Arial"/>
          <w:bCs/>
          <w:sz w:val="20"/>
          <w:szCs w:val="20"/>
        </w:rPr>
        <w:t>Contract:</w:t>
      </w:r>
      <w:r w:rsidRPr="00D85419">
        <w:rPr>
          <w:rFonts w:ascii="Arial" w:hAnsi="Arial" w:cs="Arial"/>
          <w:bCs/>
          <w:sz w:val="20"/>
          <w:szCs w:val="20"/>
        </w:rPr>
        <w:tab/>
        <w:t xml:space="preserve">Permanent </w:t>
      </w:r>
    </w:p>
    <w:p w14:paraId="7C4E40AC" w14:textId="77777777" w:rsidR="003F42CC" w:rsidRPr="00D85419" w:rsidRDefault="003F42CC" w:rsidP="003F42CC">
      <w:pPr>
        <w:ind w:left="2160" w:hanging="2160"/>
        <w:jc w:val="both"/>
        <w:rPr>
          <w:rFonts w:ascii="Arial" w:hAnsi="Arial" w:cs="Arial"/>
          <w:bCs/>
          <w:sz w:val="20"/>
          <w:szCs w:val="20"/>
        </w:rPr>
      </w:pPr>
    </w:p>
    <w:p w14:paraId="611409AF" w14:textId="77777777" w:rsidR="003F42CC" w:rsidRPr="00D85419" w:rsidRDefault="003F42CC" w:rsidP="003F42CC">
      <w:pPr>
        <w:ind w:left="2160" w:hanging="2160"/>
        <w:jc w:val="both"/>
        <w:rPr>
          <w:rFonts w:ascii="Arial" w:hAnsi="Arial" w:cs="Arial"/>
          <w:sz w:val="20"/>
          <w:szCs w:val="20"/>
        </w:rPr>
      </w:pPr>
      <w:r w:rsidRPr="00D85419">
        <w:rPr>
          <w:rFonts w:ascii="Arial" w:hAnsi="Arial" w:cs="Arial"/>
          <w:sz w:val="20"/>
          <w:szCs w:val="20"/>
        </w:rPr>
        <w:t xml:space="preserve">Hours: </w:t>
      </w:r>
      <w:r w:rsidRPr="00D85419">
        <w:rPr>
          <w:rFonts w:ascii="Arial" w:hAnsi="Arial" w:cs="Arial"/>
          <w:sz w:val="20"/>
          <w:szCs w:val="20"/>
        </w:rPr>
        <w:tab/>
        <w:t>37 hours per week, Term Time Only Monday to Thursday 8:00am – 4:00pm Friday 8.00am - 3.30pm (total of 38 weeks per annum) plus two INSET Days (or four half days)</w:t>
      </w:r>
    </w:p>
    <w:p w14:paraId="58C45A83" w14:textId="77777777" w:rsidR="003F42CC" w:rsidRPr="00D85419" w:rsidRDefault="003F42CC" w:rsidP="003F42CC">
      <w:pPr>
        <w:jc w:val="both"/>
        <w:rPr>
          <w:rFonts w:ascii="Arial" w:hAnsi="Arial" w:cs="Arial"/>
          <w:sz w:val="20"/>
          <w:szCs w:val="20"/>
        </w:rPr>
      </w:pPr>
      <w:bookmarkStart w:id="0" w:name="_Hlk138325623"/>
    </w:p>
    <w:bookmarkEnd w:id="0"/>
    <w:p w14:paraId="7FD1288E" w14:textId="77777777" w:rsidR="003F42CC" w:rsidRPr="00D85419" w:rsidRDefault="003F42CC" w:rsidP="003F42CC">
      <w:pPr>
        <w:jc w:val="both"/>
        <w:rPr>
          <w:rFonts w:ascii="Arial" w:hAnsi="Arial" w:cs="Arial"/>
          <w:sz w:val="20"/>
          <w:szCs w:val="20"/>
        </w:rPr>
      </w:pPr>
      <w:r w:rsidRPr="00D85419">
        <w:rPr>
          <w:rFonts w:ascii="Arial" w:hAnsi="Arial" w:cs="Arial"/>
          <w:sz w:val="20"/>
          <w:szCs w:val="20"/>
        </w:rPr>
        <w:t>Pay Range:</w:t>
      </w:r>
      <w:r w:rsidRPr="00D85419">
        <w:rPr>
          <w:rFonts w:ascii="Arial" w:hAnsi="Arial" w:cs="Arial"/>
          <w:sz w:val="20"/>
          <w:szCs w:val="20"/>
        </w:rPr>
        <w:tab/>
      </w:r>
      <w:r w:rsidRPr="00D85419">
        <w:rPr>
          <w:rFonts w:ascii="Arial" w:hAnsi="Arial" w:cs="Arial"/>
          <w:sz w:val="20"/>
          <w:szCs w:val="20"/>
        </w:rPr>
        <w:tab/>
        <w:t>Grade 7 SCP 23 – 27 – Full year salary range £33,366 to £37,035</w:t>
      </w:r>
    </w:p>
    <w:p w14:paraId="160DCF0B" w14:textId="77777777" w:rsidR="003F42CC" w:rsidRPr="00D85419" w:rsidRDefault="003F42CC" w:rsidP="003F42CC">
      <w:pPr>
        <w:ind w:left="1440" w:firstLine="720"/>
        <w:jc w:val="both"/>
        <w:rPr>
          <w:rFonts w:ascii="Arial" w:hAnsi="Arial" w:cs="Arial"/>
          <w:sz w:val="20"/>
          <w:szCs w:val="20"/>
        </w:rPr>
      </w:pPr>
      <w:r w:rsidRPr="00D85419">
        <w:rPr>
          <w:rFonts w:ascii="Arial" w:hAnsi="Arial" w:cs="Arial"/>
          <w:sz w:val="20"/>
          <w:szCs w:val="20"/>
        </w:rPr>
        <w:t>Actual salary for term time only:  £28,257 – £31,365 per annum</w:t>
      </w:r>
    </w:p>
    <w:p w14:paraId="2ACC8B6D" w14:textId="77777777" w:rsidR="003F42CC" w:rsidRPr="00D85419" w:rsidRDefault="003F42CC" w:rsidP="003F42CC">
      <w:pPr>
        <w:jc w:val="both"/>
        <w:rPr>
          <w:rFonts w:ascii="Arial" w:hAnsi="Arial" w:cs="Arial"/>
          <w:sz w:val="20"/>
          <w:szCs w:val="20"/>
        </w:rPr>
      </w:pPr>
    </w:p>
    <w:p w14:paraId="040D9172" w14:textId="77777777" w:rsidR="003F42CC" w:rsidRPr="00D85419" w:rsidRDefault="003F42CC" w:rsidP="003F42CC">
      <w:pPr>
        <w:jc w:val="both"/>
        <w:rPr>
          <w:rFonts w:ascii="Arial" w:hAnsi="Arial" w:cs="Arial"/>
          <w:sz w:val="20"/>
          <w:szCs w:val="20"/>
        </w:rPr>
      </w:pPr>
      <w:r w:rsidRPr="00D85419">
        <w:rPr>
          <w:rFonts w:ascii="Arial" w:hAnsi="Arial" w:cs="Arial"/>
          <w:sz w:val="20"/>
          <w:szCs w:val="20"/>
        </w:rPr>
        <w:t>Padgate Academy, a distinguished member of the Warrington-based multi-academy trust "The Challenge Academy Trust," is committed to achieving excellence as a cornerstone of its community-focused mission. With recent significant advancements in standards, we are now seeking a dedicated Pastoral Leader to join our dynamic team, overseeing a designated year group and collaborating closely with our supportive pastoral team and broader staff.</w:t>
      </w:r>
    </w:p>
    <w:p w14:paraId="6710FC46" w14:textId="77777777" w:rsidR="00B415F0" w:rsidRPr="00D85419" w:rsidRDefault="00B415F0" w:rsidP="00B415F0">
      <w:pPr>
        <w:jc w:val="both"/>
        <w:rPr>
          <w:rFonts w:ascii="Arial" w:hAnsi="Arial" w:cs="Arial"/>
          <w:sz w:val="20"/>
          <w:szCs w:val="20"/>
        </w:rPr>
      </w:pPr>
      <w:r w:rsidRPr="00D85419">
        <w:rPr>
          <w:rFonts w:ascii="Arial" w:hAnsi="Arial" w:cs="Arial"/>
          <w:vanish/>
          <w:sz w:val="20"/>
          <w:szCs w:val="20"/>
        </w:rPr>
        <w:t>Bottom of Form</w:t>
      </w:r>
    </w:p>
    <w:p w14:paraId="11AAF960" w14:textId="77777777" w:rsidR="00B415F0" w:rsidRPr="00D85419" w:rsidRDefault="00B415F0" w:rsidP="00B415F0">
      <w:pPr>
        <w:jc w:val="both"/>
        <w:rPr>
          <w:rFonts w:ascii="Arial" w:hAnsi="Arial" w:cs="Arial"/>
          <w:sz w:val="20"/>
          <w:szCs w:val="20"/>
        </w:rPr>
      </w:pPr>
      <w:r w:rsidRPr="00D85419">
        <w:rPr>
          <w:rFonts w:ascii="Arial" w:hAnsi="Arial" w:cs="Arial"/>
          <w:sz w:val="20"/>
          <w:szCs w:val="20"/>
        </w:rPr>
        <w:t xml:space="preserve">In May 2023 Padgate Academy was judged to be ‘good’ in all categories by Ofsted.  We are determined to progress the school further but need the very best teachers to do so.  We look towards our </w:t>
      </w:r>
      <w:r w:rsidRPr="00D85419">
        <w:rPr>
          <w:rFonts w:ascii="Arial" w:hAnsi="Arial" w:cs="Arial"/>
          <w:b/>
          <w:bCs/>
          <w:color w:val="1F4E79" w:themeColor="accent5" w:themeShade="80"/>
          <w:sz w:val="20"/>
          <w:szCs w:val="20"/>
        </w:rPr>
        <w:t>P</w:t>
      </w:r>
      <w:r w:rsidRPr="00D85419">
        <w:rPr>
          <w:rFonts w:ascii="Arial" w:hAnsi="Arial" w:cs="Arial"/>
          <w:b/>
          <w:bCs/>
          <w:color w:val="C00000"/>
          <w:sz w:val="20"/>
          <w:szCs w:val="20"/>
        </w:rPr>
        <w:t>R</w:t>
      </w:r>
      <w:r w:rsidRPr="00D85419">
        <w:rPr>
          <w:rFonts w:ascii="Arial" w:hAnsi="Arial" w:cs="Arial"/>
          <w:b/>
          <w:bCs/>
          <w:color w:val="1F3864" w:themeColor="accent1" w:themeShade="80"/>
          <w:sz w:val="20"/>
          <w:szCs w:val="20"/>
        </w:rPr>
        <w:t>I</w:t>
      </w:r>
      <w:r w:rsidRPr="00D85419">
        <w:rPr>
          <w:rFonts w:ascii="Arial" w:hAnsi="Arial" w:cs="Arial"/>
          <w:b/>
          <w:bCs/>
          <w:color w:val="C00000"/>
          <w:sz w:val="20"/>
          <w:szCs w:val="20"/>
        </w:rPr>
        <w:t>D</w:t>
      </w:r>
      <w:r w:rsidRPr="00D85419">
        <w:rPr>
          <w:rFonts w:ascii="Arial" w:hAnsi="Arial" w:cs="Arial"/>
          <w:b/>
          <w:bCs/>
          <w:color w:val="1F3864" w:themeColor="accent1" w:themeShade="80"/>
          <w:sz w:val="20"/>
          <w:szCs w:val="20"/>
        </w:rPr>
        <w:t>E</w:t>
      </w:r>
      <w:r w:rsidRPr="00D85419">
        <w:rPr>
          <w:rFonts w:ascii="Arial" w:hAnsi="Arial" w:cs="Arial"/>
          <w:sz w:val="20"/>
          <w:szCs w:val="20"/>
        </w:rPr>
        <w:t xml:space="preserve"> values (positivity, resilience, integrity, determination and endeavour), which we aspire to demonstrate on a daily basis.</w:t>
      </w:r>
    </w:p>
    <w:p w14:paraId="17916269" w14:textId="77777777" w:rsidR="003F42CC" w:rsidRPr="00D85419" w:rsidRDefault="003F42CC" w:rsidP="003F42CC">
      <w:pPr>
        <w:jc w:val="both"/>
        <w:rPr>
          <w:rFonts w:ascii="Arial" w:hAnsi="Arial" w:cs="Arial"/>
          <w:sz w:val="20"/>
          <w:szCs w:val="20"/>
        </w:rPr>
      </w:pPr>
    </w:p>
    <w:p w14:paraId="3F791F20" w14:textId="77777777" w:rsidR="003F42CC" w:rsidRPr="00FB7B2A" w:rsidRDefault="003F42CC" w:rsidP="003F42CC">
      <w:pPr>
        <w:jc w:val="both"/>
        <w:rPr>
          <w:rFonts w:ascii="Arial" w:hAnsi="Arial" w:cs="Arial"/>
          <w:b/>
          <w:bCs/>
          <w:sz w:val="19"/>
          <w:szCs w:val="19"/>
        </w:rPr>
      </w:pPr>
      <w:r w:rsidRPr="00FB7B2A">
        <w:rPr>
          <w:rFonts w:ascii="Arial" w:hAnsi="Arial" w:cs="Arial"/>
          <w:b/>
          <w:bCs/>
          <w:sz w:val="19"/>
          <w:szCs w:val="19"/>
        </w:rPr>
        <w:t>Aim and Main Purpose of the Job:</w:t>
      </w:r>
    </w:p>
    <w:p w14:paraId="24ABE552" w14:textId="77777777" w:rsidR="003F42CC" w:rsidRPr="00FB7B2A" w:rsidRDefault="003F42CC" w:rsidP="003F42CC">
      <w:pPr>
        <w:jc w:val="both"/>
        <w:rPr>
          <w:rFonts w:ascii="Arial" w:hAnsi="Arial" w:cs="Arial"/>
          <w:sz w:val="19"/>
          <w:szCs w:val="19"/>
        </w:rPr>
      </w:pPr>
      <w:r w:rsidRPr="00FB7B2A">
        <w:rPr>
          <w:rFonts w:ascii="Arial" w:hAnsi="Arial" w:cs="Arial"/>
          <w:sz w:val="19"/>
          <w:szCs w:val="19"/>
        </w:rPr>
        <w:t>To lead, support, and develop a team of tutors in fostering high standards of social, personal, and academic growth among students, ensuring exceptional progress across all subjects. The role involves close collaboration with parents, students, and staff to facilitate a nurturing learning environment.</w:t>
      </w:r>
    </w:p>
    <w:p w14:paraId="71893455" w14:textId="77777777" w:rsidR="003F42CC" w:rsidRPr="00FB7B2A" w:rsidRDefault="003F42CC" w:rsidP="003F42CC">
      <w:pPr>
        <w:jc w:val="both"/>
        <w:rPr>
          <w:rFonts w:ascii="Arial" w:hAnsi="Arial" w:cs="Arial"/>
          <w:b/>
          <w:bCs/>
          <w:sz w:val="19"/>
          <w:szCs w:val="19"/>
        </w:rPr>
      </w:pPr>
    </w:p>
    <w:p w14:paraId="37A98DE7" w14:textId="77777777" w:rsidR="003F42CC" w:rsidRPr="00FB7B2A" w:rsidRDefault="003F42CC" w:rsidP="003F42CC">
      <w:pPr>
        <w:jc w:val="both"/>
        <w:rPr>
          <w:rFonts w:ascii="Arial" w:hAnsi="Arial" w:cs="Arial"/>
          <w:sz w:val="19"/>
          <w:szCs w:val="19"/>
        </w:rPr>
      </w:pPr>
      <w:r w:rsidRPr="00FB7B2A">
        <w:rPr>
          <w:rFonts w:ascii="Arial" w:hAnsi="Arial" w:cs="Arial"/>
          <w:b/>
          <w:bCs/>
          <w:sz w:val="19"/>
          <w:szCs w:val="19"/>
        </w:rPr>
        <w:t>General Responsibilities:</w:t>
      </w:r>
    </w:p>
    <w:p w14:paraId="7EB5957B" w14:textId="77777777" w:rsidR="003F42CC" w:rsidRPr="00FB7B2A" w:rsidRDefault="003F42CC" w:rsidP="003F42CC">
      <w:pPr>
        <w:numPr>
          <w:ilvl w:val="0"/>
          <w:numId w:val="15"/>
        </w:numPr>
        <w:jc w:val="both"/>
        <w:rPr>
          <w:rFonts w:ascii="Arial" w:hAnsi="Arial" w:cs="Arial"/>
          <w:sz w:val="19"/>
          <w:szCs w:val="19"/>
        </w:rPr>
      </w:pPr>
      <w:r w:rsidRPr="00FB7B2A">
        <w:rPr>
          <w:rFonts w:ascii="Arial" w:hAnsi="Arial" w:cs="Arial"/>
          <w:sz w:val="19"/>
          <w:szCs w:val="19"/>
        </w:rPr>
        <w:t>Provide visionary leadership and strategic direction for the team of tutors and the student cohort.</w:t>
      </w:r>
    </w:p>
    <w:p w14:paraId="1734833A" w14:textId="77777777" w:rsidR="003F42CC" w:rsidRPr="00FB7B2A" w:rsidRDefault="003F42CC" w:rsidP="003F42CC">
      <w:pPr>
        <w:numPr>
          <w:ilvl w:val="0"/>
          <w:numId w:val="15"/>
        </w:numPr>
        <w:jc w:val="both"/>
        <w:rPr>
          <w:rFonts w:ascii="Arial" w:hAnsi="Arial" w:cs="Arial"/>
          <w:sz w:val="19"/>
          <w:szCs w:val="19"/>
        </w:rPr>
      </w:pPr>
      <w:r w:rsidRPr="00FB7B2A">
        <w:rPr>
          <w:rFonts w:ascii="Arial" w:hAnsi="Arial" w:cs="Arial"/>
          <w:sz w:val="19"/>
          <w:szCs w:val="19"/>
        </w:rPr>
        <w:t>Manage the personnel and resources associated with the assigned year group.</w:t>
      </w:r>
    </w:p>
    <w:p w14:paraId="549AFF24" w14:textId="77777777" w:rsidR="003F42CC" w:rsidRPr="00FB7B2A" w:rsidRDefault="003F42CC" w:rsidP="003F42CC">
      <w:pPr>
        <w:numPr>
          <w:ilvl w:val="0"/>
          <w:numId w:val="15"/>
        </w:numPr>
        <w:jc w:val="both"/>
        <w:rPr>
          <w:rFonts w:ascii="Arial" w:hAnsi="Arial" w:cs="Arial"/>
          <w:sz w:val="19"/>
          <w:szCs w:val="19"/>
        </w:rPr>
      </w:pPr>
      <w:r w:rsidRPr="00FB7B2A">
        <w:rPr>
          <w:rFonts w:ascii="Arial" w:hAnsi="Arial" w:cs="Arial"/>
          <w:sz w:val="19"/>
          <w:szCs w:val="19"/>
        </w:rPr>
        <w:t>Monitor and enhance the quality of learning experiences, collaborating with Heads of Department to provide necessary support and guidance.</w:t>
      </w:r>
    </w:p>
    <w:p w14:paraId="593AF553" w14:textId="77777777" w:rsidR="003F42CC" w:rsidRPr="00FB7B2A" w:rsidRDefault="003F42CC" w:rsidP="003F42CC">
      <w:pPr>
        <w:numPr>
          <w:ilvl w:val="0"/>
          <w:numId w:val="15"/>
        </w:numPr>
        <w:jc w:val="both"/>
        <w:rPr>
          <w:rFonts w:ascii="Arial" w:hAnsi="Arial" w:cs="Arial"/>
          <w:sz w:val="19"/>
          <w:szCs w:val="19"/>
        </w:rPr>
      </w:pPr>
      <w:r w:rsidRPr="00FB7B2A">
        <w:rPr>
          <w:rFonts w:ascii="Arial" w:hAnsi="Arial" w:cs="Arial"/>
          <w:sz w:val="19"/>
          <w:szCs w:val="19"/>
        </w:rPr>
        <w:t>Spearhead a key whole academy pastoral initiative and promote school ethos through delivering high-quality assemblies.</w:t>
      </w:r>
    </w:p>
    <w:p w14:paraId="45E2448C" w14:textId="77777777" w:rsidR="003F42CC" w:rsidRPr="00FB7B2A" w:rsidRDefault="003F42CC" w:rsidP="003F42CC">
      <w:pPr>
        <w:jc w:val="both"/>
        <w:rPr>
          <w:rFonts w:ascii="Arial" w:hAnsi="Arial" w:cs="Arial"/>
          <w:b/>
          <w:bCs/>
          <w:sz w:val="19"/>
          <w:szCs w:val="19"/>
        </w:rPr>
      </w:pPr>
    </w:p>
    <w:p w14:paraId="146C8F12" w14:textId="77777777" w:rsidR="003F42CC" w:rsidRPr="00FB7B2A" w:rsidRDefault="003F42CC" w:rsidP="003F42CC">
      <w:pPr>
        <w:jc w:val="both"/>
        <w:rPr>
          <w:rFonts w:ascii="Arial" w:hAnsi="Arial" w:cs="Arial"/>
          <w:sz w:val="19"/>
          <w:szCs w:val="19"/>
        </w:rPr>
      </w:pPr>
      <w:r w:rsidRPr="00FB7B2A">
        <w:rPr>
          <w:rFonts w:ascii="Arial" w:hAnsi="Arial" w:cs="Arial"/>
          <w:b/>
          <w:bCs/>
          <w:sz w:val="19"/>
          <w:szCs w:val="19"/>
        </w:rPr>
        <w:t>Essential Attributes:</w:t>
      </w:r>
    </w:p>
    <w:p w14:paraId="23B961B5" w14:textId="071310C2" w:rsidR="003F42CC" w:rsidRPr="00FB7B2A" w:rsidRDefault="003F42CC" w:rsidP="003F42CC">
      <w:pPr>
        <w:numPr>
          <w:ilvl w:val="0"/>
          <w:numId w:val="16"/>
        </w:numPr>
        <w:jc w:val="both"/>
        <w:rPr>
          <w:rFonts w:ascii="Arial" w:hAnsi="Arial" w:cs="Arial"/>
          <w:sz w:val="19"/>
          <w:szCs w:val="19"/>
        </w:rPr>
      </w:pPr>
      <w:r w:rsidRPr="00FB7B2A">
        <w:rPr>
          <w:rFonts w:ascii="Arial" w:hAnsi="Arial" w:cs="Arial"/>
          <w:sz w:val="19"/>
          <w:szCs w:val="19"/>
        </w:rPr>
        <w:t>Proficient in behaviour management techniques.</w:t>
      </w:r>
    </w:p>
    <w:p w14:paraId="19E63120" w14:textId="77777777" w:rsidR="003F42CC" w:rsidRPr="00FB7B2A" w:rsidRDefault="003F42CC" w:rsidP="003F42CC">
      <w:pPr>
        <w:numPr>
          <w:ilvl w:val="0"/>
          <w:numId w:val="16"/>
        </w:numPr>
        <w:jc w:val="both"/>
        <w:rPr>
          <w:rFonts w:ascii="Arial" w:hAnsi="Arial" w:cs="Arial"/>
          <w:sz w:val="19"/>
          <w:szCs w:val="19"/>
        </w:rPr>
      </w:pPr>
      <w:r w:rsidRPr="00FB7B2A">
        <w:rPr>
          <w:rFonts w:ascii="Arial" w:hAnsi="Arial" w:cs="Arial"/>
          <w:sz w:val="19"/>
          <w:szCs w:val="19"/>
        </w:rPr>
        <w:t>Strong interpersonal skills with the ability to engage effectively with students, colleagues, professionals, and parents.</w:t>
      </w:r>
    </w:p>
    <w:p w14:paraId="2EF76055" w14:textId="77777777" w:rsidR="003F42CC" w:rsidRPr="00FB7B2A" w:rsidRDefault="003F42CC" w:rsidP="003F42CC">
      <w:pPr>
        <w:numPr>
          <w:ilvl w:val="0"/>
          <w:numId w:val="16"/>
        </w:numPr>
        <w:jc w:val="both"/>
        <w:rPr>
          <w:rFonts w:ascii="Arial" w:hAnsi="Arial" w:cs="Arial"/>
          <w:sz w:val="19"/>
          <w:szCs w:val="19"/>
        </w:rPr>
      </w:pPr>
      <w:r w:rsidRPr="00FB7B2A">
        <w:rPr>
          <w:rFonts w:ascii="Arial" w:hAnsi="Arial" w:cs="Arial"/>
          <w:sz w:val="19"/>
          <w:szCs w:val="19"/>
        </w:rPr>
        <w:t>Capable of working both independently and collaboratively within a team.</w:t>
      </w:r>
    </w:p>
    <w:p w14:paraId="63377033" w14:textId="77777777" w:rsidR="003F42CC" w:rsidRPr="00FB7B2A" w:rsidRDefault="003F42CC" w:rsidP="003F42CC">
      <w:pPr>
        <w:numPr>
          <w:ilvl w:val="0"/>
          <w:numId w:val="16"/>
        </w:numPr>
        <w:jc w:val="both"/>
        <w:rPr>
          <w:rFonts w:ascii="Arial" w:hAnsi="Arial" w:cs="Arial"/>
          <w:sz w:val="19"/>
          <w:szCs w:val="19"/>
        </w:rPr>
      </w:pPr>
      <w:r w:rsidRPr="00FB7B2A">
        <w:rPr>
          <w:rFonts w:ascii="Arial" w:hAnsi="Arial" w:cs="Arial"/>
          <w:sz w:val="19"/>
          <w:szCs w:val="19"/>
        </w:rPr>
        <w:t>Demonstrates exemplary attendance and punctuality.</w:t>
      </w:r>
    </w:p>
    <w:p w14:paraId="60D82DC4" w14:textId="77777777" w:rsidR="003F42CC" w:rsidRPr="00D85419" w:rsidRDefault="003F42CC" w:rsidP="003F42CC">
      <w:pPr>
        <w:jc w:val="both"/>
        <w:rPr>
          <w:rFonts w:ascii="Arial" w:hAnsi="Arial" w:cs="Arial"/>
          <w:b/>
          <w:bCs/>
          <w:sz w:val="20"/>
          <w:szCs w:val="20"/>
        </w:rPr>
      </w:pPr>
    </w:p>
    <w:p w14:paraId="60609EDA" w14:textId="16F0E341" w:rsidR="003F42CC" w:rsidRPr="00D85419" w:rsidRDefault="00421ECA" w:rsidP="003F42CC">
      <w:pPr>
        <w:jc w:val="both"/>
        <w:rPr>
          <w:rFonts w:ascii="Arial" w:hAnsi="Arial" w:cs="Arial"/>
          <w:sz w:val="20"/>
          <w:szCs w:val="20"/>
        </w:rPr>
      </w:pPr>
      <w:r>
        <w:rPr>
          <w:rFonts w:ascii="Arial" w:hAnsi="Arial" w:cs="Arial"/>
          <w:sz w:val="20"/>
          <w:szCs w:val="20"/>
        </w:rPr>
        <w:t>T</w:t>
      </w:r>
      <w:r w:rsidR="003F42CC" w:rsidRPr="00D85419">
        <w:rPr>
          <w:rFonts w:ascii="Arial" w:hAnsi="Arial" w:cs="Arial"/>
          <w:sz w:val="20"/>
          <w:szCs w:val="20"/>
        </w:rPr>
        <w:t>he successful candidate must possess clear communication skills, maintain a calm and respectful demeanour with students and staff, uphold reliability, trustworthiness, and adhere to Academy policies and procedures.</w:t>
      </w:r>
    </w:p>
    <w:p w14:paraId="75BB0B8D" w14:textId="77777777" w:rsidR="003F42CC" w:rsidRPr="00D85419" w:rsidRDefault="003F42CC" w:rsidP="003F42CC">
      <w:pPr>
        <w:jc w:val="both"/>
        <w:rPr>
          <w:rFonts w:ascii="Arial" w:hAnsi="Arial" w:cs="Arial"/>
          <w:sz w:val="20"/>
          <w:szCs w:val="20"/>
        </w:rPr>
      </w:pPr>
    </w:p>
    <w:p w14:paraId="663DD2C6" w14:textId="6D051BED" w:rsidR="003F42CC" w:rsidRPr="00D85419" w:rsidRDefault="003F42CC" w:rsidP="00D85419">
      <w:pPr>
        <w:rPr>
          <w:rFonts w:ascii="Arial" w:hAnsi="Arial" w:cs="Arial"/>
          <w:sz w:val="20"/>
          <w:szCs w:val="20"/>
        </w:rPr>
      </w:pPr>
      <w:r w:rsidRPr="00D85419">
        <w:rPr>
          <w:rFonts w:ascii="Arial" w:hAnsi="Arial" w:cs="Arial"/>
          <w:sz w:val="20"/>
          <w:szCs w:val="20"/>
        </w:rPr>
        <w:t>Join us at Padgate Academy as we embark on an exciting journey towards educational excellence. Apply now to make a lasting impact in our vibrant school community.</w:t>
      </w:r>
      <w:r w:rsidR="00D85419" w:rsidRPr="00D85419">
        <w:rPr>
          <w:rFonts w:ascii="Arial" w:hAnsi="Arial" w:cs="Arial"/>
          <w:sz w:val="20"/>
          <w:szCs w:val="20"/>
        </w:rPr>
        <w:t xml:space="preserve">  </w:t>
      </w:r>
      <w:r w:rsidRPr="00D85419">
        <w:rPr>
          <w:rFonts w:ascii="Arial" w:hAnsi="Arial" w:cs="Arial"/>
          <w:sz w:val="20"/>
          <w:szCs w:val="20"/>
        </w:rPr>
        <w:t>Applications for job sharing arrangements will be considered. The Challenge Academy Trust (TCAT) and Padgate Academy are committed to safeguarding and promoting the welfare of children and young people, requiring all staff and volunteers to share this commitment. Enhanced Disclosure from the Disclosure and Barring Service (DBS) is mandatory.</w:t>
      </w:r>
    </w:p>
    <w:p w14:paraId="6CCBEE30" w14:textId="77777777" w:rsidR="003F42CC" w:rsidRPr="00D85419" w:rsidRDefault="003F42CC" w:rsidP="003F42CC">
      <w:pPr>
        <w:jc w:val="both"/>
        <w:rPr>
          <w:rFonts w:ascii="Arial" w:hAnsi="Arial" w:cs="Arial"/>
          <w:sz w:val="20"/>
          <w:szCs w:val="20"/>
        </w:rPr>
      </w:pPr>
    </w:p>
    <w:p w14:paraId="667D95BB" w14:textId="77777777" w:rsidR="003F42CC" w:rsidRPr="00D85419" w:rsidRDefault="003F42CC" w:rsidP="003F42CC">
      <w:pPr>
        <w:jc w:val="both"/>
        <w:rPr>
          <w:rFonts w:ascii="Arial" w:hAnsi="Arial" w:cs="Arial"/>
          <w:sz w:val="20"/>
          <w:szCs w:val="20"/>
        </w:rPr>
      </w:pPr>
      <w:r w:rsidRPr="00D85419">
        <w:rPr>
          <w:rFonts w:ascii="Arial" w:hAnsi="Arial" w:cs="Arial"/>
          <w:sz w:val="20"/>
          <w:szCs w:val="20"/>
        </w:rPr>
        <w:t xml:space="preserve">Applications must be submitted using the Padgate Academy non-teaching post application form available on our website at </w:t>
      </w:r>
      <w:hyperlink r:id="rId17" w:tgtFrame="_new" w:history="1">
        <w:r w:rsidRPr="00D85419">
          <w:rPr>
            <w:rStyle w:val="Hyperlink"/>
            <w:rFonts w:ascii="Arial" w:hAnsi="Arial" w:cs="Arial"/>
            <w:sz w:val="20"/>
            <w:szCs w:val="20"/>
          </w:rPr>
          <w:t>https://padgateacademy.co.uk/vacancies</w:t>
        </w:r>
      </w:hyperlink>
      <w:r w:rsidRPr="00D85419">
        <w:rPr>
          <w:rFonts w:ascii="Arial" w:hAnsi="Arial" w:cs="Arial"/>
          <w:sz w:val="20"/>
          <w:szCs w:val="20"/>
        </w:rPr>
        <w:t>.</w:t>
      </w:r>
    </w:p>
    <w:p w14:paraId="6311F640" w14:textId="77777777" w:rsidR="00FB7B2A" w:rsidRDefault="00FB7B2A" w:rsidP="003F42CC">
      <w:pPr>
        <w:jc w:val="both"/>
        <w:rPr>
          <w:rFonts w:ascii="Arial" w:hAnsi="Arial" w:cs="Arial"/>
          <w:b/>
          <w:bCs/>
          <w:sz w:val="20"/>
          <w:szCs w:val="20"/>
        </w:rPr>
      </w:pPr>
    </w:p>
    <w:p w14:paraId="51B9D624" w14:textId="609EE481" w:rsidR="003F42CC" w:rsidRPr="00D85419" w:rsidRDefault="003F42CC" w:rsidP="003F42CC">
      <w:pPr>
        <w:jc w:val="both"/>
        <w:rPr>
          <w:rFonts w:ascii="Arial" w:hAnsi="Arial" w:cs="Arial"/>
          <w:sz w:val="20"/>
          <w:szCs w:val="20"/>
        </w:rPr>
      </w:pPr>
      <w:r w:rsidRPr="00D85419">
        <w:rPr>
          <w:rFonts w:ascii="Arial" w:hAnsi="Arial" w:cs="Arial"/>
          <w:b/>
          <w:bCs/>
          <w:sz w:val="20"/>
          <w:szCs w:val="20"/>
        </w:rPr>
        <w:t>Closing Date:</w:t>
      </w:r>
      <w:r w:rsidRPr="00D85419">
        <w:rPr>
          <w:rFonts w:ascii="Arial" w:hAnsi="Arial" w:cs="Arial"/>
          <w:sz w:val="20"/>
          <w:szCs w:val="20"/>
        </w:rPr>
        <w:t xml:space="preserve"> Monday </w:t>
      </w:r>
      <w:r w:rsidR="00F41060" w:rsidRPr="00D85419">
        <w:rPr>
          <w:rFonts w:ascii="Arial" w:hAnsi="Arial" w:cs="Arial"/>
          <w:sz w:val="20"/>
          <w:szCs w:val="20"/>
        </w:rPr>
        <w:t>9</w:t>
      </w:r>
      <w:r w:rsidR="00F41060" w:rsidRPr="00D85419">
        <w:rPr>
          <w:rFonts w:ascii="Arial" w:hAnsi="Arial" w:cs="Arial"/>
          <w:sz w:val="20"/>
          <w:szCs w:val="20"/>
          <w:vertAlign w:val="superscript"/>
        </w:rPr>
        <w:t>th</w:t>
      </w:r>
      <w:r w:rsidR="00F41060" w:rsidRPr="00D85419">
        <w:rPr>
          <w:rFonts w:ascii="Arial" w:hAnsi="Arial" w:cs="Arial"/>
          <w:sz w:val="20"/>
          <w:szCs w:val="20"/>
        </w:rPr>
        <w:t xml:space="preserve"> June 2025 </w:t>
      </w:r>
      <w:r w:rsidRPr="00D85419">
        <w:rPr>
          <w:rFonts w:ascii="Arial" w:hAnsi="Arial" w:cs="Arial"/>
          <w:sz w:val="20"/>
          <w:szCs w:val="20"/>
        </w:rPr>
        <w:t>(mid-day)</w:t>
      </w:r>
      <w:r w:rsidR="00421ECA">
        <w:rPr>
          <w:rFonts w:ascii="Arial" w:hAnsi="Arial" w:cs="Arial"/>
          <w:sz w:val="20"/>
          <w:szCs w:val="20"/>
        </w:rPr>
        <w:t xml:space="preserve">    </w:t>
      </w:r>
      <w:r w:rsidR="00421ECA">
        <w:rPr>
          <w:rFonts w:ascii="Arial" w:hAnsi="Arial" w:cs="Arial"/>
          <w:sz w:val="20"/>
          <w:szCs w:val="20"/>
        </w:rPr>
        <w:tab/>
      </w:r>
      <w:r w:rsidRPr="00D85419">
        <w:rPr>
          <w:rFonts w:ascii="Arial" w:hAnsi="Arial" w:cs="Arial"/>
          <w:b/>
          <w:bCs/>
          <w:sz w:val="20"/>
          <w:szCs w:val="20"/>
        </w:rPr>
        <w:t>Interviews:</w:t>
      </w:r>
      <w:r w:rsidRPr="00D85419">
        <w:rPr>
          <w:rFonts w:ascii="Arial" w:hAnsi="Arial" w:cs="Arial"/>
          <w:sz w:val="20"/>
          <w:szCs w:val="20"/>
        </w:rPr>
        <w:t xml:space="preserve"> </w:t>
      </w:r>
      <w:r w:rsidR="00FD3FDE">
        <w:rPr>
          <w:rFonts w:ascii="Arial" w:hAnsi="Arial" w:cs="Arial"/>
          <w:sz w:val="20"/>
          <w:szCs w:val="20"/>
        </w:rPr>
        <w:t>Wednesday 11</w:t>
      </w:r>
      <w:r w:rsidR="00FD3FDE" w:rsidRPr="00FD3FDE">
        <w:rPr>
          <w:rFonts w:ascii="Arial" w:hAnsi="Arial" w:cs="Arial"/>
          <w:sz w:val="20"/>
          <w:szCs w:val="20"/>
          <w:vertAlign w:val="superscript"/>
        </w:rPr>
        <w:t>th</w:t>
      </w:r>
      <w:r w:rsidR="00FD3FDE">
        <w:rPr>
          <w:rFonts w:ascii="Arial" w:hAnsi="Arial" w:cs="Arial"/>
          <w:sz w:val="20"/>
          <w:szCs w:val="20"/>
        </w:rPr>
        <w:t xml:space="preserve"> </w:t>
      </w:r>
      <w:r w:rsidR="00F41060" w:rsidRPr="00D85419">
        <w:rPr>
          <w:rFonts w:ascii="Arial" w:hAnsi="Arial" w:cs="Arial"/>
          <w:sz w:val="20"/>
          <w:szCs w:val="20"/>
        </w:rPr>
        <w:t>June 2025</w:t>
      </w:r>
    </w:p>
    <w:p w14:paraId="6158F4F9" w14:textId="77777777" w:rsidR="003F42CC" w:rsidRDefault="003F42CC" w:rsidP="003F42CC">
      <w:pPr>
        <w:jc w:val="both"/>
        <w:rPr>
          <w:rFonts w:ascii="Arial" w:hAnsi="Arial" w:cs="Arial"/>
          <w:sz w:val="20"/>
          <w:szCs w:val="20"/>
        </w:rPr>
      </w:pPr>
      <w:bookmarkStart w:id="1" w:name="_Hlk198820403"/>
      <w:r w:rsidRPr="006E71E3">
        <w:rPr>
          <w:rFonts w:ascii="Arial" w:hAnsi="Arial" w:cs="Arial"/>
          <w:vanish/>
          <w:sz w:val="20"/>
          <w:szCs w:val="20"/>
        </w:rPr>
        <w:lastRenderedPageBreak/>
        <w:t>Bottom of Form</w:t>
      </w:r>
    </w:p>
    <w:bookmarkEnd w:id="1"/>
    <w:p w14:paraId="21970BD9" w14:textId="233B281C" w:rsidR="005A6BB7" w:rsidRPr="00CD461C" w:rsidRDefault="0023559B" w:rsidP="006E2DB3">
      <w:pPr>
        <w:rPr>
          <w:rFonts w:ascii="Arial" w:hAnsi="Arial" w:cs="Arial"/>
          <w:b/>
          <w:bCs/>
          <w:sz w:val="28"/>
          <w:szCs w:val="28"/>
        </w:rPr>
      </w:pPr>
      <w:r w:rsidRPr="00CD461C">
        <w:rPr>
          <w:rFonts w:ascii="Arial" w:hAnsi="Arial" w:cs="Arial"/>
          <w:b/>
          <w:bCs/>
          <w:sz w:val="28"/>
          <w:szCs w:val="28"/>
        </w:rPr>
        <w:t>Post Details</w:t>
      </w:r>
    </w:p>
    <w:p w14:paraId="41A1552D" w14:textId="77777777" w:rsidR="005A6BB7" w:rsidRPr="00EF0E9C" w:rsidRDefault="005A6BB7" w:rsidP="006E2DB3">
      <w:pPr>
        <w:rPr>
          <w:rFonts w:ascii="Arial" w:hAnsi="Arial" w:cs="Arial"/>
          <w:sz w:val="22"/>
          <w:szCs w:val="22"/>
        </w:rPr>
      </w:pPr>
    </w:p>
    <w:tbl>
      <w:tblPr>
        <w:tblW w:w="9478" w:type="dxa"/>
        <w:tblInd w:w="10" w:type="dxa"/>
        <w:tblLayout w:type="fixed"/>
        <w:tblCellMar>
          <w:left w:w="0" w:type="dxa"/>
          <w:right w:w="0" w:type="dxa"/>
        </w:tblCellMar>
        <w:tblLook w:val="0000" w:firstRow="0" w:lastRow="0" w:firstColumn="0" w:lastColumn="0" w:noHBand="0" w:noVBand="0"/>
      </w:tblPr>
      <w:tblGrid>
        <w:gridCol w:w="2107"/>
        <w:gridCol w:w="7371"/>
      </w:tblGrid>
      <w:tr w:rsidR="0023559B" w:rsidRPr="00CD461C" w14:paraId="1391EBBC" w14:textId="77777777" w:rsidTr="000B393F">
        <w:trPr>
          <w:trHeight w:val="590"/>
        </w:trPr>
        <w:tc>
          <w:tcPr>
            <w:tcW w:w="2107" w:type="dxa"/>
            <w:tcBorders>
              <w:top w:val="single" w:sz="8" w:space="0" w:color="auto"/>
              <w:left w:val="single" w:sz="8" w:space="0" w:color="auto"/>
              <w:right w:val="single" w:sz="8" w:space="0" w:color="auto"/>
            </w:tcBorders>
            <w:shd w:val="clear" w:color="auto" w:fill="auto"/>
            <w:vAlign w:val="bottom"/>
          </w:tcPr>
          <w:p w14:paraId="5B5B271B"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Location:</w:t>
            </w:r>
          </w:p>
        </w:tc>
        <w:tc>
          <w:tcPr>
            <w:tcW w:w="7371" w:type="dxa"/>
            <w:tcBorders>
              <w:top w:val="single" w:sz="8" w:space="0" w:color="auto"/>
              <w:right w:val="single" w:sz="8" w:space="0" w:color="auto"/>
            </w:tcBorders>
            <w:shd w:val="clear" w:color="auto" w:fill="auto"/>
            <w:vAlign w:val="bottom"/>
          </w:tcPr>
          <w:p w14:paraId="52F81D89" w14:textId="6B4AC46F" w:rsidR="0023559B" w:rsidRPr="00CD461C" w:rsidRDefault="008C38C1" w:rsidP="004503B5">
            <w:pPr>
              <w:spacing w:line="0" w:lineRule="atLeast"/>
              <w:ind w:left="100"/>
              <w:rPr>
                <w:rFonts w:ascii="Arial" w:hAnsi="Arial" w:cs="Arial"/>
                <w:bCs/>
                <w:sz w:val="22"/>
                <w:szCs w:val="22"/>
              </w:rPr>
            </w:pPr>
            <w:r w:rsidRPr="00CD461C">
              <w:rPr>
                <w:rFonts w:ascii="Arial" w:hAnsi="Arial" w:cs="Arial"/>
                <w:bCs/>
                <w:sz w:val="22"/>
                <w:szCs w:val="22"/>
              </w:rPr>
              <w:t>Padgate Academy</w:t>
            </w:r>
            <w:r w:rsidR="006104DF" w:rsidRPr="00CD461C">
              <w:rPr>
                <w:rFonts w:ascii="Arial" w:hAnsi="Arial" w:cs="Arial"/>
                <w:bCs/>
                <w:sz w:val="22"/>
                <w:szCs w:val="22"/>
              </w:rPr>
              <w:t>, Warrington</w:t>
            </w:r>
          </w:p>
        </w:tc>
      </w:tr>
      <w:tr w:rsidR="0023559B" w:rsidRPr="00CD461C" w14:paraId="175D63B1" w14:textId="77777777" w:rsidTr="00CA2B7E">
        <w:trPr>
          <w:trHeight w:val="57"/>
        </w:trPr>
        <w:tc>
          <w:tcPr>
            <w:tcW w:w="2107" w:type="dxa"/>
            <w:tcBorders>
              <w:left w:val="single" w:sz="8" w:space="0" w:color="auto"/>
              <w:bottom w:val="single" w:sz="8" w:space="0" w:color="auto"/>
              <w:right w:val="single" w:sz="8" w:space="0" w:color="auto"/>
            </w:tcBorders>
            <w:shd w:val="clear" w:color="auto" w:fill="auto"/>
            <w:vAlign w:val="bottom"/>
          </w:tcPr>
          <w:p w14:paraId="600D5267"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7A1F21B7"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3B5DD6" w14:textId="77777777" w:rsidTr="000B393F">
        <w:trPr>
          <w:trHeight w:val="570"/>
        </w:trPr>
        <w:tc>
          <w:tcPr>
            <w:tcW w:w="2107" w:type="dxa"/>
            <w:tcBorders>
              <w:left w:val="single" w:sz="8" w:space="0" w:color="auto"/>
              <w:right w:val="single" w:sz="8" w:space="0" w:color="auto"/>
            </w:tcBorders>
            <w:shd w:val="clear" w:color="auto" w:fill="auto"/>
            <w:vAlign w:val="bottom"/>
          </w:tcPr>
          <w:p w14:paraId="769B2566" w14:textId="77777777" w:rsidR="006104DF" w:rsidRPr="00CD461C" w:rsidRDefault="006104DF" w:rsidP="004503B5">
            <w:pPr>
              <w:spacing w:line="0" w:lineRule="atLeast"/>
              <w:ind w:left="120"/>
              <w:rPr>
                <w:rFonts w:ascii="Arial" w:hAnsi="Arial" w:cs="Arial"/>
                <w:b/>
                <w:sz w:val="22"/>
                <w:szCs w:val="22"/>
              </w:rPr>
            </w:pPr>
          </w:p>
          <w:p w14:paraId="74C63AAA" w14:textId="70769A18" w:rsidR="00604D93" w:rsidRPr="00CD461C" w:rsidRDefault="0023559B" w:rsidP="006104DF">
            <w:pPr>
              <w:spacing w:line="0" w:lineRule="atLeast"/>
              <w:ind w:left="120"/>
              <w:rPr>
                <w:rFonts w:ascii="Arial" w:hAnsi="Arial" w:cs="Arial"/>
                <w:b/>
                <w:sz w:val="22"/>
                <w:szCs w:val="22"/>
              </w:rPr>
            </w:pPr>
            <w:r w:rsidRPr="00CD461C">
              <w:rPr>
                <w:rFonts w:ascii="Arial" w:hAnsi="Arial" w:cs="Arial"/>
                <w:b/>
                <w:sz w:val="22"/>
                <w:szCs w:val="22"/>
              </w:rPr>
              <w:t>Job title:</w:t>
            </w:r>
          </w:p>
        </w:tc>
        <w:tc>
          <w:tcPr>
            <w:tcW w:w="7371" w:type="dxa"/>
            <w:tcBorders>
              <w:right w:val="single" w:sz="8" w:space="0" w:color="auto"/>
            </w:tcBorders>
            <w:shd w:val="clear" w:color="auto" w:fill="auto"/>
            <w:vAlign w:val="bottom"/>
          </w:tcPr>
          <w:p w14:paraId="73C582E4" w14:textId="4753EBAD" w:rsidR="003142EE" w:rsidRPr="00CD461C" w:rsidRDefault="00421ECA" w:rsidP="00604D93">
            <w:pPr>
              <w:tabs>
                <w:tab w:val="left" w:pos="360"/>
              </w:tabs>
              <w:spacing w:line="0" w:lineRule="atLeast"/>
              <w:jc w:val="both"/>
              <w:rPr>
                <w:rFonts w:ascii="Arial" w:hAnsi="Arial" w:cs="Arial"/>
                <w:bCs/>
                <w:sz w:val="22"/>
                <w:szCs w:val="22"/>
              </w:rPr>
            </w:pPr>
            <w:r>
              <w:rPr>
                <w:rFonts w:ascii="Arial" w:hAnsi="Arial" w:cs="Arial"/>
                <w:bCs/>
                <w:sz w:val="22"/>
                <w:szCs w:val="22"/>
              </w:rPr>
              <w:t xml:space="preserve">  Pastoral Leader (year group responsibility to be agreed)</w:t>
            </w:r>
          </w:p>
        </w:tc>
      </w:tr>
      <w:tr w:rsidR="0023559B" w:rsidRPr="00CD461C" w14:paraId="7C87AB0C"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2F8BC212"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FA0F29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20516B" w14:textId="77777777" w:rsidTr="000B393F">
        <w:trPr>
          <w:trHeight w:val="570"/>
        </w:trPr>
        <w:tc>
          <w:tcPr>
            <w:tcW w:w="2107" w:type="dxa"/>
            <w:tcBorders>
              <w:left w:val="single" w:sz="8" w:space="0" w:color="auto"/>
              <w:right w:val="single" w:sz="8" w:space="0" w:color="auto"/>
            </w:tcBorders>
            <w:shd w:val="clear" w:color="auto" w:fill="auto"/>
            <w:vAlign w:val="bottom"/>
          </w:tcPr>
          <w:p w14:paraId="7BB9F8E5" w14:textId="5206E32F" w:rsidR="00392F6A" w:rsidRPr="00CD461C" w:rsidRDefault="00421ECA" w:rsidP="00CA2B7E">
            <w:pPr>
              <w:spacing w:line="0" w:lineRule="atLeast"/>
              <w:ind w:left="120"/>
              <w:rPr>
                <w:rFonts w:ascii="Arial" w:hAnsi="Arial" w:cs="Arial"/>
                <w:b/>
                <w:sz w:val="22"/>
                <w:szCs w:val="22"/>
              </w:rPr>
            </w:pPr>
            <w:r>
              <w:rPr>
                <w:rFonts w:ascii="Arial" w:hAnsi="Arial" w:cs="Arial"/>
                <w:b/>
                <w:sz w:val="22"/>
                <w:szCs w:val="22"/>
              </w:rPr>
              <w:t>Grade/Salary</w:t>
            </w:r>
            <w:r w:rsidR="0023559B" w:rsidRPr="00CD461C">
              <w:rPr>
                <w:rFonts w:ascii="Arial" w:hAnsi="Arial" w:cs="Arial"/>
                <w:b/>
                <w:sz w:val="22"/>
                <w:szCs w:val="22"/>
              </w:rPr>
              <w:t>:</w:t>
            </w:r>
          </w:p>
        </w:tc>
        <w:tc>
          <w:tcPr>
            <w:tcW w:w="7371" w:type="dxa"/>
            <w:tcBorders>
              <w:right w:val="single" w:sz="8" w:space="0" w:color="auto"/>
            </w:tcBorders>
            <w:shd w:val="clear" w:color="auto" w:fill="auto"/>
            <w:vAlign w:val="bottom"/>
          </w:tcPr>
          <w:p w14:paraId="288E6E0B" w14:textId="3689B3D5" w:rsidR="0023559B" w:rsidRPr="00CD461C" w:rsidRDefault="00421ECA" w:rsidP="00CA2B7E">
            <w:pPr>
              <w:tabs>
                <w:tab w:val="left" w:pos="3119"/>
              </w:tabs>
              <w:rPr>
                <w:rFonts w:ascii="Arial" w:hAnsi="Arial" w:cs="Arial"/>
                <w:sz w:val="22"/>
                <w:szCs w:val="22"/>
              </w:rPr>
            </w:pPr>
            <w:r>
              <w:rPr>
                <w:rFonts w:ascii="Arial" w:hAnsi="Arial" w:cs="Arial"/>
                <w:sz w:val="22"/>
                <w:szCs w:val="22"/>
              </w:rPr>
              <w:t xml:space="preserve">  NJC Grade 7 – pay range spine point 23 to 27</w:t>
            </w:r>
          </w:p>
        </w:tc>
      </w:tr>
      <w:tr w:rsidR="0023559B" w:rsidRPr="00CD461C" w14:paraId="7E60763B" w14:textId="77777777" w:rsidTr="000B393F">
        <w:trPr>
          <w:trHeight w:val="300"/>
        </w:trPr>
        <w:tc>
          <w:tcPr>
            <w:tcW w:w="2107" w:type="dxa"/>
            <w:tcBorders>
              <w:left w:val="single" w:sz="8" w:space="0" w:color="auto"/>
              <w:bottom w:val="single" w:sz="8" w:space="0" w:color="auto"/>
              <w:right w:val="single" w:sz="8" w:space="0" w:color="auto"/>
            </w:tcBorders>
            <w:shd w:val="clear" w:color="auto" w:fill="auto"/>
            <w:vAlign w:val="bottom"/>
          </w:tcPr>
          <w:p w14:paraId="21E06345"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84D090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28887EF3" w14:textId="77777777" w:rsidTr="000B393F">
        <w:trPr>
          <w:trHeight w:val="571"/>
        </w:trPr>
        <w:tc>
          <w:tcPr>
            <w:tcW w:w="2107" w:type="dxa"/>
            <w:tcBorders>
              <w:left w:val="single" w:sz="8" w:space="0" w:color="auto"/>
              <w:right w:val="single" w:sz="8" w:space="0" w:color="auto"/>
            </w:tcBorders>
            <w:shd w:val="clear" w:color="auto" w:fill="auto"/>
            <w:vAlign w:val="bottom"/>
          </w:tcPr>
          <w:p w14:paraId="55A4BF13"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Hours of Work:</w:t>
            </w:r>
          </w:p>
        </w:tc>
        <w:tc>
          <w:tcPr>
            <w:tcW w:w="7371" w:type="dxa"/>
            <w:tcBorders>
              <w:right w:val="single" w:sz="8" w:space="0" w:color="auto"/>
            </w:tcBorders>
            <w:shd w:val="clear" w:color="auto" w:fill="auto"/>
            <w:vAlign w:val="bottom"/>
          </w:tcPr>
          <w:p w14:paraId="2C432FAB" w14:textId="4173845F" w:rsidR="0023559B" w:rsidRPr="00CD461C" w:rsidRDefault="00421ECA" w:rsidP="004503B5">
            <w:pPr>
              <w:spacing w:line="0" w:lineRule="atLeast"/>
              <w:ind w:left="100"/>
              <w:rPr>
                <w:rFonts w:ascii="Arial" w:hAnsi="Arial" w:cs="Arial"/>
                <w:sz w:val="22"/>
                <w:szCs w:val="22"/>
              </w:rPr>
            </w:pPr>
            <w:r>
              <w:rPr>
                <w:rFonts w:ascii="Arial" w:hAnsi="Arial" w:cs="Arial"/>
                <w:sz w:val="22"/>
                <w:szCs w:val="22"/>
              </w:rPr>
              <w:t>37 hours per week</w:t>
            </w:r>
          </w:p>
        </w:tc>
      </w:tr>
      <w:tr w:rsidR="0023559B" w:rsidRPr="00CD461C" w14:paraId="1CFB967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177B033A"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65377E77" w14:textId="77777777" w:rsidR="0023559B" w:rsidRPr="00CD461C" w:rsidRDefault="0023559B" w:rsidP="004503B5">
            <w:pPr>
              <w:spacing w:line="0" w:lineRule="atLeast"/>
              <w:rPr>
                <w:rFonts w:ascii="Arial" w:eastAsia="Times New Roman" w:hAnsi="Arial" w:cs="Arial"/>
                <w:sz w:val="22"/>
                <w:szCs w:val="22"/>
              </w:rPr>
            </w:pPr>
          </w:p>
        </w:tc>
      </w:tr>
      <w:tr w:rsidR="00FD5B04" w:rsidRPr="00CD461C" w14:paraId="213C45E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4282DC7E" w14:textId="77777777" w:rsidR="00FD5B04" w:rsidRPr="00CD461C" w:rsidRDefault="00FD5B04" w:rsidP="004503B5">
            <w:pPr>
              <w:spacing w:line="0" w:lineRule="atLeast"/>
              <w:rPr>
                <w:rFonts w:ascii="Arial" w:eastAsia="Times New Roman" w:hAnsi="Arial" w:cs="Arial"/>
                <w:sz w:val="22"/>
                <w:szCs w:val="22"/>
              </w:rPr>
            </w:pPr>
          </w:p>
          <w:p w14:paraId="220E57D1" w14:textId="029AACD7" w:rsidR="00FD5B04" w:rsidRPr="00CD461C" w:rsidRDefault="006D72DB" w:rsidP="004503B5">
            <w:pPr>
              <w:spacing w:line="0" w:lineRule="atLeast"/>
              <w:rPr>
                <w:rFonts w:ascii="Arial" w:eastAsia="Times New Roman" w:hAnsi="Arial" w:cs="Arial"/>
                <w:b/>
                <w:bCs/>
                <w:sz w:val="22"/>
                <w:szCs w:val="22"/>
              </w:rPr>
            </w:pPr>
            <w:r w:rsidRPr="00CD461C">
              <w:rPr>
                <w:rFonts w:ascii="Arial" w:eastAsia="Times New Roman" w:hAnsi="Arial" w:cs="Arial"/>
                <w:sz w:val="22"/>
                <w:szCs w:val="22"/>
              </w:rPr>
              <w:t xml:space="preserve">  </w:t>
            </w:r>
            <w:r w:rsidR="00FD5B04" w:rsidRPr="00CD461C">
              <w:rPr>
                <w:rFonts w:ascii="Arial" w:eastAsia="Times New Roman" w:hAnsi="Arial" w:cs="Arial"/>
                <w:b/>
                <w:bCs/>
                <w:sz w:val="22"/>
                <w:szCs w:val="22"/>
              </w:rPr>
              <w:t>Required from</w:t>
            </w:r>
            <w:r w:rsidR="00CA2B7E" w:rsidRPr="00CD461C">
              <w:rPr>
                <w:rFonts w:ascii="Arial" w:eastAsia="Times New Roman" w:hAnsi="Arial" w:cs="Arial"/>
                <w:b/>
                <w:bCs/>
                <w:sz w:val="22"/>
                <w:szCs w:val="22"/>
              </w:rPr>
              <w:t>:</w:t>
            </w:r>
          </w:p>
          <w:p w14:paraId="13C6DC7E" w14:textId="1202629D" w:rsidR="00FD5B04" w:rsidRPr="00CD461C" w:rsidRDefault="00FD5B04"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51A33BC" w14:textId="77777777" w:rsidR="00FD5B04" w:rsidRPr="00CD461C" w:rsidRDefault="00FD5B04" w:rsidP="004503B5">
            <w:pPr>
              <w:spacing w:line="0" w:lineRule="atLeast"/>
              <w:rPr>
                <w:rFonts w:ascii="Arial" w:eastAsia="Times New Roman" w:hAnsi="Arial" w:cs="Arial"/>
                <w:sz w:val="22"/>
                <w:szCs w:val="22"/>
              </w:rPr>
            </w:pPr>
            <w:r w:rsidRPr="00CD461C">
              <w:rPr>
                <w:rFonts w:ascii="Arial" w:eastAsia="Times New Roman" w:hAnsi="Arial" w:cs="Arial"/>
                <w:sz w:val="22"/>
                <w:szCs w:val="22"/>
              </w:rPr>
              <w:t xml:space="preserve"> September 2025</w:t>
            </w:r>
          </w:p>
          <w:p w14:paraId="4F058140" w14:textId="44C1F3C4" w:rsidR="00FD5B04" w:rsidRPr="00CD461C" w:rsidRDefault="00FD5B04" w:rsidP="004503B5">
            <w:pPr>
              <w:spacing w:line="0" w:lineRule="atLeast"/>
              <w:rPr>
                <w:rFonts w:ascii="Arial" w:eastAsia="Times New Roman" w:hAnsi="Arial" w:cs="Arial"/>
                <w:sz w:val="22"/>
                <w:szCs w:val="22"/>
              </w:rPr>
            </w:pPr>
          </w:p>
        </w:tc>
      </w:tr>
      <w:tr w:rsidR="0023559B" w:rsidRPr="00CD461C" w14:paraId="6F564F75" w14:textId="77777777" w:rsidTr="000B393F">
        <w:trPr>
          <w:trHeight w:val="570"/>
        </w:trPr>
        <w:tc>
          <w:tcPr>
            <w:tcW w:w="2107" w:type="dxa"/>
            <w:tcBorders>
              <w:left w:val="single" w:sz="8" w:space="0" w:color="auto"/>
              <w:right w:val="single" w:sz="8" w:space="0" w:color="auto"/>
            </w:tcBorders>
            <w:shd w:val="clear" w:color="auto" w:fill="auto"/>
            <w:vAlign w:val="bottom"/>
          </w:tcPr>
          <w:p w14:paraId="7AC90B87"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Reporting to:</w:t>
            </w:r>
          </w:p>
        </w:tc>
        <w:tc>
          <w:tcPr>
            <w:tcW w:w="7371" w:type="dxa"/>
            <w:tcBorders>
              <w:right w:val="single" w:sz="8" w:space="0" w:color="auto"/>
            </w:tcBorders>
            <w:shd w:val="clear" w:color="auto" w:fill="auto"/>
            <w:vAlign w:val="bottom"/>
          </w:tcPr>
          <w:p w14:paraId="0DCC3D3F" w14:textId="2784A585" w:rsidR="0023559B" w:rsidRPr="00CD461C" w:rsidRDefault="00421ECA" w:rsidP="004503B5">
            <w:pPr>
              <w:spacing w:line="0" w:lineRule="atLeast"/>
              <w:ind w:left="100"/>
              <w:rPr>
                <w:rFonts w:ascii="Arial" w:hAnsi="Arial" w:cs="Arial"/>
                <w:sz w:val="22"/>
                <w:szCs w:val="22"/>
              </w:rPr>
            </w:pPr>
            <w:r>
              <w:rPr>
                <w:rFonts w:ascii="Arial" w:hAnsi="Arial" w:cs="Arial"/>
                <w:sz w:val="22"/>
                <w:szCs w:val="22"/>
              </w:rPr>
              <w:t>Designate</w:t>
            </w:r>
            <w:r w:rsidR="00FB6385">
              <w:rPr>
                <w:rFonts w:ascii="Arial" w:hAnsi="Arial" w:cs="Arial"/>
                <w:sz w:val="22"/>
                <w:szCs w:val="22"/>
              </w:rPr>
              <w:t>d</w:t>
            </w:r>
            <w:r>
              <w:rPr>
                <w:rFonts w:ascii="Arial" w:hAnsi="Arial" w:cs="Arial"/>
                <w:sz w:val="22"/>
                <w:szCs w:val="22"/>
              </w:rPr>
              <w:t xml:space="preserve"> member of the Leadership team</w:t>
            </w:r>
          </w:p>
        </w:tc>
      </w:tr>
      <w:tr w:rsidR="0023559B" w:rsidRPr="00CD461C" w14:paraId="6B52EBD5"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5D3336D6"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0CB88FC"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AF6B942"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672E44BC" w14:textId="77777777" w:rsidR="0023559B" w:rsidRPr="00CD461C" w:rsidRDefault="0023559B" w:rsidP="0049290D">
            <w:pPr>
              <w:spacing w:line="0" w:lineRule="atLeast"/>
              <w:ind w:left="120"/>
              <w:rPr>
                <w:rFonts w:ascii="Arial" w:hAnsi="Arial" w:cs="Arial"/>
                <w:b/>
                <w:sz w:val="22"/>
                <w:szCs w:val="22"/>
              </w:rPr>
            </w:pPr>
            <w:r w:rsidRPr="00CD461C">
              <w:rPr>
                <w:rFonts w:ascii="Arial" w:hAnsi="Arial" w:cs="Arial"/>
                <w:b/>
                <w:sz w:val="22"/>
                <w:szCs w:val="22"/>
              </w:rPr>
              <w:t>Responsible for:</w:t>
            </w:r>
          </w:p>
        </w:tc>
        <w:tc>
          <w:tcPr>
            <w:tcW w:w="7371" w:type="dxa"/>
            <w:tcBorders>
              <w:top w:val="single" w:sz="8" w:space="0" w:color="auto"/>
              <w:bottom w:val="single" w:sz="4" w:space="0" w:color="auto"/>
              <w:right w:val="single" w:sz="8" w:space="0" w:color="auto"/>
            </w:tcBorders>
            <w:shd w:val="clear" w:color="auto" w:fill="auto"/>
            <w:vAlign w:val="bottom"/>
          </w:tcPr>
          <w:p w14:paraId="59254E89" w14:textId="77777777" w:rsidR="0049290D" w:rsidRPr="00CD461C" w:rsidRDefault="0049290D" w:rsidP="0049290D">
            <w:pPr>
              <w:spacing w:line="0" w:lineRule="atLeast"/>
              <w:ind w:left="100"/>
              <w:rPr>
                <w:rFonts w:ascii="Arial" w:hAnsi="Arial" w:cs="Arial"/>
                <w:sz w:val="22"/>
                <w:szCs w:val="22"/>
              </w:rPr>
            </w:pPr>
          </w:p>
          <w:p w14:paraId="750FD1F6" w14:textId="3D4FE713" w:rsidR="0049290D" w:rsidRPr="00CD461C" w:rsidRDefault="00421ECA" w:rsidP="00421ECA">
            <w:pPr>
              <w:spacing w:line="0" w:lineRule="atLeast"/>
              <w:ind w:left="100"/>
              <w:rPr>
                <w:rFonts w:ascii="Arial" w:hAnsi="Arial" w:cs="Arial"/>
                <w:sz w:val="22"/>
                <w:szCs w:val="22"/>
              </w:rPr>
            </w:pPr>
            <w:r>
              <w:rPr>
                <w:rFonts w:ascii="Arial" w:hAnsi="Arial" w:cs="Arial"/>
                <w:sz w:val="22"/>
                <w:szCs w:val="22"/>
              </w:rPr>
              <w:t>Pastoral leadership</w:t>
            </w:r>
            <w:r w:rsidR="00FB7B2A">
              <w:rPr>
                <w:rFonts w:ascii="Arial" w:hAnsi="Arial" w:cs="Arial"/>
                <w:sz w:val="22"/>
                <w:szCs w:val="22"/>
              </w:rPr>
              <w:t xml:space="preserve"> of a </w:t>
            </w:r>
            <w:r>
              <w:rPr>
                <w:rFonts w:ascii="Arial" w:hAnsi="Arial" w:cs="Arial"/>
                <w:sz w:val="22"/>
                <w:szCs w:val="22"/>
              </w:rPr>
              <w:t>designated year group and collaborating closely with other members of the Pastoral team and broader staff</w:t>
            </w:r>
          </w:p>
        </w:tc>
      </w:tr>
      <w:tr w:rsidR="005241D2" w:rsidRPr="00CD461C" w14:paraId="22F5DF77"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2EF1D72C" w14:textId="2A262B2F" w:rsidR="005241D2" w:rsidRPr="00CD461C" w:rsidRDefault="002D0D97" w:rsidP="0049290D">
            <w:pPr>
              <w:spacing w:line="0" w:lineRule="atLeast"/>
              <w:ind w:left="120"/>
              <w:rPr>
                <w:rFonts w:ascii="Arial" w:hAnsi="Arial" w:cs="Arial"/>
                <w:b/>
                <w:sz w:val="22"/>
                <w:szCs w:val="22"/>
              </w:rPr>
            </w:pPr>
            <w:r w:rsidRPr="00CD461C">
              <w:rPr>
                <w:rFonts w:ascii="Arial" w:hAnsi="Arial" w:cs="Arial"/>
                <w:b/>
                <w:sz w:val="22"/>
                <w:szCs w:val="22"/>
              </w:rPr>
              <w:t>Functional Relationships</w:t>
            </w:r>
          </w:p>
        </w:tc>
        <w:tc>
          <w:tcPr>
            <w:tcW w:w="7371" w:type="dxa"/>
            <w:tcBorders>
              <w:top w:val="single" w:sz="8" w:space="0" w:color="auto"/>
              <w:bottom w:val="single" w:sz="4" w:space="0" w:color="auto"/>
              <w:right w:val="single" w:sz="8" w:space="0" w:color="auto"/>
            </w:tcBorders>
            <w:shd w:val="clear" w:color="auto" w:fill="auto"/>
            <w:vAlign w:val="bottom"/>
          </w:tcPr>
          <w:p w14:paraId="6DBB3725" w14:textId="77777777" w:rsidR="00FB7B2A" w:rsidRDefault="00FB7B2A" w:rsidP="0049290D">
            <w:pPr>
              <w:spacing w:line="0" w:lineRule="atLeast"/>
              <w:ind w:left="100"/>
              <w:rPr>
                <w:rFonts w:ascii="Arial" w:hAnsi="Arial" w:cs="Arial"/>
                <w:bCs/>
                <w:sz w:val="22"/>
                <w:szCs w:val="22"/>
              </w:rPr>
            </w:pPr>
          </w:p>
          <w:p w14:paraId="136C9571" w14:textId="746A2E4A" w:rsidR="006D72DB" w:rsidRPr="00CD461C" w:rsidRDefault="00FB7B2A" w:rsidP="0049290D">
            <w:pPr>
              <w:spacing w:line="0" w:lineRule="atLeast"/>
              <w:ind w:left="100"/>
              <w:rPr>
                <w:rFonts w:ascii="Arial" w:hAnsi="Arial" w:cs="Arial"/>
                <w:bCs/>
                <w:sz w:val="22"/>
                <w:szCs w:val="22"/>
              </w:rPr>
            </w:pPr>
            <w:r>
              <w:rPr>
                <w:rFonts w:ascii="Arial" w:hAnsi="Arial" w:cs="Arial"/>
                <w:bCs/>
                <w:sz w:val="22"/>
                <w:szCs w:val="22"/>
              </w:rPr>
              <w:t>Year Form Tutors, wider pastoral team, teaching and other support staff</w:t>
            </w:r>
          </w:p>
          <w:p w14:paraId="0ED881BD" w14:textId="41938BD5" w:rsidR="006D72DB" w:rsidRPr="00CD461C" w:rsidRDefault="006D72DB" w:rsidP="00421ECA">
            <w:pPr>
              <w:spacing w:line="0" w:lineRule="atLeast"/>
              <w:ind w:left="100"/>
              <w:rPr>
                <w:rFonts w:ascii="Arial" w:hAnsi="Arial" w:cs="Arial"/>
                <w:sz w:val="22"/>
                <w:szCs w:val="22"/>
              </w:rPr>
            </w:pPr>
          </w:p>
        </w:tc>
      </w:tr>
    </w:tbl>
    <w:p w14:paraId="2E49338D" w14:textId="77777777" w:rsidR="00FB7B2A" w:rsidRDefault="00FB7B2A" w:rsidP="00EF0E9C">
      <w:pPr>
        <w:rPr>
          <w:rFonts w:ascii="Arial" w:hAnsi="Arial" w:cs="Arial"/>
          <w:b/>
          <w:bCs/>
          <w:sz w:val="22"/>
          <w:szCs w:val="22"/>
        </w:rPr>
      </w:pPr>
    </w:p>
    <w:p w14:paraId="628EFEF2" w14:textId="77777777" w:rsidR="00FB7B2A" w:rsidRDefault="00FB7B2A" w:rsidP="00EF0E9C">
      <w:pPr>
        <w:rPr>
          <w:rFonts w:ascii="Arial" w:hAnsi="Arial" w:cs="Arial"/>
          <w:b/>
          <w:bCs/>
          <w:sz w:val="22"/>
          <w:szCs w:val="22"/>
        </w:rPr>
      </w:pPr>
    </w:p>
    <w:p w14:paraId="7DFDF98E" w14:textId="77777777" w:rsidR="00FB7B2A" w:rsidRPr="00194DEB" w:rsidRDefault="00FB7B2A" w:rsidP="00FB7B2A">
      <w:pPr>
        <w:spacing w:line="0" w:lineRule="atLeast"/>
        <w:jc w:val="both"/>
        <w:rPr>
          <w:rFonts w:ascii="Arial" w:eastAsia="Arial" w:hAnsi="Arial" w:cs="Arial"/>
          <w:b/>
          <w:sz w:val="22"/>
          <w:szCs w:val="20"/>
          <w:lang w:eastAsia="en-GB"/>
        </w:rPr>
      </w:pPr>
      <w:r w:rsidRPr="00194DEB">
        <w:rPr>
          <w:rFonts w:ascii="Arial" w:eastAsia="Arial" w:hAnsi="Arial" w:cs="Arial"/>
          <w:b/>
          <w:sz w:val="22"/>
          <w:szCs w:val="20"/>
          <w:lang w:eastAsia="en-GB"/>
        </w:rPr>
        <w:t>Aim and main purpose of the job</w:t>
      </w:r>
    </w:p>
    <w:p w14:paraId="135BB84C" w14:textId="77777777" w:rsidR="00FB7B2A" w:rsidRPr="00194DEB" w:rsidRDefault="00FB7B2A" w:rsidP="00FB7B2A">
      <w:pPr>
        <w:spacing w:line="0" w:lineRule="atLeast"/>
        <w:ind w:left="140"/>
        <w:jc w:val="both"/>
        <w:rPr>
          <w:rFonts w:ascii="Arial" w:eastAsia="Arial" w:hAnsi="Arial" w:cs="Arial"/>
          <w:b/>
          <w:sz w:val="22"/>
          <w:szCs w:val="20"/>
          <w:lang w:eastAsia="en-GB"/>
        </w:rPr>
      </w:pPr>
    </w:p>
    <w:p w14:paraId="40B9EAE4" w14:textId="77777777" w:rsidR="00FB7B2A" w:rsidRPr="00194DEB" w:rsidRDefault="00FB7B2A" w:rsidP="00FB7B2A">
      <w:pPr>
        <w:spacing w:line="11" w:lineRule="exact"/>
        <w:jc w:val="both"/>
        <w:rPr>
          <w:rFonts w:ascii="Arial" w:eastAsia="Times New Roman" w:hAnsi="Arial" w:cs="Arial"/>
          <w:szCs w:val="20"/>
          <w:lang w:eastAsia="en-GB"/>
        </w:rPr>
      </w:pPr>
    </w:p>
    <w:p w14:paraId="3774F7E8" w14:textId="77777777" w:rsidR="00FB7B2A" w:rsidRPr="00194DEB" w:rsidRDefault="00FB7B2A" w:rsidP="00FB7B2A">
      <w:pPr>
        <w:spacing w:line="236" w:lineRule="auto"/>
        <w:ind w:right="380"/>
        <w:jc w:val="both"/>
        <w:rPr>
          <w:rFonts w:ascii="Arial" w:eastAsia="Arial" w:hAnsi="Arial" w:cs="Arial"/>
          <w:sz w:val="22"/>
          <w:szCs w:val="20"/>
          <w:lang w:eastAsia="en-GB"/>
        </w:rPr>
      </w:pPr>
      <w:r w:rsidRPr="00194DEB">
        <w:rPr>
          <w:rFonts w:ascii="Arial" w:eastAsia="Arial" w:hAnsi="Arial" w:cs="Arial"/>
          <w:sz w:val="22"/>
          <w:szCs w:val="20"/>
          <w:lang w:eastAsia="en-GB"/>
        </w:rPr>
        <w:t>To support, hold accountable and develop a team of tutors focusing on high standards of social, personal and academic development of students so that all students make exceptional progress across all subjects.  To work closely with parents’, students and staff to facilitate this.</w:t>
      </w:r>
    </w:p>
    <w:p w14:paraId="1D575946" w14:textId="77777777" w:rsidR="00FB7B2A" w:rsidRPr="00194DEB" w:rsidRDefault="00FB7B2A" w:rsidP="00FB7B2A">
      <w:pPr>
        <w:spacing w:line="255" w:lineRule="exact"/>
        <w:jc w:val="both"/>
        <w:rPr>
          <w:rFonts w:ascii="Arial" w:eastAsia="Times New Roman" w:hAnsi="Arial" w:cs="Arial"/>
          <w:szCs w:val="20"/>
          <w:lang w:eastAsia="en-GB"/>
        </w:rPr>
      </w:pPr>
    </w:p>
    <w:p w14:paraId="3B088BAD" w14:textId="77777777" w:rsidR="00FB7B2A" w:rsidRPr="00194DEB" w:rsidRDefault="00FB7B2A" w:rsidP="00FB7B2A">
      <w:pPr>
        <w:spacing w:line="255" w:lineRule="exact"/>
        <w:jc w:val="both"/>
        <w:rPr>
          <w:rFonts w:ascii="Arial" w:eastAsia="Times New Roman" w:hAnsi="Arial" w:cs="Arial"/>
          <w:szCs w:val="20"/>
          <w:lang w:eastAsia="en-GB"/>
        </w:rPr>
      </w:pPr>
    </w:p>
    <w:p w14:paraId="51E33CFF" w14:textId="77777777" w:rsidR="00FB7B2A" w:rsidRPr="00194DEB" w:rsidRDefault="00FB7B2A" w:rsidP="00FB7B2A">
      <w:pPr>
        <w:spacing w:line="0" w:lineRule="atLeast"/>
        <w:jc w:val="both"/>
        <w:rPr>
          <w:rFonts w:ascii="Arial" w:eastAsia="Arial" w:hAnsi="Arial" w:cs="Arial"/>
          <w:b/>
          <w:sz w:val="22"/>
          <w:szCs w:val="20"/>
          <w:lang w:eastAsia="en-GB"/>
        </w:rPr>
      </w:pPr>
      <w:r w:rsidRPr="00194DEB">
        <w:rPr>
          <w:rFonts w:ascii="Arial" w:eastAsia="Arial" w:hAnsi="Arial" w:cs="Arial"/>
          <w:b/>
          <w:sz w:val="22"/>
          <w:szCs w:val="20"/>
          <w:lang w:eastAsia="en-GB"/>
        </w:rPr>
        <w:t>General responsibilities:</w:t>
      </w:r>
    </w:p>
    <w:p w14:paraId="15A7D19D" w14:textId="77777777" w:rsidR="00FB7B2A" w:rsidRPr="00194DEB" w:rsidRDefault="00FB7B2A" w:rsidP="00FB7B2A">
      <w:pPr>
        <w:spacing w:line="0" w:lineRule="atLeast"/>
        <w:ind w:left="140"/>
        <w:jc w:val="both"/>
        <w:rPr>
          <w:rFonts w:ascii="Arial" w:eastAsia="Arial" w:hAnsi="Arial" w:cs="Arial"/>
          <w:b/>
          <w:sz w:val="22"/>
          <w:szCs w:val="20"/>
          <w:lang w:eastAsia="en-GB"/>
        </w:rPr>
      </w:pPr>
    </w:p>
    <w:p w14:paraId="622138BE" w14:textId="77777777" w:rsidR="00FB7B2A" w:rsidRPr="00194DEB" w:rsidRDefault="00FB7B2A" w:rsidP="00FB7B2A">
      <w:pPr>
        <w:numPr>
          <w:ilvl w:val="0"/>
          <w:numId w:val="1"/>
        </w:numPr>
        <w:tabs>
          <w:tab w:val="left" w:pos="860"/>
        </w:tabs>
        <w:spacing w:line="236" w:lineRule="auto"/>
        <w:ind w:left="359" w:right="360" w:hanging="359"/>
        <w:jc w:val="both"/>
        <w:rPr>
          <w:rFonts w:ascii="Arial" w:eastAsia="Arial" w:hAnsi="Arial" w:cs="Arial"/>
          <w:sz w:val="22"/>
          <w:szCs w:val="20"/>
          <w:lang w:eastAsia="en-GB"/>
        </w:rPr>
      </w:pPr>
      <w:r w:rsidRPr="00194DEB">
        <w:rPr>
          <w:rFonts w:ascii="Arial" w:eastAsia="Arial" w:hAnsi="Arial" w:cs="Arial"/>
          <w:sz w:val="22"/>
          <w:szCs w:val="20"/>
          <w:lang w:eastAsia="en-GB"/>
        </w:rPr>
        <w:t>To lead both the team of tutors and cohort of students. This involves giving a clear vision and direction to work, identifying key areas for improvement and planning appropriate actions to meet them.</w:t>
      </w:r>
    </w:p>
    <w:p w14:paraId="2F8AC085" w14:textId="77777777" w:rsidR="00FB7B2A" w:rsidRPr="00194DEB" w:rsidRDefault="00FB7B2A" w:rsidP="00FB7B2A">
      <w:pPr>
        <w:spacing w:line="34" w:lineRule="exact"/>
        <w:jc w:val="both"/>
        <w:rPr>
          <w:rFonts w:ascii="Arial" w:eastAsia="Arial" w:hAnsi="Arial" w:cs="Arial"/>
          <w:sz w:val="22"/>
          <w:szCs w:val="20"/>
          <w:lang w:eastAsia="en-GB"/>
        </w:rPr>
      </w:pPr>
    </w:p>
    <w:p w14:paraId="79086C94" w14:textId="77777777" w:rsidR="00FB7B2A" w:rsidRPr="00194DEB" w:rsidRDefault="00FB7B2A" w:rsidP="00FB7B2A">
      <w:pPr>
        <w:numPr>
          <w:ilvl w:val="0"/>
          <w:numId w:val="1"/>
        </w:numPr>
        <w:tabs>
          <w:tab w:val="left" w:pos="860"/>
        </w:tabs>
        <w:spacing w:line="0" w:lineRule="atLeast"/>
        <w:ind w:left="359" w:hanging="359"/>
        <w:jc w:val="both"/>
        <w:rPr>
          <w:rFonts w:ascii="Arial" w:eastAsia="Arial" w:hAnsi="Arial" w:cs="Arial"/>
          <w:sz w:val="22"/>
          <w:szCs w:val="20"/>
          <w:lang w:eastAsia="en-GB"/>
        </w:rPr>
      </w:pPr>
      <w:r w:rsidRPr="00194DEB">
        <w:rPr>
          <w:rFonts w:ascii="Arial" w:eastAsia="Arial" w:hAnsi="Arial" w:cs="Arial"/>
          <w:sz w:val="22"/>
          <w:szCs w:val="20"/>
          <w:lang w:eastAsia="en-GB"/>
        </w:rPr>
        <w:t>To manage both the people and resources associated with each year group.</w:t>
      </w:r>
    </w:p>
    <w:p w14:paraId="533A67CB" w14:textId="77777777" w:rsidR="00FB7B2A" w:rsidRPr="00194DEB" w:rsidRDefault="00FB7B2A" w:rsidP="00FB7B2A">
      <w:pPr>
        <w:spacing w:line="46" w:lineRule="exact"/>
        <w:jc w:val="both"/>
        <w:rPr>
          <w:rFonts w:ascii="Arial" w:eastAsia="Arial" w:hAnsi="Arial" w:cs="Arial"/>
          <w:sz w:val="22"/>
          <w:szCs w:val="20"/>
          <w:lang w:eastAsia="en-GB"/>
        </w:rPr>
      </w:pPr>
    </w:p>
    <w:p w14:paraId="02ACC4AC" w14:textId="77777777" w:rsidR="00FB7B2A" w:rsidRPr="00194DEB" w:rsidRDefault="00FB7B2A" w:rsidP="00FB7B2A">
      <w:pPr>
        <w:numPr>
          <w:ilvl w:val="0"/>
          <w:numId w:val="1"/>
        </w:numPr>
        <w:tabs>
          <w:tab w:val="left" w:pos="860"/>
        </w:tabs>
        <w:spacing w:line="234" w:lineRule="auto"/>
        <w:ind w:left="359" w:right="1020" w:hanging="359"/>
        <w:jc w:val="both"/>
        <w:rPr>
          <w:rFonts w:ascii="Arial" w:eastAsia="Arial" w:hAnsi="Arial" w:cs="Arial"/>
          <w:sz w:val="22"/>
          <w:szCs w:val="20"/>
          <w:lang w:eastAsia="en-GB"/>
        </w:rPr>
      </w:pPr>
      <w:r w:rsidRPr="00194DEB">
        <w:rPr>
          <w:rFonts w:ascii="Arial" w:eastAsia="Arial" w:hAnsi="Arial" w:cs="Arial"/>
          <w:sz w:val="22"/>
          <w:szCs w:val="20"/>
          <w:lang w:eastAsia="en-GB"/>
        </w:rPr>
        <w:t>To monitor the quality of learning experienced by the year group, liaising with heads of departments and offering support and guidance where necessary.</w:t>
      </w:r>
    </w:p>
    <w:p w14:paraId="39019981" w14:textId="77777777" w:rsidR="00FB7B2A" w:rsidRPr="00194DEB" w:rsidRDefault="00FB7B2A" w:rsidP="00FB7B2A">
      <w:pPr>
        <w:spacing w:line="32" w:lineRule="exact"/>
        <w:jc w:val="both"/>
        <w:rPr>
          <w:rFonts w:ascii="Arial" w:eastAsia="Arial" w:hAnsi="Arial" w:cs="Arial"/>
          <w:sz w:val="22"/>
          <w:szCs w:val="20"/>
          <w:lang w:eastAsia="en-GB"/>
        </w:rPr>
      </w:pPr>
    </w:p>
    <w:p w14:paraId="0D6ACB5A" w14:textId="77777777" w:rsidR="00FB7B2A" w:rsidRPr="00194DEB" w:rsidRDefault="00FB7B2A" w:rsidP="00FB7B2A">
      <w:pPr>
        <w:numPr>
          <w:ilvl w:val="0"/>
          <w:numId w:val="1"/>
        </w:numPr>
        <w:tabs>
          <w:tab w:val="left" w:pos="860"/>
        </w:tabs>
        <w:spacing w:line="0" w:lineRule="atLeast"/>
        <w:ind w:left="359" w:hanging="359"/>
        <w:jc w:val="both"/>
        <w:rPr>
          <w:rFonts w:ascii="Arial" w:eastAsia="Arial" w:hAnsi="Arial" w:cs="Arial"/>
          <w:sz w:val="22"/>
          <w:szCs w:val="20"/>
          <w:lang w:eastAsia="en-GB"/>
        </w:rPr>
      </w:pPr>
      <w:r w:rsidRPr="00194DEB">
        <w:rPr>
          <w:rFonts w:ascii="Arial" w:eastAsia="Arial" w:hAnsi="Arial" w:cs="Arial"/>
          <w:sz w:val="22"/>
          <w:szCs w:val="20"/>
          <w:lang w:eastAsia="en-GB"/>
        </w:rPr>
        <w:t>To hold responsibility for one key whole academy pastoral initiative</w:t>
      </w:r>
    </w:p>
    <w:p w14:paraId="5507EBE0" w14:textId="77777777" w:rsidR="00FB7B2A" w:rsidRPr="00194DEB" w:rsidRDefault="00FB7B2A" w:rsidP="00FB7B2A">
      <w:pPr>
        <w:spacing w:line="37" w:lineRule="exact"/>
        <w:jc w:val="both"/>
        <w:rPr>
          <w:rFonts w:ascii="Arial" w:eastAsia="Arial" w:hAnsi="Arial" w:cs="Arial"/>
          <w:sz w:val="22"/>
          <w:szCs w:val="20"/>
          <w:lang w:eastAsia="en-GB"/>
        </w:rPr>
      </w:pPr>
    </w:p>
    <w:p w14:paraId="2BF0C259" w14:textId="77777777" w:rsidR="00FB7B2A" w:rsidRPr="00194DEB" w:rsidRDefault="00FB7B2A" w:rsidP="00FB7B2A">
      <w:pPr>
        <w:numPr>
          <w:ilvl w:val="0"/>
          <w:numId w:val="1"/>
        </w:numPr>
        <w:tabs>
          <w:tab w:val="left" w:pos="860"/>
        </w:tabs>
        <w:spacing w:line="0" w:lineRule="atLeast"/>
        <w:ind w:left="359" w:hanging="359"/>
        <w:jc w:val="both"/>
        <w:rPr>
          <w:rFonts w:ascii="Arial" w:eastAsia="Arial" w:hAnsi="Arial" w:cs="Arial"/>
          <w:sz w:val="22"/>
          <w:szCs w:val="20"/>
          <w:lang w:eastAsia="en-GB"/>
        </w:rPr>
      </w:pPr>
      <w:r w:rsidRPr="00194DEB">
        <w:rPr>
          <w:rFonts w:ascii="Arial" w:eastAsia="Arial" w:hAnsi="Arial" w:cs="Arial"/>
          <w:sz w:val="22"/>
          <w:szCs w:val="20"/>
          <w:lang w:eastAsia="en-GB"/>
        </w:rPr>
        <w:t>To promote the ethos of the school through leading high-quality assemblies.</w:t>
      </w:r>
    </w:p>
    <w:p w14:paraId="4E5C9F3B" w14:textId="77777777" w:rsidR="00FB7B2A" w:rsidRPr="00194DEB" w:rsidRDefault="00FB7B2A" w:rsidP="00FB7B2A">
      <w:pPr>
        <w:spacing w:line="200" w:lineRule="exact"/>
        <w:jc w:val="both"/>
        <w:rPr>
          <w:rFonts w:ascii="Arial" w:eastAsia="Times New Roman" w:hAnsi="Arial" w:cs="Arial"/>
          <w:szCs w:val="20"/>
          <w:lang w:eastAsia="en-GB"/>
        </w:rPr>
      </w:pPr>
    </w:p>
    <w:p w14:paraId="52557E89" w14:textId="77777777" w:rsidR="00FB7B2A" w:rsidRPr="00194DEB" w:rsidRDefault="00FB7B2A" w:rsidP="00FB7B2A">
      <w:pPr>
        <w:spacing w:line="200" w:lineRule="exact"/>
        <w:jc w:val="both"/>
        <w:rPr>
          <w:rFonts w:ascii="Arial" w:eastAsia="Times New Roman" w:hAnsi="Arial" w:cs="Arial"/>
          <w:szCs w:val="20"/>
          <w:lang w:eastAsia="en-GB"/>
        </w:rPr>
      </w:pPr>
    </w:p>
    <w:p w14:paraId="77831C7D" w14:textId="77777777" w:rsidR="00FB7B2A" w:rsidRDefault="00FB7B2A" w:rsidP="00FB7B2A">
      <w:pPr>
        <w:spacing w:line="0" w:lineRule="atLeast"/>
        <w:jc w:val="both"/>
        <w:rPr>
          <w:rFonts w:ascii="Arial" w:eastAsia="Arial" w:hAnsi="Arial" w:cs="Arial"/>
          <w:b/>
          <w:sz w:val="22"/>
          <w:szCs w:val="20"/>
          <w:lang w:eastAsia="en-GB"/>
        </w:rPr>
      </w:pPr>
    </w:p>
    <w:p w14:paraId="34E44163" w14:textId="0DF47D99" w:rsidR="00FB7B2A" w:rsidRPr="00194DEB" w:rsidRDefault="00FB7B2A" w:rsidP="00FB7B2A">
      <w:pPr>
        <w:spacing w:line="0" w:lineRule="atLeast"/>
        <w:jc w:val="both"/>
        <w:rPr>
          <w:rFonts w:ascii="Arial" w:eastAsia="Arial" w:hAnsi="Arial" w:cs="Arial"/>
          <w:b/>
          <w:sz w:val="22"/>
          <w:szCs w:val="20"/>
          <w:lang w:eastAsia="en-GB"/>
        </w:rPr>
      </w:pPr>
      <w:r w:rsidRPr="00194DEB">
        <w:rPr>
          <w:rFonts w:ascii="Arial" w:eastAsia="Arial" w:hAnsi="Arial" w:cs="Arial"/>
          <w:b/>
          <w:sz w:val="22"/>
          <w:szCs w:val="20"/>
          <w:lang w:eastAsia="en-GB"/>
        </w:rPr>
        <w:t>Academic Progress</w:t>
      </w:r>
    </w:p>
    <w:p w14:paraId="33AD30DB" w14:textId="77777777" w:rsidR="00FB7B2A" w:rsidRPr="00194DEB" w:rsidRDefault="00FB7B2A" w:rsidP="00FB7B2A">
      <w:pPr>
        <w:spacing w:line="0" w:lineRule="atLeast"/>
        <w:ind w:left="140"/>
        <w:jc w:val="both"/>
        <w:rPr>
          <w:rFonts w:ascii="Arial" w:eastAsia="Arial" w:hAnsi="Arial" w:cs="Arial"/>
          <w:b/>
          <w:sz w:val="22"/>
          <w:szCs w:val="20"/>
          <w:lang w:eastAsia="en-GB"/>
        </w:rPr>
      </w:pPr>
    </w:p>
    <w:p w14:paraId="16381CC0" w14:textId="77777777" w:rsidR="00FB7B2A" w:rsidRPr="00194DEB" w:rsidRDefault="00FB7B2A" w:rsidP="00FB7B2A">
      <w:pPr>
        <w:spacing w:line="237" w:lineRule="auto"/>
        <w:jc w:val="both"/>
        <w:rPr>
          <w:rFonts w:ascii="Arial" w:eastAsia="Arial" w:hAnsi="Arial" w:cs="Arial"/>
          <w:sz w:val="22"/>
          <w:szCs w:val="20"/>
          <w:lang w:eastAsia="en-GB"/>
        </w:rPr>
      </w:pPr>
      <w:r w:rsidRPr="00194DEB">
        <w:rPr>
          <w:rFonts w:ascii="Arial" w:eastAsia="Arial" w:hAnsi="Arial" w:cs="Arial"/>
          <w:sz w:val="22"/>
          <w:szCs w:val="20"/>
          <w:lang w:eastAsia="en-GB"/>
        </w:rPr>
        <w:t>In collaboration with the Senior Leadership Team</w:t>
      </w:r>
    </w:p>
    <w:p w14:paraId="01B3A767" w14:textId="77777777" w:rsidR="00FB7B2A" w:rsidRPr="00194DEB" w:rsidRDefault="00FB7B2A" w:rsidP="00FB7B2A">
      <w:pPr>
        <w:spacing w:line="47" w:lineRule="exact"/>
        <w:jc w:val="both"/>
        <w:rPr>
          <w:rFonts w:ascii="Arial" w:eastAsia="Times New Roman" w:hAnsi="Arial" w:cs="Arial"/>
          <w:szCs w:val="20"/>
          <w:lang w:eastAsia="en-GB"/>
        </w:rPr>
      </w:pPr>
    </w:p>
    <w:p w14:paraId="6429CFFD" w14:textId="77777777" w:rsidR="00FB7B2A" w:rsidRPr="00194DEB" w:rsidRDefault="00FB7B2A" w:rsidP="00FB7B2A">
      <w:pPr>
        <w:spacing w:line="48" w:lineRule="exact"/>
        <w:jc w:val="both"/>
        <w:rPr>
          <w:rFonts w:ascii="Arial" w:eastAsia="Arial" w:hAnsi="Arial" w:cs="Arial"/>
          <w:sz w:val="22"/>
          <w:szCs w:val="20"/>
          <w:lang w:eastAsia="en-GB"/>
        </w:rPr>
      </w:pPr>
    </w:p>
    <w:p w14:paraId="331D183F" w14:textId="77777777" w:rsidR="00FB7B2A" w:rsidRPr="00194DEB" w:rsidRDefault="00FB7B2A" w:rsidP="00FB7B2A">
      <w:pPr>
        <w:numPr>
          <w:ilvl w:val="0"/>
          <w:numId w:val="17"/>
        </w:numPr>
        <w:tabs>
          <w:tab w:val="left" w:pos="860"/>
        </w:tabs>
        <w:spacing w:line="234" w:lineRule="auto"/>
        <w:ind w:left="359" w:right="560" w:hanging="359"/>
        <w:jc w:val="both"/>
        <w:rPr>
          <w:rFonts w:ascii="Arial" w:eastAsia="Arial" w:hAnsi="Arial" w:cs="Arial"/>
          <w:sz w:val="22"/>
          <w:szCs w:val="20"/>
          <w:lang w:eastAsia="en-GB"/>
        </w:rPr>
      </w:pPr>
      <w:r w:rsidRPr="00194DEB">
        <w:rPr>
          <w:rFonts w:ascii="Arial" w:eastAsia="Arial" w:hAnsi="Arial" w:cs="Arial"/>
          <w:sz w:val="22"/>
          <w:szCs w:val="20"/>
          <w:lang w:eastAsia="en-GB"/>
        </w:rPr>
        <w:t>To use data, to inform an analysis of individual student progress and collective progress across each tutor group and the year group as a whole.</w:t>
      </w:r>
    </w:p>
    <w:p w14:paraId="7E37F29D" w14:textId="77777777" w:rsidR="00FB7B2A" w:rsidRPr="00194DEB" w:rsidRDefault="00FB7B2A" w:rsidP="00FB7B2A">
      <w:pPr>
        <w:spacing w:line="42" w:lineRule="exact"/>
        <w:jc w:val="both"/>
        <w:rPr>
          <w:rFonts w:ascii="Arial" w:eastAsia="Arial" w:hAnsi="Arial" w:cs="Arial"/>
          <w:sz w:val="22"/>
          <w:szCs w:val="20"/>
          <w:lang w:eastAsia="en-GB"/>
        </w:rPr>
      </w:pPr>
    </w:p>
    <w:p w14:paraId="4363670C" w14:textId="77777777" w:rsidR="00FB7B2A" w:rsidRPr="00194DEB" w:rsidRDefault="00FB7B2A" w:rsidP="00FB7B2A">
      <w:pPr>
        <w:numPr>
          <w:ilvl w:val="0"/>
          <w:numId w:val="17"/>
        </w:numPr>
        <w:tabs>
          <w:tab w:val="left" w:pos="860"/>
        </w:tabs>
        <w:spacing w:line="234" w:lineRule="auto"/>
        <w:ind w:left="359" w:right="60" w:hanging="359"/>
        <w:jc w:val="both"/>
        <w:rPr>
          <w:rFonts w:ascii="Arial" w:eastAsia="Arial" w:hAnsi="Arial" w:cs="Arial"/>
          <w:sz w:val="22"/>
          <w:szCs w:val="20"/>
          <w:lang w:eastAsia="en-GB"/>
        </w:rPr>
      </w:pPr>
      <w:r w:rsidRPr="00194DEB">
        <w:rPr>
          <w:rFonts w:ascii="Arial" w:eastAsia="Arial" w:hAnsi="Arial" w:cs="Arial"/>
          <w:sz w:val="22"/>
          <w:szCs w:val="20"/>
          <w:lang w:eastAsia="en-GB"/>
        </w:rPr>
        <w:t>To have an overview of the range of barriers to learning that impacting on student progress, with reference to behaviour for learning, in and out of the classroom</w:t>
      </w:r>
    </w:p>
    <w:p w14:paraId="5775147E" w14:textId="77777777" w:rsidR="00FB7B2A" w:rsidRPr="00194DEB" w:rsidRDefault="00FB7B2A" w:rsidP="00FB7B2A">
      <w:pPr>
        <w:spacing w:line="46" w:lineRule="exact"/>
        <w:jc w:val="both"/>
        <w:rPr>
          <w:rFonts w:ascii="Arial" w:eastAsia="Arial" w:hAnsi="Arial" w:cs="Arial"/>
          <w:sz w:val="22"/>
          <w:szCs w:val="20"/>
          <w:lang w:eastAsia="en-GB"/>
        </w:rPr>
      </w:pPr>
    </w:p>
    <w:p w14:paraId="41A01D82" w14:textId="77777777" w:rsidR="00FB7B2A" w:rsidRPr="00194DEB" w:rsidRDefault="00FB7B2A" w:rsidP="00FB7B2A">
      <w:pPr>
        <w:numPr>
          <w:ilvl w:val="0"/>
          <w:numId w:val="17"/>
        </w:numPr>
        <w:tabs>
          <w:tab w:val="left" w:pos="860"/>
        </w:tabs>
        <w:spacing w:line="234" w:lineRule="auto"/>
        <w:ind w:left="359" w:hanging="359"/>
        <w:jc w:val="both"/>
        <w:rPr>
          <w:rFonts w:ascii="Arial" w:eastAsia="Arial" w:hAnsi="Arial" w:cs="Arial"/>
          <w:sz w:val="22"/>
          <w:szCs w:val="20"/>
          <w:lang w:eastAsia="en-GB"/>
        </w:rPr>
      </w:pPr>
      <w:r w:rsidRPr="00194DEB">
        <w:rPr>
          <w:rFonts w:ascii="Arial" w:eastAsia="Arial" w:hAnsi="Arial" w:cs="Arial"/>
          <w:sz w:val="22"/>
          <w:szCs w:val="20"/>
          <w:lang w:eastAsia="en-GB"/>
        </w:rPr>
        <w:t>To use all of the above to identify underachievement with a view to establishing and coordinating improvement strategies in conjunction with teachers and Heads of Department.</w:t>
      </w:r>
    </w:p>
    <w:p w14:paraId="3698E81B" w14:textId="77777777" w:rsidR="00FB7B2A" w:rsidRPr="00194DEB" w:rsidRDefault="00FB7B2A" w:rsidP="00FB7B2A">
      <w:pPr>
        <w:spacing w:line="46" w:lineRule="exact"/>
        <w:jc w:val="both"/>
        <w:rPr>
          <w:rFonts w:ascii="Arial" w:eastAsia="Arial" w:hAnsi="Arial" w:cs="Arial"/>
          <w:sz w:val="22"/>
          <w:szCs w:val="20"/>
          <w:lang w:eastAsia="en-GB"/>
        </w:rPr>
      </w:pPr>
    </w:p>
    <w:p w14:paraId="230D3285" w14:textId="77777777" w:rsidR="00FB7B2A" w:rsidRPr="00194DEB" w:rsidRDefault="00FB7B2A" w:rsidP="00FB7B2A">
      <w:pPr>
        <w:numPr>
          <w:ilvl w:val="0"/>
          <w:numId w:val="17"/>
        </w:numPr>
        <w:tabs>
          <w:tab w:val="left" w:pos="860"/>
        </w:tabs>
        <w:spacing w:line="234" w:lineRule="auto"/>
        <w:ind w:left="359" w:right="220" w:hanging="359"/>
        <w:jc w:val="both"/>
        <w:rPr>
          <w:rFonts w:ascii="Arial" w:eastAsia="Arial" w:hAnsi="Arial" w:cs="Arial"/>
          <w:sz w:val="22"/>
          <w:szCs w:val="20"/>
          <w:lang w:eastAsia="en-GB"/>
        </w:rPr>
      </w:pPr>
      <w:r w:rsidRPr="00194DEB">
        <w:rPr>
          <w:rFonts w:ascii="Arial" w:eastAsia="Arial" w:hAnsi="Arial" w:cs="Arial"/>
          <w:sz w:val="22"/>
          <w:szCs w:val="20"/>
          <w:lang w:eastAsia="en-GB"/>
        </w:rPr>
        <w:t>To monitor the effectiveness of these interventions and report to SLT after each Academy data point on the progress being made by students in the year group</w:t>
      </w:r>
    </w:p>
    <w:p w14:paraId="4C57E292" w14:textId="77777777" w:rsidR="00FB7B2A" w:rsidRPr="00194DEB" w:rsidRDefault="00FB7B2A" w:rsidP="00FB7B2A">
      <w:pPr>
        <w:spacing w:line="32" w:lineRule="exact"/>
        <w:jc w:val="both"/>
        <w:rPr>
          <w:rFonts w:ascii="Arial" w:eastAsia="Arial" w:hAnsi="Arial" w:cs="Arial"/>
          <w:sz w:val="22"/>
          <w:szCs w:val="20"/>
          <w:lang w:eastAsia="en-GB"/>
        </w:rPr>
      </w:pPr>
    </w:p>
    <w:p w14:paraId="629BD51A" w14:textId="77777777" w:rsidR="00FB7B2A" w:rsidRDefault="00FB7B2A" w:rsidP="00FB7B2A">
      <w:pPr>
        <w:numPr>
          <w:ilvl w:val="0"/>
          <w:numId w:val="17"/>
        </w:numPr>
        <w:tabs>
          <w:tab w:val="left" w:pos="860"/>
        </w:tabs>
        <w:spacing w:line="0" w:lineRule="atLeast"/>
        <w:ind w:left="359" w:hanging="359"/>
        <w:jc w:val="both"/>
        <w:rPr>
          <w:rFonts w:ascii="Arial" w:eastAsia="Arial" w:hAnsi="Arial" w:cs="Arial"/>
          <w:sz w:val="22"/>
          <w:szCs w:val="20"/>
          <w:lang w:eastAsia="en-GB"/>
        </w:rPr>
      </w:pPr>
      <w:r w:rsidRPr="00194DEB">
        <w:rPr>
          <w:rFonts w:ascii="Arial" w:eastAsia="Arial" w:hAnsi="Arial" w:cs="Arial"/>
          <w:sz w:val="22"/>
          <w:szCs w:val="20"/>
          <w:lang w:eastAsia="en-GB"/>
        </w:rPr>
        <w:t>To liaise with key staff, including the SENCO, regarding all groups of students’ progress</w:t>
      </w:r>
    </w:p>
    <w:p w14:paraId="0F4B2D07" w14:textId="77777777" w:rsidR="00FB7B2A" w:rsidRDefault="00FB7B2A" w:rsidP="00FB7B2A">
      <w:pPr>
        <w:tabs>
          <w:tab w:val="left" w:pos="860"/>
        </w:tabs>
        <w:spacing w:line="0" w:lineRule="atLeast"/>
        <w:jc w:val="both"/>
        <w:rPr>
          <w:rFonts w:ascii="Arial" w:eastAsia="Arial" w:hAnsi="Arial" w:cs="Arial"/>
          <w:sz w:val="22"/>
          <w:szCs w:val="20"/>
          <w:lang w:eastAsia="en-GB"/>
        </w:rPr>
      </w:pPr>
    </w:p>
    <w:p w14:paraId="520B0C35" w14:textId="77777777" w:rsidR="00FB7B2A" w:rsidRDefault="00FB7B2A" w:rsidP="00FB7B2A">
      <w:pPr>
        <w:tabs>
          <w:tab w:val="left" w:pos="860"/>
        </w:tabs>
        <w:spacing w:line="0" w:lineRule="atLeast"/>
        <w:jc w:val="both"/>
        <w:rPr>
          <w:rFonts w:ascii="Arial" w:eastAsia="Arial" w:hAnsi="Arial" w:cs="Arial"/>
          <w:sz w:val="22"/>
          <w:szCs w:val="20"/>
          <w:lang w:eastAsia="en-GB"/>
        </w:rPr>
      </w:pPr>
    </w:p>
    <w:p w14:paraId="0CE01C9B"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Leadership and Management</w:t>
      </w:r>
    </w:p>
    <w:p w14:paraId="0CB62780" w14:textId="77777777" w:rsidR="00FB7B2A" w:rsidRPr="008A3377" w:rsidRDefault="00FB7B2A" w:rsidP="00FB7B2A">
      <w:pPr>
        <w:spacing w:line="0" w:lineRule="atLeast"/>
        <w:jc w:val="both"/>
        <w:rPr>
          <w:rFonts w:ascii="Arial" w:eastAsia="Arial" w:hAnsi="Arial" w:cs="Arial"/>
          <w:b/>
          <w:sz w:val="22"/>
          <w:szCs w:val="20"/>
          <w:lang w:eastAsia="en-GB"/>
        </w:rPr>
      </w:pPr>
    </w:p>
    <w:p w14:paraId="43160E06" w14:textId="77777777" w:rsidR="00FB7B2A" w:rsidRPr="008A3377" w:rsidRDefault="00FB7B2A" w:rsidP="00FB7B2A">
      <w:pPr>
        <w:spacing w:line="27" w:lineRule="exact"/>
        <w:jc w:val="both"/>
        <w:rPr>
          <w:rFonts w:ascii="Arial" w:eastAsia="Times New Roman" w:hAnsi="Arial" w:cs="Arial"/>
          <w:sz w:val="20"/>
          <w:szCs w:val="20"/>
          <w:lang w:eastAsia="en-GB"/>
        </w:rPr>
      </w:pPr>
    </w:p>
    <w:p w14:paraId="4024E2AF" w14:textId="77777777" w:rsidR="00FB7B2A" w:rsidRPr="008A3377" w:rsidRDefault="00FB7B2A" w:rsidP="00FB7B2A">
      <w:pPr>
        <w:numPr>
          <w:ilvl w:val="0"/>
          <w:numId w:val="18"/>
        </w:numPr>
        <w:tabs>
          <w:tab w:val="left" w:pos="720"/>
        </w:tabs>
        <w:spacing w:line="235" w:lineRule="auto"/>
        <w:ind w:left="359" w:right="100" w:hanging="359"/>
        <w:jc w:val="both"/>
        <w:rPr>
          <w:rFonts w:ascii="Arial" w:eastAsia="Arial" w:hAnsi="Arial" w:cs="Arial"/>
          <w:sz w:val="21"/>
          <w:szCs w:val="21"/>
          <w:lang w:eastAsia="en-GB"/>
        </w:rPr>
      </w:pPr>
      <w:r w:rsidRPr="008A3377">
        <w:rPr>
          <w:rFonts w:ascii="Arial" w:eastAsia="Arial" w:hAnsi="Arial" w:cs="Arial"/>
          <w:sz w:val="21"/>
          <w:szCs w:val="21"/>
          <w:lang w:eastAsia="en-GB"/>
        </w:rPr>
        <w:t>To act as a role model for form tutors by demonstrating high quality pastoral care and academic monitoring of students, continuous professional development and professional presence in the year team.</w:t>
      </w:r>
    </w:p>
    <w:p w14:paraId="621919A1"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77F92F52" w14:textId="77777777" w:rsidR="00FB7B2A" w:rsidRPr="008A3377" w:rsidRDefault="00FB7B2A" w:rsidP="00FB7B2A">
      <w:pPr>
        <w:numPr>
          <w:ilvl w:val="0"/>
          <w:numId w:val="18"/>
        </w:numPr>
        <w:tabs>
          <w:tab w:val="left" w:pos="720"/>
        </w:tabs>
        <w:spacing w:line="234" w:lineRule="auto"/>
        <w:ind w:left="359" w:hanging="359"/>
        <w:jc w:val="both"/>
        <w:rPr>
          <w:rFonts w:ascii="Arial" w:eastAsia="Arial" w:hAnsi="Arial" w:cs="Arial"/>
          <w:sz w:val="21"/>
          <w:szCs w:val="21"/>
          <w:lang w:eastAsia="en-GB"/>
        </w:rPr>
      </w:pPr>
      <w:r w:rsidRPr="008A3377">
        <w:rPr>
          <w:rFonts w:ascii="Arial" w:eastAsia="Arial" w:hAnsi="Arial" w:cs="Arial"/>
          <w:sz w:val="21"/>
          <w:szCs w:val="21"/>
          <w:lang w:eastAsia="en-GB"/>
        </w:rPr>
        <w:t>To lead and manage a team of tutors and maintain regular formal and informal contact with them to ensure that they are fulfilling their roles and responsibilities.</w:t>
      </w:r>
    </w:p>
    <w:p w14:paraId="2D9943F7"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6BD13936" w14:textId="77777777" w:rsidR="00FB7B2A" w:rsidRPr="008A3377" w:rsidRDefault="00FB7B2A" w:rsidP="00FB7B2A">
      <w:pPr>
        <w:numPr>
          <w:ilvl w:val="0"/>
          <w:numId w:val="18"/>
        </w:numPr>
        <w:tabs>
          <w:tab w:val="left" w:pos="720"/>
        </w:tabs>
        <w:spacing w:line="234" w:lineRule="auto"/>
        <w:ind w:left="359" w:right="320" w:hanging="359"/>
        <w:jc w:val="both"/>
        <w:rPr>
          <w:rFonts w:ascii="Arial" w:eastAsia="Arial" w:hAnsi="Arial" w:cs="Arial"/>
          <w:sz w:val="21"/>
          <w:szCs w:val="21"/>
          <w:lang w:eastAsia="en-GB"/>
        </w:rPr>
      </w:pPr>
      <w:r w:rsidRPr="008A3377">
        <w:rPr>
          <w:rFonts w:ascii="Arial" w:eastAsia="Arial" w:hAnsi="Arial" w:cs="Arial"/>
          <w:sz w:val="21"/>
          <w:szCs w:val="21"/>
          <w:lang w:eastAsia="en-GB"/>
        </w:rPr>
        <w:t>To ensure all tutors understand and are actively implementing the key aspects of the school’s policies including those for behaviour, attendance, uniform and safeguarding.</w:t>
      </w:r>
    </w:p>
    <w:p w14:paraId="548CCEB1" w14:textId="77777777" w:rsidR="00FB7B2A" w:rsidRPr="008A3377" w:rsidRDefault="00FB7B2A" w:rsidP="00FB7B2A">
      <w:pPr>
        <w:spacing w:line="33" w:lineRule="exact"/>
        <w:ind w:left="359"/>
        <w:jc w:val="both"/>
        <w:rPr>
          <w:rFonts w:ascii="Arial" w:eastAsia="Arial" w:hAnsi="Arial" w:cs="Arial"/>
          <w:sz w:val="21"/>
          <w:szCs w:val="21"/>
          <w:lang w:eastAsia="en-GB"/>
        </w:rPr>
      </w:pPr>
    </w:p>
    <w:p w14:paraId="38E242BA" w14:textId="77777777" w:rsidR="00FB7B2A" w:rsidRPr="008A3377" w:rsidRDefault="00FB7B2A" w:rsidP="00FB7B2A">
      <w:pPr>
        <w:numPr>
          <w:ilvl w:val="0"/>
          <w:numId w:val="18"/>
        </w:numPr>
        <w:tabs>
          <w:tab w:val="left" w:pos="720"/>
        </w:tabs>
        <w:spacing w:line="0" w:lineRule="atLeast"/>
        <w:ind w:left="359" w:hanging="359"/>
        <w:jc w:val="both"/>
        <w:rPr>
          <w:rFonts w:ascii="Arial" w:eastAsia="Arial" w:hAnsi="Arial" w:cs="Arial"/>
          <w:sz w:val="21"/>
          <w:szCs w:val="21"/>
          <w:lang w:eastAsia="en-GB"/>
        </w:rPr>
      </w:pPr>
      <w:r w:rsidRPr="008A3377">
        <w:rPr>
          <w:rFonts w:ascii="Arial" w:eastAsia="Arial" w:hAnsi="Arial" w:cs="Arial"/>
          <w:sz w:val="21"/>
          <w:szCs w:val="21"/>
          <w:lang w:eastAsia="en-GB"/>
        </w:rPr>
        <w:t>To set the agenda for team and tutor meetings which should include a development item.</w:t>
      </w:r>
    </w:p>
    <w:p w14:paraId="5B26BF06"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787B20C5"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26A50C5F" w14:textId="77777777" w:rsidR="00FB7B2A" w:rsidRPr="008A3377" w:rsidRDefault="00FB7B2A" w:rsidP="00FB7B2A">
      <w:pPr>
        <w:numPr>
          <w:ilvl w:val="0"/>
          <w:numId w:val="18"/>
        </w:numPr>
        <w:tabs>
          <w:tab w:val="left" w:pos="720"/>
        </w:tabs>
        <w:spacing w:line="234" w:lineRule="auto"/>
        <w:ind w:left="359" w:right="640" w:hanging="359"/>
        <w:jc w:val="both"/>
        <w:rPr>
          <w:rFonts w:ascii="Arial" w:eastAsia="Arial" w:hAnsi="Arial" w:cs="Arial"/>
          <w:sz w:val="21"/>
          <w:szCs w:val="21"/>
          <w:lang w:eastAsia="en-GB"/>
        </w:rPr>
      </w:pPr>
      <w:r w:rsidRPr="008A3377">
        <w:rPr>
          <w:rFonts w:ascii="Arial" w:eastAsia="Arial" w:hAnsi="Arial" w:cs="Arial"/>
          <w:sz w:val="21"/>
          <w:szCs w:val="21"/>
          <w:lang w:eastAsia="en-GB"/>
        </w:rPr>
        <w:t>To make a significant contribution to the induction of tutors referring any individual training needs to the member of SLT with responsibility for staff development.</w:t>
      </w:r>
    </w:p>
    <w:p w14:paraId="24D85415" w14:textId="77777777" w:rsidR="00FB7B2A" w:rsidRPr="008A3377" w:rsidRDefault="00FB7B2A" w:rsidP="00FB7B2A">
      <w:pPr>
        <w:spacing w:line="47" w:lineRule="exact"/>
        <w:ind w:left="359"/>
        <w:jc w:val="both"/>
        <w:rPr>
          <w:rFonts w:ascii="Arial" w:eastAsia="Arial" w:hAnsi="Arial" w:cs="Arial"/>
          <w:sz w:val="21"/>
          <w:szCs w:val="21"/>
          <w:lang w:eastAsia="en-GB"/>
        </w:rPr>
      </w:pPr>
    </w:p>
    <w:p w14:paraId="1A1E6C9E" w14:textId="77777777" w:rsidR="00FB7B2A" w:rsidRPr="008A3377" w:rsidRDefault="00FB7B2A" w:rsidP="00FB7B2A">
      <w:pPr>
        <w:numPr>
          <w:ilvl w:val="0"/>
          <w:numId w:val="18"/>
        </w:numPr>
        <w:tabs>
          <w:tab w:val="left" w:pos="720"/>
        </w:tabs>
        <w:spacing w:line="234" w:lineRule="auto"/>
        <w:ind w:left="359" w:right="280" w:hanging="359"/>
        <w:jc w:val="both"/>
        <w:rPr>
          <w:rFonts w:ascii="Arial" w:eastAsia="Arial" w:hAnsi="Arial" w:cs="Arial"/>
          <w:sz w:val="21"/>
          <w:szCs w:val="21"/>
          <w:lang w:eastAsia="en-GB"/>
        </w:rPr>
      </w:pPr>
      <w:r w:rsidRPr="008A3377">
        <w:rPr>
          <w:rFonts w:ascii="Arial" w:eastAsia="Arial" w:hAnsi="Arial" w:cs="Arial"/>
          <w:sz w:val="21"/>
          <w:szCs w:val="21"/>
          <w:lang w:eastAsia="en-GB"/>
        </w:rPr>
        <w:t>To have an overview of all the different care and guidance for students’ e.g. SENCO, teaching assistants, external agencies etc.</w:t>
      </w:r>
    </w:p>
    <w:p w14:paraId="1C39ABB6"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6B7D3570" w14:textId="77777777" w:rsidR="00FB7B2A" w:rsidRPr="008A3377" w:rsidRDefault="00FB7B2A" w:rsidP="00FB7B2A">
      <w:pPr>
        <w:numPr>
          <w:ilvl w:val="0"/>
          <w:numId w:val="18"/>
        </w:numPr>
        <w:tabs>
          <w:tab w:val="left" w:pos="720"/>
        </w:tabs>
        <w:spacing w:line="234" w:lineRule="auto"/>
        <w:ind w:left="359" w:right="120" w:hanging="359"/>
        <w:jc w:val="both"/>
        <w:rPr>
          <w:rFonts w:ascii="Arial" w:eastAsia="Arial" w:hAnsi="Arial" w:cs="Arial"/>
          <w:sz w:val="21"/>
          <w:szCs w:val="21"/>
          <w:lang w:eastAsia="en-GB"/>
        </w:rPr>
      </w:pPr>
      <w:r w:rsidRPr="008A3377">
        <w:rPr>
          <w:rFonts w:ascii="Arial" w:eastAsia="Arial" w:hAnsi="Arial" w:cs="Arial"/>
          <w:sz w:val="21"/>
          <w:szCs w:val="21"/>
          <w:lang w:eastAsia="en-GB"/>
        </w:rPr>
        <w:t>To provide a link for parents, tutors, SENCO, teachers, Heads of Department, SLT and external agencies.</w:t>
      </w:r>
    </w:p>
    <w:p w14:paraId="3D77FF1A" w14:textId="77777777" w:rsidR="00FB7B2A" w:rsidRPr="008A3377" w:rsidRDefault="00FB7B2A" w:rsidP="00FB7B2A">
      <w:pPr>
        <w:spacing w:line="41" w:lineRule="exact"/>
        <w:ind w:left="359"/>
        <w:jc w:val="both"/>
        <w:rPr>
          <w:rFonts w:ascii="Arial" w:eastAsia="Arial" w:hAnsi="Arial" w:cs="Arial"/>
          <w:sz w:val="21"/>
          <w:szCs w:val="21"/>
          <w:lang w:eastAsia="en-GB"/>
        </w:rPr>
      </w:pPr>
    </w:p>
    <w:p w14:paraId="3F825433" w14:textId="77777777" w:rsidR="00FB7B2A" w:rsidRPr="008A3377" w:rsidRDefault="00FB7B2A" w:rsidP="00FB7B2A">
      <w:pPr>
        <w:numPr>
          <w:ilvl w:val="0"/>
          <w:numId w:val="18"/>
        </w:numPr>
        <w:tabs>
          <w:tab w:val="left" w:pos="720"/>
        </w:tabs>
        <w:spacing w:line="234" w:lineRule="auto"/>
        <w:ind w:left="359" w:right="900" w:hanging="359"/>
        <w:jc w:val="both"/>
        <w:rPr>
          <w:rFonts w:ascii="Arial" w:eastAsia="Arial" w:hAnsi="Arial" w:cs="Arial"/>
          <w:sz w:val="21"/>
          <w:szCs w:val="21"/>
          <w:lang w:eastAsia="en-GB"/>
        </w:rPr>
      </w:pPr>
      <w:r w:rsidRPr="008A3377">
        <w:rPr>
          <w:rFonts w:ascii="Arial" w:eastAsia="Arial" w:hAnsi="Arial" w:cs="Arial"/>
          <w:sz w:val="21"/>
          <w:szCs w:val="21"/>
          <w:lang w:eastAsia="en-GB"/>
        </w:rPr>
        <w:t>To initiate and respond to communications with parents ensuring that they are kept fully informed and involved in the progress of their children.</w:t>
      </w:r>
    </w:p>
    <w:p w14:paraId="05E4F482" w14:textId="77777777" w:rsidR="00FB7B2A" w:rsidRPr="008A3377" w:rsidRDefault="00FB7B2A" w:rsidP="00FB7B2A">
      <w:pPr>
        <w:spacing w:line="47" w:lineRule="exact"/>
        <w:ind w:left="359"/>
        <w:jc w:val="both"/>
        <w:rPr>
          <w:rFonts w:ascii="Arial" w:eastAsia="Arial" w:hAnsi="Arial" w:cs="Arial"/>
          <w:sz w:val="21"/>
          <w:szCs w:val="21"/>
          <w:lang w:eastAsia="en-GB"/>
        </w:rPr>
      </w:pPr>
    </w:p>
    <w:p w14:paraId="3B84D9BF" w14:textId="77777777" w:rsidR="00FB7B2A" w:rsidRPr="008A3377" w:rsidRDefault="00FB7B2A" w:rsidP="00FB7B2A">
      <w:pPr>
        <w:numPr>
          <w:ilvl w:val="0"/>
          <w:numId w:val="18"/>
        </w:numPr>
        <w:tabs>
          <w:tab w:val="left" w:pos="720"/>
        </w:tabs>
        <w:spacing w:line="234" w:lineRule="auto"/>
        <w:ind w:left="359" w:right="820" w:hanging="359"/>
        <w:jc w:val="both"/>
        <w:rPr>
          <w:rFonts w:ascii="Arial" w:eastAsia="Arial" w:hAnsi="Arial" w:cs="Arial"/>
          <w:sz w:val="21"/>
          <w:szCs w:val="21"/>
          <w:lang w:eastAsia="en-GB"/>
        </w:rPr>
      </w:pPr>
      <w:r w:rsidRPr="008A3377">
        <w:rPr>
          <w:rFonts w:ascii="Arial" w:eastAsia="Arial" w:hAnsi="Arial" w:cs="Arial"/>
          <w:sz w:val="21"/>
          <w:szCs w:val="21"/>
          <w:lang w:eastAsia="en-GB"/>
        </w:rPr>
        <w:t>To contribute to the organisation of any parent information evenings by encouraging and monitoring parent attendance to such events.</w:t>
      </w:r>
    </w:p>
    <w:p w14:paraId="72A248E7"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56D3C1EC" w14:textId="77777777" w:rsidR="00FB7B2A" w:rsidRPr="008A3377" w:rsidRDefault="00FB7B2A" w:rsidP="00FB7B2A">
      <w:pPr>
        <w:numPr>
          <w:ilvl w:val="0"/>
          <w:numId w:val="18"/>
        </w:numPr>
        <w:tabs>
          <w:tab w:val="left" w:pos="720"/>
        </w:tabs>
        <w:spacing w:line="236" w:lineRule="auto"/>
        <w:ind w:left="359" w:right="120" w:hanging="359"/>
        <w:jc w:val="both"/>
        <w:rPr>
          <w:rFonts w:ascii="Arial" w:eastAsia="Arial" w:hAnsi="Arial" w:cs="Arial"/>
          <w:sz w:val="21"/>
          <w:szCs w:val="21"/>
          <w:lang w:eastAsia="en-GB"/>
        </w:rPr>
      </w:pPr>
      <w:r w:rsidRPr="008A3377">
        <w:rPr>
          <w:rFonts w:ascii="Arial" w:eastAsia="Arial" w:hAnsi="Arial" w:cs="Arial"/>
          <w:sz w:val="21"/>
          <w:szCs w:val="21"/>
          <w:lang w:eastAsia="en-GB"/>
        </w:rPr>
        <w:t>To monitor student attendance and punctuality on a weekly basis and to take all the appropriate steps to ensure that attendance and punctuality of students in the year group are at the highest levels. To liaise with the attendance manager in this respect.</w:t>
      </w:r>
    </w:p>
    <w:p w14:paraId="14C36C41" w14:textId="77777777" w:rsidR="00FB7B2A" w:rsidRPr="008A3377" w:rsidRDefault="00FB7B2A" w:rsidP="00FB7B2A">
      <w:pPr>
        <w:spacing w:line="43" w:lineRule="exact"/>
        <w:ind w:left="359"/>
        <w:jc w:val="both"/>
        <w:rPr>
          <w:rFonts w:ascii="Arial" w:eastAsia="Arial" w:hAnsi="Arial" w:cs="Arial"/>
          <w:sz w:val="21"/>
          <w:szCs w:val="21"/>
          <w:lang w:eastAsia="en-GB"/>
        </w:rPr>
      </w:pPr>
    </w:p>
    <w:p w14:paraId="281CB436" w14:textId="77777777" w:rsidR="00FB7B2A" w:rsidRPr="008A3377" w:rsidRDefault="00FB7B2A" w:rsidP="00FB7B2A">
      <w:pPr>
        <w:numPr>
          <w:ilvl w:val="0"/>
          <w:numId w:val="18"/>
        </w:numPr>
        <w:tabs>
          <w:tab w:val="left" w:pos="720"/>
        </w:tabs>
        <w:spacing w:line="234" w:lineRule="auto"/>
        <w:ind w:left="359" w:right="340" w:hanging="359"/>
        <w:jc w:val="both"/>
        <w:rPr>
          <w:rFonts w:ascii="Arial" w:eastAsia="Arial" w:hAnsi="Arial" w:cs="Arial"/>
          <w:sz w:val="21"/>
          <w:szCs w:val="21"/>
          <w:lang w:eastAsia="en-GB"/>
        </w:rPr>
      </w:pPr>
      <w:r w:rsidRPr="008A3377">
        <w:rPr>
          <w:rFonts w:ascii="Arial" w:eastAsia="Arial" w:hAnsi="Arial" w:cs="Arial"/>
          <w:sz w:val="21"/>
          <w:szCs w:val="21"/>
          <w:lang w:eastAsia="en-GB"/>
        </w:rPr>
        <w:t>To monitor student behaviour, attendance and achievement using the Academy’s MIS and, in consultation with key staff, decide on appropriate sanctions, interventions and rewards.</w:t>
      </w:r>
    </w:p>
    <w:p w14:paraId="703A30BD" w14:textId="77777777" w:rsidR="00FB7B2A" w:rsidRPr="008A3377" w:rsidRDefault="00FB7B2A" w:rsidP="00FB7B2A">
      <w:pPr>
        <w:spacing w:line="33" w:lineRule="exact"/>
        <w:ind w:left="359"/>
        <w:jc w:val="both"/>
        <w:rPr>
          <w:rFonts w:ascii="Arial" w:eastAsia="Arial" w:hAnsi="Arial" w:cs="Arial"/>
          <w:sz w:val="21"/>
          <w:szCs w:val="21"/>
          <w:lang w:eastAsia="en-GB"/>
        </w:rPr>
      </w:pPr>
    </w:p>
    <w:p w14:paraId="036CBA8D" w14:textId="77777777" w:rsidR="00FB7B2A" w:rsidRPr="008A3377" w:rsidRDefault="00FB7B2A" w:rsidP="00FB7B2A">
      <w:pPr>
        <w:numPr>
          <w:ilvl w:val="0"/>
          <w:numId w:val="18"/>
        </w:numPr>
        <w:tabs>
          <w:tab w:val="left" w:pos="720"/>
        </w:tabs>
        <w:spacing w:line="0" w:lineRule="atLeast"/>
        <w:ind w:left="359" w:hanging="359"/>
        <w:jc w:val="both"/>
        <w:rPr>
          <w:rFonts w:ascii="Arial" w:eastAsia="Arial" w:hAnsi="Arial" w:cs="Arial"/>
          <w:sz w:val="21"/>
          <w:szCs w:val="21"/>
          <w:lang w:eastAsia="en-GB"/>
        </w:rPr>
      </w:pPr>
      <w:r w:rsidRPr="008A3377">
        <w:rPr>
          <w:rFonts w:ascii="Arial" w:eastAsia="Arial" w:hAnsi="Arial" w:cs="Arial"/>
          <w:sz w:val="21"/>
          <w:szCs w:val="21"/>
          <w:lang w:eastAsia="en-GB"/>
        </w:rPr>
        <w:t>To oversee students on report and make contact with parents when necessary.</w:t>
      </w:r>
    </w:p>
    <w:p w14:paraId="7D3D584F"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3571CB88" w14:textId="77777777" w:rsidR="00FB7B2A" w:rsidRPr="008A3377" w:rsidRDefault="00FB7B2A" w:rsidP="00FB7B2A">
      <w:pPr>
        <w:numPr>
          <w:ilvl w:val="0"/>
          <w:numId w:val="18"/>
        </w:numPr>
        <w:tabs>
          <w:tab w:val="left" w:pos="720"/>
        </w:tabs>
        <w:spacing w:line="234" w:lineRule="auto"/>
        <w:ind w:left="359" w:right="600" w:hanging="359"/>
        <w:jc w:val="both"/>
        <w:rPr>
          <w:rFonts w:ascii="Arial" w:eastAsia="Arial" w:hAnsi="Arial" w:cs="Arial"/>
          <w:sz w:val="21"/>
          <w:szCs w:val="21"/>
          <w:lang w:eastAsia="en-GB"/>
        </w:rPr>
      </w:pPr>
      <w:r w:rsidRPr="008A3377">
        <w:rPr>
          <w:rFonts w:ascii="Arial" w:eastAsia="Arial" w:hAnsi="Arial" w:cs="Arial"/>
          <w:sz w:val="21"/>
          <w:szCs w:val="21"/>
          <w:lang w:eastAsia="en-GB"/>
        </w:rPr>
        <w:t>To play the leading role in the disciplining of students referring situations to the appropriate member of SLT when necessary.</w:t>
      </w:r>
    </w:p>
    <w:p w14:paraId="6999EB8F"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50EEADE8" w14:textId="77777777" w:rsidR="00FB7B2A" w:rsidRPr="008A3377" w:rsidRDefault="00FB7B2A" w:rsidP="00FB7B2A">
      <w:pPr>
        <w:numPr>
          <w:ilvl w:val="0"/>
          <w:numId w:val="18"/>
        </w:numPr>
        <w:tabs>
          <w:tab w:val="left" w:pos="720"/>
        </w:tabs>
        <w:spacing w:line="236" w:lineRule="auto"/>
        <w:ind w:left="359" w:right="1020" w:hanging="359"/>
        <w:jc w:val="both"/>
        <w:rPr>
          <w:rFonts w:ascii="Arial" w:eastAsia="Arial" w:hAnsi="Arial" w:cs="Arial"/>
          <w:sz w:val="21"/>
          <w:szCs w:val="21"/>
          <w:lang w:eastAsia="en-GB"/>
        </w:rPr>
      </w:pPr>
      <w:r w:rsidRPr="008A3377">
        <w:rPr>
          <w:rFonts w:ascii="Arial" w:eastAsia="Arial" w:hAnsi="Arial" w:cs="Arial"/>
          <w:sz w:val="21"/>
          <w:szCs w:val="21"/>
          <w:lang w:eastAsia="en-GB"/>
        </w:rPr>
        <w:t>To contribute to the management of key school events; for example, induction, transfer arrangements, outings, extracurricular and social events.</w:t>
      </w:r>
    </w:p>
    <w:p w14:paraId="6F9278C4" w14:textId="77777777" w:rsidR="00FB7B2A" w:rsidRDefault="00FB7B2A" w:rsidP="00FB7B2A">
      <w:pPr>
        <w:spacing w:line="0" w:lineRule="atLeast"/>
        <w:jc w:val="both"/>
        <w:rPr>
          <w:rFonts w:ascii="Arial" w:eastAsia="Times New Roman" w:hAnsi="Arial" w:cs="Arial"/>
          <w:sz w:val="16"/>
          <w:szCs w:val="16"/>
          <w:lang w:eastAsia="en-GB"/>
        </w:rPr>
      </w:pPr>
    </w:p>
    <w:p w14:paraId="612FEF16" w14:textId="77777777" w:rsidR="00FB7B2A" w:rsidRDefault="00FB7B2A" w:rsidP="00FB7B2A">
      <w:pPr>
        <w:spacing w:line="0" w:lineRule="atLeast"/>
        <w:jc w:val="both"/>
        <w:rPr>
          <w:rFonts w:ascii="Arial" w:eastAsia="Times New Roman" w:hAnsi="Arial" w:cs="Arial"/>
          <w:sz w:val="16"/>
          <w:szCs w:val="16"/>
          <w:lang w:eastAsia="en-GB"/>
        </w:rPr>
      </w:pPr>
    </w:p>
    <w:p w14:paraId="06F410D0"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Administration</w:t>
      </w:r>
    </w:p>
    <w:p w14:paraId="5C35ABAA" w14:textId="77777777" w:rsidR="00FB7B2A" w:rsidRPr="008A3377" w:rsidRDefault="00FB7B2A" w:rsidP="00FB7B2A">
      <w:pPr>
        <w:spacing w:line="0" w:lineRule="atLeast"/>
        <w:jc w:val="both"/>
        <w:rPr>
          <w:rFonts w:ascii="Arial" w:eastAsia="Arial" w:hAnsi="Arial" w:cs="Arial"/>
          <w:b/>
          <w:sz w:val="22"/>
          <w:szCs w:val="20"/>
          <w:lang w:eastAsia="en-GB"/>
        </w:rPr>
      </w:pPr>
    </w:p>
    <w:p w14:paraId="12078A21" w14:textId="77777777" w:rsidR="00FB7B2A" w:rsidRPr="008A3377" w:rsidRDefault="00FB7B2A" w:rsidP="00FB7B2A">
      <w:pPr>
        <w:spacing w:line="23" w:lineRule="exact"/>
        <w:jc w:val="both"/>
        <w:rPr>
          <w:rFonts w:ascii="Arial" w:eastAsia="Times New Roman" w:hAnsi="Arial" w:cs="Arial"/>
          <w:sz w:val="20"/>
          <w:szCs w:val="20"/>
          <w:lang w:eastAsia="en-GB"/>
        </w:rPr>
      </w:pPr>
    </w:p>
    <w:p w14:paraId="464AC0A5" w14:textId="77777777" w:rsidR="00FB7B2A" w:rsidRPr="008A3377" w:rsidRDefault="00FB7B2A" w:rsidP="00FB7B2A">
      <w:pPr>
        <w:numPr>
          <w:ilvl w:val="0"/>
          <w:numId w:val="19"/>
        </w:numPr>
        <w:tabs>
          <w:tab w:val="left" w:pos="720"/>
        </w:tabs>
        <w:spacing w:line="237" w:lineRule="auto"/>
        <w:ind w:left="359" w:right="160" w:hanging="359"/>
        <w:jc w:val="both"/>
        <w:rPr>
          <w:rFonts w:ascii="Arial" w:eastAsia="Arial" w:hAnsi="Arial" w:cs="Arial"/>
          <w:sz w:val="21"/>
          <w:szCs w:val="21"/>
          <w:lang w:eastAsia="en-GB"/>
        </w:rPr>
      </w:pPr>
      <w:r w:rsidRPr="008A3377">
        <w:rPr>
          <w:rFonts w:ascii="Arial" w:eastAsia="Arial" w:hAnsi="Arial" w:cs="Arial"/>
          <w:sz w:val="21"/>
          <w:szCs w:val="21"/>
          <w:lang w:eastAsia="en-GB"/>
        </w:rPr>
        <w:t>To organise and, through a team of tutors, implement a framework for daily tutorial activities. This includes both day to day administrative tasks (signing of planners, checking absences etc) and year specific tasks (preparation for exams, options, learning conversations etc)</w:t>
      </w:r>
    </w:p>
    <w:p w14:paraId="3CCD5DAC" w14:textId="77777777" w:rsidR="00FB7B2A" w:rsidRPr="008A3377" w:rsidRDefault="00FB7B2A" w:rsidP="00FB7B2A">
      <w:pPr>
        <w:spacing w:line="41" w:lineRule="exact"/>
        <w:ind w:left="359"/>
        <w:jc w:val="both"/>
        <w:rPr>
          <w:rFonts w:ascii="Arial" w:eastAsia="Arial" w:hAnsi="Arial" w:cs="Arial"/>
          <w:sz w:val="21"/>
          <w:szCs w:val="21"/>
          <w:lang w:eastAsia="en-GB"/>
        </w:rPr>
      </w:pPr>
    </w:p>
    <w:p w14:paraId="2D8F6042" w14:textId="77777777" w:rsidR="00FB7B2A" w:rsidRPr="008A3377" w:rsidRDefault="00FB7B2A" w:rsidP="00FB7B2A">
      <w:pPr>
        <w:numPr>
          <w:ilvl w:val="0"/>
          <w:numId w:val="19"/>
        </w:numPr>
        <w:tabs>
          <w:tab w:val="left" w:pos="720"/>
        </w:tabs>
        <w:spacing w:line="234" w:lineRule="auto"/>
        <w:ind w:left="359" w:right="120" w:hanging="359"/>
        <w:jc w:val="both"/>
        <w:rPr>
          <w:rFonts w:ascii="Arial" w:eastAsia="Arial" w:hAnsi="Arial" w:cs="Arial"/>
          <w:sz w:val="21"/>
          <w:szCs w:val="21"/>
          <w:lang w:eastAsia="en-GB"/>
        </w:rPr>
      </w:pPr>
      <w:r w:rsidRPr="008A3377">
        <w:rPr>
          <w:rFonts w:ascii="Arial" w:eastAsia="Arial" w:hAnsi="Arial" w:cs="Arial"/>
          <w:sz w:val="21"/>
          <w:szCs w:val="21"/>
          <w:lang w:eastAsia="en-GB"/>
        </w:rPr>
        <w:t>To ensure that all tutors have access to relevant materials in order to deliver high quality tutorial activities.</w:t>
      </w:r>
    </w:p>
    <w:p w14:paraId="706C9678" w14:textId="77777777" w:rsidR="00FB7B2A" w:rsidRPr="008A3377" w:rsidRDefault="00FB7B2A" w:rsidP="00FB7B2A">
      <w:pPr>
        <w:spacing w:line="37" w:lineRule="exact"/>
        <w:ind w:left="359"/>
        <w:jc w:val="both"/>
        <w:rPr>
          <w:rFonts w:ascii="Arial" w:eastAsia="Arial" w:hAnsi="Arial" w:cs="Arial"/>
          <w:sz w:val="21"/>
          <w:szCs w:val="21"/>
          <w:lang w:eastAsia="en-GB"/>
        </w:rPr>
      </w:pPr>
    </w:p>
    <w:p w14:paraId="10D57946" w14:textId="77777777" w:rsidR="00FB7B2A" w:rsidRPr="008A3377" w:rsidRDefault="00FB7B2A" w:rsidP="00FB7B2A">
      <w:pPr>
        <w:numPr>
          <w:ilvl w:val="0"/>
          <w:numId w:val="19"/>
        </w:numPr>
        <w:tabs>
          <w:tab w:val="left" w:pos="720"/>
        </w:tabs>
        <w:spacing w:line="0" w:lineRule="atLeast"/>
        <w:ind w:left="359" w:hanging="359"/>
        <w:jc w:val="both"/>
        <w:rPr>
          <w:rFonts w:ascii="Arial" w:eastAsia="Arial" w:hAnsi="Arial" w:cs="Arial"/>
          <w:sz w:val="21"/>
          <w:szCs w:val="21"/>
          <w:lang w:eastAsia="en-GB"/>
        </w:rPr>
      </w:pPr>
      <w:r w:rsidRPr="008A3377">
        <w:rPr>
          <w:rFonts w:ascii="Arial" w:eastAsia="Arial" w:hAnsi="Arial" w:cs="Arial"/>
          <w:sz w:val="21"/>
          <w:szCs w:val="21"/>
          <w:lang w:eastAsia="en-GB"/>
        </w:rPr>
        <w:t>To maintain individual student records as necessary and ensure that they are kept up to date.</w:t>
      </w:r>
    </w:p>
    <w:p w14:paraId="689A39AF" w14:textId="77777777" w:rsidR="00FB7B2A" w:rsidRPr="008A3377" w:rsidRDefault="00FB7B2A" w:rsidP="00FB7B2A">
      <w:pPr>
        <w:pStyle w:val="ListParagraph"/>
        <w:numPr>
          <w:ilvl w:val="0"/>
          <w:numId w:val="21"/>
        </w:numPr>
        <w:jc w:val="both"/>
        <w:rPr>
          <w:rFonts w:ascii="Arial" w:eastAsia="Arial" w:hAnsi="Arial" w:cs="Arial"/>
          <w:sz w:val="21"/>
          <w:szCs w:val="21"/>
          <w:lang w:eastAsia="en-GB"/>
        </w:rPr>
      </w:pPr>
      <w:r w:rsidRPr="008A3377">
        <w:rPr>
          <w:rFonts w:ascii="Arial" w:eastAsia="Arial" w:hAnsi="Arial" w:cs="Arial"/>
          <w:sz w:val="21"/>
          <w:szCs w:val="21"/>
          <w:lang w:eastAsia="en-GB"/>
        </w:rPr>
        <w:t>To oversee ‘in year’ admissions for new students. This will include liaising with the member of staff responsible for admissions, meeting potential students and parents and in conjunction with key staff organising timetables and setting.</w:t>
      </w:r>
    </w:p>
    <w:p w14:paraId="7FA3E4CF" w14:textId="77777777" w:rsidR="00FB7B2A" w:rsidRPr="008A3377" w:rsidRDefault="00FB7B2A" w:rsidP="00FB7B2A">
      <w:pPr>
        <w:spacing w:line="35" w:lineRule="exact"/>
        <w:ind w:left="718"/>
        <w:jc w:val="both"/>
        <w:rPr>
          <w:rFonts w:ascii="Arial" w:eastAsia="Arial" w:hAnsi="Arial" w:cs="Arial"/>
          <w:sz w:val="21"/>
          <w:szCs w:val="21"/>
          <w:lang w:eastAsia="en-GB"/>
        </w:rPr>
      </w:pPr>
    </w:p>
    <w:p w14:paraId="4D8DCB2A" w14:textId="77777777" w:rsidR="00FB7B2A" w:rsidRPr="008A3377" w:rsidRDefault="00FB7B2A" w:rsidP="00FB7B2A">
      <w:pPr>
        <w:numPr>
          <w:ilvl w:val="0"/>
          <w:numId w:val="19"/>
        </w:numPr>
        <w:tabs>
          <w:tab w:val="left" w:pos="720"/>
        </w:tabs>
        <w:spacing w:line="0" w:lineRule="atLeast"/>
        <w:ind w:left="359" w:hanging="359"/>
        <w:jc w:val="both"/>
        <w:rPr>
          <w:rFonts w:ascii="Arial" w:eastAsia="Arial" w:hAnsi="Arial" w:cs="Arial"/>
          <w:sz w:val="21"/>
          <w:szCs w:val="21"/>
          <w:lang w:eastAsia="en-GB"/>
        </w:rPr>
      </w:pPr>
      <w:r w:rsidRPr="008A3377">
        <w:rPr>
          <w:rFonts w:ascii="Arial" w:eastAsia="Arial" w:hAnsi="Arial" w:cs="Arial"/>
          <w:sz w:val="21"/>
          <w:szCs w:val="21"/>
          <w:lang w:eastAsia="en-GB"/>
        </w:rPr>
        <w:t>To monitor the settling in of new students.</w:t>
      </w:r>
    </w:p>
    <w:p w14:paraId="53B7EEBC" w14:textId="77777777" w:rsidR="00FB7B2A" w:rsidRPr="008A3377" w:rsidRDefault="00FB7B2A" w:rsidP="00FB7B2A">
      <w:pPr>
        <w:spacing w:line="46" w:lineRule="exact"/>
        <w:ind w:left="359"/>
        <w:jc w:val="both"/>
        <w:rPr>
          <w:rFonts w:ascii="Arial" w:eastAsia="Arial" w:hAnsi="Arial" w:cs="Arial"/>
          <w:sz w:val="21"/>
          <w:szCs w:val="21"/>
          <w:lang w:eastAsia="en-GB"/>
        </w:rPr>
      </w:pPr>
    </w:p>
    <w:p w14:paraId="524E9264" w14:textId="77777777" w:rsidR="00FB7B2A" w:rsidRPr="008A3377" w:rsidRDefault="00FB7B2A" w:rsidP="00FB7B2A">
      <w:pPr>
        <w:numPr>
          <w:ilvl w:val="1"/>
          <w:numId w:val="23"/>
        </w:numPr>
        <w:tabs>
          <w:tab w:val="left" w:pos="720"/>
        </w:tabs>
        <w:spacing w:line="234" w:lineRule="auto"/>
        <w:ind w:right="180"/>
        <w:jc w:val="both"/>
        <w:rPr>
          <w:rFonts w:ascii="Arial" w:eastAsia="Arial" w:hAnsi="Arial" w:cs="Arial"/>
          <w:sz w:val="21"/>
          <w:szCs w:val="21"/>
          <w:lang w:eastAsia="en-GB"/>
        </w:rPr>
      </w:pPr>
      <w:r w:rsidRPr="008A3377">
        <w:rPr>
          <w:rFonts w:ascii="Arial" w:eastAsia="Arial" w:hAnsi="Arial" w:cs="Arial"/>
          <w:sz w:val="21"/>
          <w:szCs w:val="21"/>
          <w:lang w:eastAsia="en-GB"/>
        </w:rPr>
        <w:t>To work with form tutors to ensure appropriate follow-up to reporting procedures and to play an important part in the evaluation of reporting procedures.</w:t>
      </w:r>
    </w:p>
    <w:p w14:paraId="2B52D5FA" w14:textId="77777777" w:rsidR="00FB7B2A" w:rsidRPr="008A3377" w:rsidRDefault="00FB7B2A" w:rsidP="00FB7B2A">
      <w:pPr>
        <w:pStyle w:val="ListParagraph"/>
        <w:numPr>
          <w:ilvl w:val="0"/>
          <w:numId w:val="22"/>
        </w:numPr>
        <w:tabs>
          <w:tab w:val="left" w:pos="720"/>
        </w:tabs>
        <w:spacing w:line="0" w:lineRule="atLeast"/>
        <w:ind w:left="360"/>
        <w:jc w:val="both"/>
        <w:rPr>
          <w:rFonts w:ascii="Arial" w:eastAsia="Arial" w:hAnsi="Arial" w:cs="Arial"/>
          <w:sz w:val="21"/>
          <w:szCs w:val="21"/>
          <w:lang w:eastAsia="en-GB"/>
        </w:rPr>
      </w:pPr>
      <w:bookmarkStart w:id="2" w:name="page3"/>
      <w:bookmarkEnd w:id="2"/>
      <w:r w:rsidRPr="008A3377">
        <w:rPr>
          <w:rFonts w:ascii="Arial" w:eastAsia="Arial" w:hAnsi="Arial" w:cs="Arial"/>
          <w:sz w:val="21"/>
          <w:szCs w:val="21"/>
          <w:lang w:eastAsia="en-GB"/>
        </w:rPr>
        <w:t>To have an involvement in policy development and decision making across the school.</w:t>
      </w:r>
    </w:p>
    <w:p w14:paraId="23E7B4E2" w14:textId="77777777" w:rsidR="00FB7B2A" w:rsidRDefault="00FB7B2A" w:rsidP="00FB7B2A">
      <w:pPr>
        <w:spacing w:line="250" w:lineRule="exact"/>
        <w:jc w:val="both"/>
        <w:rPr>
          <w:rFonts w:ascii="Arial" w:eastAsia="Times New Roman" w:hAnsi="Arial" w:cs="Arial"/>
          <w:sz w:val="16"/>
          <w:szCs w:val="16"/>
          <w:lang w:eastAsia="en-GB"/>
        </w:rPr>
      </w:pPr>
    </w:p>
    <w:p w14:paraId="74D398DC" w14:textId="77777777" w:rsidR="00FB7B2A" w:rsidRDefault="00FB7B2A" w:rsidP="00FB7B2A">
      <w:pPr>
        <w:spacing w:line="0" w:lineRule="atLeast"/>
        <w:jc w:val="both"/>
        <w:rPr>
          <w:rFonts w:ascii="Arial" w:eastAsia="Arial" w:hAnsi="Arial" w:cs="Arial"/>
          <w:b/>
          <w:sz w:val="21"/>
          <w:szCs w:val="21"/>
          <w:lang w:eastAsia="en-GB"/>
        </w:rPr>
      </w:pPr>
      <w:r w:rsidRPr="008A3377">
        <w:rPr>
          <w:rFonts w:ascii="Arial" w:eastAsia="Arial" w:hAnsi="Arial" w:cs="Arial"/>
          <w:b/>
          <w:sz w:val="21"/>
          <w:szCs w:val="21"/>
          <w:lang w:eastAsia="en-GB"/>
        </w:rPr>
        <w:t>Safeguarding</w:t>
      </w:r>
    </w:p>
    <w:p w14:paraId="749C349E" w14:textId="77777777" w:rsidR="00FB7B2A" w:rsidRPr="008A3377" w:rsidRDefault="00FB7B2A" w:rsidP="00FB7B2A">
      <w:pPr>
        <w:spacing w:line="0" w:lineRule="atLeast"/>
        <w:jc w:val="both"/>
        <w:rPr>
          <w:rFonts w:ascii="Arial" w:eastAsia="Arial" w:hAnsi="Arial" w:cs="Arial"/>
          <w:b/>
          <w:sz w:val="21"/>
          <w:szCs w:val="21"/>
          <w:lang w:eastAsia="en-GB"/>
        </w:rPr>
      </w:pPr>
    </w:p>
    <w:p w14:paraId="279B859D" w14:textId="77777777" w:rsidR="00FB7B2A" w:rsidRPr="008A3377" w:rsidRDefault="00FB7B2A" w:rsidP="00FB7B2A">
      <w:pPr>
        <w:spacing w:line="23" w:lineRule="exact"/>
        <w:jc w:val="both"/>
        <w:rPr>
          <w:rFonts w:ascii="Arial" w:eastAsia="Times New Roman" w:hAnsi="Arial" w:cs="Arial"/>
          <w:sz w:val="21"/>
          <w:szCs w:val="21"/>
          <w:lang w:eastAsia="en-GB"/>
        </w:rPr>
      </w:pPr>
    </w:p>
    <w:p w14:paraId="1461A763" w14:textId="77777777" w:rsidR="00FB7B2A" w:rsidRPr="008A3377" w:rsidRDefault="00FB7B2A" w:rsidP="00FB7B2A">
      <w:pPr>
        <w:numPr>
          <w:ilvl w:val="0"/>
          <w:numId w:val="20"/>
        </w:numPr>
        <w:tabs>
          <w:tab w:val="left" w:pos="720"/>
        </w:tabs>
        <w:spacing w:line="236" w:lineRule="auto"/>
        <w:ind w:left="359" w:right="500" w:hanging="359"/>
        <w:jc w:val="both"/>
        <w:rPr>
          <w:rFonts w:ascii="Arial" w:eastAsia="Arial" w:hAnsi="Arial" w:cs="Arial"/>
          <w:sz w:val="21"/>
          <w:szCs w:val="21"/>
          <w:lang w:eastAsia="en-GB"/>
        </w:rPr>
      </w:pPr>
      <w:r w:rsidRPr="008A3377">
        <w:rPr>
          <w:rFonts w:ascii="Arial" w:eastAsia="Arial" w:hAnsi="Arial" w:cs="Arial"/>
          <w:sz w:val="21"/>
          <w:szCs w:val="21"/>
          <w:lang w:eastAsia="en-GB"/>
        </w:rPr>
        <w:t>To support the keep kids’ safe team in the response to safeguarding concerns as they arise within the Academy as directed by the DSL or Deputy DSL</w:t>
      </w:r>
    </w:p>
    <w:p w14:paraId="015F4228" w14:textId="77777777" w:rsidR="00FB7B2A" w:rsidRPr="008A3377" w:rsidRDefault="00FB7B2A" w:rsidP="00FB7B2A">
      <w:pPr>
        <w:spacing w:line="22" w:lineRule="exact"/>
        <w:jc w:val="both"/>
        <w:rPr>
          <w:rFonts w:ascii="Arial" w:eastAsia="Arial" w:hAnsi="Arial" w:cs="Arial"/>
          <w:sz w:val="21"/>
          <w:szCs w:val="21"/>
          <w:lang w:eastAsia="en-GB"/>
        </w:rPr>
      </w:pPr>
    </w:p>
    <w:p w14:paraId="3E79AD0E" w14:textId="77777777" w:rsidR="00FB7B2A" w:rsidRPr="008A3377" w:rsidRDefault="00FB7B2A" w:rsidP="00FB7B2A">
      <w:pPr>
        <w:numPr>
          <w:ilvl w:val="0"/>
          <w:numId w:val="20"/>
        </w:numPr>
        <w:tabs>
          <w:tab w:val="left" w:pos="720"/>
        </w:tabs>
        <w:spacing w:line="236" w:lineRule="auto"/>
        <w:ind w:left="359" w:right="580" w:hanging="359"/>
        <w:jc w:val="both"/>
        <w:rPr>
          <w:rFonts w:ascii="Arial" w:eastAsia="Arial" w:hAnsi="Arial" w:cs="Arial"/>
          <w:sz w:val="21"/>
          <w:szCs w:val="21"/>
          <w:lang w:eastAsia="en-GB"/>
        </w:rPr>
      </w:pPr>
      <w:r w:rsidRPr="008A3377">
        <w:rPr>
          <w:rFonts w:ascii="Arial" w:eastAsia="Arial" w:hAnsi="Arial" w:cs="Arial"/>
          <w:sz w:val="21"/>
          <w:szCs w:val="21"/>
          <w:lang w:eastAsia="en-GB"/>
        </w:rPr>
        <w:t>To collect information, contribute to the assessment/evaluation and share the findings with relevant other professionals as required.</w:t>
      </w:r>
    </w:p>
    <w:p w14:paraId="5CF0D896" w14:textId="77777777" w:rsidR="00FB7B2A" w:rsidRPr="008A3377" w:rsidRDefault="00FB7B2A" w:rsidP="00FB7B2A">
      <w:pPr>
        <w:spacing w:line="27" w:lineRule="exact"/>
        <w:jc w:val="both"/>
        <w:rPr>
          <w:rFonts w:ascii="Arial" w:eastAsia="Arial" w:hAnsi="Arial" w:cs="Arial"/>
          <w:sz w:val="21"/>
          <w:szCs w:val="21"/>
          <w:lang w:eastAsia="en-GB"/>
        </w:rPr>
      </w:pPr>
    </w:p>
    <w:p w14:paraId="1EB1EA61" w14:textId="77777777" w:rsidR="00FB7B2A" w:rsidRPr="008A3377" w:rsidRDefault="00FB7B2A" w:rsidP="00FB7B2A">
      <w:pPr>
        <w:numPr>
          <w:ilvl w:val="0"/>
          <w:numId w:val="20"/>
        </w:numPr>
        <w:tabs>
          <w:tab w:val="left" w:pos="720"/>
        </w:tabs>
        <w:spacing w:line="234" w:lineRule="auto"/>
        <w:ind w:left="359" w:right="360" w:hanging="359"/>
        <w:jc w:val="both"/>
        <w:rPr>
          <w:rFonts w:ascii="Arial" w:eastAsia="Arial" w:hAnsi="Arial" w:cs="Arial"/>
          <w:sz w:val="22"/>
          <w:szCs w:val="20"/>
          <w:lang w:eastAsia="en-GB"/>
        </w:rPr>
      </w:pPr>
      <w:r w:rsidRPr="008A3377">
        <w:rPr>
          <w:rFonts w:ascii="Arial" w:eastAsia="Arial" w:hAnsi="Arial" w:cs="Arial"/>
          <w:sz w:val="22"/>
          <w:szCs w:val="20"/>
          <w:lang w:eastAsia="en-GB"/>
        </w:rPr>
        <w:t>To contribute to the sharing of good practice between individuals, local networks and partner agencies to enhance Pastoral Care provision.</w:t>
      </w:r>
    </w:p>
    <w:p w14:paraId="0BFF9AC6" w14:textId="77777777" w:rsidR="00FB7B2A" w:rsidRDefault="00FB7B2A" w:rsidP="00FB7B2A">
      <w:pPr>
        <w:spacing w:line="0" w:lineRule="atLeast"/>
        <w:jc w:val="both"/>
        <w:rPr>
          <w:rFonts w:ascii="Arial" w:eastAsia="Arial" w:hAnsi="Arial" w:cs="Arial"/>
          <w:sz w:val="22"/>
          <w:szCs w:val="20"/>
          <w:lang w:eastAsia="en-GB"/>
        </w:rPr>
      </w:pPr>
    </w:p>
    <w:p w14:paraId="67E14291"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Specific Accountabilities</w:t>
      </w:r>
    </w:p>
    <w:p w14:paraId="47C3AE0F" w14:textId="77777777" w:rsidR="00FB7B2A" w:rsidRPr="008A3377" w:rsidRDefault="00FB7B2A" w:rsidP="00FB7B2A">
      <w:pPr>
        <w:spacing w:line="255" w:lineRule="exact"/>
        <w:jc w:val="both"/>
        <w:rPr>
          <w:rFonts w:ascii="Arial" w:eastAsia="Times New Roman" w:hAnsi="Arial" w:cs="Arial"/>
          <w:sz w:val="20"/>
          <w:szCs w:val="20"/>
          <w:lang w:eastAsia="en-GB"/>
        </w:rPr>
      </w:pPr>
    </w:p>
    <w:p w14:paraId="38F9592E"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Year 7</w:t>
      </w:r>
    </w:p>
    <w:p w14:paraId="50DF0A7C" w14:textId="77777777" w:rsidR="00FB7B2A" w:rsidRPr="008A3377" w:rsidRDefault="00FB7B2A" w:rsidP="00FB7B2A">
      <w:pPr>
        <w:spacing w:line="14" w:lineRule="exact"/>
        <w:jc w:val="both"/>
        <w:rPr>
          <w:rFonts w:ascii="Arial" w:eastAsia="Times New Roman" w:hAnsi="Arial" w:cs="Arial"/>
          <w:sz w:val="20"/>
          <w:szCs w:val="20"/>
          <w:lang w:eastAsia="en-GB"/>
        </w:rPr>
      </w:pPr>
    </w:p>
    <w:p w14:paraId="17A2098C" w14:textId="77777777" w:rsidR="00FB7B2A" w:rsidRPr="008A3377" w:rsidRDefault="00FB7B2A" w:rsidP="00FB7B2A">
      <w:pPr>
        <w:numPr>
          <w:ilvl w:val="0"/>
          <w:numId w:val="24"/>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play a full part, in conjunction with the transition lead, in the induction of students to year 7.</w:t>
      </w:r>
    </w:p>
    <w:p w14:paraId="3E54F2D0" w14:textId="77777777" w:rsidR="00FB7B2A" w:rsidRPr="008A3377" w:rsidRDefault="00FB7B2A" w:rsidP="00FB7B2A">
      <w:pPr>
        <w:spacing w:line="17" w:lineRule="exact"/>
        <w:ind w:left="359"/>
        <w:jc w:val="both"/>
        <w:rPr>
          <w:rFonts w:ascii="Arial" w:eastAsia="Arial" w:hAnsi="Arial" w:cs="Arial"/>
          <w:sz w:val="22"/>
          <w:szCs w:val="20"/>
          <w:lang w:eastAsia="en-GB"/>
        </w:rPr>
      </w:pPr>
    </w:p>
    <w:p w14:paraId="5BF3DCD1" w14:textId="77777777" w:rsidR="00FB7B2A" w:rsidRPr="008A3377" w:rsidRDefault="00FB7B2A" w:rsidP="00FB7B2A">
      <w:pPr>
        <w:numPr>
          <w:ilvl w:val="0"/>
          <w:numId w:val="24"/>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play a part in the organisation of the year 6 taster day in July.</w:t>
      </w:r>
    </w:p>
    <w:p w14:paraId="356B342A" w14:textId="77777777" w:rsidR="00FB7B2A" w:rsidRPr="008A3377" w:rsidRDefault="00FB7B2A" w:rsidP="00FB7B2A">
      <w:pPr>
        <w:spacing w:line="21" w:lineRule="exact"/>
        <w:ind w:left="359"/>
        <w:jc w:val="both"/>
        <w:rPr>
          <w:rFonts w:ascii="Arial" w:eastAsia="Arial" w:hAnsi="Arial" w:cs="Arial"/>
          <w:sz w:val="22"/>
          <w:szCs w:val="20"/>
          <w:lang w:eastAsia="en-GB"/>
        </w:rPr>
      </w:pPr>
    </w:p>
    <w:p w14:paraId="6CBCFADC" w14:textId="77777777" w:rsidR="00FB7B2A" w:rsidRPr="008A3377" w:rsidRDefault="00FB7B2A" w:rsidP="00FB7B2A">
      <w:pPr>
        <w:numPr>
          <w:ilvl w:val="0"/>
          <w:numId w:val="24"/>
        </w:numPr>
        <w:tabs>
          <w:tab w:val="left" w:pos="720"/>
        </w:tabs>
        <w:spacing w:line="236" w:lineRule="auto"/>
        <w:ind w:left="359" w:right="120" w:hanging="359"/>
        <w:jc w:val="both"/>
        <w:rPr>
          <w:rFonts w:ascii="Arial" w:eastAsia="Arial" w:hAnsi="Arial" w:cs="Arial"/>
          <w:sz w:val="22"/>
          <w:szCs w:val="20"/>
          <w:lang w:eastAsia="en-GB"/>
        </w:rPr>
      </w:pPr>
      <w:r w:rsidRPr="008A3377">
        <w:rPr>
          <w:rFonts w:ascii="Arial" w:eastAsia="Arial" w:hAnsi="Arial" w:cs="Arial"/>
          <w:sz w:val="22"/>
          <w:szCs w:val="20"/>
          <w:lang w:eastAsia="en-GB"/>
        </w:rPr>
        <w:t>To oversee the settling in of year 7 during the Autumn term to include contributing to the year 7 parent and student welcome events.</w:t>
      </w:r>
    </w:p>
    <w:p w14:paraId="345C8F47" w14:textId="77777777" w:rsidR="00FB7B2A" w:rsidRPr="008A3377" w:rsidRDefault="00FB7B2A" w:rsidP="00FB7B2A">
      <w:pPr>
        <w:spacing w:line="253" w:lineRule="exact"/>
        <w:jc w:val="both"/>
        <w:rPr>
          <w:rFonts w:ascii="Arial" w:eastAsia="Times New Roman" w:hAnsi="Arial" w:cs="Arial"/>
          <w:sz w:val="20"/>
          <w:szCs w:val="20"/>
          <w:lang w:eastAsia="en-GB"/>
        </w:rPr>
      </w:pPr>
    </w:p>
    <w:p w14:paraId="5DF16A90"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Year 9</w:t>
      </w:r>
    </w:p>
    <w:p w14:paraId="1191F301" w14:textId="77777777" w:rsidR="00FB7B2A" w:rsidRPr="008A3377" w:rsidRDefault="00FB7B2A" w:rsidP="00FB7B2A">
      <w:pPr>
        <w:spacing w:line="17" w:lineRule="exact"/>
        <w:jc w:val="both"/>
        <w:rPr>
          <w:rFonts w:ascii="Arial" w:eastAsia="Times New Roman" w:hAnsi="Arial" w:cs="Arial"/>
          <w:sz w:val="20"/>
          <w:szCs w:val="20"/>
          <w:lang w:eastAsia="en-GB"/>
        </w:rPr>
      </w:pPr>
    </w:p>
    <w:p w14:paraId="272414ED" w14:textId="77777777" w:rsidR="00FB7B2A" w:rsidRPr="008A3377" w:rsidRDefault="00FB7B2A" w:rsidP="00FB7B2A">
      <w:pPr>
        <w:numPr>
          <w:ilvl w:val="0"/>
          <w:numId w:val="25"/>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play a full part in preparing students for option choices and preparation for GCSE’s.</w:t>
      </w:r>
    </w:p>
    <w:p w14:paraId="731E4C10" w14:textId="77777777" w:rsidR="00FB7B2A" w:rsidRPr="008A3377" w:rsidRDefault="00FB7B2A" w:rsidP="00FB7B2A">
      <w:pPr>
        <w:spacing w:line="250" w:lineRule="exact"/>
        <w:jc w:val="both"/>
        <w:rPr>
          <w:rFonts w:ascii="Arial" w:eastAsia="Times New Roman" w:hAnsi="Arial" w:cs="Arial"/>
          <w:sz w:val="20"/>
          <w:szCs w:val="20"/>
          <w:lang w:eastAsia="en-GB"/>
        </w:rPr>
      </w:pPr>
    </w:p>
    <w:p w14:paraId="6C59078F"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Year 10</w:t>
      </w:r>
    </w:p>
    <w:p w14:paraId="2E83DBA2" w14:textId="77777777" w:rsidR="00FB7B2A" w:rsidRPr="008A3377" w:rsidRDefault="00FB7B2A" w:rsidP="00FB7B2A">
      <w:pPr>
        <w:spacing w:line="14" w:lineRule="exact"/>
        <w:jc w:val="both"/>
        <w:rPr>
          <w:rFonts w:ascii="Arial" w:eastAsia="Times New Roman" w:hAnsi="Arial" w:cs="Arial"/>
          <w:sz w:val="20"/>
          <w:szCs w:val="20"/>
          <w:lang w:eastAsia="en-GB"/>
        </w:rPr>
      </w:pPr>
    </w:p>
    <w:p w14:paraId="138D91DF" w14:textId="77777777" w:rsidR="00FB7B2A" w:rsidRPr="008A3377" w:rsidRDefault="00FB7B2A" w:rsidP="00FB7B2A">
      <w:pPr>
        <w:numPr>
          <w:ilvl w:val="0"/>
          <w:numId w:val="26"/>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support the entry into GCSE.</w:t>
      </w:r>
    </w:p>
    <w:p w14:paraId="3921DE72" w14:textId="77777777" w:rsidR="00FB7B2A" w:rsidRPr="008A3377" w:rsidRDefault="00FB7B2A" w:rsidP="00FB7B2A">
      <w:pPr>
        <w:spacing w:line="26" w:lineRule="exact"/>
        <w:jc w:val="both"/>
        <w:rPr>
          <w:rFonts w:ascii="Arial" w:eastAsia="Arial" w:hAnsi="Arial" w:cs="Arial"/>
          <w:sz w:val="22"/>
          <w:szCs w:val="20"/>
          <w:lang w:eastAsia="en-GB"/>
        </w:rPr>
      </w:pPr>
    </w:p>
    <w:p w14:paraId="635F8B5C" w14:textId="77777777" w:rsidR="00FB7B2A" w:rsidRPr="008A3377" w:rsidRDefault="00FB7B2A" w:rsidP="00FB7B2A">
      <w:pPr>
        <w:numPr>
          <w:ilvl w:val="0"/>
          <w:numId w:val="26"/>
        </w:numPr>
        <w:tabs>
          <w:tab w:val="left" w:pos="720"/>
        </w:tabs>
        <w:spacing w:line="236" w:lineRule="auto"/>
        <w:ind w:left="359" w:right="540" w:hanging="359"/>
        <w:jc w:val="both"/>
        <w:rPr>
          <w:rFonts w:ascii="Arial" w:eastAsia="Arial" w:hAnsi="Arial" w:cs="Arial"/>
          <w:sz w:val="22"/>
          <w:szCs w:val="20"/>
          <w:lang w:eastAsia="en-GB"/>
        </w:rPr>
      </w:pPr>
      <w:r w:rsidRPr="008A3377">
        <w:rPr>
          <w:rFonts w:ascii="Arial" w:eastAsia="Arial" w:hAnsi="Arial" w:cs="Arial"/>
          <w:sz w:val="22"/>
          <w:szCs w:val="20"/>
          <w:lang w:eastAsia="en-GB"/>
        </w:rPr>
        <w:t>To oversee student progress at GCSE in order to identify underachievement with a view to establishing and co-ordinating improvement strategies in conjunction with teachers and Curriculum Leaders</w:t>
      </w:r>
    </w:p>
    <w:p w14:paraId="31422058" w14:textId="77777777" w:rsidR="00FB7B2A" w:rsidRPr="008A3377" w:rsidRDefault="00FB7B2A" w:rsidP="00FB7B2A">
      <w:pPr>
        <w:spacing w:line="255" w:lineRule="exact"/>
        <w:jc w:val="both"/>
        <w:rPr>
          <w:rFonts w:ascii="Arial" w:eastAsia="Times New Roman" w:hAnsi="Arial" w:cs="Arial"/>
          <w:sz w:val="20"/>
          <w:szCs w:val="20"/>
          <w:lang w:eastAsia="en-GB"/>
        </w:rPr>
      </w:pPr>
    </w:p>
    <w:p w14:paraId="50DF931B"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Year 11</w:t>
      </w:r>
    </w:p>
    <w:p w14:paraId="2C1B430F" w14:textId="77777777" w:rsidR="00FB7B2A" w:rsidRPr="008A3377" w:rsidRDefault="00FB7B2A" w:rsidP="00FB7B2A">
      <w:pPr>
        <w:spacing w:line="18" w:lineRule="exact"/>
        <w:jc w:val="both"/>
        <w:rPr>
          <w:rFonts w:ascii="Arial" w:eastAsia="Times New Roman" w:hAnsi="Arial" w:cs="Arial"/>
          <w:sz w:val="20"/>
          <w:szCs w:val="20"/>
          <w:lang w:eastAsia="en-GB"/>
        </w:rPr>
      </w:pPr>
    </w:p>
    <w:p w14:paraId="2CE85E88" w14:textId="77777777" w:rsidR="00FB7B2A" w:rsidRPr="008A3377" w:rsidRDefault="00FB7B2A" w:rsidP="00FB7B2A">
      <w:pPr>
        <w:numPr>
          <w:ilvl w:val="0"/>
          <w:numId w:val="27"/>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lead the revision and preparation for GCSE exams.</w:t>
      </w:r>
    </w:p>
    <w:p w14:paraId="697F5734" w14:textId="77777777" w:rsidR="00FB7B2A" w:rsidRPr="008A3377" w:rsidRDefault="00FB7B2A" w:rsidP="00FB7B2A">
      <w:pPr>
        <w:spacing w:line="12" w:lineRule="exact"/>
        <w:jc w:val="both"/>
        <w:rPr>
          <w:rFonts w:ascii="Arial" w:eastAsia="Arial" w:hAnsi="Arial" w:cs="Arial"/>
          <w:sz w:val="22"/>
          <w:szCs w:val="20"/>
          <w:lang w:eastAsia="en-GB"/>
        </w:rPr>
      </w:pPr>
    </w:p>
    <w:p w14:paraId="554150E3" w14:textId="77777777" w:rsidR="00FB7B2A" w:rsidRPr="008A3377" w:rsidRDefault="00FB7B2A" w:rsidP="00FB7B2A">
      <w:pPr>
        <w:numPr>
          <w:ilvl w:val="0"/>
          <w:numId w:val="27"/>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lead the prom celebration</w:t>
      </w:r>
    </w:p>
    <w:p w14:paraId="45C8FCFD" w14:textId="77777777" w:rsidR="00FB7B2A" w:rsidRPr="008A3377" w:rsidRDefault="00FB7B2A" w:rsidP="00FB7B2A">
      <w:pPr>
        <w:spacing w:line="17" w:lineRule="exact"/>
        <w:jc w:val="both"/>
        <w:rPr>
          <w:rFonts w:ascii="Arial" w:eastAsia="Arial" w:hAnsi="Arial" w:cs="Arial"/>
          <w:sz w:val="22"/>
          <w:szCs w:val="20"/>
          <w:lang w:eastAsia="en-GB"/>
        </w:rPr>
      </w:pPr>
    </w:p>
    <w:p w14:paraId="4A9E5EA9" w14:textId="77777777" w:rsidR="00FB7B2A" w:rsidRPr="008A3377" w:rsidRDefault="00FB7B2A" w:rsidP="00FB7B2A">
      <w:pPr>
        <w:numPr>
          <w:ilvl w:val="0"/>
          <w:numId w:val="27"/>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participate in and support the promotion and applications for post 16 provision</w:t>
      </w:r>
    </w:p>
    <w:p w14:paraId="45FE3ADE" w14:textId="77777777" w:rsidR="00FB7B2A" w:rsidRPr="008A3377" w:rsidRDefault="00FB7B2A" w:rsidP="00FB7B2A">
      <w:pPr>
        <w:spacing w:line="307" w:lineRule="exact"/>
        <w:jc w:val="both"/>
        <w:rPr>
          <w:rFonts w:ascii="Arial" w:eastAsia="Times New Roman" w:hAnsi="Arial" w:cs="Arial"/>
          <w:sz w:val="20"/>
          <w:szCs w:val="20"/>
          <w:lang w:eastAsia="en-GB"/>
        </w:rPr>
      </w:pPr>
    </w:p>
    <w:p w14:paraId="452522B3" w14:textId="77777777" w:rsidR="00FB7B2A" w:rsidRPr="008A3377" w:rsidRDefault="00FB7B2A" w:rsidP="00FB7B2A">
      <w:pPr>
        <w:spacing w:line="0" w:lineRule="atLeast"/>
        <w:jc w:val="both"/>
        <w:rPr>
          <w:rFonts w:ascii="Arial" w:eastAsia="Arial" w:hAnsi="Arial" w:cs="Arial"/>
          <w:b/>
          <w:sz w:val="22"/>
          <w:szCs w:val="20"/>
          <w:lang w:eastAsia="en-GB"/>
        </w:rPr>
      </w:pPr>
      <w:r w:rsidRPr="008A3377">
        <w:rPr>
          <w:rFonts w:ascii="Arial" w:eastAsia="Arial" w:hAnsi="Arial" w:cs="Arial"/>
          <w:b/>
          <w:sz w:val="22"/>
          <w:szCs w:val="20"/>
          <w:lang w:eastAsia="en-GB"/>
        </w:rPr>
        <w:t>General Duties:</w:t>
      </w:r>
    </w:p>
    <w:p w14:paraId="3CB114E1" w14:textId="77777777" w:rsidR="00FB7B2A" w:rsidRPr="008A3377" w:rsidRDefault="00FB7B2A" w:rsidP="00FB7B2A">
      <w:pPr>
        <w:spacing w:line="152" w:lineRule="exact"/>
        <w:jc w:val="both"/>
        <w:rPr>
          <w:rFonts w:ascii="Arial" w:eastAsia="Times New Roman" w:hAnsi="Arial" w:cs="Arial"/>
          <w:sz w:val="20"/>
          <w:szCs w:val="20"/>
          <w:lang w:eastAsia="en-GB"/>
        </w:rPr>
      </w:pPr>
    </w:p>
    <w:p w14:paraId="707ACC22" w14:textId="77777777" w:rsidR="00FB7B2A" w:rsidRPr="008A3377" w:rsidRDefault="00FB7B2A" w:rsidP="00FB7B2A">
      <w:pPr>
        <w:numPr>
          <w:ilvl w:val="0"/>
          <w:numId w:val="28"/>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To support Academy activities, attending appropriate Academy events.</w:t>
      </w:r>
    </w:p>
    <w:p w14:paraId="31F630BC" w14:textId="77777777" w:rsidR="00FB7B2A" w:rsidRPr="008A3377" w:rsidRDefault="00FB7B2A" w:rsidP="00FB7B2A">
      <w:pPr>
        <w:spacing w:line="17" w:lineRule="exact"/>
        <w:jc w:val="both"/>
        <w:rPr>
          <w:rFonts w:ascii="Arial" w:eastAsia="Arial" w:hAnsi="Arial" w:cs="Arial"/>
          <w:sz w:val="22"/>
          <w:szCs w:val="20"/>
          <w:lang w:eastAsia="en-GB"/>
        </w:rPr>
      </w:pPr>
    </w:p>
    <w:p w14:paraId="4CB863DA" w14:textId="77777777" w:rsidR="00FB7B2A" w:rsidRPr="008A3377" w:rsidRDefault="00FB7B2A" w:rsidP="00FB7B2A">
      <w:pPr>
        <w:numPr>
          <w:ilvl w:val="0"/>
          <w:numId w:val="28"/>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General housekeeping</w:t>
      </w:r>
    </w:p>
    <w:p w14:paraId="58DB8DF1" w14:textId="77777777" w:rsidR="00FB7B2A" w:rsidRPr="008A3377" w:rsidRDefault="00FB7B2A" w:rsidP="00FB7B2A">
      <w:pPr>
        <w:spacing w:line="12" w:lineRule="exact"/>
        <w:jc w:val="both"/>
        <w:rPr>
          <w:rFonts w:ascii="Arial" w:eastAsia="Arial" w:hAnsi="Arial" w:cs="Arial"/>
          <w:sz w:val="22"/>
          <w:szCs w:val="20"/>
          <w:lang w:eastAsia="en-GB"/>
        </w:rPr>
      </w:pPr>
    </w:p>
    <w:p w14:paraId="79E13807" w14:textId="77777777" w:rsidR="00FB7B2A" w:rsidRPr="008A3377" w:rsidRDefault="00FB7B2A" w:rsidP="00FB7B2A">
      <w:pPr>
        <w:numPr>
          <w:ilvl w:val="0"/>
          <w:numId w:val="28"/>
        </w:numPr>
        <w:tabs>
          <w:tab w:val="left" w:pos="720"/>
        </w:tabs>
        <w:spacing w:line="0" w:lineRule="atLeast"/>
        <w:ind w:left="359" w:hanging="359"/>
        <w:jc w:val="both"/>
        <w:rPr>
          <w:rFonts w:ascii="Arial" w:eastAsia="Arial" w:hAnsi="Arial" w:cs="Arial"/>
          <w:sz w:val="22"/>
          <w:szCs w:val="20"/>
          <w:lang w:eastAsia="en-GB"/>
        </w:rPr>
      </w:pPr>
      <w:r w:rsidRPr="008A3377">
        <w:rPr>
          <w:rFonts w:ascii="Arial" w:eastAsia="Arial" w:hAnsi="Arial" w:cs="Arial"/>
          <w:sz w:val="22"/>
          <w:szCs w:val="20"/>
          <w:lang w:eastAsia="en-GB"/>
        </w:rPr>
        <w:t>Any other duties deemed reasonable, as directed by the Principal.</w:t>
      </w:r>
    </w:p>
    <w:p w14:paraId="0AA53759" w14:textId="7EB26BEF" w:rsidR="00FB7B2A" w:rsidRPr="008A3377" w:rsidRDefault="00FB7B2A" w:rsidP="00FB7B2A">
      <w:pPr>
        <w:spacing w:line="238" w:lineRule="auto"/>
        <w:jc w:val="both"/>
        <w:rPr>
          <w:rFonts w:ascii="Arial" w:eastAsia="Arial" w:hAnsi="Arial" w:cs="Arial"/>
          <w:sz w:val="22"/>
          <w:szCs w:val="20"/>
          <w:lang w:eastAsia="en-GB"/>
        </w:rPr>
      </w:pPr>
      <w:r w:rsidRPr="008A3377">
        <w:rPr>
          <w:rFonts w:ascii="Arial" w:eastAsia="Arial" w:hAnsi="Arial" w:cs="Arial"/>
          <w:sz w:val="22"/>
          <w:szCs w:val="20"/>
          <w:lang w:eastAsia="en-GB"/>
        </w:rPr>
        <w:tab/>
      </w:r>
      <w:r w:rsidRPr="008A3377">
        <w:rPr>
          <w:rFonts w:ascii="Arial" w:eastAsia="Arial" w:hAnsi="Arial" w:cs="Arial"/>
          <w:sz w:val="22"/>
          <w:szCs w:val="20"/>
          <w:lang w:eastAsia="en-GB"/>
        </w:rPr>
        <w:tab/>
      </w:r>
      <w:r w:rsidRPr="008A3377">
        <w:rPr>
          <w:rFonts w:ascii="Arial" w:eastAsia="Arial" w:hAnsi="Arial" w:cs="Arial"/>
          <w:sz w:val="22"/>
          <w:szCs w:val="20"/>
          <w:lang w:eastAsia="en-GB"/>
        </w:rPr>
        <w:tab/>
      </w:r>
      <w:r w:rsidRPr="008A3377">
        <w:rPr>
          <w:rFonts w:ascii="Arial" w:eastAsia="Arial" w:hAnsi="Arial" w:cs="Arial"/>
          <w:sz w:val="22"/>
          <w:szCs w:val="20"/>
          <w:lang w:eastAsia="en-GB"/>
        </w:rPr>
        <w:tab/>
      </w:r>
      <w:r w:rsidRPr="008A3377">
        <w:rPr>
          <w:rFonts w:ascii="Arial" w:eastAsia="Arial" w:hAnsi="Arial" w:cs="Arial"/>
          <w:sz w:val="22"/>
          <w:szCs w:val="20"/>
          <w:lang w:eastAsia="en-GB"/>
        </w:rPr>
        <w:tab/>
      </w:r>
      <w:r w:rsidRPr="008A3377">
        <w:rPr>
          <w:rFonts w:ascii="Arial" w:eastAsia="Arial" w:hAnsi="Arial" w:cs="Arial"/>
          <w:sz w:val="22"/>
          <w:szCs w:val="20"/>
          <w:lang w:eastAsia="en-GB"/>
        </w:rPr>
        <w:tab/>
      </w:r>
      <w:r w:rsidRPr="008A3377">
        <w:rPr>
          <w:rFonts w:ascii="Arial" w:eastAsia="Arial" w:hAnsi="Arial" w:cs="Arial"/>
          <w:sz w:val="22"/>
          <w:szCs w:val="20"/>
          <w:lang w:eastAsia="en-GB"/>
        </w:rPr>
        <w:tab/>
      </w:r>
    </w:p>
    <w:p w14:paraId="7903BBDD" w14:textId="55B6F844" w:rsidR="00EF0E9C" w:rsidRPr="00CD461C" w:rsidRDefault="00EF0E9C" w:rsidP="00EF0E9C">
      <w:pPr>
        <w:rPr>
          <w:rFonts w:ascii="Arial" w:hAnsi="Arial" w:cs="Arial"/>
          <w:b/>
          <w:bCs/>
          <w:sz w:val="22"/>
          <w:szCs w:val="22"/>
        </w:rPr>
      </w:pPr>
      <w:r w:rsidRPr="00CD461C">
        <w:rPr>
          <w:rFonts w:ascii="Arial" w:hAnsi="Arial" w:cs="Arial"/>
          <w:b/>
          <w:bCs/>
          <w:sz w:val="22"/>
          <w:szCs w:val="22"/>
        </w:rPr>
        <w:t>General Responsibilities of all Padgate Academy Staff:</w:t>
      </w:r>
    </w:p>
    <w:p w14:paraId="1F4AFB35" w14:textId="77777777" w:rsidR="00EF0E9C" w:rsidRPr="00CD461C" w:rsidRDefault="00EF0E9C" w:rsidP="00EF0E9C">
      <w:pPr>
        <w:rPr>
          <w:rFonts w:ascii="Arial" w:hAnsi="Arial" w:cs="Arial"/>
          <w:sz w:val="22"/>
          <w:szCs w:val="22"/>
        </w:rPr>
      </w:pPr>
    </w:p>
    <w:p w14:paraId="1A93E5B7" w14:textId="77777777" w:rsidR="00EF0E9C" w:rsidRPr="00CD461C" w:rsidRDefault="00EF0E9C" w:rsidP="00FE2B9B">
      <w:pPr>
        <w:rPr>
          <w:rFonts w:ascii="Arial" w:hAnsi="Arial" w:cs="Arial"/>
          <w:sz w:val="22"/>
          <w:szCs w:val="22"/>
        </w:rPr>
      </w:pPr>
      <w:r w:rsidRPr="00CD461C">
        <w:rPr>
          <w:rFonts w:ascii="Arial" w:hAnsi="Arial" w:cs="Arial"/>
          <w:sz w:val="22"/>
          <w:szCs w:val="22"/>
        </w:rPr>
        <w:t>a)</w:t>
      </w:r>
      <w:r w:rsidRPr="00CD461C">
        <w:rPr>
          <w:rFonts w:ascii="Arial" w:hAnsi="Arial" w:cs="Arial"/>
          <w:sz w:val="22"/>
          <w:szCs w:val="22"/>
        </w:rPr>
        <w:tab/>
        <w:t>To work consistently to uphold Academy’s aims.</w:t>
      </w:r>
    </w:p>
    <w:p w14:paraId="36E05F91" w14:textId="77777777" w:rsidR="00EF0E9C" w:rsidRPr="00CD461C" w:rsidRDefault="00EF0E9C" w:rsidP="00FE2B9B">
      <w:pPr>
        <w:rPr>
          <w:rFonts w:ascii="Arial" w:hAnsi="Arial" w:cs="Arial"/>
          <w:sz w:val="22"/>
          <w:szCs w:val="22"/>
        </w:rPr>
      </w:pPr>
      <w:r w:rsidRPr="00CD461C">
        <w:rPr>
          <w:rFonts w:ascii="Arial" w:hAnsi="Arial" w:cs="Arial"/>
          <w:sz w:val="22"/>
          <w:szCs w:val="22"/>
        </w:rPr>
        <w:t>b)</w:t>
      </w:r>
      <w:r w:rsidRPr="00CD461C">
        <w:rPr>
          <w:rFonts w:ascii="Arial" w:hAnsi="Arial" w:cs="Arial"/>
          <w:sz w:val="22"/>
          <w:szCs w:val="22"/>
        </w:rPr>
        <w:tab/>
        <w:t>To work in a co-operative and polite manner with all stakeholders.</w:t>
      </w:r>
    </w:p>
    <w:p w14:paraId="58BF1F75"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c)</w:t>
      </w:r>
      <w:r w:rsidRPr="00CD461C">
        <w:rPr>
          <w:rFonts w:ascii="Arial" w:hAnsi="Arial" w:cs="Arial"/>
          <w:sz w:val="22"/>
          <w:szCs w:val="22"/>
        </w:rPr>
        <w:tab/>
        <w:t>To work with students and parents in a courteous, positive, caring and responsible manner at all times.</w:t>
      </w:r>
    </w:p>
    <w:p w14:paraId="3726A6EB"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d)</w:t>
      </w:r>
      <w:r w:rsidRPr="00CD461C">
        <w:rPr>
          <w:rFonts w:ascii="Arial" w:hAnsi="Arial" w:cs="Arial"/>
          <w:sz w:val="22"/>
          <w:szCs w:val="22"/>
        </w:rPr>
        <w:tab/>
        <w:t>To take an active and positive role in the Academy’s commitment to developing staff, and the annual review procedures.</w:t>
      </w:r>
    </w:p>
    <w:p w14:paraId="60DE4FEC"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e)</w:t>
      </w:r>
      <w:r w:rsidRPr="00CD461C">
        <w:rPr>
          <w:rFonts w:ascii="Arial" w:hAnsi="Arial" w:cs="Arial"/>
          <w:sz w:val="22"/>
          <w:szCs w:val="22"/>
        </w:rPr>
        <w:tab/>
        <w:t>To work with visitors to the Academy in such a way that it enhances the reputation of the Academy.</w:t>
      </w:r>
    </w:p>
    <w:p w14:paraId="4BAD06AC" w14:textId="77777777" w:rsidR="00EF0E9C" w:rsidRPr="00CD461C" w:rsidRDefault="00EF0E9C" w:rsidP="00FE2B9B">
      <w:pPr>
        <w:rPr>
          <w:rFonts w:ascii="Arial" w:hAnsi="Arial" w:cs="Arial"/>
          <w:sz w:val="22"/>
          <w:szCs w:val="22"/>
        </w:rPr>
      </w:pPr>
      <w:r w:rsidRPr="00CD461C">
        <w:rPr>
          <w:rFonts w:ascii="Arial" w:hAnsi="Arial" w:cs="Arial"/>
          <w:sz w:val="22"/>
          <w:szCs w:val="22"/>
        </w:rPr>
        <w:t>f)</w:t>
      </w:r>
      <w:r w:rsidRPr="00CD461C">
        <w:rPr>
          <w:rFonts w:ascii="Arial" w:hAnsi="Arial" w:cs="Arial"/>
          <w:sz w:val="22"/>
          <w:szCs w:val="22"/>
        </w:rPr>
        <w:tab/>
        <w:t>To seek to improve the quality of the Academy’s service.</w:t>
      </w:r>
    </w:p>
    <w:p w14:paraId="47E5CA94"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g)</w:t>
      </w:r>
      <w:r w:rsidRPr="00CD461C">
        <w:rPr>
          <w:rFonts w:ascii="Arial" w:hAnsi="Arial" w:cs="Arial"/>
          <w:sz w:val="22"/>
          <w:szCs w:val="22"/>
        </w:rPr>
        <w:tab/>
        <w:t>To present oneself in a professional way that is consistent with the values and           expectations of the Academy.</w:t>
      </w:r>
    </w:p>
    <w:p w14:paraId="55995E4A" w14:textId="77777777" w:rsidR="00EF0E9C" w:rsidRPr="00CD461C" w:rsidRDefault="00EF0E9C" w:rsidP="00FE2B9B">
      <w:pPr>
        <w:rPr>
          <w:rFonts w:ascii="Arial" w:hAnsi="Arial" w:cs="Arial"/>
          <w:sz w:val="22"/>
          <w:szCs w:val="22"/>
        </w:rPr>
      </w:pPr>
    </w:p>
    <w:p w14:paraId="145C7116" w14:textId="77777777" w:rsidR="00EF0E9C" w:rsidRPr="00CD461C" w:rsidRDefault="00EF0E9C" w:rsidP="00EF0E9C">
      <w:pPr>
        <w:rPr>
          <w:rFonts w:ascii="Arial" w:hAnsi="Arial" w:cs="Arial"/>
          <w:sz w:val="22"/>
          <w:szCs w:val="22"/>
        </w:rPr>
      </w:pPr>
      <w:r w:rsidRPr="00CD461C">
        <w:rPr>
          <w:rFonts w:ascii="Arial" w:hAnsi="Arial" w:cs="Arial"/>
          <w:sz w:val="22"/>
          <w:szCs w:val="22"/>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  Consequently, the Academy will expect to revise this job description from time to time and will consult the post holder at the appropriate time.</w:t>
      </w:r>
    </w:p>
    <w:p w14:paraId="5C179A43" w14:textId="77777777" w:rsidR="00EF0E9C" w:rsidRPr="00CD461C" w:rsidRDefault="00EF0E9C" w:rsidP="00EF0E9C">
      <w:pPr>
        <w:rPr>
          <w:rFonts w:ascii="Arial" w:hAnsi="Arial" w:cs="Arial"/>
          <w:sz w:val="22"/>
          <w:szCs w:val="22"/>
        </w:rPr>
      </w:pPr>
    </w:p>
    <w:p w14:paraId="1085EA6A" w14:textId="77777777" w:rsidR="00EF0E9C" w:rsidRPr="00CD461C" w:rsidRDefault="00EF0E9C" w:rsidP="00EF0E9C">
      <w:pPr>
        <w:rPr>
          <w:rFonts w:ascii="Arial" w:hAnsi="Arial" w:cs="Arial"/>
          <w:sz w:val="22"/>
          <w:szCs w:val="22"/>
        </w:rPr>
      </w:pPr>
      <w:r w:rsidRPr="00CD461C">
        <w:rPr>
          <w:rFonts w:ascii="Arial" w:hAnsi="Arial" w:cs="Arial"/>
          <w:sz w:val="22"/>
          <w:szCs w:val="22"/>
        </w:rPr>
        <w:t>The Challenge Academy Trust (TCAT) and Padgate Academy are committed to safeguarding and promoting the welfare of children, young people and expects all staff and volunteers to share this commitment.</w:t>
      </w:r>
    </w:p>
    <w:p w14:paraId="7C7E9176" w14:textId="77777777" w:rsidR="00EF0E9C" w:rsidRPr="00CD461C" w:rsidRDefault="00EF0E9C" w:rsidP="00EF0E9C">
      <w:pPr>
        <w:rPr>
          <w:rFonts w:ascii="Arial" w:hAnsi="Arial" w:cs="Arial"/>
          <w:sz w:val="22"/>
          <w:szCs w:val="22"/>
        </w:rPr>
      </w:pPr>
    </w:p>
    <w:p w14:paraId="1E9F5B79" w14:textId="77777777" w:rsidR="00EF0E9C" w:rsidRPr="00CD461C" w:rsidRDefault="00EF0E9C" w:rsidP="00EF0E9C">
      <w:pPr>
        <w:rPr>
          <w:rFonts w:ascii="Arial" w:hAnsi="Arial" w:cs="Arial"/>
          <w:sz w:val="22"/>
          <w:szCs w:val="22"/>
        </w:rPr>
      </w:pPr>
      <w:r w:rsidRPr="00CD461C">
        <w:rPr>
          <w:rFonts w:ascii="Arial" w:hAnsi="Arial" w:cs="Arial"/>
          <w:sz w:val="22"/>
          <w:szCs w:val="22"/>
        </w:rPr>
        <w:t>All posts are subject to an enhanced DBS check.</w:t>
      </w:r>
    </w:p>
    <w:p w14:paraId="6284F152" w14:textId="77777777" w:rsidR="00EF0E9C" w:rsidRPr="00CD461C" w:rsidRDefault="00EF0E9C" w:rsidP="00EF0E9C">
      <w:pPr>
        <w:rPr>
          <w:rFonts w:ascii="Arial" w:hAnsi="Arial" w:cs="Arial"/>
          <w:sz w:val="22"/>
          <w:szCs w:val="22"/>
        </w:rPr>
      </w:pPr>
    </w:p>
    <w:p w14:paraId="1C963C32" w14:textId="77777777" w:rsidR="00CD461C" w:rsidRDefault="00CD461C" w:rsidP="00CA2B7E">
      <w:pPr>
        <w:ind w:left="7200" w:firstLine="720"/>
        <w:rPr>
          <w:rFonts w:ascii="Arial" w:hAnsi="Arial" w:cs="Arial"/>
          <w:sz w:val="16"/>
          <w:szCs w:val="16"/>
        </w:rPr>
      </w:pPr>
    </w:p>
    <w:p w14:paraId="14DC41E5" w14:textId="77777777" w:rsidR="00CD461C" w:rsidRDefault="00CD461C" w:rsidP="00CA2B7E">
      <w:pPr>
        <w:ind w:left="7200" w:firstLine="720"/>
        <w:rPr>
          <w:rFonts w:ascii="Arial" w:hAnsi="Arial" w:cs="Arial"/>
          <w:sz w:val="16"/>
          <w:szCs w:val="16"/>
        </w:rPr>
      </w:pPr>
    </w:p>
    <w:p w14:paraId="7290C559" w14:textId="77777777" w:rsidR="00CD461C" w:rsidRDefault="00CD461C" w:rsidP="00CA2B7E">
      <w:pPr>
        <w:ind w:left="7200" w:firstLine="720"/>
        <w:rPr>
          <w:rFonts w:ascii="Arial" w:hAnsi="Arial" w:cs="Arial"/>
          <w:sz w:val="16"/>
          <w:szCs w:val="16"/>
        </w:rPr>
      </w:pPr>
    </w:p>
    <w:p w14:paraId="2D69DAE5" w14:textId="77777777" w:rsidR="00CD461C" w:rsidRDefault="00CD461C" w:rsidP="00CA2B7E">
      <w:pPr>
        <w:ind w:left="7200" w:firstLine="720"/>
        <w:rPr>
          <w:rFonts w:ascii="Arial" w:hAnsi="Arial" w:cs="Arial"/>
          <w:sz w:val="16"/>
          <w:szCs w:val="16"/>
        </w:rPr>
      </w:pPr>
    </w:p>
    <w:p w14:paraId="6B931C43" w14:textId="77777777" w:rsidR="00CD461C" w:rsidRDefault="00CD461C" w:rsidP="00CA2B7E">
      <w:pPr>
        <w:ind w:left="7200" w:firstLine="720"/>
        <w:rPr>
          <w:rFonts w:ascii="Arial" w:hAnsi="Arial" w:cs="Arial"/>
          <w:sz w:val="16"/>
          <w:szCs w:val="16"/>
        </w:rPr>
      </w:pPr>
    </w:p>
    <w:p w14:paraId="52D3338F" w14:textId="77777777" w:rsidR="00CD461C" w:rsidRDefault="00CD461C" w:rsidP="00CA2B7E">
      <w:pPr>
        <w:ind w:left="7200" w:firstLine="720"/>
        <w:rPr>
          <w:rFonts w:ascii="Arial" w:hAnsi="Arial" w:cs="Arial"/>
          <w:sz w:val="16"/>
          <w:szCs w:val="16"/>
        </w:rPr>
      </w:pPr>
    </w:p>
    <w:p w14:paraId="0D529C30" w14:textId="77777777" w:rsidR="00CD461C" w:rsidRDefault="00CD461C" w:rsidP="00CA2B7E">
      <w:pPr>
        <w:ind w:left="7200" w:firstLine="720"/>
        <w:rPr>
          <w:rFonts w:ascii="Arial" w:hAnsi="Arial" w:cs="Arial"/>
          <w:sz w:val="16"/>
          <w:szCs w:val="16"/>
        </w:rPr>
      </w:pPr>
    </w:p>
    <w:p w14:paraId="3F7D6DD2" w14:textId="77777777" w:rsidR="00CD461C" w:rsidRDefault="00CD461C" w:rsidP="00CA2B7E">
      <w:pPr>
        <w:ind w:left="7200" w:firstLine="720"/>
        <w:rPr>
          <w:rFonts w:ascii="Arial" w:hAnsi="Arial" w:cs="Arial"/>
          <w:sz w:val="16"/>
          <w:szCs w:val="16"/>
        </w:rPr>
      </w:pPr>
    </w:p>
    <w:p w14:paraId="567029F5" w14:textId="77777777" w:rsidR="00CD461C" w:rsidRDefault="00CD461C" w:rsidP="00CA2B7E">
      <w:pPr>
        <w:ind w:left="7200" w:firstLine="720"/>
        <w:rPr>
          <w:rFonts w:ascii="Arial" w:hAnsi="Arial" w:cs="Arial"/>
          <w:sz w:val="16"/>
          <w:szCs w:val="16"/>
        </w:rPr>
      </w:pPr>
    </w:p>
    <w:p w14:paraId="1D9871FA" w14:textId="77777777" w:rsidR="00CD461C" w:rsidRDefault="00CD461C" w:rsidP="00CA2B7E">
      <w:pPr>
        <w:ind w:left="7200" w:firstLine="720"/>
        <w:rPr>
          <w:rFonts w:ascii="Arial" w:hAnsi="Arial" w:cs="Arial"/>
          <w:sz w:val="16"/>
          <w:szCs w:val="16"/>
        </w:rPr>
      </w:pPr>
    </w:p>
    <w:p w14:paraId="063DC9B1" w14:textId="77777777" w:rsidR="00CD461C" w:rsidRDefault="00CD461C" w:rsidP="00CA2B7E">
      <w:pPr>
        <w:ind w:left="7200" w:firstLine="720"/>
        <w:rPr>
          <w:rFonts w:ascii="Arial" w:hAnsi="Arial" w:cs="Arial"/>
          <w:sz w:val="16"/>
          <w:szCs w:val="16"/>
        </w:rPr>
      </w:pPr>
    </w:p>
    <w:p w14:paraId="42F98A4C" w14:textId="77777777" w:rsidR="00CD461C" w:rsidRDefault="00CD461C" w:rsidP="00CA2B7E">
      <w:pPr>
        <w:ind w:left="7200" w:firstLine="720"/>
        <w:rPr>
          <w:rFonts w:ascii="Arial" w:hAnsi="Arial" w:cs="Arial"/>
          <w:sz w:val="16"/>
          <w:szCs w:val="16"/>
        </w:rPr>
      </w:pPr>
    </w:p>
    <w:p w14:paraId="51E39ACB" w14:textId="77777777" w:rsidR="00CD461C" w:rsidRDefault="00CD461C" w:rsidP="00CA2B7E">
      <w:pPr>
        <w:ind w:left="7200" w:firstLine="720"/>
        <w:rPr>
          <w:rFonts w:ascii="Arial" w:hAnsi="Arial" w:cs="Arial"/>
          <w:sz w:val="16"/>
          <w:szCs w:val="16"/>
        </w:rPr>
      </w:pPr>
    </w:p>
    <w:p w14:paraId="23DDA05E" w14:textId="77777777" w:rsidR="00CD461C" w:rsidRDefault="00CD461C" w:rsidP="00CA2B7E">
      <w:pPr>
        <w:ind w:left="7200" w:firstLine="720"/>
        <w:rPr>
          <w:rFonts w:ascii="Arial" w:hAnsi="Arial" w:cs="Arial"/>
          <w:sz w:val="16"/>
          <w:szCs w:val="16"/>
        </w:rPr>
      </w:pPr>
    </w:p>
    <w:p w14:paraId="1A397E5D" w14:textId="77777777" w:rsidR="00CD461C" w:rsidRDefault="00CD461C" w:rsidP="00CA2B7E">
      <w:pPr>
        <w:ind w:left="7200" w:firstLine="720"/>
        <w:rPr>
          <w:rFonts w:ascii="Arial" w:hAnsi="Arial" w:cs="Arial"/>
          <w:sz w:val="16"/>
          <w:szCs w:val="16"/>
        </w:rPr>
      </w:pPr>
    </w:p>
    <w:p w14:paraId="73A9FACD" w14:textId="77777777" w:rsidR="00CD461C" w:rsidRDefault="00CD461C" w:rsidP="00CA2B7E">
      <w:pPr>
        <w:ind w:left="7200" w:firstLine="720"/>
        <w:rPr>
          <w:rFonts w:ascii="Arial" w:hAnsi="Arial" w:cs="Arial"/>
          <w:sz w:val="16"/>
          <w:szCs w:val="16"/>
        </w:rPr>
      </w:pPr>
    </w:p>
    <w:p w14:paraId="4A68ABB7" w14:textId="77777777" w:rsidR="00CD461C" w:rsidRDefault="00CD461C" w:rsidP="00CA2B7E">
      <w:pPr>
        <w:ind w:left="7200" w:firstLine="720"/>
        <w:rPr>
          <w:rFonts w:ascii="Arial" w:hAnsi="Arial" w:cs="Arial"/>
          <w:sz w:val="16"/>
          <w:szCs w:val="16"/>
        </w:rPr>
      </w:pPr>
    </w:p>
    <w:p w14:paraId="3CE4916F" w14:textId="77777777" w:rsidR="00CD461C" w:rsidRDefault="00CD461C" w:rsidP="00CA2B7E">
      <w:pPr>
        <w:ind w:left="7200" w:firstLine="720"/>
        <w:rPr>
          <w:rFonts w:ascii="Arial" w:hAnsi="Arial" w:cs="Arial"/>
          <w:sz w:val="16"/>
          <w:szCs w:val="16"/>
        </w:rPr>
      </w:pPr>
    </w:p>
    <w:p w14:paraId="100AC095" w14:textId="77777777" w:rsidR="00CD461C" w:rsidRDefault="00CD461C" w:rsidP="00CA2B7E">
      <w:pPr>
        <w:ind w:left="7200" w:firstLine="720"/>
        <w:rPr>
          <w:rFonts w:ascii="Arial" w:hAnsi="Arial" w:cs="Arial"/>
          <w:sz w:val="16"/>
          <w:szCs w:val="16"/>
        </w:rPr>
      </w:pPr>
    </w:p>
    <w:p w14:paraId="74AA995D" w14:textId="77777777" w:rsidR="00CD461C" w:rsidRDefault="00CD461C" w:rsidP="00CA2B7E">
      <w:pPr>
        <w:ind w:left="7200" w:firstLine="720"/>
        <w:rPr>
          <w:rFonts w:ascii="Arial" w:hAnsi="Arial" w:cs="Arial"/>
          <w:sz w:val="16"/>
          <w:szCs w:val="16"/>
        </w:rPr>
      </w:pPr>
    </w:p>
    <w:p w14:paraId="23D8F837" w14:textId="77777777" w:rsidR="00CD461C" w:rsidRDefault="00CD461C" w:rsidP="00CA2B7E">
      <w:pPr>
        <w:ind w:left="7200" w:firstLine="720"/>
        <w:rPr>
          <w:rFonts w:ascii="Arial" w:hAnsi="Arial" w:cs="Arial"/>
          <w:sz w:val="16"/>
          <w:szCs w:val="16"/>
        </w:rPr>
      </w:pPr>
    </w:p>
    <w:p w14:paraId="69CD40DB" w14:textId="77777777" w:rsidR="00CD461C" w:rsidRDefault="00CD461C" w:rsidP="00CA2B7E">
      <w:pPr>
        <w:ind w:left="7200" w:firstLine="720"/>
        <w:rPr>
          <w:rFonts w:ascii="Arial" w:hAnsi="Arial" w:cs="Arial"/>
          <w:sz w:val="16"/>
          <w:szCs w:val="16"/>
        </w:rPr>
      </w:pPr>
    </w:p>
    <w:p w14:paraId="1EB2C040" w14:textId="77777777" w:rsidR="00CD461C" w:rsidRDefault="00CD461C" w:rsidP="00CA2B7E">
      <w:pPr>
        <w:ind w:left="7200" w:firstLine="720"/>
        <w:rPr>
          <w:rFonts w:ascii="Arial" w:hAnsi="Arial" w:cs="Arial"/>
          <w:sz w:val="16"/>
          <w:szCs w:val="16"/>
        </w:rPr>
      </w:pPr>
    </w:p>
    <w:p w14:paraId="1816538B" w14:textId="77777777" w:rsidR="00CD461C" w:rsidRDefault="00CD461C" w:rsidP="00CA2B7E">
      <w:pPr>
        <w:ind w:left="7200" w:firstLine="720"/>
        <w:rPr>
          <w:rFonts w:ascii="Arial" w:hAnsi="Arial" w:cs="Arial"/>
          <w:sz w:val="16"/>
          <w:szCs w:val="16"/>
        </w:rPr>
      </w:pPr>
    </w:p>
    <w:p w14:paraId="44044370" w14:textId="77777777" w:rsidR="00CD461C" w:rsidRDefault="00CD461C" w:rsidP="00CA2B7E">
      <w:pPr>
        <w:ind w:left="7200" w:firstLine="720"/>
        <w:rPr>
          <w:rFonts w:ascii="Arial" w:hAnsi="Arial" w:cs="Arial"/>
          <w:sz w:val="16"/>
          <w:szCs w:val="16"/>
        </w:rPr>
      </w:pPr>
    </w:p>
    <w:p w14:paraId="639B4EE7" w14:textId="77777777" w:rsidR="00CD461C" w:rsidRDefault="00CD461C" w:rsidP="00CA2B7E">
      <w:pPr>
        <w:ind w:left="7200" w:firstLine="720"/>
        <w:rPr>
          <w:rFonts w:ascii="Arial" w:hAnsi="Arial" w:cs="Arial"/>
          <w:sz w:val="16"/>
          <w:szCs w:val="16"/>
        </w:rPr>
      </w:pPr>
    </w:p>
    <w:p w14:paraId="1C079E8F" w14:textId="77777777" w:rsidR="00CD461C" w:rsidRDefault="00CD461C" w:rsidP="00CA2B7E">
      <w:pPr>
        <w:ind w:left="7200" w:firstLine="720"/>
        <w:rPr>
          <w:rFonts w:ascii="Arial" w:hAnsi="Arial" w:cs="Arial"/>
          <w:sz w:val="16"/>
          <w:szCs w:val="16"/>
        </w:rPr>
      </w:pPr>
    </w:p>
    <w:p w14:paraId="0B047288" w14:textId="77777777" w:rsidR="00CD461C" w:rsidRDefault="00CD461C" w:rsidP="00CA2B7E">
      <w:pPr>
        <w:ind w:left="7200" w:firstLine="720"/>
        <w:rPr>
          <w:rFonts w:ascii="Arial" w:hAnsi="Arial" w:cs="Arial"/>
          <w:sz w:val="16"/>
          <w:szCs w:val="16"/>
        </w:rPr>
      </w:pPr>
    </w:p>
    <w:p w14:paraId="5CFD6852" w14:textId="77777777" w:rsidR="00CD461C" w:rsidRDefault="00CD461C" w:rsidP="00CA2B7E">
      <w:pPr>
        <w:ind w:left="7200" w:firstLine="720"/>
        <w:rPr>
          <w:rFonts w:ascii="Arial" w:hAnsi="Arial" w:cs="Arial"/>
          <w:sz w:val="16"/>
          <w:szCs w:val="16"/>
        </w:rPr>
      </w:pPr>
    </w:p>
    <w:p w14:paraId="63E8DB1A" w14:textId="77777777" w:rsidR="00CD461C" w:rsidRDefault="00CD461C" w:rsidP="00CA2B7E">
      <w:pPr>
        <w:ind w:left="7200" w:firstLine="720"/>
        <w:rPr>
          <w:rFonts w:ascii="Arial" w:hAnsi="Arial" w:cs="Arial"/>
          <w:sz w:val="16"/>
          <w:szCs w:val="16"/>
        </w:rPr>
      </w:pPr>
    </w:p>
    <w:p w14:paraId="2D889DF7" w14:textId="77777777" w:rsidR="00CD461C" w:rsidRDefault="00CD461C" w:rsidP="00CA2B7E">
      <w:pPr>
        <w:ind w:left="7200" w:firstLine="720"/>
        <w:rPr>
          <w:rFonts w:ascii="Arial" w:hAnsi="Arial" w:cs="Arial"/>
          <w:sz w:val="16"/>
          <w:szCs w:val="16"/>
        </w:rPr>
      </w:pPr>
    </w:p>
    <w:p w14:paraId="228ABD18" w14:textId="77777777" w:rsidR="00CD461C" w:rsidRDefault="00CD461C" w:rsidP="00CA2B7E">
      <w:pPr>
        <w:ind w:left="7200" w:firstLine="720"/>
        <w:rPr>
          <w:rFonts w:ascii="Arial" w:hAnsi="Arial" w:cs="Arial"/>
          <w:sz w:val="16"/>
          <w:szCs w:val="16"/>
        </w:rPr>
      </w:pPr>
    </w:p>
    <w:p w14:paraId="6AA851DE" w14:textId="77777777" w:rsidR="00CD461C" w:rsidRDefault="00CD461C" w:rsidP="00CA2B7E">
      <w:pPr>
        <w:ind w:left="7200" w:firstLine="720"/>
        <w:rPr>
          <w:rFonts w:ascii="Arial" w:hAnsi="Arial" w:cs="Arial"/>
          <w:sz w:val="16"/>
          <w:szCs w:val="16"/>
        </w:rPr>
      </w:pPr>
    </w:p>
    <w:p w14:paraId="492893F4" w14:textId="77777777" w:rsidR="00CD461C" w:rsidRDefault="00CD461C" w:rsidP="00CA2B7E">
      <w:pPr>
        <w:ind w:left="7200" w:firstLine="720"/>
        <w:rPr>
          <w:rFonts w:ascii="Arial" w:hAnsi="Arial" w:cs="Arial"/>
          <w:sz w:val="16"/>
          <w:szCs w:val="16"/>
        </w:rPr>
      </w:pPr>
    </w:p>
    <w:p w14:paraId="664D950A" w14:textId="77777777" w:rsidR="00CD461C" w:rsidRDefault="00CD461C" w:rsidP="00CA2B7E">
      <w:pPr>
        <w:ind w:left="7200" w:firstLine="720"/>
        <w:rPr>
          <w:rFonts w:ascii="Arial" w:hAnsi="Arial" w:cs="Arial"/>
          <w:sz w:val="16"/>
          <w:szCs w:val="16"/>
        </w:rPr>
      </w:pPr>
    </w:p>
    <w:p w14:paraId="5A05511F" w14:textId="77777777" w:rsidR="00CD461C" w:rsidRDefault="00CD461C" w:rsidP="00CA2B7E">
      <w:pPr>
        <w:ind w:left="7200" w:firstLine="720"/>
        <w:rPr>
          <w:rFonts w:ascii="Arial" w:hAnsi="Arial" w:cs="Arial"/>
          <w:sz w:val="16"/>
          <w:szCs w:val="16"/>
        </w:rPr>
      </w:pPr>
    </w:p>
    <w:p w14:paraId="15675A4A" w14:textId="77777777" w:rsidR="00CD461C" w:rsidRDefault="00CD461C" w:rsidP="00CA2B7E">
      <w:pPr>
        <w:ind w:left="7200" w:firstLine="720"/>
        <w:rPr>
          <w:rFonts w:ascii="Arial" w:hAnsi="Arial" w:cs="Arial"/>
          <w:sz w:val="16"/>
          <w:szCs w:val="16"/>
        </w:rPr>
      </w:pPr>
    </w:p>
    <w:p w14:paraId="3E0A42C6" w14:textId="77777777" w:rsidR="00CD461C" w:rsidRDefault="00CD461C" w:rsidP="00CA2B7E">
      <w:pPr>
        <w:ind w:left="7200" w:firstLine="720"/>
        <w:rPr>
          <w:rFonts w:ascii="Arial" w:hAnsi="Arial" w:cs="Arial"/>
          <w:sz w:val="16"/>
          <w:szCs w:val="16"/>
        </w:rPr>
      </w:pPr>
    </w:p>
    <w:p w14:paraId="51A968A6" w14:textId="77777777" w:rsidR="00CD461C" w:rsidRDefault="00CD461C" w:rsidP="00CA2B7E">
      <w:pPr>
        <w:ind w:left="7200" w:firstLine="720"/>
        <w:rPr>
          <w:rFonts w:ascii="Arial" w:hAnsi="Arial" w:cs="Arial"/>
          <w:sz w:val="16"/>
          <w:szCs w:val="16"/>
        </w:rPr>
      </w:pPr>
    </w:p>
    <w:p w14:paraId="5B5B3E06" w14:textId="77777777" w:rsidR="00CD461C" w:rsidRDefault="00CD461C" w:rsidP="00CA2B7E">
      <w:pPr>
        <w:ind w:left="7200" w:firstLine="720"/>
        <w:rPr>
          <w:rFonts w:ascii="Arial" w:hAnsi="Arial" w:cs="Arial"/>
          <w:sz w:val="16"/>
          <w:szCs w:val="16"/>
        </w:rPr>
      </w:pPr>
    </w:p>
    <w:p w14:paraId="4986176F" w14:textId="7ED3DC2E" w:rsidR="005A6BB7" w:rsidRPr="00EF0E9C" w:rsidRDefault="00CD461C" w:rsidP="00CD461C">
      <w:pPr>
        <w:ind w:left="7200"/>
        <w:rPr>
          <w:rFonts w:ascii="Arial" w:hAnsi="Arial" w:cs="Arial"/>
          <w:sz w:val="22"/>
          <w:szCs w:val="22"/>
        </w:rPr>
      </w:pPr>
      <w:r>
        <w:rPr>
          <w:rFonts w:ascii="Arial" w:hAnsi="Arial" w:cs="Arial"/>
          <w:sz w:val="16"/>
          <w:szCs w:val="16"/>
        </w:rPr>
        <w:t xml:space="preserve">AMC/MSI </w:t>
      </w:r>
      <w:r w:rsidR="00CA2B7E">
        <w:rPr>
          <w:rFonts w:ascii="Arial" w:hAnsi="Arial" w:cs="Arial"/>
          <w:sz w:val="16"/>
          <w:szCs w:val="16"/>
        </w:rPr>
        <w:t>Ma</w:t>
      </w:r>
      <w:r w:rsidR="00C0616B">
        <w:rPr>
          <w:rFonts w:ascii="Arial" w:hAnsi="Arial" w:cs="Arial"/>
          <w:sz w:val="16"/>
          <w:szCs w:val="16"/>
        </w:rPr>
        <w:t>y</w:t>
      </w:r>
      <w:r w:rsidR="00CA2B7E">
        <w:rPr>
          <w:rFonts w:ascii="Arial" w:hAnsi="Arial" w:cs="Arial"/>
          <w:sz w:val="16"/>
          <w:szCs w:val="16"/>
        </w:rPr>
        <w:t xml:space="preserve"> </w:t>
      </w:r>
      <w:r w:rsidR="000B393F">
        <w:rPr>
          <w:rFonts w:ascii="Arial" w:hAnsi="Arial" w:cs="Arial"/>
          <w:sz w:val="16"/>
          <w:szCs w:val="16"/>
        </w:rPr>
        <w:t>2025</w:t>
      </w:r>
    </w:p>
    <w:sectPr w:rsidR="005A6BB7" w:rsidRPr="00EF0E9C" w:rsidSect="00280F89">
      <w:headerReference w:type="default" r:id="rId18"/>
      <w:footerReference w:type="default" r:id="rId19"/>
      <w:headerReference w:type="first" r:id="rId20"/>
      <w:footerReference w:type="first" r:id="rId21"/>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C014" w14:textId="77777777" w:rsidR="00B13008" w:rsidRDefault="00B13008" w:rsidP="00B70B55">
      <w:r>
        <w:separator/>
      </w:r>
    </w:p>
  </w:endnote>
  <w:endnote w:type="continuationSeparator" w:id="0">
    <w:p w14:paraId="1960800C" w14:textId="77777777" w:rsidR="00B13008" w:rsidRDefault="00B13008" w:rsidP="00B70B55">
      <w:r>
        <w:continuationSeparator/>
      </w:r>
    </w:p>
  </w:endnote>
  <w:endnote w:type="continuationNotice" w:id="1">
    <w:p w14:paraId="42198035" w14:textId="77777777" w:rsidR="00B13008" w:rsidRDefault="00B1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F1FE" w14:textId="77777777" w:rsidR="00B13008" w:rsidRDefault="00B13008" w:rsidP="00B70B55">
      <w:r>
        <w:separator/>
      </w:r>
    </w:p>
  </w:footnote>
  <w:footnote w:type="continuationSeparator" w:id="0">
    <w:p w14:paraId="0E808354" w14:textId="77777777" w:rsidR="00B13008" w:rsidRDefault="00B13008" w:rsidP="00B70B55">
      <w:r>
        <w:continuationSeparator/>
      </w:r>
    </w:p>
  </w:footnote>
  <w:footnote w:type="continuationNotice" w:id="1">
    <w:p w14:paraId="33F04C4B" w14:textId="77777777" w:rsidR="00B13008" w:rsidRDefault="00B13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01B1231E" w:rsidR="00F1224F" w:rsidRPr="000D620F" w:rsidRDefault="003F42CC"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Pastoral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097ED40C" w14:textId="01B1231E" w:rsidR="00F1224F" w:rsidRPr="000D620F" w:rsidRDefault="003F42CC"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Pastoral Leader</w:t>
                    </w: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91205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206E1"/>
    <w:multiLevelType w:val="multilevel"/>
    <w:tmpl w:val="41A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81444"/>
    <w:multiLevelType w:val="multilevel"/>
    <w:tmpl w:val="4996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D83BFE"/>
    <w:multiLevelType w:val="hybridMultilevel"/>
    <w:tmpl w:val="FB3E0E72"/>
    <w:lvl w:ilvl="0" w:tplc="FFFFFFFF">
      <w:start w:val="1"/>
      <w:numFmt w:val="bullet"/>
      <w:lvlText w:val="•"/>
      <w:lvlJc w:val="left"/>
      <w:pPr>
        <w:ind w:left="720" w:hanging="360"/>
      </w:pPr>
    </w:lvl>
    <w:lvl w:ilvl="1" w:tplc="FFFFFFFF">
      <w:start w:val="1"/>
      <w:numFmt w:val="bullet"/>
      <w:lvlText w:val="•"/>
      <w:lvlJc w:val="left"/>
      <w:pPr>
        <w:ind w:left="36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350F3F"/>
    <w:multiLevelType w:val="hybridMultilevel"/>
    <w:tmpl w:val="1E3C64A0"/>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D1CD4"/>
    <w:multiLevelType w:val="hybridMultilevel"/>
    <w:tmpl w:val="355A10E8"/>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97312">
    <w:abstractNumId w:val="0"/>
  </w:num>
  <w:num w:numId="2" w16cid:durableId="2117555219">
    <w:abstractNumId w:val="17"/>
  </w:num>
  <w:num w:numId="3" w16cid:durableId="1481925742">
    <w:abstractNumId w:val="13"/>
  </w:num>
  <w:num w:numId="4" w16cid:durableId="872497899">
    <w:abstractNumId w:val="15"/>
  </w:num>
  <w:num w:numId="5" w16cid:durableId="1785150496">
    <w:abstractNumId w:val="19"/>
  </w:num>
  <w:num w:numId="6" w16cid:durableId="1574386560">
    <w:abstractNumId w:val="21"/>
  </w:num>
  <w:num w:numId="7" w16cid:durableId="624040949">
    <w:abstractNumId w:val="18"/>
  </w:num>
  <w:num w:numId="8" w16cid:durableId="2137404191">
    <w:abstractNumId w:val="28"/>
  </w:num>
  <w:num w:numId="9" w16cid:durableId="1729568011">
    <w:abstractNumId w:val="25"/>
  </w:num>
  <w:num w:numId="10" w16cid:durableId="1873423153">
    <w:abstractNumId w:val="14"/>
  </w:num>
  <w:num w:numId="11" w16cid:durableId="348263604">
    <w:abstractNumId w:val="27"/>
  </w:num>
  <w:num w:numId="12" w16cid:durableId="127430807">
    <w:abstractNumId w:val="16"/>
  </w:num>
  <w:num w:numId="13" w16cid:durableId="1626425566">
    <w:abstractNumId w:val="11"/>
  </w:num>
  <w:num w:numId="14" w16cid:durableId="729377651">
    <w:abstractNumId w:val="22"/>
  </w:num>
  <w:num w:numId="15" w16cid:durableId="1858538859">
    <w:abstractNumId w:val="20"/>
  </w:num>
  <w:num w:numId="16" w16cid:durableId="42682941">
    <w:abstractNumId w:val="12"/>
  </w:num>
  <w:num w:numId="17" w16cid:durableId="875236742">
    <w:abstractNumId w:val="1"/>
  </w:num>
  <w:num w:numId="18" w16cid:durableId="1399671926">
    <w:abstractNumId w:val="2"/>
  </w:num>
  <w:num w:numId="19" w16cid:durableId="2132741969">
    <w:abstractNumId w:val="3"/>
  </w:num>
  <w:num w:numId="20" w16cid:durableId="1855727451">
    <w:abstractNumId w:val="4"/>
  </w:num>
  <w:num w:numId="21" w16cid:durableId="535511797">
    <w:abstractNumId w:val="24"/>
  </w:num>
  <w:num w:numId="22" w16cid:durableId="1329363898">
    <w:abstractNumId w:val="26"/>
  </w:num>
  <w:num w:numId="23" w16cid:durableId="1231841963">
    <w:abstractNumId w:val="23"/>
  </w:num>
  <w:num w:numId="24" w16cid:durableId="1153839735">
    <w:abstractNumId w:val="5"/>
  </w:num>
  <w:num w:numId="25" w16cid:durableId="951666516">
    <w:abstractNumId w:val="6"/>
  </w:num>
  <w:num w:numId="26" w16cid:durableId="481964266">
    <w:abstractNumId w:val="7"/>
  </w:num>
  <w:num w:numId="27" w16cid:durableId="1053311512">
    <w:abstractNumId w:val="8"/>
  </w:num>
  <w:num w:numId="28" w16cid:durableId="1442533968">
    <w:abstractNumId w:val="9"/>
  </w:num>
  <w:num w:numId="29" w16cid:durableId="15761578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14114"/>
    <w:rsid w:val="00020C49"/>
    <w:rsid w:val="00042871"/>
    <w:rsid w:val="000553DF"/>
    <w:rsid w:val="000653C2"/>
    <w:rsid w:val="00080F5B"/>
    <w:rsid w:val="000924B6"/>
    <w:rsid w:val="00094EF1"/>
    <w:rsid w:val="0009642D"/>
    <w:rsid w:val="000B393F"/>
    <w:rsid w:val="000C1869"/>
    <w:rsid w:val="000C3DB5"/>
    <w:rsid w:val="000D0AA6"/>
    <w:rsid w:val="000D177C"/>
    <w:rsid w:val="000D620F"/>
    <w:rsid w:val="000E6C37"/>
    <w:rsid w:val="00115CEA"/>
    <w:rsid w:val="001338D2"/>
    <w:rsid w:val="00145461"/>
    <w:rsid w:val="00155067"/>
    <w:rsid w:val="001610CE"/>
    <w:rsid w:val="00170597"/>
    <w:rsid w:val="0017355B"/>
    <w:rsid w:val="001944A1"/>
    <w:rsid w:val="001A0649"/>
    <w:rsid w:val="001C5D2D"/>
    <w:rsid w:val="001E1FFF"/>
    <w:rsid w:val="001F24FB"/>
    <w:rsid w:val="0021282C"/>
    <w:rsid w:val="0021718A"/>
    <w:rsid w:val="0022149E"/>
    <w:rsid w:val="0023559B"/>
    <w:rsid w:val="002423B4"/>
    <w:rsid w:val="00244288"/>
    <w:rsid w:val="00250A23"/>
    <w:rsid w:val="00254185"/>
    <w:rsid w:val="00274671"/>
    <w:rsid w:val="0027645B"/>
    <w:rsid w:val="00280F89"/>
    <w:rsid w:val="0028570A"/>
    <w:rsid w:val="00287786"/>
    <w:rsid w:val="002A2E2B"/>
    <w:rsid w:val="002A58E2"/>
    <w:rsid w:val="002B114D"/>
    <w:rsid w:val="002B1A66"/>
    <w:rsid w:val="002B38C1"/>
    <w:rsid w:val="002C33F0"/>
    <w:rsid w:val="002C5790"/>
    <w:rsid w:val="002D0BBB"/>
    <w:rsid w:val="002D0D97"/>
    <w:rsid w:val="002D256E"/>
    <w:rsid w:val="002D3BA4"/>
    <w:rsid w:val="002E15CD"/>
    <w:rsid w:val="00300993"/>
    <w:rsid w:val="003141B0"/>
    <w:rsid w:val="003142EE"/>
    <w:rsid w:val="0032148B"/>
    <w:rsid w:val="00380AA2"/>
    <w:rsid w:val="00392F6A"/>
    <w:rsid w:val="0039405E"/>
    <w:rsid w:val="003962B3"/>
    <w:rsid w:val="003B6DDA"/>
    <w:rsid w:val="003C4244"/>
    <w:rsid w:val="003C79E9"/>
    <w:rsid w:val="003D3478"/>
    <w:rsid w:val="003E16DA"/>
    <w:rsid w:val="003F42CC"/>
    <w:rsid w:val="00415033"/>
    <w:rsid w:val="00420430"/>
    <w:rsid w:val="00421ECA"/>
    <w:rsid w:val="004261DE"/>
    <w:rsid w:val="0043180F"/>
    <w:rsid w:val="00432D0C"/>
    <w:rsid w:val="0044157D"/>
    <w:rsid w:val="004477A6"/>
    <w:rsid w:val="00461614"/>
    <w:rsid w:val="00465BA5"/>
    <w:rsid w:val="00466622"/>
    <w:rsid w:val="00481E53"/>
    <w:rsid w:val="00483AA7"/>
    <w:rsid w:val="004849B0"/>
    <w:rsid w:val="004857DE"/>
    <w:rsid w:val="0049290D"/>
    <w:rsid w:val="00493D97"/>
    <w:rsid w:val="004A5CF2"/>
    <w:rsid w:val="004C0CF9"/>
    <w:rsid w:val="004C55FA"/>
    <w:rsid w:val="004C6DAE"/>
    <w:rsid w:val="004D26C3"/>
    <w:rsid w:val="004E2053"/>
    <w:rsid w:val="005241D2"/>
    <w:rsid w:val="005463A1"/>
    <w:rsid w:val="005572BD"/>
    <w:rsid w:val="00557810"/>
    <w:rsid w:val="00561661"/>
    <w:rsid w:val="005624C2"/>
    <w:rsid w:val="005A243F"/>
    <w:rsid w:val="005A6BB7"/>
    <w:rsid w:val="005C0E85"/>
    <w:rsid w:val="005E427B"/>
    <w:rsid w:val="005F0738"/>
    <w:rsid w:val="005F0CDD"/>
    <w:rsid w:val="005F16B3"/>
    <w:rsid w:val="005F1CFA"/>
    <w:rsid w:val="00604D93"/>
    <w:rsid w:val="006104DF"/>
    <w:rsid w:val="00614767"/>
    <w:rsid w:val="00615829"/>
    <w:rsid w:val="00622893"/>
    <w:rsid w:val="00635265"/>
    <w:rsid w:val="006379DD"/>
    <w:rsid w:val="006525AA"/>
    <w:rsid w:val="006556BB"/>
    <w:rsid w:val="00670194"/>
    <w:rsid w:val="006912E8"/>
    <w:rsid w:val="00691A99"/>
    <w:rsid w:val="006B1613"/>
    <w:rsid w:val="006B4465"/>
    <w:rsid w:val="006C0B23"/>
    <w:rsid w:val="006C2740"/>
    <w:rsid w:val="006D0CD9"/>
    <w:rsid w:val="006D5579"/>
    <w:rsid w:val="006D72DB"/>
    <w:rsid w:val="006E2DB3"/>
    <w:rsid w:val="006E4521"/>
    <w:rsid w:val="006F73EF"/>
    <w:rsid w:val="006F7B50"/>
    <w:rsid w:val="007016AB"/>
    <w:rsid w:val="00712286"/>
    <w:rsid w:val="00744A33"/>
    <w:rsid w:val="00744D14"/>
    <w:rsid w:val="00762BEC"/>
    <w:rsid w:val="007674EC"/>
    <w:rsid w:val="00790B76"/>
    <w:rsid w:val="007B35D3"/>
    <w:rsid w:val="007B59EB"/>
    <w:rsid w:val="007E3216"/>
    <w:rsid w:val="007E39F2"/>
    <w:rsid w:val="007E7629"/>
    <w:rsid w:val="007F33C7"/>
    <w:rsid w:val="00805287"/>
    <w:rsid w:val="00807F71"/>
    <w:rsid w:val="008120EC"/>
    <w:rsid w:val="00820DC2"/>
    <w:rsid w:val="00821867"/>
    <w:rsid w:val="00866207"/>
    <w:rsid w:val="008779C9"/>
    <w:rsid w:val="0088415A"/>
    <w:rsid w:val="00884339"/>
    <w:rsid w:val="008952C3"/>
    <w:rsid w:val="00895CFF"/>
    <w:rsid w:val="008C38C1"/>
    <w:rsid w:val="008E67E4"/>
    <w:rsid w:val="008F33BC"/>
    <w:rsid w:val="00901E27"/>
    <w:rsid w:val="009037EC"/>
    <w:rsid w:val="00920972"/>
    <w:rsid w:val="00925396"/>
    <w:rsid w:val="00944FFE"/>
    <w:rsid w:val="00960672"/>
    <w:rsid w:val="009775C7"/>
    <w:rsid w:val="00977605"/>
    <w:rsid w:val="009871D5"/>
    <w:rsid w:val="00990EA5"/>
    <w:rsid w:val="009A7BFD"/>
    <w:rsid w:val="009B1AFA"/>
    <w:rsid w:val="009B4D58"/>
    <w:rsid w:val="009C2678"/>
    <w:rsid w:val="009D6383"/>
    <w:rsid w:val="009D7E27"/>
    <w:rsid w:val="009E0698"/>
    <w:rsid w:val="009E0BF7"/>
    <w:rsid w:val="009E3808"/>
    <w:rsid w:val="009F5A67"/>
    <w:rsid w:val="00A4739C"/>
    <w:rsid w:val="00A53DE7"/>
    <w:rsid w:val="00A5505A"/>
    <w:rsid w:val="00A7643D"/>
    <w:rsid w:val="00A76EDC"/>
    <w:rsid w:val="00A9092D"/>
    <w:rsid w:val="00A932A5"/>
    <w:rsid w:val="00A93F0D"/>
    <w:rsid w:val="00AA47E6"/>
    <w:rsid w:val="00AB31B9"/>
    <w:rsid w:val="00AC23C7"/>
    <w:rsid w:val="00AC4909"/>
    <w:rsid w:val="00AD22EF"/>
    <w:rsid w:val="00AE4D6C"/>
    <w:rsid w:val="00AE6F6E"/>
    <w:rsid w:val="00B066FC"/>
    <w:rsid w:val="00B06744"/>
    <w:rsid w:val="00B13008"/>
    <w:rsid w:val="00B26749"/>
    <w:rsid w:val="00B2784D"/>
    <w:rsid w:val="00B36A70"/>
    <w:rsid w:val="00B415F0"/>
    <w:rsid w:val="00B441DE"/>
    <w:rsid w:val="00B47DF0"/>
    <w:rsid w:val="00B5100C"/>
    <w:rsid w:val="00B545C7"/>
    <w:rsid w:val="00B66EE1"/>
    <w:rsid w:val="00B67669"/>
    <w:rsid w:val="00B70B55"/>
    <w:rsid w:val="00B7175D"/>
    <w:rsid w:val="00B90F61"/>
    <w:rsid w:val="00BA5B00"/>
    <w:rsid w:val="00BA5C30"/>
    <w:rsid w:val="00BA748F"/>
    <w:rsid w:val="00BB3109"/>
    <w:rsid w:val="00BB48CA"/>
    <w:rsid w:val="00BB51FA"/>
    <w:rsid w:val="00BC318F"/>
    <w:rsid w:val="00BC441F"/>
    <w:rsid w:val="00BD610C"/>
    <w:rsid w:val="00BE4E06"/>
    <w:rsid w:val="00BF4FBB"/>
    <w:rsid w:val="00C01549"/>
    <w:rsid w:val="00C01F77"/>
    <w:rsid w:val="00C01FA8"/>
    <w:rsid w:val="00C0502B"/>
    <w:rsid w:val="00C0616B"/>
    <w:rsid w:val="00C110E6"/>
    <w:rsid w:val="00C30072"/>
    <w:rsid w:val="00C302EA"/>
    <w:rsid w:val="00C35923"/>
    <w:rsid w:val="00C46436"/>
    <w:rsid w:val="00C54EA7"/>
    <w:rsid w:val="00C57BA0"/>
    <w:rsid w:val="00C57D4F"/>
    <w:rsid w:val="00C7698D"/>
    <w:rsid w:val="00C84D71"/>
    <w:rsid w:val="00C97313"/>
    <w:rsid w:val="00CA2B7E"/>
    <w:rsid w:val="00CC3E0F"/>
    <w:rsid w:val="00CD461C"/>
    <w:rsid w:val="00CD525E"/>
    <w:rsid w:val="00CD74A0"/>
    <w:rsid w:val="00CE34DF"/>
    <w:rsid w:val="00D11119"/>
    <w:rsid w:val="00D16AD7"/>
    <w:rsid w:val="00D444D9"/>
    <w:rsid w:val="00D53646"/>
    <w:rsid w:val="00D63941"/>
    <w:rsid w:val="00D64C88"/>
    <w:rsid w:val="00D7759F"/>
    <w:rsid w:val="00D80FB6"/>
    <w:rsid w:val="00D85419"/>
    <w:rsid w:val="00D875AA"/>
    <w:rsid w:val="00DB45D4"/>
    <w:rsid w:val="00DD4FD2"/>
    <w:rsid w:val="00DE6AB2"/>
    <w:rsid w:val="00DF78C7"/>
    <w:rsid w:val="00E04396"/>
    <w:rsid w:val="00E10E8F"/>
    <w:rsid w:val="00E61972"/>
    <w:rsid w:val="00E63FB5"/>
    <w:rsid w:val="00E86A94"/>
    <w:rsid w:val="00E968B7"/>
    <w:rsid w:val="00EA7EDD"/>
    <w:rsid w:val="00EB1061"/>
    <w:rsid w:val="00EB145C"/>
    <w:rsid w:val="00EC7DFC"/>
    <w:rsid w:val="00ED5E2E"/>
    <w:rsid w:val="00EE0001"/>
    <w:rsid w:val="00EE13DA"/>
    <w:rsid w:val="00EE1F81"/>
    <w:rsid w:val="00EF0E9C"/>
    <w:rsid w:val="00EF5BE7"/>
    <w:rsid w:val="00F1224F"/>
    <w:rsid w:val="00F25CE1"/>
    <w:rsid w:val="00F31F35"/>
    <w:rsid w:val="00F32690"/>
    <w:rsid w:val="00F343E3"/>
    <w:rsid w:val="00F41060"/>
    <w:rsid w:val="00F461A6"/>
    <w:rsid w:val="00F55E33"/>
    <w:rsid w:val="00F621F7"/>
    <w:rsid w:val="00F71E98"/>
    <w:rsid w:val="00F8260D"/>
    <w:rsid w:val="00F85D39"/>
    <w:rsid w:val="00F86A07"/>
    <w:rsid w:val="00FB6385"/>
    <w:rsid w:val="00FB7B2A"/>
    <w:rsid w:val="00FC081C"/>
    <w:rsid w:val="00FD0015"/>
    <w:rsid w:val="00FD3FDE"/>
    <w:rsid w:val="00FD4B7A"/>
    <w:rsid w:val="00FD5B04"/>
    <w:rsid w:val="00FE21AB"/>
    <w:rsid w:val="00FE2B9B"/>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BD745C5B-0F86-4988-92E1-A70049D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adgateacademy.co.uk/vacanci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B57195432474EBE018957854A06F8" ma:contentTypeVersion="12" ma:contentTypeDescription="Create a new document." ma:contentTypeScope="" ma:versionID="9efde22792cf657d27c42dbaedda2944">
  <xsd:schema xmlns:xsd="http://www.w3.org/2001/XMLSchema" xmlns:xs="http://www.w3.org/2001/XMLSchema" xmlns:p="http://schemas.microsoft.com/office/2006/metadata/properties" xmlns:ns2="8822d745-325c-44fa-973f-87db6c589735" xmlns:ns3="a0f9f28e-2777-4bfc-89d2-4839b5e6ff7b" targetNamespace="http://schemas.microsoft.com/office/2006/metadata/properties" ma:root="true" ma:fieldsID="a2dd9c5441f6c749b7deed0326139cd9" ns2:_="" ns3:_="">
    <xsd:import namespace="8822d745-325c-44fa-973f-87db6c589735"/>
    <xsd:import namespace="a0f9f28e-2777-4bfc-89d2-4839b5e6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d745-325c-44fa-973f-87db6c589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9f28e-2777-4bfc-89d2-4839b5e6f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bbd29-9eef-41f8-9a08-38705f3aa03b}" ma:internalName="TaxCatchAll" ma:showField="CatchAllData" ma:web="a0f9f28e-2777-4bfc-89d2-4839b5e6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22d745-325c-44fa-973f-87db6c589735">
      <Terms xmlns="http://schemas.microsoft.com/office/infopath/2007/PartnerControls"/>
    </lcf76f155ced4ddcb4097134ff3c332f>
    <TaxCatchAll xmlns="a0f9f28e-2777-4bfc-89d2-4839b5e6ff7b" xsi:nil="true"/>
    <MediaLengthInSeconds xmlns="8822d745-325c-44fa-973f-87db6c589735" xsi:nil="true"/>
  </documentManagement>
</p:properties>
</file>

<file path=customXml/itemProps1.xml><?xml version="1.0" encoding="utf-8"?>
<ds:datastoreItem xmlns:ds="http://schemas.openxmlformats.org/officeDocument/2006/customXml" ds:itemID="{C425D527-6E23-4A57-BB72-87B0A7A7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d745-325c-44fa-973f-87db6c589735"/>
    <ds:schemaRef ds:uri="a0f9f28e-2777-4bfc-89d2-4839b5e6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3.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4.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5</TotalTime>
  <Pages>6</Pages>
  <Words>1767</Words>
  <Characters>10072</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4</cp:revision>
  <cp:lastPrinted>2025-01-23T15:59:00Z</cp:lastPrinted>
  <dcterms:created xsi:type="dcterms:W3CDTF">2025-05-22T15:11:00Z</dcterms:created>
  <dcterms:modified xsi:type="dcterms:W3CDTF">2025-05-23T07:44:00Z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0x010100424B57195432474EBE018957854A06F8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