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E6BBC" w14:textId="77777777" w:rsidR="00B767CE" w:rsidRDefault="00B767CE">
      <w:pPr>
        <w:jc w:val="left"/>
        <w:rPr>
          <w:b/>
        </w:rPr>
      </w:pPr>
    </w:p>
    <w:tbl>
      <w:tblPr>
        <w:tblStyle w:val="a"/>
        <w:tblW w:w="106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3195"/>
        <w:gridCol w:w="1695"/>
        <w:gridCol w:w="3165"/>
      </w:tblGrid>
      <w:tr w:rsidR="00B767CE" w14:paraId="647BD403" w14:textId="77777777">
        <w:trPr>
          <w:trHeight w:val="552"/>
        </w:trPr>
        <w:tc>
          <w:tcPr>
            <w:tcW w:w="2550" w:type="dxa"/>
            <w:shd w:val="clear" w:color="auto" w:fill="DBE5F1"/>
            <w:vAlign w:val="center"/>
          </w:tcPr>
          <w:p w14:paraId="6427F65E" w14:textId="77777777" w:rsidR="00B767CE" w:rsidRDefault="00737C4F">
            <w:pPr>
              <w:spacing w:line="240" w:lineRule="auto"/>
              <w:jc w:val="left"/>
              <w:rPr>
                <w:rFonts w:ascii="Calibri" w:eastAsia="Calibri" w:hAnsi="Calibri" w:cs="Calibri"/>
                <w:b/>
              </w:rPr>
            </w:pPr>
            <w:r>
              <w:rPr>
                <w:rFonts w:ascii="Calibri" w:eastAsia="Calibri" w:hAnsi="Calibri" w:cs="Calibri"/>
                <w:b/>
              </w:rPr>
              <w:t>Job Title</w:t>
            </w:r>
          </w:p>
        </w:tc>
        <w:tc>
          <w:tcPr>
            <w:tcW w:w="3195" w:type="dxa"/>
            <w:shd w:val="clear" w:color="auto" w:fill="auto"/>
            <w:vAlign w:val="center"/>
          </w:tcPr>
          <w:p w14:paraId="6C2363A4" w14:textId="77777777" w:rsidR="00B767CE" w:rsidRDefault="00737C4F">
            <w:pPr>
              <w:spacing w:line="240" w:lineRule="auto"/>
              <w:jc w:val="left"/>
              <w:rPr>
                <w:rFonts w:ascii="Calibri" w:eastAsia="Calibri" w:hAnsi="Calibri" w:cs="Calibri"/>
              </w:rPr>
            </w:pPr>
            <w:r>
              <w:rPr>
                <w:rFonts w:ascii="Calibri" w:eastAsia="Calibri" w:hAnsi="Calibri" w:cs="Calibri"/>
              </w:rPr>
              <w:t>Pastoral Leader</w:t>
            </w:r>
          </w:p>
        </w:tc>
        <w:tc>
          <w:tcPr>
            <w:tcW w:w="1695" w:type="dxa"/>
            <w:shd w:val="clear" w:color="auto" w:fill="DBE5F1"/>
            <w:vAlign w:val="center"/>
          </w:tcPr>
          <w:p w14:paraId="24B26F35" w14:textId="77777777" w:rsidR="00B767CE" w:rsidRDefault="00737C4F">
            <w:pPr>
              <w:spacing w:line="240" w:lineRule="auto"/>
              <w:jc w:val="left"/>
              <w:rPr>
                <w:rFonts w:ascii="Calibri" w:eastAsia="Calibri" w:hAnsi="Calibri" w:cs="Calibri"/>
                <w:b/>
              </w:rPr>
            </w:pPr>
            <w:r>
              <w:rPr>
                <w:rFonts w:ascii="Calibri" w:eastAsia="Calibri" w:hAnsi="Calibri" w:cs="Calibri"/>
                <w:b/>
              </w:rPr>
              <w:t>Job Reference</w:t>
            </w:r>
          </w:p>
        </w:tc>
        <w:tc>
          <w:tcPr>
            <w:tcW w:w="3165" w:type="dxa"/>
            <w:shd w:val="clear" w:color="auto" w:fill="auto"/>
            <w:vAlign w:val="center"/>
          </w:tcPr>
          <w:p w14:paraId="6C611BFE" w14:textId="77777777" w:rsidR="00B767CE" w:rsidRDefault="00B767CE">
            <w:pPr>
              <w:spacing w:line="240" w:lineRule="auto"/>
              <w:jc w:val="left"/>
              <w:rPr>
                <w:rFonts w:ascii="Calibri" w:eastAsia="Calibri" w:hAnsi="Calibri" w:cs="Calibri"/>
              </w:rPr>
            </w:pPr>
          </w:p>
        </w:tc>
      </w:tr>
      <w:tr w:rsidR="00B767CE" w14:paraId="5FC3F6C8" w14:textId="77777777">
        <w:tc>
          <w:tcPr>
            <w:tcW w:w="2550" w:type="dxa"/>
            <w:shd w:val="clear" w:color="auto" w:fill="DBE5F1"/>
            <w:vAlign w:val="center"/>
          </w:tcPr>
          <w:p w14:paraId="7D8150ED" w14:textId="77777777" w:rsidR="00B767CE" w:rsidRDefault="00737C4F">
            <w:pPr>
              <w:spacing w:line="240" w:lineRule="auto"/>
              <w:jc w:val="left"/>
              <w:rPr>
                <w:rFonts w:ascii="Calibri" w:eastAsia="Calibri" w:hAnsi="Calibri" w:cs="Calibri"/>
                <w:b/>
              </w:rPr>
            </w:pPr>
            <w:r>
              <w:rPr>
                <w:rFonts w:ascii="Calibri" w:eastAsia="Calibri" w:hAnsi="Calibri" w:cs="Calibri"/>
                <w:b/>
              </w:rPr>
              <w:t>Location</w:t>
            </w:r>
          </w:p>
        </w:tc>
        <w:tc>
          <w:tcPr>
            <w:tcW w:w="3195" w:type="dxa"/>
            <w:shd w:val="clear" w:color="auto" w:fill="auto"/>
            <w:vAlign w:val="center"/>
          </w:tcPr>
          <w:p w14:paraId="650A8C21" w14:textId="77777777" w:rsidR="00B767CE" w:rsidRDefault="00737C4F">
            <w:pPr>
              <w:spacing w:line="240" w:lineRule="auto"/>
              <w:jc w:val="left"/>
              <w:rPr>
                <w:rFonts w:ascii="Calibri" w:eastAsia="Calibri" w:hAnsi="Calibri" w:cs="Calibri"/>
              </w:rPr>
            </w:pPr>
            <w:bookmarkStart w:id="0" w:name="_gjdgxs" w:colFirst="0" w:colLast="0"/>
            <w:bookmarkEnd w:id="0"/>
            <w:r>
              <w:rPr>
                <w:rFonts w:ascii="Calibri" w:eastAsia="Calibri" w:hAnsi="Calibri" w:cs="Calibri"/>
              </w:rPr>
              <w:t xml:space="preserve">The Beacon School </w:t>
            </w:r>
          </w:p>
        </w:tc>
        <w:tc>
          <w:tcPr>
            <w:tcW w:w="1695" w:type="dxa"/>
            <w:shd w:val="clear" w:color="auto" w:fill="DBE5F1"/>
            <w:vAlign w:val="center"/>
          </w:tcPr>
          <w:p w14:paraId="60AECDE4" w14:textId="77777777" w:rsidR="00B767CE" w:rsidRDefault="00737C4F">
            <w:pPr>
              <w:spacing w:line="240" w:lineRule="auto"/>
              <w:jc w:val="left"/>
              <w:rPr>
                <w:rFonts w:ascii="Calibri" w:eastAsia="Calibri" w:hAnsi="Calibri" w:cs="Calibri"/>
                <w:b/>
              </w:rPr>
            </w:pPr>
            <w:r>
              <w:rPr>
                <w:rFonts w:ascii="Calibri" w:eastAsia="Calibri" w:hAnsi="Calibri" w:cs="Calibri"/>
                <w:b/>
              </w:rPr>
              <w:t>Travel required</w:t>
            </w:r>
          </w:p>
        </w:tc>
        <w:tc>
          <w:tcPr>
            <w:tcW w:w="3165" w:type="dxa"/>
            <w:shd w:val="clear" w:color="auto" w:fill="auto"/>
            <w:vAlign w:val="center"/>
          </w:tcPr>
          <w:p w14:paraId="2D1D7FFE" w14:textId="77777777" w:rsidR="00B767CE" w:rsidRDefault="00737C4F">
            <w:pPr>
              <w:spacing w:line="240" w:lineRule="auto"/>
              <w:jc w:val="left"/>
              <w:rPr>
                <w:rFonts w:ascii="Calibri" w:eastAsia="Calibri" w:hAnsi="Calibri" w:cs="Calibri"/>
              </w:rPr>
            </w:pPr>
            <w:r>
              <w:rPr>
                <w:rFonts w:ascii="Calibri" w:eastAsia="Calibri" w:hAnsi="Calibri" w:cs="Calibri"/>
              </w:rPr>
              <w:t>No</w:t>
            </w:r>
          </w:p>
        </w:tc>
      </w:tr>
      <w:tr w:rsidR="00B767CE" w14:paraId="401CFE3A" w14:textId="77777777">
        <w:tc>
          <w:tcPr>
            <w:tcW w:w="10605" w:type="dxa"/>
            <w:gridSpan w:val="4"/>
            <w:shd w:val="clear" w:color="auto" w:fill="DBE5F1"/>
          </w:tcPr>
          <w:p w14:paraId="7BDF49BE" w14:textId="77777777" w:rsidR="00B767CE" w:rsidRDefault="00737C4F">
            <w:pPr>
              <w:spacing w:line="240" w:lineRule="auto"/>
              <w:rPr>
                <w:rFonts w:ascii="Calibri" w:eastAsia="Calibri" w:hAnsi="Calibri" w:cs="Calibri"/>
                <w:b/>
              </w:rPr>
            </w:pPr>
            <w:r>
              <w:rPr>
                <w:rFonts w:ascii="Calibri" w:eastAsia="Calibri" w:hAnsi="Calibri" w:cs="Calibri"/>
                <w:b/>
              </w:rPr>
              <w:t>Core purpose</w:t>
            </w:r>
          </w:p>
        </w:tc>
      </w:tr>
      <w:tr w:rsidR="00B767CE" w14:paraId="6391DA48" w14:textId="77777777">
        <w:tc>
          <w:tcPr>
            <w:tcW w:w="10605" w:type="dxa"/>
            <w:gridSpan w:val="4"/>
            <w:shd w:val="clear" w:color="auto" w:fill="auto"/>
          </w:tcPr>
          <w:p w14:paraId="3351C8D1" w14:textId="77777777" w:rsidR="00B767CE" w:rsidRDefault="00737C4F">
            <w:pPr>
              <w:rPr>
                <w:rFonts w:ascii="Calibri" w:eastAsia="Calibri" w:hAnsi="Calibri" w:cs="Calibri"/>
              </w:rPr>
            </w:pPr>
            <w:r>
              <w:rPr>
                <w:rFonts w:ascii="Calibri" w:eastAsia="Calibri" w:hAnsi="Calibri" w:cs="Calibri"/>
              </w:rPr>
              <w:t xml:space="preserve">Provide support and guidance to students in identified key stages to help them overcome social, emotional and behavioural problems and safeguarding concerns, which act as barriers to learning. Senior Learning Mentors provide a complementary, supportive service, coordinating support with teaching and pastoral staff. Through supportive and encouraging learning relationships with students, Senior Learning Mentors help students overcome barriers to learning, enabling them to reach their full potential, for two </w:t>
            </w:r>
            <w:r>
              <w:rPr>
                <w:rFonts w:ascii="Calibri" w:eastAsia="Calibri" w:hAnsi="Calibri" w:cs="Calibri"/>
              </w:rPr>
              <w:t xml:space="preserve"> year groups.</w:t>
            </w:r>
          </w:p>
        </w:tc>
      </w:tr>
      <w:tr w:rsidR="00B767CE" w14:paraId="79D58240" w14:textId="77777777">
        <w:tc>
          <w:tcPr>
            <w:tcW w:w="10605" w:type="dxa"/>
            <w:gridSpan w:val="4"/>
            <w:shd w:val="clear" w:color="auto" w:fill="DBE5F1"/>
          </w:tcPr>
          <w:p w14:paraId="6D6FEC9F" w14:textId="77777777" w:rsidR="00B767CE" w:rsidRDefault="00737C4F">
            <w:pPr>
              <w:spacing w:line="240" w:lineRule="auto"/>
              <w:rPr>
                <w:rFonts w:ascii="Calibri" w:eastAsia="Calibri" w:hAnsi="Calibri" w:cs="Calibri"/>
                <w:b/>
              </w:rPr>
            </w:pPr>
            <w:r>
              <w:rPr>
                <w:rFonts w:ascii="Calibri" w:eastAsia="Calibri" w:hAnsi="Calibri" w:cs="Calibri"/>
                <w:b/>
              </w:rPr>
              <w:t xml:space="preserve">Responsible for: </w:t>
            </w:r>
          </w:p>
        </w:tc>
      </w:tr>
      <w:tr w:rsidR="00B767CE" w14:paraId="11BF3EE5" w14:textId="77777777">
        <w:tc>
          <w:tcPr>
            <w:tcW w:w="10605" w:type="dxa"/>
            <w:gridSpan w:val="4"/>
            <w:shd w:val="clear" w:color="auto" w:fill="DBE5F1"/>
          </w:tcPr>
          <w:p w14:paraId="0EF2C013" w14:textId="77777777" w:rsidR="00B767CE" w:rsidRDefault="00737C4F">
            <w:pPr>
              <w:spacing w:line="240" w:lineRule="auto"/>
              <w:rPr>
                <w:rFonts w:ascii="Calibri" w:eastAsia="Calibri" w:hAnsi="Calibri" w:cs="Calibri"/>
                <w:b/>
              </w:rPr>
            </w:pPr>
            <w:r>
              <w:rPr>
                <w:rFonts w:ascii="Calibri" w:eastAsia="Calibri" w:hAnsi="Calibri" w:cs="Calibri"/>
                <w:b/>
              </w:rPr>
              <w:t xml:space="preserve">Student Support &amp; Mentoring - Deputy Year Leader </w:t>
            </w:r>
          </w:p>
        </w:tc>
      </w:tr>
      <w:tr w:rsidR="00B767CE" w14:paraId="4DCCE17E" w14:textId="77777777">
        <w:tc>
          <w:tcPr>
            <w:tcW w:w="10605" w:type="dxa"/>
            <w:gridSpan w:val="4"/>
            <w:shd w:val="clear" w:color="auto" w:fill="FFFFFF"/>
          </w:tcPr>
          <w:p w14:paraId="70DC8E30"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To mentor identified students with regards to their attainment, progress and behaviour and attendance in the year groups identified, in particular the disadvantaged students. </w:t>
            </w:r>
          </w:p>
          <w:p w14:paraId="5847ADB7"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Provide long term one-to-one intervention support, following referrals by Heads of Year or Senior Leadership Team.</w:t>
            </w:r>
          </w:p>
          <w:p w14:paraId="50E01D12"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Mentor students based on restorative conversations following incidents and/or removal from classes.</w:t>
            </w:r>
          </w:p>
          <w:p w14:paraId="40C82257"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Provide support for re-integration of students, following exclusions.</w:t>
            </w:r>
          </w:p>
          <w:p w14:paraId="58DA4589"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Assist with investigation of incidents, as needed. </w:t>
            </w:r>
          </w:p>
          <w:p w14:paraId="48AA821E"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Undertake break, lunchtime or examination supervision as required;</w:t>
            </w:r>
          </w:p>
          <w:p w14:paraId="504EA193"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To contribute to raising standards of student attainment. </w:t>
            </w:r>
          </w:p>
          <w:p w14:paraId="739954B9"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To share and support the school’s responsibility to provide and monitor opportunities for personal and academic growth.</w:t>
            </w:r>
          </w:p>
          <w:p w14:paraId="5C54329E"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Support the AHT with the Year 6 to Year 7 transition programme for the school. </w:t>
            </w:r>
          </w:p>
          <w:p w14:paraId="2526C984"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Complete transition visits with feeder primary schools and support a comprehensive transition programme for the school. </w:t>
            </w:r>
          </w:p>
          <w:p w14:paraId="5C0D98EE"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Promote positive values, attitudes and good student behaviour, dealing promptly with conflict and incidents in line with established policy and encourage students to take responsibility for their own behaviour.</w:t>
            </w:r>
          </w:p>
          <w:p w14:paraId="10B0C359"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Be aware of any special needs or vulnerabilities of students and respond accordingly, encouraging each child to do their best.</w:t>
            </w:r>
          </w:p>
          <w:p w14:paraId="6842DB7C"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 xml:space="preserve">To support attendance procedures with disadvantaged students in Year 7 and Year 9. </w:t>
            </w:r>
          </w:p>
          <w:p w14:paraId="67EB200D"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To meet with parents and carers regarding attendance issues in liaison with the Inclusion officer.</w:t>
            </w:r>
          </w:p>
          <w:p w14:paraId="4239842A"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Provide daily monitoring of absent students or students with attendance or lateness problems.</w:t>
            </w:r>
          </w:p>
          <w:p w14:paraId="3390193F"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Act as the pastoral team representative, as needed (i.e. when a Year Leader are unavailable).</w:t>
            </w:r>
          </w:p>
          <w:p w14:paraId="3A25657F"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Provide parental liaison support, including conducting home visits, as needed.</w:t>
            </w:r>
          </w:p>
          <w:p w14:paraId="47B38A49" w14:textId="77777777" w:rsidR="00B767CE" w:rsidRDefault="00737C4F">
            <w:pPr>
              <w:numPr>
                <w:ilvl w:val="0"/>
                <w:numId w:val="1"/>
              </w:numPr>
              <w:spacing w:line="240" w:lineRule="auto"/>
              <w:rPr>
                <w:rFonts w:ascii="Calibri" w:eastAsia="Calibri" w:hAnsi="Calibri" w:cs="Calibri"/>
              </w:rPr>
            </w:pPr>
            <w:r>
              <w:rPr>
                <w:rFonts w:ascii="Calibri" w:eastAsia="Calibri" w:hAnsi="Calibri" w:cs="Calibri"/>
              </w:rPr>
              <w:t>Be available to parents at parents’ evenings and on mentoring days to support and advise as required.</w:t>
            </w:r>
          </w:p>
        </w:tc>
      </w:tr>
      <w:tr w:rsidR="00B767CE" w14:paraId="64FC12F6" w14:textId="77777777">
        <w:tc>
          <w:tcPr>
            <w:tcW w:w="10605" w:type="dxa"/>
            <w:gridSpan w:val="4"/>
            <w:shd w:val="clear" w:color="auto" w:fill="DBE5F1"/>
          </w:tcPr>
          <w:p w14:paraId="47F389D9" w14:textId="77777777" w:rsidR="00B767CE" w:rsidRDefault="00737C4F">
            <w:pPr>
              <w:spacing w:line="240" w:lineRule="auto"/>
              <w:rPr>
                <w:rFonts w:ascii="Calibri" w:eastAsia="Calibri" w:hAnsi="Calibri" w:cs="Calibri"/>
                <w:b/>
              </w:rPr>
            </w:pPr>
            <w:r>
              <w:rPr>
                <w:rFonts w:ascii="Calibri" w:eastAsia="Calibri" w:hAnsi="Calibri" w:cs="Calibri"/>
                <w:b/>
              </w:rPr>
              <w:t xml:space="preserve">Alternative Education Provision: </w:t>
            </w:r>
          </w:p>
        </w:tc>
      </w:tr>
      <w:tr w:rsidR="00B767CE" w14:paraId="0B56C1A6" w14:textId="77777777">
        <w:tc>
          <w:tcPr>
            <w:tcW w:w="10605" w:type="dxa"/>
            <w:gridSpan w:val="4"/>
            <w:shd w:val="clear" w:color="auto" w:fill="FFFFFF"/>
          </w:tcPr>
          <w:p w14:paraId="35704BFF"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Lead on the Alternative Education Provision for the school. </w:t>
            </w:r>
          </w:p>
          <w:p w14:paraId="30204D4E"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Ensure all administration of documents for Alternative Providers is completed, e.g. declaration forms from the providers, relevant paperwork with parents is completed. </w:t>
            </w:r>
          </w:p>
          <w:p w14:paraId="624270BE"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Support the administration of managed moves and the monitoring of attendance, behaviour and safeguarding of students in Alternative Education provisions.</w:t>
            </w:r>
          </w:p>
          <w:p w14:paraId="29EC06D6"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Ensure attendance is collected once a week for those at alternative providers and half termly reviews take place.</w:t>
            </w:r>
          </w:p>
          <w:p w14:paraId="5ECF031A"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Ensure all the students' details are correct, for those at alternative placements on our record keeping system, updating the registration status of students. </w:t>
            </w:r>
          </w:p>
          <w:p w14:paraId="46B6E199"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Ensure all tracking information is up to date for students on part time timetables or with alternative providers in order to complete the half termly PMOOE. </w:t>
            </w:r>
          </w:p>
          <w:p w14:paraId="70F98CA9"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Provide support to student(s) who </w:t>
            </w:r>
            <w:r>
              <w:rPr>
                <w:rFonts w:ascii="Calibri" w:eastAsia="Calibri" w:hAnsi="Calibri" w:cs="Calibri"/>
              </w:rPr>
              <w:t>are at</w:t>
            </w:r>
            <w:r>
              <w:rPr>
                <w:rFonts w:ascii="Calibri" w:eastAsia="Calibri" w:hAnsi="Calibri" w:cs="Calibri"/>
                <w:color w:val="000000"/>
              </w:rPr>
              <w:t xml:space="preserve"> risk of becoming NEET.</w:t>
            </w:r>
          </w:p>
          <w:p w14:paraId="309626AE" w14:textId="77777777" w:rsidR="00B767CE" w:rsidRDefault="00B767CE">
            <w:pPr>
              <w:pBdr>
                <w:top w:val="nil"/>
                <w:left w:val="nil"/>
                <w:bottom w:val="nil"/>
                <w:right w:val="nil"/>
                <w:between w:val="nil"/>
              </w:pBdr>
              <w:spacing w:line="240" w:lineRule="auto"/>
              <w:ind w:left="360"/>
              <w:rPr>
                <w:rFonts w:ascii="Calibri" w:eastAsia="Calibri" w:hAnsi="Calibri" w:cs="Calibri"/>
              </w:rPr>
            </w:pPr>
          </w:p>
        </w:tc>
      </w:tr>
      <w:tr w:rsidR="00B767CE" w14:paraId="7CED6975" w14:textId="77777777">
        <w:tc>
          <w:tcPr>
            <w:tcW w:w="10605" w:type="dxa"/>
            <w:gridSpan w:val="4"/>
            <w:shd w:val="clear" w:color="auto" w:fill="DBE5F1"/>
          </w:tcPr>
          <w:p w14:paraId="1A4FA804" w14:textId="77777777" w:rsidR="00B767CE" w:rsidRDefault="00737C4F">
            <w:pPr>
              <w:spacing w:line="240" w:lineRule="auto"/>
              <w:rPr>
                <w:rFonts w:ascii="Calibri" w:eastAsia="Calibri" w:hAnsi="Calibri" w:cs="Calibri"/>
                <w:b/>
              </w:rPr>
            </w:pPr>
            <w:r>
              <w:rPr>
                <w:rFonts w:ascii="Calibri" w:eastAsia="Calibri" w:hAnsi="Calibri" w:cs="Calibri"/>
                <w:b/>
              </w:rPr>
              <w:lastRenderedPageBreak/>
              <w:t>Safeguarding Responsibilities:</w:t>
            </w:r>
          </w:p>
        </w:tc>
      </w:tr>
      <w:tr w:rsidR="00B767CE" w14:paraId="05CBC943" w14:textId="77777777">
        <w:trPr>
          <w:trHeight w:val="6255"/>
        </w:trPr>
        <w:tc>
          <w:tcPr>
            <w:tcW w:w="10605" w:type="dxa"/>
            <w:gridSpan w:val="4"/>
            <w:shd w:val="clear" w:color="auto" w:fill="FFFFFF"/>
          </w:tcPr>
          <w:p w14:paraId="3AF39CB3"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To act as a Deputy Designated Safeguarding Lead</w:t>
            </w:r>
          </w:p>
          <w:p w14:paraId="2ECF47C9"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Be keenly aware of the responsibility for safeguarding children and to help in the application of the Safeguarding and Safe Practices policy within the School.</w:t>
            </w:r>
          </w:p>
          <w:p w14:paraId="6101ABCE"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Comply with the School’s Safeguarding Policy in order to ensure the welfare of children and young persons.</w:t>
            </w:r>
          </w:p>
          <w:p w14:paraId="1828EA1C"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Safeguarding responsibilities including working under the direction of the </w:t>
            </w:r>
            <w:r>
              <w:rPr>
                <w:rFonts w:ascii="Calibri" w:eastAsia="Calibri" w:hAnsi="Calibri" w:cs="Calibri"/>
              </w:rPr>
              <w:t>Designated Safeguarding lead</w:t>
            </w:r>
            <w:r>
              <w:rPr>
                <w:rFonts w:ascii="Calibri" w:eastAsia="Calibri" w:hAnsi="Calibri" w:cs="Calibri"/>
                <w:color w:val="000000"/>
              </w:rPr>
              <w:t xml:space="preserve"> for to promote all aspects of child protection to include:</w:t>
            </w:r>
          </w:p>
          <w:p w14:paraId="74A9F9B4" w14:textId="77777777" w:rsidR="00B767CE" w:rsidRDefault="00737C4F">
            <w:pPr>
              <w:numPr>
                <w:ilvl w:val="1"/>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Ensuring accessibility to students, parents and staff regarding concerns about any aspect of safeguarding.</w:t>
            </w:r>
          </w:p>
          <w:p w14:paraId="37DD5DCF" w14:textId="77777777" w:rsidR="00B767CE" w:rsidRDefault="00737C4F">
            <w:pPr>
              <w:numPr>
                <w:ilvl w:val="1"/>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Understand and implement the school Policy and Procedures on Safeguarding.</w:t>
            </w:r>
          </w:p>
          <w:p w14:paraId="4264ABEF" w14:textId="77777777" w:rsidR="00B767CE" w:rsidRDefault="00737C4F">
            <w:pPr>
              <w:numPr>
                <w:ilvl w:val="1"/>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Under the direction of the </w:t>
            </w:r>
            <w:r>
              <w:rPr>
                <w:rFonts w:ascii="Calibri" w:eastAsia="Calibri" w:hAnsi="Calibri" w:cs="Calibri"/>
              </w:rPr>
              <w:t>DSL</w:t>
            </w:r>
            <w:r>
              <w:rPr>
                <w:rFonts w:ascii="Calibri" w:eastAsia="Calibri" w:hAnsi="Calibri" w:cs="Calibri"/>
                <w:color w:val="000000"/>
              </w:rPr>
              <w:t>, co-ordinate Child in Need meetings and contribute to any assessment as necessary</w:t>
            </w:r>
            <w:r>
              <w:rPr>
                <w:rFonts w:ascii="Calibri" w:eastAsia="Calibri" w:hAnsi="Calibri" w:cs="Calibri"/>
              </w:rPr>
              <w:t>.</w:t>
            </w:r>
          </w:p>
          <w:p w14:paraId="2B24D295"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Appropriate liaison with outside agencies as required, in relation to writing reports and attending meetings.</w:t>
            </w:r>
          </w:p>
          <w:p w14:paraId="3EAF610A"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Preparation of reports for Conferences and attendance at Core Group meetings following conference decisions.</w:t>
            </w:r>
          </w:p>
          <w:p w14:paraId="692A9E56"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To take responsibility </w:t>
            </w:r>
            <w:r>
              <w:rPr>
                <w:rFonts w:ascii="Calibri" w:eastAsia="Calibri" w:hAnsi="Calibri" w:cs="Calibri"/>
              </w:rPr>
              <w:t>for ensuring</w:t>
            </w:r>
            <w:r>
              <w:rPr>
                <w:rFonts w:ascii="Calibri" w:eastAsia="Calibri" w:hAnsi="Calibri" w:cs="Calibri"/>
                <w:color w:val="000000"/>
              </w:rPr>
              <w:t xml:space="preserve"> that all students on the safeguarding register are either in school or </w:t>
            </w:r>
            <w:r>
              <w:rPr>
                <w:rFonts w:ascii="Calibri" w:eastAsia="Calibri" w:hAnsi="Calibri" w:cs="Calibri"/>
              </w:rPr>
              <w:t>absent</w:t>
            </w:r>
            <w:r>
              <w:rPr>
                <w:rFonts w:ascii="Calibri" w:eastAsia="Calibri" w:hAnsi="Calibri" w:cs="Calibri"/>
                <w:color w:val="000000"/>
              </w:rPr>
              <w:t xml:space="preserve"> accounted for by 9.30am every day.</w:t>
            </w:r>
          </w:p>
          <w:p w14:paraId="2309440D"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 xml:space="preserve">Complete relevant referrals to Children’s services. </w:t>
            </w:r>
          </w:p>
          <w:p w14:paraId="35847566"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 xml:space="preserve">Oversee the administration of Safeguarding, ensuring all child protection files are transferred to the relevant educational settings within 5 days and those have been received of all students starting at The Beacon School. </w:t>
            </w:r>
          </w:p>
          <w:p w14:paraId="35989941"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Complete analysis of half termly safeguarding data in collaboration with the AHT - DSL. </w:t>
            </w:r>
          </w:p>
          <w:p w14:paraId="3A3C2C3A"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Support the Inclusion team with supervision of students and supporting them back into the classroom </w:t>
            </w:r>
          </w:p>
          <w:p w14:paraId="31799034"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To have a caseload of students, who are provided with Thrive intervention </w:t>
            </w:r>
          </w:p>
          <w:p w14:paraId="1F9DDA48"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Liaise with staff and parents for those students who are on a Thrive intervention</w:t>
            </w:r>
          </w:p>
        </w:tc>
      </w:tr>
      <w:tr w:rsidR="00B767CE" w14:paraId="495B83AD" w14:textId="77777777">
        <w:trPr>
          <w:trHeight w:val="195"/>
        </w:trPr>
        <w:tc>
          <w:tcPr>
            <w:tcW w:w="10605" w:type="dxa"/>
            <w:gridSpan w:val="4"/>
            <w:shd w:val="clear" w:color="auto" w:fill="D3DEED"/>
          </w:tcPr>
          <w:p w14:paraId="75F4BF4A" w14:textId="77777777" w:rsidR="00B767CE" w:rsidRDefault="00737C4F">
            <w:pPr>
              <w:spacing w:line="240" w:lineRule="auto"/>
              <w:rPr>
                <w:rFonts w:ascii="Calibri" w:eastAsia="Calibri" w:hAnsi="Calibri" w:cs="Calibri"/>
              </w:rPr>
            </w:pPr>
            <w:r>
              <w:rPr>
                <w:rFonts w:ascii="Calibri" w:eastAsia="Calibri" w:hAnsi="Calibri" w:cs="Calibri"/>
                <w:b/>
              </w:rPr>
              <w:t xml:space="preserve">Administration </w:t>
            </w:r>
          </w:p>
        </w:tc>
      </w:tr>
      <w:tr w:rsidR="00B767CE" w14:paraId="54BDAF61" w14:textId="77777777">
        <w:trPr>
          <w:trHeight w:val="1065"/>
        </w:trPr>
        <w:tc>
          <w:tcPr>
            <w:tcW w:w="10605" w:type="dxa"/>
            <w:gridSpan w:val="4"/>
            <w:shd w:val="clear" w:color="auto" w:fill="FFFFFF"/>
          </w:tcPr>
          <w:p w14:paraId="56D75F2F"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 xml:space="preserve">Support  the mid - term admission process for new students and liaising with Surrey County Council. </w:t>
            </w:r>
          </w:p>
          <w:p w14:paraId="1F6B7806"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 xml:space="preserve">Support students who start at The Beacon school through a mid-term admission. </w:t>
            </w:r>
          </w:p>
          <w:p w14:paraId="78E851DF"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 xml:space="preserve">Liaise with the administration team to ensure mid-term admissions are set up on all school systems. </w:t>
            </w:r>
          </w:p>
          <w:p w14:paraId="0399D419"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 xml:space="preserve">Liaise with our Inclusion officer for students where necessary for leavers. </w:t>
            </w:r>
          </w:p>
          <w:p w14:paraId="3F6A6EC4"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 xml:space="preserve">Keep an accurate record of starters and leavers and requests for relevant records from other schools. </w:t>
            </w:r>
          </w:p>
          <w:p w14:paraId="71282B11"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Liaise with the attendance officer and support the record keeping of attendance and communications with parent</w:t>
            </w:r>
          </w:p>
          <w:p w14:paraId="2D093186" w14:textId="77777777" w:rsidR="00B767CE" w:rsidRDefault="00737C4F">
            <w:pPr>
              <w:numPr>
                <w:ilvl w:val="0"/>
                <w:numId w:val="2"/>
              </w:numPr>
              <w:spacing w:line="240" w:lineRule="auto"/>
              <w:ind w:left="425"/>
              <w:rPr>
                <w:rFonts w:ascii="Calibri" w:eastAsia="Calibri" w:hAnsi="Calibri" w:cs="Calibri"/>
              </w:rPr>
            </w:pPr>
            <w:r>
              <w:rPr>
                <w:rFonts w:ascii="Calibri" w:eastAsia="Calibri" w:hAnsi="Calibri" w:cs="Calibri"/>
              </w:rPr>
              <w:t>To support with transition of students when they join, either in year admissions or Year 6 to 7</w:t>
            </w:r>
          </w:p>
        </w:tc>
      </w:tr>
      <w:tr w:rsidR="00B767CE" w14:paraId="2AE9F704" w14:textId="77777777">
        <w:tc>
          <w:tcPr>
            <w:tcW w:w="10605" w:type="dxa"/>
            <w:gridSpan w:val="4"/>
            <w:tcBorders>
              <w:top w:val="single" w:sz="4" w:space="0" w:color="000000"/>
              <w:left w:val="single" w:sz="4" w:space="0" w:color="000000"/>
              <w:bottom w:val="single" w:sz="4" w:space="0" w:color="000000"/>
              <w:right w:val="single" w:sz="4" w:space="0" w:color="000000"/>
            </w:tcBorders>
            <w:shd w:val="clear" w:color="auto" w:fill="DBE5F1"/>
          </w:tcPr>
          <w:p w14:paraId="0BFE03F1" w14:textId="77777777" w:rsidR="00B767CE" w:rsidRDefault="00737C4F">
            <w:pPr>
              <w:spacing w:line="240" w:lineRule="auto"/>
              <w:rPr>
                <w:rFonts w:ascii="Calibri" w:eastAsia="Calibri" w:hAnsi="Calibri" w:cs="Calibri"/>
                <w:b/>
              </w:rPr>
            </w:pPr>
            <w:r>
              <w:rPr>
                <w:rFonts w:ascii="Calibri" w:eastAsia="Calibri" w:hAnsi="Calibri" w:cs="Calibri"/>
                <w:b/>
              </w:rPr>
              <w:t>Personal Responsibilities:</w:t>
            </w:r>
          </w:p>
        </w:tc>
      </w:tr>
      <w:tr w:rsidR="00B767CE" w14:paraId="3555DE9D" w14:textId="77777777">
        <w:tc>
          <w:tcPr>
            <w:tcW w:w="10605" w:type="dxa"/>
            <w:gridSpan w:val="4"/>
            <w:tcBorders>
              <w:top w:val="single" w:sz="4" w:space="0" w:color="000000"/>
              <w:left w:val="single" w:sz="4" w:space="0" w:color="000000"/>
              <w:bottom w:val="single" w:sz="4" w:space="0" w:color="000000"/>
              <w:right w:val="single" w:sz="4" w:space="0" w:color="000000"/>
            </w:tcBorders>
            <w:shd w:val="clear" w:color="auto" w:fill="auto"/>
          </w:tcPr>
          <w:p w14:paraId="6CB60C59"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Playing a full part in the life of the school community, </w:t>
            </w:r>
            <w:r>
              <w:rPr>
                <w:rFonts w:ascii="Calibri" w:eastAsia="Calibri" w:hAnsi="Calibri" w:cs="Calibri"/>
              </w:rPr>
              <w:t>supporting its</w:t>
            </w:r>
            <w:r>
              <w:rPr>
                <w:rFonts w:ascii="Calibri" w:eastAsia="Calibri" w:hAnsi="Calibri" w:cs="Calibri"/>
                <w:color w:val="000000"/>
              </w:rPr>
              <w:t xml:space="preserve"> distinctive mission and ethos and </w:t>
            </w:r>
            <w:r>
              <w:rPr>
                <w:rFonts w:ascii="Calibri" w:eastAsia="Calibri" w:hAnsi="Calibri" w:cs="Calibri"/>
              </w:rPr>
              <w:t>encouraging staff</w:t>
            </w:r>
            <w:r>
              <w:rPr>
                <w:rFonts w:ascii="Calibri" w:eastAsia="Calibri" w:hAnsi="Calibri" w:cs="Calibri"/>
                <w:color w:val="000000"/>
              </w:rPr>
              <w:t xml:space="preserve"> and students to follow this example.</w:t>
            </w:r>
          </w:p>
          <w:p w14:paraId="1F049F81"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Actively promoting school policies and procedures.</w:t>
            </w:r>
          </w:p>
          <w:p w14:paraId="0F67E45E"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Responsibility for own continued professional development.</w:t>
            </w:r>
          </w:p>
          <w:p w14:paraId="1FB0AF16"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Compliance with the school’s Health &amp; Safety policy undertaking risk assessments as appropriate.</w:t>
            </w:r>
          </w:p>
          <w:p w14:paraId="583996AA"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To be courteous to colleagues, visitors and telephone callers and provide a welcoming environment.</w:t>
            </w:r>
          </w:p>
          <w:p w14:paraId="3455D006"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Attending meetings scheduled in the school calendar punctually.</w:t>
            </w:r>
          </w:p>
          <w:p w14:paraId="5B1A4EF8"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Adhering to the School’s Safeguarding Policy.</w:t>
            </w:r>
          </w:p>
          <w:p w14:paraId="1B54634D"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Support the aims and ethos of the school as defined in the staff handbook and school prospectus.</w:t>
            </w:r>
          </w:p>
          <w:p w14:paraId="0F724755"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Set a good example in terms of professional dress and appearance, punctuality and attendance and adhere fully to the school’s published code of conduct.</w:t>
            </w:r>
          </w:p>
          <w:p w14:paraId="2E2750DC" w14:textId="77777777" w:rsidR="00B767CE" w:rsidRDefault="00737C4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Uphold the school’s behaviour policy, uniform regulations and code of conduct in a consistent, firm and non-confrontational manner.</w:t>
            </w:r>
          </w:p>
        </w:tc>
      </w:tr>
    </w:tbl>
    <w:p w14:paraId="3A4A0CF2" w14:textId="77777777" w:rsidR="00B767CE" w:rsidRDefault="00B767CE"/>
    <w:p w14:paraId="45DF6692" w14:textId="77777777" w:rsidR="00B767CE" w:rsidRDefault="00B767CE">
      <w:pPr>
        <w:jc w:val="left"/>
        <w:rPr>
          <w:rFonts w:ascii="Calibri" w:eastAsia="Calibri" w:hAnsi="Calibri" w:cs="Calibri"/>
        </w:rPr>
      </w:pPr>
    </w:p>
    <w:tbl>
      <w:tblPr>
        <w:tblStyle w:val="a0"/>
        <w:tblW w:w="10290" w:type="dxa"/>
        <w:tblInd w:w="-585" w:type="dxa"/>
        <w:tblLayout w:type="fixed"/>
        <w:tblLook w:val="0600" w:firstRow="0" w:lastRow="0" w:firstColumn="0" w:lastColumn="0" w:noHBand="1" w:noVBand="1"/>
      </w:tblPr>
      <w:tblGrid>
        <w:gridCol w:w="7590"/>
        <w:gridCol w:w="1455"/>
        <w:gridCol w:w="1245"/>
      </w:tblGrid>
      <w:tr w:rsidR="00B767CE" w14:paraId="258BFDCE" w14:textId="77777777">
        <w:trPr>
          <w:trHeight w:val="375"/>
        </w:trPr>
        <w:tc>
          <w:tcPr>
            <w:tcW w:w="7590"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266ED3E5" w14:textId="77777777" w:rsidR="00B767CE" w:rsidRDefault="00737C4F">
            <w:pPr>
              <w:spacing w:after="40"/>
              <w:jc w:val="left"/>
              <w:rPr>
                <w:rFonts w:ascii="Calibri" w:eastAsia="Calibri" w:hAnsi="Calibri" w:cs="Calibri"/>
                <w:b/>
                <w:sz w:val="18"/>
                <w:szCs w:val="18"/>
              </w:rPr>
            </w:pPr>
            <w:r>
              <w:rPr>
                <w:rFonts w:ascii="Calibri" w:eastAsia="Calibri" w:hAnsi="Calibri" w:cs="Calibri"/>
                <w:b/>
                <w:sz w:val="18"/>
                <w:szCs w:val="18"/>
              </w:rPr>
              <w:lastRenderedPageBreak/>
              <w:t>Job Title:  Pastoral Leader</w:t>
            </w:r>
          </w:p>
        </w:tc>
        <w:tc>
          <w:tcPr>
            <w:tcW w:w="1455"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04C3BE67" w14:textId="77777777" w:rsidR="00B767CE" w:rsidRDefault="00737C4F">
            <w:pPr>
              <w:spacing w:after="40"/>
              <w:jc w:val="center"/>
              <w:rPr>
                <w:rFonts w:ascii="Calibri" w:eastAsia="Calibri" w:hAnsi="Calibri" w:cs="Calibri"/>
                <w:b/>
                <w:sz w:val="18"/>
                <w:szCs w:val="18"/>
              </w:rPr>
            </w:pPr>
            <w:r>
              <w:rPr>
                <w:rFonts w:ascii="Calibri" w:eastAsia="Calibri" w:hAnsi="Calibri" w:cs="Calibri"/>
                <w:b/>
                <w:sz w:val="18"/>
                <w:szCs w:val="18"/>
              </w:rPr>
              <w:t>Essential</w:t>
            </w:r>
          </w:p>
        </w:tc>
        <w:tc>
          <w:tcPr>
            <w:tcW w:w="1245"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646C3076" w14:textId="77777777" w:rsidR="00B767CE" w:rsidRDefault="00737C4F">
            <w:pPr>
              <w:spacing w:after="40"/>
              <w:jc w:val="center"/>
              <w:rPr>
                <w:rFonts w:ascii="Calibri" w:eastAsia="Calibri" w:hAnsi="Calibri" w:cs="Calibri"/>
                <w:b/>
                <w:sz w:val="18"/>
                <w:szCs w:val="18"/>
              </w:rPr>
            </w:pPr>
            <w:r>
              <w:rPr>
                <w:rFonts w:ascii="Calibri" w:eastAsia="Calibri" w:hAnsi="Calibri" w:cs="Calibri"/>
                <w:b/>
                <w:sz w:val="18"/>
                <w:szCs w:val="18"/>
              </w:rPr>
              <w:t>Desirable</w:t>
            </w:r>
          </w:p>
        </w:tc>
      </w:tr>
      <w:tr w:rsidR="00B767CE" w14:paraId="0A17948E" w14:textId="77777777">
        <w:trPr>
          <w:trHeight w:val="360"/>
        </w:trPr>
        <w:tc>
          <w:tcPr>
            <w:tcW w:w="10290" w:type="dxa"/>
            <w:gridSpan w:val="3"/>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vAlign w:val="center"/>
          </w:tcPr>
          <w:p w14:paraId="069480A3" w14:textId="77777777" w:rsidR="00B767CE" w:rsidRDefault="00737C4F">
            <w:pPr>
              <w:spacing w:after="40"/>
              <w:jc w:val="left"/>
              <w:rPr>
                <w:rFonts w:ascii="Calibri" w:eastAsia="Calibri" w:hAnsi="Calibri" w:cs="Calibri"/>
                <w:b/>
                <w:sz w:val="17"/>
                <w:szCs w:val="17"/>
              </w:rPr>
            </w:pPr>
            <w:r>
              <w:rPr>
                <w:rFonts w:ascii="Calibri" w:eastAsia="Calibri" w:hAnsi="Calibri" w:cs="Calibri"/>
                <w:b/>
                <w:sz w:val="17"/>
                <w:szCs w:val="17"/>
              </w:rPr>
              <w:t>Professional and Experience</w:t>
            </w:r>
            <w:r>
              <w:rPr>
                <w:rFonts w:ascii="Calibri" w:eastAsia="Calibri" w:hAnsi="Calibri" w:cs="Calibri"/>
                <w:b/>
                <w:sz w:val="17"/>
                <w:szCs w:val="17"/>
              </w:rPr>
              <w:tab/>
            </w:r>
          </w:p>
        </w:tc>
      </w:tr>
      <w:tr w:rsidR="00B767CE" w14:paraId="341D6C6D"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5AACCEC"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 xml:space="preserve">Experience of supporting students to promote positive behaviour for learning </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484628F"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5C5E636" w14:textId="77777777" w:rsidR="00B767CE" w:rsidRDefault="00B767CE">
            <w:pPr>
              <w:spacing w:after="40"/>
              <w:jc w:val="center"/>
              <w:rPr>
                <w:rFonts w:ascii="Calibri" w:eastAsia="Calibri" w:hAnsi="Calibri" w:cs="Calibri"/>
                <w:sz w:val="18"/>
                <w:szCs w:val="18"/>
              </w:rPr>
            </w:pPr>
          </w:p>
        </w:tc>
      </w:tr>
      <w:tr w:rsidR="00B767CE" w14:paraId="183BC0A5"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7D55E06"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Experience supporting students with physical and emotional well-being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F84F081"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A0B8D62" w14:textId="77777777" w:rsidR="00B767CE" w:rsidRDefault="00B767CE">
            <w:pPr>
              <w:jc w:val="left"/>
              <w:rPr>
                <w:rFonts w:ascii="Calibri" w:eastAsia="Calibri" w:hAnsi="Calibri" w:cs="Calibri"/>
                <w:sz w:val="18"/>
                <w:szCs w:val="18"/>
              </w:rPr>
            </w:pPr>
          </w:p>
        </w:tc>
      </w:tr>
      <w:tr w:rsidR="00B767CE" w14:paraId="73E55318"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75A3DD4"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Experience of working in an educational environment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C02B738" w14:textId="77777777" w:rsidR="00B767CE" w:rsidRDefault="00737C4F">
            <w:pPr>
              <w:spacing w:after="40"/>
              <w:jc w:val="center"/>
              <w:rPr>
                <w:rFonts w:ascii="Calibri" w:eastAsia="Calibri" w:hAnsi="Calibri" w:cs="Calibri"/>
                <w:sz w:val="18"/>
                <w:szCs w:val="18"/>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F3BCAF1" w14:textId="77777777" w:rsidR="00B767CE" w:rsidRDefault="00B767CE">
            <w:pPr>
              <w:spacing w:after="40"/>
              <w:jc w:val="center"/>
              <w:rPr>
                <w:rFonts w:ascii="Calibri" w:eastAsia="Calibri" w:hAnsi="Calibri" w:cs="Calibri"/>
                <w:sz w:val="17"/>
                <w:szCs w:val="17"/>
              </w:rPr>
            </w:pPr>
          </w:p>
        </w:tc>
      </w:tr>
      <w:tr w:rsidR="00B767CE" w14:paraId="73CFAE1F" w14:textId="77777777">
        <w:trPr>
          <w:trHeight w:val="375"/>
        </w:trPr>
        <w:tc>
          <w:tcPr>
            <w:tcW w:w="7590"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vAlign w:val="center"/>
          </w:tcPr>
          <w:p w14:paraId="3FB1ADDD" w14:textId="77777777" w:rsidR="00B767CE" w:rsidRDefault="00737C4F">
            <w:pPr>
              <w:spacing w:after="40"/>
              <w:jc w:val="left"/>
              <w:rPr>
                <w:rFonts w:ascii="Calibri" w:eastAsia="Calibri" w:hAnsi="Calibri" w:cs="Calibri"/>
                <w:b/>
                <w:sz w:val="18"/>
                <w:szCs w:val="18"/>
              </w:rPr>
            </w:pPr>
            <w:r>
              <w:rPr>
                <w:rFonts w:ascii="Calibri" w:eastAsia="Calibri" w:hAnsi="Calibri" w:cs="Calibri"/>
                <w:b/>
                <w:sz w:val="18"/>
                <w:szCs w:val="18"/>
              </w:rPr>
              <w:t>Knowledge and Skills</w:t>
            </w:r>
          </w:p>
        </w:tc>
        <w:tc>
          <w:tcPr>
            <w:tcW w:w="1455"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1E67D1BA" w14:textId="77777777" w:rsidR="00B767CE" w:rsidRDefault="00B767CE">
            <w:pPr>
              <w:jc w:val="left"/>
              <w:rPr>
                <w:rFonts w:ascii="Calibri" w:eastAsia="Calibri" w:hAnsi="Calibri" w:cs="Calibri"/>
                <w:sz w:val="18"/>
                <w:szCs w:val="18"/>
              </w:rPr>
            </w:pPr>
          </w:p>
        </w:tc>
        <w:tc>
          <w:tcPr>
            <w:tcW w:w="1245" w:type="dxa"/>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0FE58944" w14:textId="77777777" w:rsidR="00B767CE" w:rsidRDefault="00B767CE">
            <w:pPr>
              <w:jc w:val="left"/>
              <w:rPr>
                <w:rFonts w:ascii="Calibri" w:eastAsia="Calibri" w:hAnsi="Calibri" w:cs="Calibri"/>
                <w:sz w:val="18"/>
                <w:szCs w:val="18"/>
              </w:rPr>
            </w:pPr>
          </w:p>
        </w:tc>
      </w:tr>
      <w:tr w:rsidR="00B767CE" w14:paraId="7C26811B"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157D2DA"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The ability to stay calm and confident in emergency situations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140A4C7"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7FE26E2" w14:textId="77777777" w:rsidR="00B767CE" w:rsidRDefault="00B767CE">
            <w:pPr>
              <w:jc w:val="left"/>
              <w:rPr>
                <w:rFonts w:ascii="Calibri" w:eastAsia="Calibri" w:hAnsi="Calibri" w:cs="Calibri"/>
                <w:sz w:val="18"/>
                <w:szCs w:val="18"/>
              </w:rPr>
            </w:pPr>
          </w:p>
        </w:tc>
      </w:tr>
      <w:tr w:rsidR="00B767CE" w14:paraId="606E641F" w14:textId="77777777">
        <w:trPr>
          <w:trHeight w:val="51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C33D899"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Sensitivity and understanding when managing student well-being needs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C096616"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F9E2140" w14:textId="77777777" w:rsidR="00B767CE" w:rsidRDefault="00B767CE">
            <w:pPr>
              <w:jc w:val="left"/>
              <w:rPr>
                <w:rFonts w:ascii="Calibri" w:eastAsia="Calibri" w:hAnsi="Calibri" w:cs="Calibri"/>
                <w:sz w:val="18"/>
                <w:szCs w:val="18"/>
              </w:rPr>
            </w:pPr>
          </w:p>
        </w:tc>
      </w:tr>
      <w:tr w:rsidR="00B767CE" w14:paraId="4D978C66"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603EB3B"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Ability to develop and maintain efficient records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F63F479"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8A6AF16" w14:textId="77777777" w:rsidR="00B767CE" w:rsidRDefault="00B767CE">
            <w:pPr>
              <w:jc w:val="left"/>
              <w:rPr>
                <w:rFonts w:ascii="Calibri" w:eastAsia="Calibri" w:hAnsi="Calibri" w:cs="Calibri"/>
                <w:sz w:val="18"/>
                <w:szCs w:val="18"/>
              </w:rPr>
            </w:pPr>
          </w:p>
        </w:tc>
      </w:tr>
      <w:tr w:rsidR="00B767CE" w14:paraId="271D05C8"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9F201BE"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Effective communication and interpersonal skills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439A3F2"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2537786" w14:textId="77777777" w:rsidR="00B767CE" w:rsidRDefault="00B767CE">
            <w:pPr>
              <w:jc w:val="left"/>
              <w:rPr>
                <w:rFonts w:ascii="Calibri" w:eastAsia="Calibri" w:hAnsi="Calibri" w:cs="Calibri"/>
                <w:sz w:val="18"/>
                <w:szCs w:val="18"/>
              </w:rPr>
            </w:pPr>
          </w:p>
        </w:tc>
      </w:tr>
      <w:tr w:rsidR="00B767CE" w14:paraId="5C466C44"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F7382AE"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Good administration skills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D690974"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19C827B" w14:textId="77777777" w:rsidR="00B767CE" w:rsidRDefault="00B767CE">
            <w:pPr>
              <w:jc w:val="left"/>
              <w:rPr>
                <w:rFonts w:ascii="Calibri" w:eastAsia="Calibri" w:hAnsi="Calibri" w:cs="Calibri"/>
                <w:sz w:val="18"/>
                <w:szCs w:val="18"/>
              </w:rPr>
            </w:pPr>
          </w:p>
        </w:tc>
      </w:tr>
      <w:tr w:rsidR="00B767CE" w14:paraId="478EEB81"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4B466C4"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Ability to work independently, demonstrating initiative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7D71C8E"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26F6BFF" w14:textId="77777777" w:rsidR="00B767CE" w:rsidRDefault="00B767CE">
            <w:pPr>
              <w:jc w:val="left"/>
              <w:rPr>
                <w:rFonts w:ascii="Calibri" w:eastAsia="Calibri" w:hAnsi="Calibri" w:cs="Calibri"/>
                <w:sz w:val="18"/>
                <w:szCs w:val="18"/>
              </w:rPr>
            </w:pPr>
          </w:p>
        </w:tc>
      </w:tr>
      <w:tr w:rsidR="00B767CE" w14:paraId="454DB975" w14:textId="77777777">
        <w:trPr>
          <w:trHeight w:val="375"/>
        </w:trPr>
        <w:tc>
          <w:tcPr>
            <w:tcW w:w="10290" w:type="dxa"/>
            <w:gridSpan w:val="3"/>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vAlign w:val="center"/>
          </w:tcPr>
          <w:p w14:paraId="50ED93D9" w14:textId="77777777" w:rsidR="00B767CE" w:rsidRDefault="00737C4F">
            <w:pPr>
              <w:spacing w:after="40"/>
              <w:jc w:val="left"/>
              <w:rPr>
                <w:rFonts w:ascii="Calibri" w:eastAsia="Calibri" w:hAnsi="Calibri" w:cs="Calibri"/>
                <w:b/>
                <w:sz w:val="18"/>
                <w:szCs w:val="18"/>
              </w:rPr>
            </w:pPr>
            <w:r>
              <w:rPr>
                <w:rFonts w:ascii="Calibri" w:eastAsia="Calibri" w:hAnsi="Calibri" w:cs="Calibri"/>
                <w:b/>
                <w:sz w:val="18"/>
                <w:szCs w:val="18"/>
              </w:rPr>
              <w:t>Qualifications</w:t>
            </w:r>
          </w:p>
        </w:tc>
      </w:tr>
      <w:tr w:rsidR="00B767CE" w14:paraId="7271C2F8" w14:textId="77777777">
        <w:trPr>
          <w:trHeight w:val="45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51D09E3C"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GCSE / O Level C grade or higher (or equivalent) in Maths and English</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B5350BE" w14:textId="77777777" w:rsidR="00B767CE" w:rsidRDefault="00737C4F">
            <w:pPr>
              <w:spacing w:after="40"/>
              <w:jc w:val="center"/>
              <w:rPr>
                <w:rFonts w:ascii="Calibri" w:eastAsia="Calibri" w:hAnsi="Calibri" w:cs="Calibri"/>
                <w:sz w:val="18"/>
                <w:szCs w:val="18"/>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4D66E8" w14:textId="77777777" w:rsidR="00B767CE" w:rsidRDefault="00B767CE">
            <w:pPr>
              <w:spacing w:after="40"/>
              <w:jc w:val="center"/>
              <w:rPr>
                <w:rFonts w:ascii="Calibri" w:eastAsia="Calibri" w:hAnsi="Calibri" w:cs="Calibri"/>
                <w:sz w:val="17"/>
                <w:szCs w:val="17"/>
              </w:rPr>
            </w:pPr>
          </w:p>
        </w:tc>
      </w:tr>
      <w:tr w:rsidR="00B767CE" w14:paraId="1AA94E71"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151AB7E"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Evidence of continuous professional development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52CBCF2"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593DEC" w14:textId="77777777" w:rsidR="00B767CE" w:rsidRDefault="00B767CE">
            <w:pPr>
              <w:jc w:val="left"/>
              <w:rPr>
                <w:rFonts w:ascii="Calibri" w:eastAsia="Calibri" w:hAnsi="Calibri" w:cs="Calibri"/>
                <w:sz w:val="18"/>
                <w:szCs w:val="18"/>
              </w:rPr>
            </w:pPr>
          </w:p>
        </w:tc>
      </w:tr>
      <w:tr w:rsidR="00B767CE" w14:paraId="7F3ACDBF" w14:textId="77777777">
        <w:trPr>
          <w:trHeight w:val="375"/>
        </w:trPr>
        <w:tc>
          <w:tcPr>
            <w:tcW w:w="10290" w:type="dxa"/>
            <w:gridSpan w:val="3"/>
            <w:tcBorders>
              <w:top w:val="single" w:sz="6" w:space="0" w:color="000000"/>
              <w:left w:val="single" w:sz="6" w:space="0" w:color="000000"/>
              <w:bottom w:val="single" w:sz="6" w:space="0" w:color="000000"/>
              <w:right w:val="single" w:sz="6" w:space="0" w:color="000000"/>
            </w:tcBorders>
            <w:shd w:val="clear" w:color="auto" w:fill="D3DEED"/>
            <w:tcMar>
              <w:top w:w="60" w:type="dxa"/>
              <w:left w:w="60" w:type="dxa"/>
              <w:bottom w:w="60" w:type="dxa"/>
              <w:right w:w="60" w:type="dxa"/>
            </w:tcMar>
          </w:tcPr>
          <w:p w14:paraId="6C33185E" w14:textId="77777777" w:rsidR="00B767CE" w:rsidRDefault="00737C4F">
            <w:pPr>
              <w:spacing w:after="40"/>
              <w:jc w:val="left"/>
              <w:rPr>
                <w:rFonts w:ascii="Calibri" w:eastAsia="Calibri" w:hAnsi="Calibri" w:cs="Calibri"/>
                <w:b/>
                <w:sz w:val="18"/>
                <w:szCs w:val="18"/>
              </w:rPr>
            </w:pPr>
            <w:r>
              <w:rPr>
                <w:rFonts w:ascii="Calibri" w:eastAsia="Calibri" w:hAnsi="Calibri" w:cs="Calibri"/>
                <w:b/>
                <w:sz w:val="18"/>
                <w:szCs w:val="18"/>
              </w:rPr>
              <w:t>Personal Attributes</w:t>
            </w:r>
          </w:p>
        </w:tc>
      </w:tr>
      <w:tr w:rsidR="00B767CE" w14:paraId="4D28FB51"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0DF4257B"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Pleasant and welcoming manner.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A4E945B"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9E5B7F" w14:textId="77777777" w:rsidR="00B767CE" w:rsidRDefault="00B767CE">
            <w:pPr>
              <w:jc w:val="left"/>
              <w:rPr>
                <w:rFonts w:ascii="Calibri" w:eastAsia="Calibri" w:hAnsi="Calibri" w:cs="Calibri"/>
                <w:sz w:val="18"/>
                <w:szCs w:val="18"/>
              </w:rPr>
            </w:pPr>
          </w:p>
        </w:tc>
      </w:tr>
      <w:tr w:rsidR="00B767CE" w14:paraId="36A9B9B9"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83E26A5"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Excellent interpersonal skills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35D6813"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6E7C76" w14:textId="77777777" w:rsidR="00B767CE" w:rsidRDefault="00B767CE">
            <w:pPr>
              <w:jc w:val="left"/>
              <w:rPr>
                <w:rFonts w:ascii="Calibri" w:eastAsia="Calibri" w:hAnsi="Calibri" w:cs="Calibri"/>
                <w:sz w:val="18"/>
                <w:szCs w:val="18"/>
              </w:rPr>
            </w:pPr>
          </w:p>
        </w:tc>
      </w:tr>
      <w:tr w:rsidR="00B767CE" w14:paraId="326771F5"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2846B59E"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Excellent time keeping and pattern of attendance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BB225D9"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C62B931" w14:textId="77777777" w:rsidR="00B767CE" w:rsidRDefault="00B767CE">
            <w:pPr>
              <w:jc w:val="left"/>
              <w:rPr>
                <w:rFonts w:ascii="Calibri" w:eastAsia="Calibri" w:hAnsi="Calibri" w:cs="Calibri"/>
                <w:sz w:val="18"/>
                <w:szCs w:val="18"/>
              </w:rPr>
            </w:pPr>
          </w:p>
        </w:tc>
      </w:tr>
      <w:tr w:rsidR="00B767CE" w14:paraId="506A1F4E"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458B7FB9"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Personal integrity and loyalty, maintaining confidentiality at all times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3AFAD22"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91AB6C" w14:textId="77777777" w:rsidR="00B767CE" w:rsidRDefault="00B767CE">
            <w:pPr>
              <w:jc w:val="left"/>
              <w:rPr>
                <w:rFonts w:ascii="Calibri" w:eastAsia="Calibri" w:hAnsi="Calibri" w:cs="Calibri"/>
                <w:sz w:val="18"/>
                <w:szCs w:val="18"/>
              </w:rPr>
            </w:pPr>
          </w:p>
        </w:tc>
      </w:tr>
      <w:tr w:rsidR="00B767CE" w14:paraId="497C3D09"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123FE1B5"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Ability to use initiative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7C2A596"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57343F" w14:textId="77777777" w:rsidR="00B767CE" w:rsidRDefault="00B767CE">
            <w:pPr>
              <w:jc w:val="left"/>
              <w:rPr>
                <w:rFonts w:ascii="Calibri" w:eastAsia="Calibri" w:hAnsi="Calibri" w:cs="Calibri"/>
                <w:sz w:val="18"/>
                <w:szCs w:val="18"/>
              </w:rPr>
            </w:pPr>
          </w:p>
        </w:tc>
      </w:tr>
      <w:tr w:rsidR="00B767CE" w14:paraId="2BC3FA1B" w14:textId="77777777">
        <w:trPr>
          <w:trHeight w:val="360"/>
        </w:trPr>
        <w:tc>
          <w:tcPr>
            <w:tcW w:w="75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E3E6E8B" w14:textId="77777777" w:rsidR="00B767CE" w:rsidRDefault="00737C4F">
            <w:pPr>
              <w:spacing w:after="40"/>
              <w:jc w:val="left"/>
              <w:rPr>
                <w:rFonts w:ascii="Calibri" w:eastAsia="Calibri" w:hAnsi="Calibri" w:cs="Calibri"/>
                <w:sz w:val="17"/>
                <w:szCs w:val="17"/>
              </w:rPr>
            </w:pPr>
            <w:r>
              <w:rPr>
                <w:rFonts w:ascii="Calibri" w:eastAsia="Calibri" w:hAnsi="Calibri" w:cs="Calibri"/>
                <w:sz w:val="17"/>
                <w:szCs w:val="17"/>
              </w:rPr>
              <w:t xml:space="preserve">The ability to build positive relationships to effect change in student behaviour </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7C239007" w14:textId="77777777" w:rsidR="00B767CE" w:rsidRDefault="00737C4F">
            <w:pPr>
              <w:spacing w:after="40"/>
              <w:jc w:val="center"/>
              <w:rPr>
                <w:rFonts w:ascii="Calibri" w:eastAsia="Calibri" w:hAnsi="Calibri" w:cs="Calibri"/>
                <w:sz w:val="17"/>
                <w:szCs w:val="17"/>
              </w:rPr>
            </w:pPr>
            <w:r>
              <w:rPr>
                <w:rFonts w:ascii="Calibri" w:eastAsia="Calibri" w:hAnsi="Calibri" w:cs="Calibri"/>
                <w:sz w:val="17"/>
                <w:szCs w:val="17"/>
              </w:rPr>
              <w:t>√</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594BF5" w14:textId="77777777" w:rsidR="00B767CE" w:rsidRDefault="00B767CE">
            <w:pPr>
              <w:jc w:val="left"/>
              <w:rPr>
                <w:rFonts w:ascii="Calibri" w:eastAsia="Calibri" w:hAnsi="Calibri" w:cs="Calibri"/>
                <w:sz w:val="18"/>
                <w:szCs w:val="18"/>
              </w:rPr>
            </w:pPr>
          </w:p>
        </w:tc>
      </w:tr>
    </w:tbl>
    <w:p w14:paraId="185E9A47" w14:textId="77777777" w:rsidR="00B767CE" w:rsidRDefault="00B767CE">
      <w:pPr>
        <w:jc w:val="left"/>
      </w:pPr>
    </w:p>
    <w:sectPr w:rsidR="00B767CE">
      <w:headerReference w:type="default" r:id="rId7"/>
      <w:pgSz w:w="11906" w:h="16838"/>
      <w:pgMar w:top="992"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105EA" w14:textId="77777777" w:rsidR="00737C4F" w:rsidRDefault="00737C4F">
      <w:pPr>
        <w:spacing w:line="240" w:lineRule="auto"/>
      </w:pPr>
      <w:r>
        <w:separator/>
      </w:r>
    </w:p>
  </w:endnote>
  <w:endnote w:type="continuationSeparator" w:id="0">
    <w:p w14:paraId="49A7F9EC" w14:textId="77777777" w:rsidR="00737C4F" w:rsidRDefault="00737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812D824-EFCE-4E20-ACE1-DE7D760949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0794273C-3128-4BA9-9EB0-75E50B63BB00}"/>
    <w:embedBold r:id="rId3" w:fontKey="{4258074B-1A0F-48B0-A6D4-BC72F5A0B7F9}"/>
  </w:font>
  <w:font w:name="Georgia">
    <w:panose1 w:val="02040502050405020303"/>
    <w:charset w:val="00"/>
    <w:family w:val="auto"/>
    <w:pitch w:val="default"/>
    <w:embedRegular r:id="rId4" w:fontKey="{C89E9A15-BEDA-4F4E-9068-2B6324B0F52E}"/>
    <w:embedItalic r:id="rId5" w:fontKey="{F8CCFD96-09CD-4423-BFCA-527EF2D84B91}"/>
  </w:font>
  <w:font w:name="Calibri">
    <w:panose1 w:val="020F0502020204030204"/>
    <w:charset w:val="00"/>
    <w:family w:val="swiss"/>
    <w:pitch w:val="variable"/>
    <w:sig w:usb0="E4002EFF" w:usb1="C000247B" w:usb2="00000009" w:usb3="00000000" w:csb0="000001FF" w:csb1="00000000"/>
    <w:embedRegular r:id="rId6" w:fontKey="{22716F69-E04A-4533-8245-032DE8C3237C}"/>
    <w:embedBold r:id="rId7" w:fontKey="{98421A63-F193-4F6B-96A9-2195C1DD0C8A}"/>
  </w:font>
  <w:font w:name="Cambria">
    <w:panose1 w:val="02040503050406030204"/>
    <w:charset w:val="00"/>
    <w:family w:val="roman"/>
    <w:pitch w:val="variable"/>
    <w:sig w:usb0="E00006FF" w:usb1="420024FF" w:usb2="02000000" w:usb3="00000000" w:csb0="0000019F" w:csb1="00000000"/>
    <w:embedRegular r:id="rId8" w:fontKey="{99B8B703-D517-4AF6-8B59-6FEDF7274C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02712" w14:textId="77777777" w:rsidR="00737C4F" w:rsidRDefault="00737C4F">
      <w:pPr>
        <w:spacing w:line="240" w:lineRule="auto"/>
      </w:pPr>
      <w:r>
        <w:separator/>
      </w:r>
    </w:p>
  </w:footnote>
  <w:footnote w:type="continuationSeparator" w:id="0">
    <w:p w14:paraId="53024CF6" w14:textId="77777777" w:rsidR="00737C4F" w:rsidRDefault="00737C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F032C" w14:textId="77777777" w:rsidR="00B767CE" w:rsidRDefault="00737C4F">
    <w:pPr>
      <w:pBdr>
        <w:top w:val="nil"/>
        <w:left w:val="nil"/>
        <w:bottom w:val="nil"/>
        <w:right w:val="nil"/>
        <w:between w:val="nil"/>
      </w:pBdr>
      <w:tabs>
        <w:tab w:val="center" w:pos="4513"/>
        <w:tab w:val="right" w:pos="9026"/>
      </w:tabs>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GLF Schools Job Description</w:t>
    </w:r>
    <w:r>
      <w:rPr>
        <w:noProof/>
      </w:rPr>
      <w:drawing>
        <wp:anchor distT="0" distB="0" distL="114300" distR="114300" simplePos="0" relativeHeight="251658240" behindDoc="0" locked="0" layoutInCell="1" hidden="0" allowOverlap="1" wp14:anchorId="7CD781C3" wp14:editId="729A11D8">
          <wp:simplePos x="0" y="0"/>
          <wp:positionH relativeFrom="column">
            <wp:posOffset>-561974</wp:posOffset>
          </wp:positionH>
          <wp:positionV relativeFrom="paragraph">
            <wp:posOffset>-257808</wp:posOffset>
          </wp:positionV>
          <wp:extent cx="976630" cy="723900"/>
          <wp:effectExtent l="0" t="0" r="0" b="0"/>
          <wp:wrapNone/>
          <wp:docPr id="1" name="image1.jpg" descr="Description: 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Description: E:\GLF Logos\GLF_CMYK_Multi.jpg"/>
                  <pic:cNvPicPr preferRelativeResize="0"/>
                </pic:nvPicPr>
                <pic:blipFill>
                  <a:blip r:embed="rId1"/>
                  <a:srcRect l="13033" t="14185" r="14893" b="16263"/>
                  <a:stretch>
                    <a:fillRect/>
                  </a:stretch>
                </pic:blipFill>
                <pic:spPr>
                  <a:xfrm>
                    <a:off x="0" y="0"/>
                    <a:ext cx="976630" cy="723900"/>
                  </a:xfrm>
                  <a:prstGeom prst="rect">
                    <a:avLst/>
                  </a:prstGeom>
                  <a:ln/>
                </pic:spPr>
              </pic:pic>
            </a:graphicData>
          </a:graphic>
        </wp:anchor>
      </w:drawing>
    </w:r>
  </w:p>
  <w:p w14:paraId="0F397D36" w14:textId="77777777" w:rsidR="00B767CE" w:rsidRDefault="00737C4F">
    <w:pPr>
      <w:pBdr>
        <w:top w:val="nil"/>
        <w:left w:val="nil"/>
        <w:bottom w:val="nil"/>
        <w:right w:val="nil"/>
        <w:between w:val="nil"/>
      </w:pBdr>
      <w:tabs>
        <w:tab w:val="center" w:pos="4513"/>
        <w:tab w:val="right" w:pos="9026"/>
      </w:tabs>
      <w:spacing w:line="240" w:lineRule="auto"/>
      <w:jc w:val="center"/>
      <w:rPr>
        <w:rFonts w:ascii="Calibri" w:eastAsia="Calibri" w:hAnsi="Calibri" w:cs="Calibri"/>
        <w:b/>
        <w:color w:val="000000"/>
        <w:sz w:val="28"/>
        <w:szCs w:val="28"/>
      </w:rPr>
    </w:pPr>
    <w:r>
      <w:rPr>
        <w:rFonts w:ascii="Calibri" w:eastAsia="Calibri" w:hAnsi="Calibri" w:cs="Calibri"/>
        <w:b/>
        <w:sz w:val="28"/>
        <w:szCs w:val="28"/>
      </w:rPr>
      <w:t>Pastoral Leader</w:t>
    </w:r>
  </w:p>
  <w:p w14:paraId="2B854C5F" w14:textId="77777777" w:rsidR="00B767CE" w:rsidRDefault="00B767C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E24FA"/>
    <w:multiLevelType w:val="multilevel"/>
    <w:tmpl w:val="835E495C"/>
    <w:lvl w:ilvl="0">
      <w:start w:val="1"/>
      <w:numFmt w:val="bullet"/>
      <w:lvlText w:val="●"/>
      <w:lvlJc w:val="center"/>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994716A"/>
    <w:multiLevelType w:val="multilevel"/>
    <w:tmpl w:val="762A93DC"/>
    <w:lvl w:ilvl="0">
      <w:start w:val="1"/>
      <w:numFmt w:val="bullet"/>
      <w:lvlText w:val="●"/>
      <w:lvlJc w:val="center"/>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9923669"/>
    <w:multiLevelType w:val="multilevel"/>
    <w:tmpl w:val="28AE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856357">
    <w:abstractNumId w:val="1"/>
  </w:num>
  <w:num w:numId="2" w16cid:durableId="51347017">
    <w:abstractNumId w:val="2"/>
  </w:num>
  <w:num w:numId="3" w16cid:durableId="124591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7CE"/>
    <w:rsid w:val="00737C4F"/>
    <w:rsid w:val="00B4554E"/>
    <w:rsid w:val="00B76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6B095"/>
  <w15:docId w15:val="{5AB04305-4198-4950-AD8B-7121E7E7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1205</Words>
  <Characters>6873</Characters>
  <Application>Microsoft Office Word</Application>
  <DocSecurity>0</DocSecurity>
  <Lines>57</Lines>
  <Paragraphs>16</Paragraphs>
  <ScaleCrop>false</ScaleCrop>
  <Company>GLF Schools</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B.Emery</dc:creator>
  <cp:lastModifiedBy>B.Emery</cp:lastModifiedBy>
  <cp:revision>2</cp:revision>
  <dcterms:created xsi:type="dcterms:W3CDTF">2024-11-12T17:04:00Z</dcterms:created>
  <dcterms:modified xsi:type="dcterms:W3CDTF">2024-11-12T17:04:00Z</dcterms:modified>
</cp:coreProperties>
</file>