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9B049" w14:textId="3FF5CFBB" w:rsidR="00A04F54" w:rsidRDefault="00EB1ED3" w:rsidP="00F8521B">
      <w:pPr>
        <w:pStyle w:val="TOCHeading"/>
        <w:spacing w:after="120"/>
        <w:jc w:val="center"/>
        <w:rPr>
          <w:rFonts w:cstheme="minorHAnsi"/>
          <w:i/>
          <w:sz w:val="36"/>
          <w:szCs w:val="36"/>
        </w:rPr>
      </w:pPr>
      <w:bookmarkStart w:id="0" w:name="_Toc2937304"/>
      <w:bookmarkStart w:id="1" w:name="_GoBack"/>
      <w:bookmarkEnd w:id="1"/>
      <w:r>
        <w:rPr>
          <w:noProof/>
        </w:rPr>
        <w:drawing>
          <wp:anchor distT="0" distB="0" distL="114300" distR="114300" simplePos="0" relativeHeight="251669504" behindDoc="1" locked="0" layoutInCell="1" allowOverlap="1" wp14:anchorId="73DC310F" wp14:editId="542F18C4">
            <wp:simplePos x="0" y="0"/>
            <wp:positionH relativeFrom="margin">
              <wp:align>right</wp:align>
            </wp:positionH>
            <wp:positionV relativeFrom="paragraph">
              <wp:posOffset>0</wp:posOffset>
            </wp:positionV>
            <wp:extent cx="2066925" cy="628650"/>
            <wp:effectExtent l="0" t="0" r="9525" b="0"/>
            <wp:wrapTight wrapText="bothSides">
              <wp:wrapPolygon edited="0">
                <wp:start x="0" y="0"/>
                <wp:lineTo x="0" y="20945"/>
                <wp:lineTo x="21500" y="20945"/>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43287617" w14:textId="64421EF5" w:rsidR="00A04F54" w:rsidRPr="00A04F54" w:rsidRDefault="00A04F54" w:rsidP="00A04F54">
      <w:pPr>
        <w:pStyle w:val="TOCHeading"/>
        <w:spacing w:after="120"/>
        <w:rPr>
          <w:rFonts w:cstheme="majorHAnsi"/>
          <w:b/>
          <w:color w:val="833C0B" w:themeColor="accent2" w:themeShade="80"/>
          <w:sz w:val="40"/>
          <w:szCs w:val="40"/>
        </w:rPr>
      </w:pPr>
    </w:p>
    <w:p w14:paraId="5954BCF3" w14:textId="561A2984" w:rsidR="00122947" w:rsidRPr="00D222F4" w:rsidRDefault="004E0C2F" w:rsidP="00122947">
      <w:pPr>
        <w:spacing w:after="0" w:line="240" w:lineRule="auto"/>
        <w:jc w:val="center"/>
        <w:rPr>
          <w:rFonts w:cstheme="minorHAnsi"/>
          <w:b/>
          <w:color w:val="0070C0"/>
          <w:sz w:val="28"/>
          <w:szCs w:val="28"/>
        </w:rPr>
      </w:pPr>
      <w:r>
        <w:rPr>
          <w:rFonts w:cstheme="minorHAnsi"/>
          <w:b/>
          <w:color w:val="0070C0"/>
          <w:sz w:val="28"/>
          <w:szCs w:val="28"/>
        </w:rPr>
        <w:t>Pastoral Leader (Lead Practitioner for Behaviour)</w:t>
      </w:r>
    </w:p>
    <w:p w14:paraId="22E19271" w14:textId="2268015B" w:rsidR="00122947" w:rsidRPr="00D222F4" w:rsidRDefault="00122947" w:rsidP="00122947">
      <w:pPr>
        <w:spacing w:after="0" w:line="240" w:lineRule="auto"/>
        <w:jc w:val="center"/>
        <w:rPr>
          <w:rFonts w:cstheme="minorHAnsi"/>
          <w:b/>
          <w:color w:val="0070C0"/>
          <w:sz w:val="28"/>
          <w:szCs w:val="28"/>
        </w:rPr>
      </w:pPr>
      <w:r w:rsidRPr="00D222F4">
        <w:rPr>
          <w:rFonts w:cstheme="minorHAnsi"/>
          <w:b/>
          <w:color w:val="0070C0"/>
          <w:sz w:val="28"/>
          <w:szCs w:val="28"/>
        </w:rPr>
        <w:t>Permanent</w:t>
      </w:r>
      <w:r w:rsidR="00223F49">
        <w:rPr>
          <w:rFonts w:cstheme="minorHAnsi"/>
          <w:b/>
          <w:color w:val="0070C0"/>
          <w:sz w:val="28"/>
          <w:szCs w:val="28"/>
        </w:rPr>
        <w:t xml:space="preserve"> </w:t>
      </w:r>
      <w:r w:rsidRPr="00D222F4">
        <w:rPr>
          <w:rFonts w:cstheme="minorHAnsi"/>
          <w:b/>
          <w:color w:val="0070C0"/>
          <w:sz w:val="28"/>
          <w:szCs w:val="28"/>
        </w:rPr>
        <w:t>/ Full Time</w:t>
      </w:r>
    </w:p>
    <w:p w14:paraId="590B1211" w14:textId="385ADFB3" w:rsidR="00211494" w:rsidRPr="00223F49" w:rsidRDefault="00122947" w:rsidP="00223F49">
      <w:pPr>
        <w:spacing w:after="0" w:line="240" w:lineRule="auto"/>
        <w:jc w:val="center"/>
        <w:rPr>
          <w:rFonts w:cstheme="minorHAnsi"/>
          <w:b/>
          <w:color w:val="0070C0"/>
          <w:sz w:val="28"/>
          <w:szCs w:val="28"/>
        </w:rPr>
      </w:pPr>
      <w:r w:rsidRPr="00D222F4">
        <w:rPr>
          <w:rFonts w:cstheme="minorHAnsi"/>
          <w:b/>
          <w:color w:val="0070C0"/>
          <w:sz w:val="28"/>
          <w:szCs w:val="28"/>
        </w:rPr>
        <w:t>Lead Practitioner Scale 1-</w:t>
      </w:r>
      <w:r w:rsidR="00223F49">
        <w:rPr>
          <w:rFonts w:cstheme="minorHAnsi"/>
          <w:b/>
          <w:color w:val="0070C0"/>
          <w:sz w:val="28"/>
          <w:szCs w:val="28"/>
        </w:rPr>
        <w:t>3</w:t>
      </w:r>
      <w:r w:rsidRPr="00D222F4">
        <w:rPr>
          <w:rFonts w:cstheme="minorHAnsi"/>
          <w:b/>
          <w:color w:val="0070C0"/>
          <w:sz w:val="28"/>
          <w:szCs w:val="28"/>
        </w:rPr>
        <w:t xml:space="preserve"> </w:t>
      </w:r>
      <w:r w:rsidR="00D12AAA" w:rsidRPr="00D222F4">
        <w:rPr>
          <w:rFonts w:cstheme="minorHAnsi"/>
          <w:b/>
          <w:bCs/>
          <w:sz w:val="28"/>
          <w:szCs w:val="28"/>
        </w:rPr>
        <w:br/>
        <w:t>S</w:t>
      </w:r>
      <w:r w:rsidR="00211494" w:rsidRPr="00D222F4">
        <w:rPr>
          <w:rFonts w:cstheme="minorHAnsi"/>
          <w:b/>
          <w:bCs/>
          <w:sz w:val="28"/>
          <w:szCs w:val="28"/>
        </w:rPr>
        <w:t>alary £</w:t>
      </w:r>
      <w:r w:rsidR="00D12AAA" w:rsidRPr="00D222F4">
        <w:rPr>
          <w:rFonts w:cstheme="minorHAnsi"/>
          <w:b/>
          <w:bCs/>
          <w:sz w:val="28"/>
          <w:szCs w:val="28"/>
        </w:rPr>
        <w:t>45,749</w:t>
      </w:r>
      <w:r w:rsidR="00211494" w:rsidRPr="00D222F4">
        <w:rPr>
          <w:rFonts w:cstheme="minorHAnsi"/>
          <w:b/>
          <w:bCs/>
          <w:sz w:val="28"/>
          <w:szCs w:val="28"/>
        </w:rPr>
        <w:t xml:space="preserve"> - £</w:t>
      </w:r>
      <w:r w:rsidR="00D12AAA" w:rsidRPr="00D222F4">
        <w:rPr>
          <w:rFonts w:cstheme="minorHAnsi"/>
          <w:b/>
          <w:bCs/>
          <w:sz w:val="28"/>
          <w:szCs w:val="28"/>
        </w:rPr>
        <w:t>4</w:t>
      </w:r>
      <w:r w:rsidR="00223F49">
        <w:rPr>
          <w:rFonts w:cstheme="minorHAnsi"/>
          <w:b/>
          <w:bCs/>
          <w:sz w:val="28"/>
          <w:szCs w:val="28"/>
        </w:rPr>
        <w:t>8,005</w:t>
      </w:r>
    </w:p>
    <w:p w14:paraId="5A64FAF1" w14:textId="2B6777E5" w:rsidR="00211494" w:rsidRPr="00D222F4" w:rsidRDefault="00211494" w:rsidP="00223F49">
      <w:pPr>
        <w:jc w:val="center"/>
        <w:rPr>
          <w:rFonts w:ascii="Calibri" w:hAnsi="Calibri" w:cs="Calibri"/>
          <w:b/>
          <w:bCs/>
          <w:color w:val="0070C0"/>
          <w:sz w:val="28"/>
          <w:szCs w:val="28"/>
        </w:rPr>
      </w:pPr>
      <w:r w:rsidRPr="00D222F4">
        <w:rPr>
          <w:rFonts w:ascii="Calibri" w:hAnsi="Calibri" w:cs="Calibri"/>
          <w:b/>
          <w:bCs/>
          <w:color w:val="0070C0"/>
          <w:sz w:val="28"/>
          <w:szCs w:val="28"/>
        </w:rPr>
        <w:t>An amazing opportunity for self-development and career progression</w:t>
      </w:r>
      <w:r w:rsidR="00223F49">
        <w:rPr>
          <w:rFonts w:ascii="Calibri" w:hAnsi="Calibri" w:cs="Calibri"/>
          <w:b/>
          <w:bCs/>
          <w:color w:val="0070C0"/>
          <w:sz w:val="28"/>
          <w:szCs w:val="28"/>
        </w:rPr>
        <w:br/>
      </w:r>
      <w:r w:rsidRPr="00D222F4">
        <w:rPr>
          <w:rFonts w:ascii="Calibri" w:hAnsi="Calibri" w:cs="Calibri"/>
          <w:b/>
          <w:bCs/>
          <w:color w:val="0070C0"/>
          <w:sz w:val="28"/>
          <w:szCs w:val="28"/>
        </w:rPr>
        <w:t xml:space="preserve"> within the Tru</w:t>
      </w:r>
      <w:r w:rsidR="002B5538" w:rsidRPr="00D222F4">
        <w:rPr>
          <w:rFonts w:ascii="Calibri" w:hAnsi="Calibri" w:cs="Calibri"/>
          <w:b/>
          <w:bCs/>
          <w:color w:val="0070C0"/>
          <w:sz w:val="28"/>
          <w:szCs w:val="28"/>
        </w:rPr>
        <w:t>st</w:t>
      </w:r>
    </w:p>
    <w:p w14:paraId="5D7EDEA6" w14:textId="0BAC61F7" w:rsidR="00211494" w:rsidRDefault="00D12AAA" w:rsidP="007118C9">
      <w:pPr>
        <w:pStyle w:val="NormalWeb"/>
        <w:shd w:val="clear" w:color="auto" w:fill="FFFFFF"/>
        <w:spacing w:before="0" w:beforeAutospacing="0" w:after="0"/>
        <w:jc w:val="center"/>
        <w:textAlignment w:val="baseline"/>
        <w:rPr>
          <w:rFonts w:ascii="Calibri" w:hAnsi="Calibri" w:cs="Calibri"/>
          <w:b/>
          <w:bdr w:val="none" w:sz="0" w:space="0" w:color="auto" w:frame="1"/>
        </w:rPr>
      </w:pPr>
      <w:r w:rsidRPr="00D12AAA">
        <w:rPr>
          <w:rFonts w:ascii="Calibri" w:hAnsi="Calibri" w:cs="Calibri"/>
          <w:b/>
          <w:bdr w:val="none" w:sz="0" w:space="0" w:color="auto" w:frame="1"/>
        </w:rPr>
        <w:t>Are you ready to take on a</w:t>
      </w:r>
      <w:r w:rsidR="00223F49">
        <w:rPr>
          <w:rFonts w:ascii="Calibri" w:hAnsi="Calibri" w:cs="Calibri"/>
          <w:b/>
          <w:bdr w:val="none" w:sz="0" w:space="0" w:color="auto" w:frame="1"/>
        </w:rPr>
        <w:t xml:space="preserve"> strategic</w:t>
      </w:r>
      <w:r w:rsidRPr="00D12AAA">
        <w:rPr>
          <w:rFonts w:ascii="Calibri" w:hAnsi="Calibri" w:cs="Calibri"/>
          <w:b/>
          <w:bdr w:val="none" w:sz="0" w:space="0" w:color="auto" w:frame="1"/>
        </w:rPr>
        <w:t xml:space="preserve"> lead role supporting children with social, emotional and mental health needs</w:t>
      </w:r>
      <w:r w:rsidR="00223F49">
        <w:rPr>
          <w:rFonts w:ascii="Calibri" w:hAnsi="Calibri" w:cs="Calibri"/>
          <w:b/>
          <w:bdr w:val="none" w:sz="0" w:space="0" w:color="auto" w:frame="1"/>
        </w:rPr>
        <w:t>,</w:t>
      </w:r>
      <w:r w:rsidRPr="00D12AAA">
        <w:rPr>
          <w:rFonts w:ascii="Calibri" w:hAnsi="Calibri" w:cs="Calibri"/>
          <w:b/>
          <w:bdr w:val="none" w:sz="0" w:space="0" w:color="auto" w:frame="1"/>
        </w:rPr>
        <w:t xml:space="preserve"> that </w:t>
      </w:r>
      <w:r w:rsidR="00D222F4">
        <w:rPr>
          <w:rFonts w:ascii="Calibri" w:hAnsi="Calibri" w:cs="Calibri"/>
          <w:b/>
          <w:bdr w:val="none" w:sz="0" w:space="0" w:color="auto" w:frame="1"/>
        </w:rPr>
        <w:t>lead to a display of</w:t>
      </w:r>
      <w:r w:rsidRPr="00D12AAA">
        <w:rPr>
          <w:rFonts w:ascii="Calibri" w:hAnsi="Calibri" w:cs="Calibri"/>
          <w:b/>
          <w:bdr w:val="none" w:sz="0" w:space="0" w:color="auto" w:frame="1"/>
        </w:rPr>
        <w:t xml:space="preserve"> some extreme behaviour? </w:t>
      </w:r>
      <w:r w:rsidR="007118C9">
        <w:rPr>
          <w:rFonts w:ascii="Calibri" w:hAnsi="Calibri" w:cs="Calibri"/>
          <w:b/>
          <w:bdr w:val="none" w:sz="0" w:space="0" w:color="auto" w:frame="1"/>
        </w:rPr>
        <w:br/>
        <w:t>Are you someone who is interested in improving the life chances of all children?</w:t>
      </w:r>
      <w:r w:rsidR="007118C9">
        <w:rPr>
          <w:rFonts w:ascii="Calibri" w:hAnsi="Calibri" w:cs="Calibri"/>
          <w:b/>
          <w:bdr w:val="none" w:sz="0" w:space="0" w:color="auto" w:frame="1"/>
        </w:rPr>
        <w:br/>
      </w:r>
      <w:r w:rsidR="00211494" w:rsidRPr="00D12AAA">
        <w:rPr>
          <w:rFonts w:ascii="Calibri" w:hAnsi="Calibri" w:cs="Calibri"/>
          <w:b/>
          <w:bdr w:val="none" w:sz="0" w:space="0" w:color="auto" w:frame="1"/>
        </w:rPr>
        <w:t xml:space="preserve">Are you approachable, committed, enthusiastic, positive, self-motivated, well-organised and able to </w:t>
      </w:r>
      <w:r w:rsidRPr="00D12AAA">
        <w:rPr>
          <w:rFonts w:ascii="Calibri" w:hAnsi="Calibri" w:cs="Calibri"/>
          <w:b/>
          <w:bdr w:val="none" w:sz="0" w:space="0" w:color="auto" w:frame="1"/>
        </w:rPr>
        <w:t>lead a team</w:t>
      </w:r>
      <w:r w:rsidR="00211494" w:rsidRPr="00D12AAA">
        <w:rPr>
          <w:rFonts w:ascii="Calibri" w:hAnsi="Calibri" w:cs="Calibri"/>
          <w:b/>
          <w:bdr w:val="none" w:sz="0" w:space="0" w:color="auto" w:frame="1"/>
        </w:rPr>
        <w:t>?  </w:t>
      </w:r>
      <w:r w:rsidR="007118C9">
        <w:rPr>
          <w:rFonts w:ascii="Calibri" w:hAnsi="Calibri" w:cs="Calibri"/>
          <w:b/>
          <w:bdr w:val="none" w:sz="0" w:space="0" w:color="auto" w:frame="1"/>
        </w:rPr>
        <w:br/>
      </w:r>
      <w:r w:rsidR="00211494" w:rsidRPr="00D12AAA">
        <w:rPr>
          <w:rFonts w:ascii="Calibri" w:hAnsi="Calibri" w:cs="Calibri"/>
          <w:b/>
          <w:bdr w:val="none" w:sz="0" w:space="0" w:color="auto" w:frame="1"/>
        </w:rPr>
        <w:t>Then we want to hear from you.</w:t>
      </w:r>
    </w:p>
    <w:p w14:paraId="339F05B0" w14:textId="54FDA9CD" w:rsidR="00D12AAA" w:rsidRDefault="00D12AAA" w:rsidP="00D12AAA">
      <w:pPr>
        <w:spacing w:after="0"/>
        <w:jc w:val="center"/>
        <w:rPr>
          <w:rFonts w:eastAsia="Times New Roman" w:cstheme="minorHAnsi"/>
          <w:lang w:eastAsia="en-GB"/>
        </w:rPr>
      </w:pPr>
      <w:r w:rsidRPr="00655E17">
        <w:rPr>
          <w:rFonts w:eastAsia="Times New Roman" w:cstheme="minorHAnsi"/>
          <w:b/>
          <w:lang w:eastAsia="en-GB"/>
        </w:rPr>
        <w:t>The Ferns Primary Academy</w:t>
      </w:r>
      <w:r w:rsidRPr="008A1FCD">
        <w:rPr>
          <w:rFonts w:eastAsia="Times New Roman" w:cstheme="minorHAnsi"/>
          <w:lang w:eastAsia="en-GB"/>
        </w:rPr>
        <w:t xml:space="preserve"> is looking to appoint an inspirational and dynamic </w:t>
      </w:r>
      <w:r>
        <w:rPr>
          <w:rFonts w:eastAsia="Times New Roman" w:cstheme="minorHAnsi"/>
          <w:lang w:eastAsia="en-GB"/>
        </w:rPr>
        <w:t>lead practitioner to support children with social and emotional needs. This is a new post for our Trust</w:t>
      </w:r>
      <w:r w:rsidR="00223F49">
        <w:rPr>
          <w:rFonts w:eastAsia="Times New Roman" w:cstheme="minorHAnsi"/>
          <w:lang w:eastAsia="en-GB"/>
        </w:rPr>
        <w:t>, initially at The Ferns,</w:t>
      </w:r>
      <w:r>
        <w:rPr>
          <w:rFonts w:eastAsia="Times New Roman" w:cstheme="minorHAnsi"/>
          <w:lang w:eastAsia="en-GB"/>
        </w:rPr>
        <w:t xml:space="preserve"> and the successful candidate will</w:t>
      </w:r>
      <w:r w:rsidR="00655E17">
        <w:rPr>
          <w:rFonts w:eastAsia="Times New Roman" w:cstheme="minorHAnsi"/>
          <w:lang w:eastAsia="en-GB"/>
        </w:rPr>
        <w:t xml:space="preserve"> </w:t>
      </w:r>
      <w:r>
        <w:rPr>
          <w:rFonts w:eastAsia="Times New Roman" w:cstheme="minorHAnsi"/>
          <w:lang w:eastAsia="en-GB"/>
        </w:rPr>
        <w:t xml:space="preserve">be part of </w:t>
      </w:r>
      <w:r w:rsidR="00223F49">
        <w:rPr>
          <w:rFonts w:eastAsia="Times New Roman" w:cstheme="minorHAnsi"/>
          <w:lang w:eastAsia="en-GB"/>
        </w:rPr>
        <w:t>leading the introduction of</w:t>
      </w:r>
      <w:r>
        <w:rPr>
          <w:rFonts w:eastAsia="Times New Roman" w:cstheme="minorHAnsi"/>
          <w:lang w:eastAsia="en-GB"/>
        </w:rPr>
        <w:t xml:space="preserve"> </w:t>
      </w:r>
      <w:r w:rsidR="00223F49">
        <w:rPr>
          <w:rFonts w:eastAsia="Times New Roman" w:cstheme="minorHAnsi"/>
          <w:lang w:eastAsia="en-GB"/>
        </w:rPr>
        <w:t>the Thrive</w:t>
      </w:r>
      <w:r>
        <w:rPr>
          <w:rFonts w:eastAsia="Times New Roman" w:cstheme="minorHAnsi"/>
          <w:lang w:eastAsia="en-GB"/>
        </w:rPr>
        <w:t xml:space="preserve"> approach to supporting vulnerable children displaying extreme behaviours.</w:t>
      </w:r>
    </w:p>
    <w:p w14:paraId="76AA0AC6" w14:textId="77777777" w:rsidR="00D12AAA" w:rsidRDefault="00D12AAA" w:rsidP="00D12AAA">
      <w:pPr>
        <w:spacing w:after="0"/>
        <w:jc w:val="center"/>
        <w:rPr>
          <w:rFonts w:eastAsia="Times New Roman" w:cstheme="minorHAnsi"/>
          <w:lang w:eastAsia="en-GB"/>
        </w:rPr>
      </w:pPr>
      <w:r>
        <w:rPr>
          <w:rFonts w:eastAsia="Times New Roman" w:cstheme="minorHAnsi"/>
          <w:lang w:eastAsia="en-GB"/>
        </w:rPr>
        <w:t>The successful applicant will</w:t>
      </w:r>
      <w:r w:rsidRPr="008A1FCD">
        <w:rPr>
          <w:rFonts w:eastAsia="Times New Roman" w:cstheme="minorHAnsi"/>
          <w:lang w:eastAsia="en-GB"/>
        </w:rPr>
        <w:t xml:space="preserve"> join our friendly and supportive Senior Leadership Team</w:t>
      </w:r>
      <w:r>
        <w:rPr>
          <w:rFonts w:eastAsia="Times New Roman" w:cstheme="minorHAnsi"/>
          <w:lang w:eastAsia="en-GB"/>
        </w:rPr>
        <w:t xml:space="preserve"> with responsibility for leading on behaviour across the academy.</w:t>
      </w:r>
    </w:p>
    <w:p w14:paraId="746C45F6" w14:textId="77777777" w:rsidR="00D12AAA" w:rsidRPr="008A1FCD" w:rsidRDefault="00D12AAA" w:rsidP="00D12AAA">
      <w:pPr>
        <w:spacing w:after="0"/>
        <w:jc w:val="center"/>
        <w:rPr>
          <w:rFonts w:eastAsia="Times New Roman" w:cstheme="minorHAnsi"/>
          <w:lang w:eastAsia="en-GB"/>
        </w:rPr>
      </w:pPr>
      <w:r w:rsidRPr="008A1FCD">
        <w:rPr>
          <w:rFonts w:eastAsia="Times New Roman" w:cstheme="minorHAnsi"/>
          <w:lang w:eastAsia="en-GB"/>
        </w:rPr>
        <w:t xml:space="preserve">We are part of The Kite Academy Trust which comprises ten local primary academies. The MAT already has a strong culture of partnership work and this is an exciting opportunity to be part of </w:t>
      </w:r>
      <w:r>
        <w:rPr>
          <w:rFonts w:eastAsia="Times New Roman" w:cstheme="minorHAnsi"/>
          <w:lang w:eastAsia="en-GB"/>
        </w:rPr>
        <w:t>this</w:t>
      </w:r>
      <w:r w:rsidRPr="008A1FCD">
        <w:rPr>
          <w:rFonts w:eastAsia="Times New Roman" w:cstheme="minorHAnsi"/>
          <w:lang w:eastAsia="en-GB"/>
        </w:rPr>
        <w:t>.</w:t>
      </w:r>
    </w:p>
    <w:p w14:paraId="78C4EE44" w14:textId="5E87DDBA" w:rsidR="00D12AAA" w:rsidRPr="008A1FCD" w:rsidRDefault="00D12AAA" w:rsidP="00D12AAA">
      <w:pPr>
        <w:jc w:val="center"/>
        <w:rPr>
          <w:rFonts w:eastAsia="Times New Roman" w:cstheme="minorHAnsi"/>
          <w:lang w:eastAsia="en-GB"/>
        </w:rPr>
      </w:pPr>
      <w:r w:rsidRPr="008A1FCD">
        <w:rPr>
          <w:rFonts w:eastAsia="Times New Roman" w:cstheme="minorHAnsi"/>
          <w:lang w:eastAsia="en-GB"/>
        </w:rPr>
        <w:t xml:space="preserve">We invite applications from practitioners who are committed to </w:t>
      </w:r>
      <w:r w:rsidR="00655E17">
        <w:rPr>
          <w:rFonts w:eastAsia="Times New Roman" w:cstheme="minorHAnsi"/>
          <w:lang w:eastAsia="en-GB"/>
        </w:rPr>
        <w:t>making a difference to</w:t>
      </w:r>
      <w:r>
        <w:rPr>
          <w:rFonts w:eastAsia="Times New Roman" w:cstheme="minorHAnsi"/>
          <w:lang w:eastAsia="en-GB"/>
        </w:rPr>
        <w:t xml:space="preserve"> vulnerable children</w:t>
      </w:r>
      <w:r w:rsidR="00655E17">
        <w:rPr>
          <w:rFonts w:eastAsia="Times New Roman" w:cstheme="minorHAnsi"/>
          <w:lang w:eastAsia="en-GB"/>
        </w:rPr>
        <w:t>.</w:t>
      </w:r>
      <w:r w:rsidR="007118C9">
        <w:rPr>
          <w:rFonts w:eastAsia="Times New Roman" w:cstheme="minorHAnsi"/>
          <w:lang w:eastAsia="en-GB"/>
        </w:rPr>
        <w:t xml:space="preserve"> </w:t>
      </w:r>
    </w:p>
    <w:p w14:paraId="35F5A94E" w14:textId="77777777" w:rsidR="00D12AAA" w:rsidRPr="008A1FCD" w:rsidRDefault="00D12AAA" w:rsidP="00D12AAA">
      <w:pPr>
        <w:spacing w:after="0"/>
        <w:rPr>
          <w:rFonts w:ascii="Calibri" w:hAnsi="Calibri" w:cstheme="minorHAnsi"/>
          <w:lang w:eastAsia="en-GB"/>
        </w:rPr>
      </w:pPr>
      <w:r w:rsidRPr="008A1FCD">
        <w:rPr>
          <w:rFonts w:ascii="Calibri" w:hAnsi="Calibri" w:cstheme="minorHAnsi"/>
          <w:b/>
          <w:bCs/>
          <w:lang w:eastAsia="en-GB"/>
        </w:rPr>
        <w:t>We are looking for outstanding practitioners who can demonstrate the following:</w:t>
      </w:r>
    </w:p>
    <w:p w14:paraId="2C6CDFE4" w14:textId="1288B046" w:rsidR="00D12AAA" w:rsidRPr="00655E17" w:rsidRDefault="00D222F4" w:rsidP="00D12AAA">
      <w:pPr>
        <w:pStyle w:val="ListParagraph"/>
        <w:numPr>
          <w:ilvl w:val="0"/>
          <w:numId w:val="2"/>
        </w:numPr>
        <w:spacing w:after="0" w:line="240" w:lineRule="auto"/>
        <w:rPr>
          <w:rFonts w:ascii="Calibri" w:hAnsi="Calibri" w:cstheme="minorHAnsi"/>
          <w:lang w:eastAsia="en-GB"/>
        </w:rPr>
      </w:pPr>
      <w:r>
        <w:rPr>
          <w:rFonts w:ascii="Calibri" w:hAnsi="Calibri" w:cstheme="minorHAnsi"/>
          <w:lang w:eastAsia="en-GB"/>
        </w:rPr>
        <w:t xml:space="preserve">Ability </w:t>
      </w:r>
      <w:r w:rsidR="00D12AAA" w:rsidRPr="00655E17">
        <w:rPr>
          <w:rFonts w:ascii="Calibri" w:hAnsi="Calibri" w:cstheme="minorHAnsi"/>
          <w:lang w:eastAsia="en-GB"/>
        </w:rPr>
        <w:t>to work closely with the academy’s inclusion leader</w:t>
      </w:r>
      <w:r>
        <w:rPr>
          <w:rFonts w:ascii="Calibri" w:hAnsi="Calibri" w:cstheme="minorHAnsi"/>
          <w:lang w:eastAsia="en-GB"/>
        </w:rPr>
        <w:t>.</w:t>
      </w:r>
      <w:r w:rsidR="00D12AAA" w:rsidRPr="00655E17">
        <w:rPr>
          <w:rFonts w:ascii="Calibri" w:hAnsi="Calibri" w:cstheme="minorHAnsi"/>
          <w:lang w:eastAsia="en-GB"/>
        </w:rPr>
        <w:t xml:space="preserve">  </w:t>
      </w:r>
    </w:p>
    <w:p w14:paraId="6A91DD41" w14:textId="4E9A5A58" w:rsidR="00655E17" w:rsidRPr="00655E17" w:rsidRDefault="00D222F4" w:rsidP="00655E17">
      <w:pPr>
        <w:pStyle w:val="ListParagraph"/>
        <w:numPr>
          <w:ilvl w:val="0"/>
          <w:numId w:val="2"/>
        </w:numPr>
        <w:spacing w:after="0" w:line="240" w:lineRule="auto"/>
        <w:rPr>
          <w:rFonts w:ascii="Calibri" w:hAnsi="Calibri" w:cstheme="minorHAnsi"/>
          <w:lang w:eastAsia="en-GB"/>
        </w:rPr>
      </w:pPr>
      <w:r>
        <w:rPr>
          <w:rFonts w:ascii="Calibri" w:hAnsi="Calibri" w:cstheme="minorHAnsi"/>
          <w:lang w:eastAsia="en-GB"/>
        </w:rPr>
        <w:t>A</w:t>
      </w:r>
      <w:r w:rsidR="00D12AAA" w:rsidRPr="00655E17">
        <w:rPr>
          <w:rFonts w:ascii="Calibri" w:hAnsi="Calibri" w:cstheme="minorHAnsi"/>
          <w:lang w:eastAsia="en-GB"/>
        </w:rPr>
        <w:t>bility to develop, evaluate and implement the academy’s behaviour policy.</w:t>
      </w:r>
    </w:p>
    <w:p w14:paraId="3107F134" w14:textId="77777777" w:rsidR="00D222F4" w:rsidRPr="00655E17" w:rsidRDefault="00D222F4" w:rsidP="00D222F4">
      <w:pPr>
        <w:pStyle w:val="ListParagraph"/>
        <w:numPr>
          <w:ilvl w:val="0"/>
          <w:numId w:val="2"/>
        </w:numPr>
        <w:spacing w:after="0" w:line="240" w:lineRule="auto"/>
        <w:rPr>
          <w:rFonts w:ascii="Calibri" w:hAnsi="Calibri" w:cstheme="minorHAnsi"/>
          <w:lang w:eastAsia="en-GB"/>
        </w:rPr>
      </w:pPr>
      <w:r w:rsidRPr="00655E17">
        <w:rPr>
          <w:rFonts w:ascii="Calibri" w:hAnsi="Calibri" w:cstheme="minorHAnsi"/>
          <w:lang w:eastAsia="en-GB"/>
        </w:rPr>
        <w:t>The ability to motivate, lead and inspire colleagues in supporting children with social, emotional and behavioural needs.</w:t>
      </w:r>
    </w:p>
    <w:p w14:paraId="17672E83" w14:textId="77777777" w:rsidR="00D12AAA" w:rsidRPr="00655E17" w:rsidRDefault="00D12AAA" w:rsidP="00D12AAA">
      <w:pPr>
        <w:pStyle w:val="ListParagraph"/>
        <w:numPr>
          <w:ilvl w:val="0"/>
          <w:numId w:val="2"/>
        </w:numPr>
        <w:spacing w:after="0" w:line="240" w:lineRule="auto"/>
        <w:rPr>
          <w:rFonts w:ascii="Calibri" w:hAnsi="Calibri" w:cstheme="minorHAnsi"/>
          <w:lang w:eastAsia="en-GB"/>
        </w:rPr>
      </w:pPr>
      <w:r w:rsidRPr="00655E17">
        <w:rPr>
          <w:rFonts w:ascii="Calibri" w:hAnsi="Calibri" w:cstheme="minorHAnsi"/>
          <w:lang w:eastAsia="en-GB"/>
        </w:rPr>
        <w:t>Support staff in identifying, assessing and planning to meet the needs of vulnerable pupils.</w:t>
      </w:r>
    </w:p>
    <w:p w14:paraId="6C70261D" w14:textId="559C1921" w:rsidR="00D12AAA" w:rsidRPr="00655E17" w:rsidRDefault="00D222F4" w:rsidP="00D12AAA">
      <w:pPr>
        <w:pStyle w:val="ListParagraph"/>
        <w:numPr>
          <w:ilvl w:val="0"/>
          <w:numId w:val="2"/>
        </w:numPr>
        <w:spacing w:after="0" w:line="240" w:lineRule="auto"/>
        <w:rPr>
          <w:rFonts w:ascii="Calibri" w:hAnsi="Calibri" w:cstheme="minorHAnsi"/>
          <w:lang w:eastAsia="en-GB"/>
        </w:rPr>
      </w:pPr>
      <w:r>
        <w:rPr>
          <w:rFonts w:ascii="Calibri" w:hAnsi="Calibri" w:cstheme="minorHAnsi"/>
          <w:lang w:eastAsia="en-GB"/>
        </w:rPr>
        <w:t>A</w:t>
      </w:r>
      <w:r w:rsidR="00D12AAA" w:rsidRPr="00655E17">
        <w:rPr>
          <w:rFonts w:ascii="Calibri" w:hAnsi="Calibri" w:cstheme="minorHAnsi"/>
          <w:lang w:eastAsia="en-GB"/>
        </w:rPr>
        <w:t>bility to liaise effectively with parents/carers and a range of specialists and agencies to plan and evaluate provision.</w:t>
      </w:r>
    </w:p>
    <w:p w14:paraId="3D2E60EA" w14:textId="77777777" w:rsidR="00655E17" w:rsidRPr="00655E17" w:rsidRDefault="00655E17" w:rsidP="00655E17">
      <w:pPr>
        <w:pStyle w:val="NoSpacing"/>
        <w:numPr>
          <w:ilvl w:val="0"/>
          <w:numId w:val="2"/>
        </w:numPr>
        <w:rPr>
          <w:rFonts w:cstheme="minorHAnsi"/>
        </w:rPr>
      </w:pPr>
      <w:r w:rsidRPr="00655E17">
        <w:rPr>
          <w:rFonts w:ascii="Calibri" w:hAnsi="Calibri" w:cs="Calibri"/>
        </w:rPr>
        <w:t>Good organisational skills and accurate record keeping</w:t>
      </w:r>
    </w:p>
    <w:p w14:paraId="49F31CD3" w14:textId="77777777" w:rsidR="00D12AAA" w:rsidRPr="00655E17" w:rsidRDefault="00D12AAA" w:rsidP="00D12AAA">
      <w:pPr>
        <w:pStyle w:val="ListParagraph"/>
        <w:numPr>
          <w:ilvl w:val="0"/>
          <w:numId w:val="2"/>
        </w:numPr>
        <w:spacing w:after="0" w:line="240" w:lineRule="auto"/>
        <w:rPr>
          <w:rFonts w:ascii="Calibri" w:hAnsi="Calibri" w:cstheme="minorHAnsi"/>
          <w:lang w:eastAsia="en-GB"/>
        </w:rPr>
      </w:pPr>
      <w:r w:rsidRPr="00655E17">
        <w:rPr>
          <w:rFonts w:ascii="Calibri" w:hAnsi="Calibri" w:cstheme="minorHAnsi"/>
          <w:lang w:eastAsia="en-GB"/>
        </w:rPr>
        <w:t xml:space="preserve">High aspirations for all children with a desire to raise standards. </w:t>
      </w:r>
    </w:p>
    <w:p w14:paraId="0EA5B401" w14:textId="77777777" w:rsidR="00D12AAA" w:rsidRPr="00655E17" w:rsidRDefault="00D12AAA" w:rsidP="00D12AAA">
      <w:pPr>
        <w:pStyle w:val="ListParagraph"/>
        <w:numPr>
          <w:ilvl w:val="0"/>
          <w:numId w:val="2"/>
        </w:numPr>
        <w:spacing w:after="0" w:line="240" w:lineRule="auto"/>
        <w:rPr>
          <w:rFonts w:ascii="Calibri" w:hAnsi="Calibri" w:cstheme="minorHAnsi"/>
          <w:lang w:eastAsia="en-GB"/>
        </w:rPr>
      </w:pPr>
      <w:r w:rsidRPr="00655E17">
        <w:rPr>
          <w:rFonts w:ascii="Calibri" w:hAnsi="Calibri" w:cstheme="minorHAnsi"/>
          <w:lang w:eastAsia="en-GB"/>
        </w:rPr>
        <w:t>A commitment to professional development, including training to lead Thrive in the academy.</w:t>
      </w:r>
    </w:p>
    <w:p w14:paraId="43749DEB" w14:textId="32DF177E" w:rsidR="00D12AAA" w:rsidRPr="00655E17" w:rsidRDefault="00D12AAA" w:rsidP="00655E17">
      <w:pPr>
        <w:pStyle w:val="ListParagraph"/>
        <w:numPr>
          <w:ilvl w:val="0"/>
          <w:numId w:val="2"/>
        </w:numPr>
        <w:spacing w:after="0" w:line="240" w:lineRule="auto"/>
        <w:rPr>
          <w:rFonts w:ascii="Calibri" w:hAnsi="Calibri" w:cstheme="minorHAnsi"/>
          <w:lang w:eastAsia="en-GB"/>
        </w:rPr>
      </w:pPr>
      <w:r w:rsidRPr="00655E17">
        <w:rPr>
          <w:rFonts w:ascii="Calibri" w:hAnsi="Calibri" w:cstheme="minorHAnsi"/>
          <w:lang w:eastAsia="en-GB"/>
        </w:rPr>
        <w:t>An ability to work as a DSL in order to ensure the best for all children.</w:t>
      </w:r>
    </w:p>
    <w:p w14:paraId="052B649D" w14:textId="1528823C" w:rsidR="00D12AAA" w:rsidRPr="00D222F4" w:rsidRDefault="00D12AAA" w:rsidP="00D222F4">
      <w:pPr>
        <w:pStyle w:val="NoSpacing"/>
        <w:numPr>
          <w:ilvl w:val="0"/>
          <w:numId w:val="2"/>
        </w:numPr>
        <w:rPr>
          <w:rFonts w:ascii="Calibri" w:hAnsi="Calibri" w:cs="Calibri"/>
        </w:rPr>
      </w:pPr>
      <w:r w:rsidRPr="00655E17">
        <w:rPr>
          <w:rFonts w:ascii="Calibri" w:hAnsi="Calibri" w:cs="Calibri"/>
        </w:rPr>
        <w:t>A proven track record of supporting children with SEMH needs</w:t>
      </w:r>
      <w:r w:rsidR="00D222F4">
        <w:rPr>
          <w:rFonts w:ascii="Calibri" w:hAnsi="Calibri" w:cs="Calibri"/>
        </w:rPr>
        <w:t>.</w:t>
      </w:r>
    </w:p>
    <w:p w14:paraId="074E45EA" w14:textId="4E19025A" w:rsidR="00D12AAA" w:rsidRPr="00655E17" w:rsidRDefault="00D12AAA" w:rsidP="00655E17">
      <w:pPr>
        <w:pStyle w:val="NoSpacing"/>
        <w:numPr>
          <w:ilvl w:val="0"/>
          <w:numId w:val="2"/>
        </w:numPr>
        <w:rPr>
          <w:rFonts w:ascii="Calibri" w:hAnsi="Calibri" w:cs="Calibri"/>
        </w:rPr>
      </w:pPr>
      <w:r w:rsidRPr="00655E17">
        <w:rPr>
          <w:rFonts w:ascii="Calibri" w:hAnsi="Calibri" w:cs="Calibri"/>
        </w:rPr>
        <w:t>Ability to prioritise work and support children and staff across the academy</w:t>
      </w:r>
      <w:r w:rsidR="00D222F4">
        <w:rPr>
          <w:rFonts w:ascii="Calibri" w:hAnsi="Calibri" w:cs="Calibri"/>
        </w:rPr>
        <w:t>.</w:t>
      </w:r>
    </w:p>
    <w:p w14:paraId="60DCDED9" w14:textId="307C0645" w:rsidR="00D12AAA" w:rsidRPr="00655E17" w:rsidRDefault="00D12AAA" w:rsidP="00D12AAA">
      <w:pPr>
        <w:pStyle w:val="NoSpacing"/>
        <w:numPr>
          <w:ilvl w:val="0"/>
          <w:numId w:val="2"/>
        </w:numPr>
        <w:rPr>
          <w:rFonts w:ascii="Calibri" w:hAnsi="Calibri" w:cs="Calibri"/>
        </w:rPr>
      </w:pPr>
      <w:r w:rsidRPr="00655E17">
        <w:rPr>
          <w:rFonts w:ascii="Calibri" w:hAnsi="Calibri" w:cs="Calibri"/>
        </w:rPr>
        <w:t>An understanding of the values and ethos of the Kite Academy Trust</w:t>
      </w:r>
      <w:r w:rsidR="00D222F4">
        <w:rPr>
          <w:rFonts w:ascii="Calibri" w:hAnsi="Calibri" w:cs="Calibri"/>
        </w:rPr>
        <w:t>.</w:t>
      </w:r>
    </w:p>
    <w:p w14:paraId="642390BD" w14:textId="77777777" w:rsidR="00D12AAA" w:rsidRPr="00655E17" w:rsidRDefault="00D12AAA" w:rsidP="00655E17">
      <w:pPr>
        <w:spacing w:after="0" w:line="240" w:lineRule="auto"/>
        <w:rPr>
          <w:rFonts w:ascii="Calibri" w:hAnsi="Calibri" w:cstheme="minorHAnsi"/>
          <w:lang w:eastAsia="en-GB"/>
        </w:rPr>
      </w:pPr>
    </w:p>
    <w:p w14:paraId="2E7ABC09" w14:textId="77777777" w:rsidR="00D12AAA" w:rsidRPr="008A1FCD" w:rsidRDefault="00D12AAA" w:rsidP="00D12AAA">
      <w:pPr>
        <w:pStyle w:val="Default"/>
        <w:rPr>
          <w:sz w:val="22"/>
          <w:szCs w:val="22"/>
        </w:rPr>
      </w:pPr>
      <w:r w:rsidRPr="008A1FCD">
        <w:rPr>
          <w:b/>
          <w:bCs/>
          <w:sz w:val="22"/>
          <w:szCs w:val="22"/>
        </w:rPr>
        <w:t xml:space="preserve">The Kite will offer the successful candidates: </w:t>
      </w:r>
    </w:p>
    <w:p w14:paraId="358C7106" w14:textId="77777777" w:rsidR="00D12AAA" w:rsidRDefault="00D12AAA" w:rsidP="00D12AAA">
      <w:pPr>
        <w:pStyle w:val="Default"/>
        <w:numPr>
          <w:ilvl w:val="0"/>
          <w:numId w:val="3"/>
        </w:numPr>
        <w:spacing w:after="34"/>
        <w:rPr>
          <w:sz w:val="22"/>
          <w:szCs w:val="22"/>
        </w:rPr>
      </w:pPr>
      <w:r w:rsidRPr="008A1FCD">
        <w:rPr>
          <w:sz w:val="22"/>
          <w:szCs w:val="22"/>
        </w:rPr>
        <w:t xml:space="preserve">The opportunity to be part of a </w:t>
      </w:r>
      <w:r>
        <w:rPr>
          <w:sz w:val="22"/>
          <w:szCs w:val="22"/>
        </w:rPr>
        <w:t xml:space="preserve">dedicated </w:t>
      </w:r>
      <w:r w:rsidRPr="008A1FCD">
        <w:rPr>
          <w:sz w:val="22"/>
          <w:szCs w:val="22"/>
        </w:rPr>
        <w:t>team.</w:t>
      </w:r>
    </w:p>
    <w:p w14:paraId="67D8BF28" w14:textId="77777777" w:rsidR="00D12AAA" w:rsidRDefault="00D12AAA" w:rsidP="00D12AAA">
      <w:pPr>
        <w:pStyle w:val="Default"/>
        <w:numPr>
          <w:ilvl w:val="0"/>
          <w:numId w:val="3"/>
        </w:numPr>
        <w:spacing w:after="34"/>
        <w:rPr>
          <w:sz w:val="22"/>
          <w:szCs w:val="22"/>
        </w:rPr>
      </w:pPr>
      <w:r>
        <w:rPr>
          <w:sz w:val="22"/>
          <w:szCs w:val="22"/>
        </w:rPr>
        <w:t>The opportunity to be part of the Academy’s leadership team.</w:t>
      </w:r>
    </w:p>
    <w:p w14:paraId="012A426B" w14:textId="77777777" w:rsidR="00D12AAA" w:rsidRPr="00115077" w:rsidRDefault="00D12AAA" w:rsidP="00D12AAA">
      <w:pPr>
        <w:pStyle w:val="Default"/>
        <w:numPr>
          <w:ilvl w:val="0"/>
          <w:numId w:val="3"/>
        </w:numPr>
        <w:spacing w:after="34"/>
        <w:rPr>
          <w:sz w:val="22"/>
          <w:szCs w:val="22"/>
        </w:rPr>
      </w:pPr>
      <w:r>
        <w:rPr>
          <w:sz w:val="22"/>
          <w:szCs w:val="22"/>
        </w:rPr>
        <w:t>Support from our Inclusion Lead Advisor.</w:t>
      </w:r>
    </w:p>
    <w:p w14:paraId="4D42B107" w14:textId="77777777" w:rsidR="00D12AAA" w:rsidRPr="008A1FCD" w:rsidRDefault="00D12AAA" w:rsidP="00D12AAA">
      <w:pPr>
        <w:pStyle w:val="Default"/>
        <w:numPr>
          <w:ilvl w:val="0"/>
          <w:numId w:val="3"/>
        </w:numPr>
        <w:spacing w:after="34"/>
        <w:rPr>
          <w:sz w:val="22"/>
          <w:szCs w:val="22"/>
        </w:rPr>
      </w:pPr>
      <w:r w:rsidRPr="008A1FCD">
        <w:rPr>
          <w:sz w:val="22"/>
          <w:szCs w:val="22"/>
        </w:rPr>
        <w:t>Excellent opportunities for CPD within the Kite Academy Trust.</w:t>
      </w:r>
    </w:p>
    <w:p w14:paraId="20623EF5" w14:textId="6B6AB81F" w:rsidR="007118C9" w:rsidRPr="00D222F4" w:rsidRDefault="00D12AAA" w:rsidP="007118C9">
      <w:pPr>
        <w:pStyle w:val="Default"/>
        <w:numPr>
          <w:ilvl w:val="0"/>
          <w:numId w:val="3"/>
        </w:numPr>
        <w:rPr>
          <w:rFonts w:cstheme="minorHAnsi"/>
        </w:rPr>
      </w:pPr>
      <w:r w:rsidRPr="008A1FCD">
        <w:rPr>
          <w:sz w:val="22"/>
          <w:szCs w:val="22"/>
        </w:rPr>
        <w:t>The opportunity for career progression within the Kite.</w:t>
      </w:r>
    </w:p>
    <w:p w14:paraId="2803864C" w14:textId="4BDCF7DD" w:rsidR="00C572D3" w:rsidRPr="007118C9" w:rsidRDefault="00D222F4" w:rsidP="00D222F4">
      <w:pPr>
        <w:spacing w:after="0" w:line="240" w:lineRule="auto"/>
        <w:rPr>
          <w:rFonts w:ascii="Calibri" w:hAnsi="Calibri" w:cs="Calibri"/>
          <w:bCs/>
          <w:sz w:val="24"/>
          <w:szCs w:val="24"/>
        </w:rPr>
      </w:pPr>
      <w:r w:rsidRPr="00D222F4">
        <w:rPr>
          <w:rFonts w:cstheme="minorHAnsi"/>
        </w:rPr>
        <w:lastRenderedPageBreak/>
        <w:t>Visits to The Ferns are warmly welcomed. Please contact the office on 01276 31554 if you would like to make an appointment.</w:t>
      </w:r>
      <w:r>
        <w:rPr>
          <w:rFonts w:cstheme="minorHAnsi"/>
        </w:rPr>
        <w:t xml:space="preserve">  For an application form </w:t>
      </w:r>
      <w:r w:rsidR="00C572D3" w:rsidRPr="007118C9">
        <w:rPr>
          <w:rFonts w:ascii="Calibri" w:hAnsi="Calibri" w:cs="Calibri"/>
          <w:bCs/>
          <w:sz w:val="24"/>
          <w:szCs w:val="24"/>
        </w:rPr>
        <w:t xml:space="preserve">please email </w:t>
      </w:r>
      <w:hyperlink r:id="rId11" w:history="1">
        <w:r w:rsidR="00C572D3" w:rsidRPr="007118C9">
          <w:rPr>
            <w:rStyle w:val="Hyperlink"/>
            <w:rFonts w:ascii="Calibri" w:hAnsi="Calibri" w:cs="Calibri"/>
            <w:bCs/>
            <w:sz w:val="24"/>
            <w:szCs w:val="24"/>
          </w:rPr>
          <w:t>recruitment@kite.academy</w:t>
        </w:r>
      </w:hyperlink>
      <w:r w:rsidR="00C572D3" w:rsidRPr="007118C9">
        <w:rPr>
          <w:rFonts w:ascii="Calibri" w:hAnsi="Calibri" w:cs="Calibri"/>
          <w:bCs/>
          <w:sz w:val="24"/>
          <w:szCs w:val="24"/>
        </w:rPr>
        <w:t xml:space="preserve"> or call Kite HR on 01252 984930 (option 2)</w:t>
      </w:r>
    </w:p>
    <w:p w14:paraId="519EEB5B" w14:textId="771DC8B3" w:rsidR="00D222F4" w:rsidRPr="008A1FCD" w:rsidRDefault="00D222F4" w:rsidP="00D222F4">
      <w:pPr>
        <w:spacing w:after="0" w:line="240" w:lineRule="auto"/>
        <w:rPr>
          <w:rFonts w:cstheme="minorHAnsi"/>
        </w:rPr>
      </w:pPr>
    </w:p>
    <w:p w14:paraId="4D745629" w14:textId="77777777" w:rsidR="00D222F4" w:rsidRPr="008A1FCD" w:rsidRDefault="00D222F4" w:rsidP="00D222F4">
      <w:pPr>
        <w:spacing w:after="0" w:line="240" w:lineRule="auto"/>
        <w:jc w:val="center"/>
        <w:rPr>
          <w:rFonts w:eastAsia="Times New Roman"/>
          <w:lang w:eastAsia="en-GB"/>
        </w:rPr>
      </w:pPr>
      <w:r w:rsidRPr="008A1FCD">
        <w:rPr>
          <w:rFonts w:eastAsia="Times New Roman"/>
          <w:b/>
          <w:bCs/>
          <w:lang w:eastAsia="en-GB"/>
        </w:rPr>
        <w:t xml:space="preserve">Closing date: midday, Friday </w:t>
      </w:r>
      <w:r>
        <w:rPr>
          <w:rFonts w:eastAsia="Times New Roman"/>
          <w:b/>
          <w:bCs/>
          <w:lang w:eastAsia="en-GB"/>
        </w:rPr>
        <w:t>3</w:t>
      </w:r>
      <w:r w:rsidRPr="00115077">
        <w:rPr>
          <w:rFonts w:eastAsia="Times New Roman"/>
          <w:b/>
          <w:bCs/>
          <w:vertAlign w:val="superscript"/>
          <w:lang w:eastAsia="en-GB"/>
        </w:rPr>
        <w:t>rd</w:t>
      </w:r>
      <w:r>
        <w:rPr>
          <w:rFonts w:eastAsia="Times New Roman"/>
          <w:b/>
          <w:bCs/>
          <w:lang w:eastAsia="en-GB"/>
        </w:rPr>
        <w:t xml:space="preserve"> February 2023</w:t>
      </w:r>
    </w:p>
    <w:p w14:paraId="031A3A6A" w14:textId="77777777" w:rsidR="00D222F4" w:rsidRDefault="00D222F4" w:rsidP="00D222F4">
      <w:pPr>
        <w:tabs>
          <w:tab w:val="left" w:pos="2535"/>
        </w:tabs>
        <w:spacing w:after="0" w:line="240" w:lineRule="auto"/>
        <w:jc w:val="center"/>
        <w:rPr>
          <w:rFonts w:eastAsia="Times New Roman"/>
          <w:b/>
          <w:bCs/>
          <w:lang w:eastAsia="en-GB"/>
        </w:rPr>
      </w:pPr>
      <w:r w:rsidRPr="008A1FCD">
        <w:rPr>
          <w:rFonts w:eastAsia="Times New Roman"/>
          <w:b/>
          <w:bCs/>
          <w:lang w:eastAsia="en-GB"/>
        </w:rPr>
        <w:t xml:space="preserve">Interviews to be held during the week of </w:t>
      </w:r>
      <w:r>
        <w:rPr>
          <w:rFonts w:eastAsia="Times New Roman"/>
          <w:b/>
          <w:bCs/>
          <w:lang w:eastAsia="en-GB"/>
        </w:rPr>
        <w:t>6</w:t>
      </w:r>
      <w:r w:rsidRPr="00115077">
        <w:rPr>
          <w:rFonts w:eastAsia="Times New Roman"/>
          <w:b/>
          <w:bCs/>
          <w:vertAlign w:val="superscript"/>
          <w:lang w:eastAsia="en-GB"/>
        </w:rPr>
        <w:t>th</w:t>
      </w:r>
      <w:r>
        <w:rPr>
          <w:rFonts w:eastAsia="Times New Roman"/>
          <w:b/>
          <w:bCs/>
          <w:lang w:eastAsia="en-GB"/>
        </w:rPr>
        <w:t xml:space="preserve"> February 2023</w:t>
      </w:r>
    </w:p>
    <w:p w14:paraId="20A047BB" w14:textId="28D4F0A6" w:rsidR="00971BFF" w:rsidRPr="00D2243B" w:rsidRDefault="00971BFF" w:rsidP="00086D00">
      <w:pPr>
        <w:pStyle w:val="BodyText"/>
        <w:spacing w:after="120"/>
        <w:jc w:val="center"/>
        <w:rPr>
          <w:b/>
        </w:rPr>
      </w:pPr>
    </w:p>
    <w:p w14:paraId="3FECA0A8" w14:textId="15236147" w:rsidR="00162463" w:rsidRPr="00472DFC" w:rsidRDefault="001014F6" w:rsidP="00472DFC">
      <w:pPr>
        <w:pStyle w:val="NormalWeb"/>
        <w:shd w:val="clear" w:color="auto" w:fill="FFFFFF"/>
        <w:spacing w:before="0" w:beforeAutospacing="0" w:after="150" w:afterAutospacing="0"/>
        <w:jc w:val="center"/>
        <w:rPr>
          <w:sz w:val="22"/>
        </w:rPr>
      </w:pPr>
      <w:r w:rsidRPr="008D6E56">
        <w:rPr>
          <w:rFonts w:ascii="Helvetica" w:hAnsi="Helvetica" w:cs="Helvetica"/>
          <w:i/>
          <w:iCs/>
          <w:color w:val="2D2D2D"/>
          <w:sz w:val="20"/>
          <w:szCs w:val="21"/>
        </w:rPr>
        <w:t>The Kite Academy Trust is committed to safeguarding and promoting the welfare of children and expects all staff and volunteers to share this commitment.  The successful candidate will be expected to undertake an enhanced DBS check.</w:t>
      </w:r>
    </w:p>
    <w:sectPr w:rsidR="00162463" w:rsidRPr="00472DFC" w:rsidSect="00502252">
      <w:headerReference w:type="default" r:id="rId12"/>
      <w:footerReference w:type="default" r:id="rId13"/>
      <w:pgSz w:w="11906" w:h="16838" w:code="9"/>
      <w:pgMar w:top="567" w:right="1134" w:bottom="284" w:left="1134" w:header="567" w:footer="34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8295F" w14:textId="77777777" w:rsidR="00641336" w:rsidRDefault="00641336">
      <w:pPr>
        <w:spacing w:after="0" w:line="240" w:lineRule="auto"/>
      </w:pPr>
      <w:r>
        <w:separator/>
      </w:r>
    </w:p>
  </w:endnote>
  <w:endnote w:type="continuationSeparator" w:id="0">
    <w:p w14:paraId="4A022659" w14:textId="77777777" w:rsidR="00641336" w:rsidRDefault="0064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3A34" w14:textId="77777777" w:rsidR="00FD14F8" w:rsidRPr="007E1C93" w:rsidRDefault="00800DB4" w:rsidP="007E1C93">
    <w:pPr>
      <w:pStyle w:val="Footer"/>
      <w:rPr>
        <w:rFonts w:asciiTheme="majorHAnsi" w:hAnsiTheme="majorHAnsi" w:cstheme="majorHAnsi"/>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920FC" w14:textId="77777777" w:rsidR="00641336" w:rsidRDefault="00641336">
      <w:pPr>
        <w:spacing w:after="0" w:line="240" w:lineRule="auto"/>
      </w:pPr>
      <w:r>
        <w:separator/>
      </w:r>
    </w:p>
  </w:footnote>
  <w:footnote w:type="continuationSeparator" w:id="0">
    <w:p w14:paraId="3F2F0ED4" w14:textId="77777777" w:rsidR="00641336" w:rsidRDefault="0064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DAAE" w14:textId="77777777" w:rsidR="00FD14F8" w:rsidRDefault="00971BFF" w:rsidP="00550020">
    <w:pPr>
      <w:pStyle w:val="Header"/>
      <w:jc w:val="center"/>
    </w:pPr>
    <w:r>
      <w:rPr>
        <w:noProof/>
        <w:lang w:eastAsia="en-GB"/>
      </w:rPr>
      <w:drawing>
        <wp:anchor distT="0" distB="0" distL="114300" distR="114300" simplePos="0" relativeHeight="251659264" behindDoc="1" locked="0" layoutInCell="0" allowOverlap="1" wp14:anchorId="4F5A9A44" wp14:editId="61DD133E">
          <wp:simplePos x="0" y="0"/>
          <wp:positionH relativeFrom="margin">
            <wp:align>center</wp:align>
          </wp:positionH>
          <wp:positionV relativeFrom="margin">
            <wp:align>center</wp:align>
          </wp:positionV>
          <wp:extent cx="5727700" cy="5727700"/>
          <wp:effectExtent l="0" t="0" r="6350" b="6350"/>
          <wp:wrapNone/>
          <wp:docPr id="1" name="Picture 1" descr="Kite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e Academy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220D"/>
    <w:multiLevelType w:val="hybridMultilevel"/>
    <w:tmpl w:val="0B76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874E4"/>
    <w:multiLevelType w:val="hybridMultilevel"/>
    <w:tmpl w:val="1C08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92240C"/>
    <w:multiLevelType w:val="hybridMultilevel"/>
    <w:tmpl w:val="29FA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FF"/>
    <w:rsid w:val="00082A57"/>
    <w:rsid w:val="00086D00"/>
    <w:rsid w:val="00096C5F"/>
    <w:rsid w:val="000B5425"/>
    <w:rsid w:val="000C7ACA"/>
    <w:rsid w:val="000E7604"/>
    <w:rsid w:val="001014F6"/>
    <w:rsid w:val="00122947"/>
    <w:rsid w:val="00162463"/>
    <w:rsid w:val="0017014A"/>
    <w:rsid w:val="0017273A"/>
    <w:rsid w:val="00177148"/>
    <w:rsid w:val="001B279D"/>
    <w:rsid w:val="001C692A"/>
    <w:rsid w:val="001D7725"/>
    <w:rsid w:val="001E76A8"/>
    <w:rsid w:val="00211494"/>
    <w:rsid w:val="00212025"/>
    <w:rsid w:val="0021380B"/>
    <w:rsid w:val="00223F49"/>
    <w:rsid w:val="00224A0C"/>
    <w:rsid w:val="00256D3B"/>
    <w:rsid w:val="00271F85"/>
    <w:rsid w:val="0028179E"/>
    <w:rsid w:val="002B5538"/>
    <w:rsid w:val="00301054"/>
    <w:rsid w:val="00374D06"/>
    <w:rsid w:val="003B3CD9"/>
    <w:rsid w:val="004370F5"/>
    <w:rsid w:val="00472DFC"/>
    <w:rsid w:val="004853FC"/>
    <w:rsid w:val="004A58EC"/>
    <w:rsid w:val="004C5467"/>
    <w:rsid w:val="004D5CAB"/>
    <w:rsid w:val="004D7C37"/>
    <w:rsid w:val="004E0C2F"/>
    <w:rsid w:val="00502252"/>
    <w:rsid w:val="00554580"/>
    <w:rsid w:val="005A6CFE"/>
    <w:rsid w:val="005B5EAA"/>
    <w:rsid w:val="005B7EC8"/>
    <w:rsid w:val="005C4822"/>
    <w:rsid w:val="005D5EBE"/>
    <w:rsid w:val="00641336"/>
    <w:rsid w:val="00655E17"/>
    <w:rsid w:val="006931E0"/>
    <w:rsid w:val="006E3CAA"/>
    <w:rsid w:val="007118C9"/>
    <w:rsid w:val="007274F4"/>
    <w:rsid w:val="0075684B"/>
    <w:rsid w:val="007B4E19"/>
    <w:rsid w:val="007C6AA8"/>
    <w:rsid w:val="007E41EA"/>
    <w:rsid w:val="00800DB4"/>
    <w:rsid w:val="0085340A"/>
    <w:rsid w:val="00872F42"/>
    <w:rsid w:val="008D08C7"/>
    <w:rsid w:val="008D6564"/>
    <w:rsid w:val="008E09E9"/>
    <w:rsid w:val="00912B05"/>
    <w:rsid w:val="009479D1"/>
    <w:rsid w:val="00971BFF"/>
    <w:rsid w:val="009F19C1"/>
    <w:rsid w:val="00A01CF1"/>
    <w:rsid w:val="00A04F54"/>
    <w:rsid w:val="00A418F0"/>
    <w:rsid w:val="00A933AF"/>
    <w:rsid w:val="00AB559E"/>
    <w:rsid w:val="00B06982"/>
    <w:rsid w:val="00B1533F"/>
    <w:rsid w:val="00B24514"/>
    <w:rsid w:val="00B54864"/>
    <w:rsid w:val="00B97220"/>
    <w:rsid w:val="00BD772D"/>
    <w:rsid w:val="00C22ED5"/>
    <w:rsid w:val="00C33CBF"/>
    <w:rsid w:val="00C3483E"/>
    <w:rsid w:val="00C54BBD"/>
    <w:rsid w:val="00C56846"/>
    <w:rsid w:val="00C56EEB"/>
    <w:rsid w:val="00C572D3"/>
    <w:rsid w:val="00CA3674"/>
    <w:rsid w:val="00CC20F6"/>
    <w:rsid w:val="00CC4F0A"/>
    <w:rsid w:val="00D12AAA"/>
    <w:rsid w:val="00D222F4"/>
    <w:rsid w:val="00D5057A"/>
    <w:rsid w:val="00D93D75"/>
    <w:rsid w:val="00DF07CD"/>
    <w:rsid w:val="00DF26B4"/>
    <w:rsid w:val="00E93231"/>
    <w:rsid w:val="00EB1ED3"/>
    <w:rsid w:val="00ED5BA7"/>
    <w:rsid w:val="00F379D0"/>
    <w:rsid w:val="00F8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D5C9E1"/>
  <w15:chartTrackingRefBased/>
  <w15:docId w15:val="{14FE170A-F5B2-4059-8FC3-2FBC4602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BFF"/>
  </w:style>
  <w:style w:type="paragraph" w:styleId="Heading1">
    <w:name w:val="heading 1"/>
    <w:basedOn w:val="Normal"/>
    <w:next w:val="Normal"/>
    <w:link w:val="Heading1Char"/>
    <w:uiPriority w:val="9"/>
    <w:qFormat/>
    <w:rsid w:val="00971B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BFF"/>
  </w:style>
  <w:style w:type="paragraph" w:styleId="Footer">
    <w:name w:val="footer"/>
    <w:basedOn w:val="Normal"/>
    <w:link w:val="FooterChar"/>
    <w:uiPriority w:val="99"/>
    <w:unhideWhenUsed/>
    <w:rsid w:val="00971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BFF"/>
  </w:style>
  <w:style w:type="character" w:customStyle="1" w:styleId="Heading1Char">
    <w:name w:val="Heading 1 Char"/>
    <w:basedOn w:val="DefaultParagraphFont"/>
    <w:link w:val="Heading1"/>
    <w:uiPriority w:val="9"/>
    <w:rsid w:val="00971BF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71BFF"/>
    <w:pPr>
      <w:outlineLvl w:val="9"/>
    </w:pPr>
    <w:rPr>
      <w:lang w:val="en-US"/>
    </w:rPr>
  </w:style>
  <w:style w:type="character" w:styleId="Hyperlink">
    <w:name w:val="Hyperlink"/>
    <w:basedOn w:val="DefaultParagraphFont"/>
    <w:uiPriority w:val="99"/>
    <w:unhideWhenUsed/>
    <w:rsid w:val="00971BFF"/>
    <w:rPr>
      <w:color w:val="0563C1" w:themeColor="hyperlink"/>
      <w:u w:val="single"/>
    </w:rPr>
  </w:style>
  <w:style w:type="paragraph" w:styleId="BodyText">
    <w:name w:val="Body Text"/>
    <w:basedOn w:val="Normal"/>
    <w:link w:val="BodyTextChar"/>
    <w:uiPriority w:val="1"/>
    <w:qFormat/>
    <w:rsid w:val="00971BFF"/>
    <w:pPr>
      <w:widowControl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971BFF"/>
    <w:rPr>
      <w:rFonts w:ascii="Arial" w:eastAsia="Arial" w:hAnsi="Arial" w:cs="Arial"/>
      <w:sz w:val="20"/>
      <w:szCs w:val="20"/>
      <w:lang w:val="en-US"/>
    </w:rPr>
  </w:style>
  <w:style w:type="character" w:styleId="UnresolvedMention">
    <w:name w:val="Unresolved Mention"/>
    <w:basedOn w:val="DefaultParagraphFont"/>
    <w:uiPriority w:val="99"/>
    <w:semiHidden/>
    <w:unhideWhenUsed/>
    <w:rsid w:val="000B5425"/>
    <w:rPr>
      <w:color w:val="605E5C"/>
      <w:shd w:val="clear" w:color="auto" w:fill="E1DFDD"/>
    </w:rPr>
  </w:style>
  <w:style w:type="paragraph" w:styleId="NormalWeb">
    <w:name w:val="Normal (Web)"/>
    <w:basedOn w:val="Normal"/>
    <w:uiPriority w:val="99"/>
    <w:unhideWhenUsed/>
    <w:rsid w:val="001014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11494"/>
    <w:pPr>
      <w:spacing w:after="0" w:line="240" w:lineRule="auto"/>
    </w:pPr>
  </w:style>
  <w:style w:type="paragraph" w:styleId="ListParagraph">
    <w:name w:val="List Paragraph"/>
    <w:basedOn w:val="Normal"/>
    <w:uiPriority w:val="34"/>
    <w:qFormat/>
    <w:rsid w:val="002B5538"/>
    <w:pPr>
      <w:ind w:left="720"/>
      <w:contextualSpacing/>
    </w:pPr>
  </w:style>
  <w:style w:type="paragraph" w:customStyle="1" w:styleId="Default">
    <w:name w:val="Default"/>
    <w:rsid w:val="00D12AA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kite.academ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05B37-C1F9-45DC-A329-F9EB39D2F2C0}">
  <ds:schemaRefs>
    <ds:schemaRef ds:uri="http://purl.org/dc/dcmitype/"/>
    <ds:schemaRef ds:uri="http://schemas.microsoft.com/office/2006/metadata/properties"/>
    <ds:schemaRef ds:uri="http://purl.org/dc/elements/1.1/"/>
    <ds:schemaRef ds:uri="cac48d98-c999-4eb6-b102-8f6f3bbb3bd5"/>
    <ds:schemaRef ds:uri="http://schemas.openxmlformats.org/package/2006/metadata/core-properties"/>
    <ds:schemaRef ds:uri="http://www.w3.org/XML/1998/namespace"/>
    <ds:schemaRef ds:uri="http://purl.org/dc/terms/"/>
    <ds:schemaRef ds:uri="http://schemas.microsoft.com/office/2006/documentManagement/types"/>
    <ds:schemaRef ds:uri="b8bad58c-5a8f-46c4-badb-49427aadf71e"/>
    <ds:schemaRef ds:uri="http://schemas.microsoft.com/office/infopath/2007/PartnerControls"/>
  </ds:schemaRefs>
</ds:datastoreItem>
</file>

<file path=customXml/itemProps2.xml><?xml version="1.0" encoding="utf-8"?>
<ds:datastoreItem xmlns:ds="http://schemas.openxmlformats.org/officeDocument/2006/customXml" ds:itemID="{63367C38-1166-4FCF-82B7-7280EB3B9F37}">
  <ds:schemaRefs>
    <ds:schemaRef ds:uri="http://schemas.microsoft.com/sharepoint/v3/contenttype/forms"/>
  </ds:schemaRefs>
</ds:datastoreItem>
</file>

<file path=customXml/itemProps3.xml><?xml version="1.0" encoding="utf-8"?>
<ds:datastoreItem xmlns:ds="http://schemas.openxmlformats.org/officeDocument/2006/customXml" ds:itemID="{D94B299A-E635-4590-A663-4F50793CF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Dickinson</dc:creator>
  <cp:keywords/>
  <dc:description/>
  <cp:lastModifiedBy>Jan Abel</cp:lastModifiedBy>
  <cp:revision>2</cp:revision>
  <dcterms:created xsi:type="dcterms:W3CDTF">2023-01-18T14:54:00Z</dcterms:created>
  <dcterms:modified xsi:type="dcterms:W3CDTF">2023-01-18T14:54:00Z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