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39D" w:rsidRPr="00CE5331" w:rsidRDefault="009E039D" w:rsidP="008D23F9">
      <w:pPr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</w:pPr>
      <w:bookmarkStart w:id="0" w:name="_GoBack"/>
      <w:bookmarkEnd w:id="0"/>
      <w:r w:rsidRPr="00CE5331"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  <w:t xml:space="preserve">Person Specification </w:t>
      </w:r>
    </w:p>
    <w:p w:rsidR="009E039D" w:rsidRPr="000C4781" w:rsidRDefault="009E039D" w:rsidP="009E039D">
      <w:pPr>
        <w:jc w:val="center"/>
        <w:rPr>
          <w:rFonts w:eastAsia="Times New Roman" w:cs="Arial"/>
          <w:sz w:val="16"/>
          <w:szCs w:val="22"/>
          <w:lang w:eastAsia="en-GB"/>
        </w:rPr>
      </w:pPr>
    </w:p>
    <w:p w:rsidR="009E039D" w:rsidRPr="000C4781" w:rsidRDefault="009E039D" w:rsidP="009E039D">
      <w:pPr>
        <w:jc w:val="center"/>
        <w:rPr>
          <w:rFonts w:eastAsia="Times New Roman" w:cs="Arial"/>
          <w:color w:val="C00000"/>
          <w:sz w:val="18"/>
          <w:szCs w:val="24"/>
          <w:lang w:eastAsia="en-GB"/>
        </w:rPr>
      </w:pPr>
    </w:p>
    <w:tbl>
      <w:tblPr>
        <w:tblW w:w="8604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1193"/>
        <w:gridCol w:w="1207"/>
      </w:tblGrid>
      <w:tr w:rsidR="008D23F9" w:rsidRPr="00E876F5" w:rsidTr="00F577B9">
        <w:tc>
          <w:tcPr>
            <w:tcW w:w="6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D23F9" w:rsidRPr="00E876F5" w:rsidRDefault="008D23F9" w:rsidP="007E4D01">
            <w:pPr>
              <w:rPr>
                <w:rFonts w:eastAsia="Times New Roman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1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D23F9" w:rsidRPr="00E876F5" w:rsidRDefault="008D23F9" w:rsidP="007E4D01">
            <w:pPr>
              <w:rPr>
                <w:rFonts w:eastAsia="Times New Roman" w:cs="Arial"/>
                <w:b/>
                <w:sz w:val="22"/>
                <w:szCs w:val="22"/>
                <w:lang w:eastAsia="en-GB"/>
              </w:rPr>
            </w:pPr>
            <w:r w:rsidRPr="00E876F5">
              <w:rPr>
                <w:rFonts w:eastAsia="Times New Roman" w:cs="Arial"/>
                <w:b/>
                <w:sz w:val="22"/>
                <w:szCs w:val="22"/>
                <w:lang w:eastAsia="en-GB"/>
              </w:rPr>
              <w:t>Essential</w:t>
            </w:r>
          </w:p>
          <w:p w:rsidR="008D23F9" w:rsidRPr="00E876F5" w:rsidRDefault="008D23F9" w:rsidP="007E4D01">
            <w:pPr>
              <w:rPr>
                <w:rFonts w:eastAsia="Times New Roman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2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23F9" w:rsidRPr="00E876F5" w:rsidRDefault="008D23F9" w:rsidP="007E4D01">
            <w:pPr>
              <w:rPr>
                <w:rFonts w:eastAsia="Times New Roman" w:cs="Arial"/>
                <w:b/>
                <w:sz w:val="22"/>
                <w:szCs w:val="22"/>
                <w:lang w:eastAsia="en-GB"/>
              </w:rPr>
            </w:pPr>
            <w:r w:rsidRPr="00E876F5">
              <w:rPr>
                <w:rFonts w:eastAsia="Times New Roman" w:cs="Arial"/>
                <w:b/>
                <w:sz w:val="22"/>
                <w:szCs w:val="22"/>
                <w:lang w:eastAsia="en-GB"/>
              </w:rPr>
              <w:t>Desirable</w:t>
            </w:r>
          </w:p>
          <w:p w:rsidR="008D23F9" w:rsidRPr="00E876F5" w:rsidRDefault="008D23F9" w:rsidP="007E4D01">
            <w:pPr>
              <w:rPr>
                <w:rFonts w:eastAsia="Times New Roman" w:cs="Arial"/>
                <w:b/>
                <w:sz w:val="22"/>
                <w:szCs w:val="22"/>
                <w:lang w:eastAsia="en-GB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8D23F9" w:rsidRDefault="008D23F9" w:rsidP="007E4D01">
            <w:pPr>
              <w:autoSpaceDE w:val="0"/>
              <w:autoSpaceDN w:val="0"/>
              <w:adjustRightInd w:val="0"/>
              <w:rPr>
                <w:rFonts w:eastAsia="Arial" w:cs="Arial"/>
                <w:b/>
                <w:spacing w:val="-1"/>
                <w:sz w:val="22"/>
              </w:rPr>
            </w:pPr>
            <w:r w:rsidRPr="008D23F9">
              <w:rPr>
                <w:rFonts w:eastAsia="Arial" w:cs="Arial"/>
                <w:b/>
                <w:spacing w:val="-1"/>
                <w:sz w:val="22"/>
              </w:rPr>
              <w:t xml:space="preserve">Qualifications and Experience </w:t>
            </w:r>
          </w:p>
        </w:tc>
        <w:tc>
          <w:tcPr>
            <w:tcW w:w="11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D23F9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eastAsia="Times New Roman" w:cs="Arial"/>
                <w:b/>
                <w:sz w:val="22"/>
                <w:szCs w:val="22"/>
                <w:lang w:eastAsia="en-GB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7E7DA0">
              <w:rPr>
                <w:rFonts w:eastAsia="Arial" w:cs="Arial"/>
                <w:spacing w:val="-1"/>
                <w:sz w:val="22"/>
              </w:rPr>
              <w:t>GC</w:t>
            </w:r>
            <w:r w:rsidRPr="007E7DA0">
              <w:rPr>
                <w:rFonts w:eastAsia="Arial" w:cs="Arial"/>
                <w:spacing w:val="-2"/>
                <w:sz w:val="22"/>
              </w:rPr>
              <w:t>S</w:t>
            </w:r>
            <w:r w:rsidRPr="007E7DA0">
              <w:rPr>
                <w:rFonts w:eastAsia="Arial" w:cs="Arial"/>
                <w:sz w:val="22"/>
              </w:rPr>
              <w:t>E</w:t>
            </w:r>
            <w:r w:rsidRPr="007E7DA0">
              <w:rPr>
                <w:rFonts w:eastAsia="Arial" w:cs="Arial"/>
                <w:spacing w:val="20"/>
                <w:sz w:val="22"/>
              </w:rPr>
              <w:t xml:space="preserve"> </w:t>
            </w:r>
            <w:r w:rsidRPr="007E7DA0">
              <w:rPr>
                <w:rFonts w:eastAsia="Arial" w:cs="Arial"/>
                <w:spacing w:val="-2"/>
                <w:sz w:val="22"/>
              </w:rPr>
              <w:t>E</w:t>
            </w:r>
            <w:r w:rsidRPr="007E7DA0">
              <w:rPr>
                <w:rFonts w:eastAsia="Arial" w:cs="Arial"/>
                <w:sz w:val="22"/>
              </w:rPr>
              <w:t>ng</w:t>
            </w:r>
            <w:r w:rsidRPr="007E7DA0">
              <w:rPr>
                <w:rFonts w:eastAsia="Arial" w:cs="Arial"/>
                <w:spacing w:val="-1"/>
                <w:sz w:val="22"/>
              </w:rPr>
              <w:t>lis</w:t>
            </w:r>
            <w:r w:rsidRPr="007E7DA0">
              <w:rPr>
                <w:rFonts w:eastAsia="Arial" w:cs="Arial"/>
                <w:sz w:val="22"/>
              </w:rPr>
              <w:t>h and Maths</w:t>
            </w:r>
            <w:r w:rsidRPr="007E7DA0">
              <w:rPr>
                <w:rFonts w:eastAsia="Arial" w:cs="Arial"/>
                <w:spacing w:val="22"/>
                <w:sz w:val="22"/>
              </w:rPr>
              <w:t xml:space="preserve"> </w:t>
            </w:r>
            <w:r>
              <w:rPr>
                <w:rFonts w:eastAsia="Arial" w:cs="Arial"/>
                <w:spacing w:val="22"/>
                <w:sz w:val="22"/>
              </w:rPr>
              <w:t xml:space="preserve">grade C </w:t>
            </w:r>
            <w:r w:rsidRPr="007E7DA0">
              <w:rPr>
                <w:rFonts w:eastAsia="Arial" w:cs="Arial"/>
                <w:sz w:val="22"/>
              </w:rPr>
              <w:t>or</w:t>
            </w:r>
            <w:r w:rsidRPr="007E7DA0">
              <w:rPr>
                <w:rFonts w:eastAsia="Arial" w:cs="Arial"/>
                <w:spacing w:val="10"/>
                <w:sz w:val="22"/>
              </w:rPr>
              <w:t xml:space="preserve"> </w:t>
            </w:r>
            <w:r w:rsidRPr="007E7DA0">
              <w:rPr>
                <w:rFonts w:eastAsia="Arial" w:cs="Arial"/>
                <w:w w:val="103"/>
                <w:sz w:val="22"/>
              </w:rPr>
              <w:t>equ</w:t>
            </w:r>
            <w:r w:rsidRPr="007E7DA0">
              <w:rPr>
                <w:rFonts w:eastAsia="Arial" w:cs="Arial"/>
                <w:spacing w:val="-1"/>
                <w:w w:val="103"/>
                <w:sz w:val="22"/>
              </w:rPr>
              <w:t>iv</w:t>
            </w:r>
            <w:r w:rsidRPr="007E7DA0">
              <w:rPr>
                <w:rFonts w:eastAsia="Arial" w:cs="Arial"/>
                <w:w w:val="103"/>
                <w:sz w:val="22"/>
              </w:rPr>
              <w:t>a</w:t>
            </w:r>
            <w:r w:rsidRPr="007E7DA0">
              <w:rPr>
                <w:rFonts w:eastAsia="Arial" w:cs="Arial"/>
                <w:spacing w:val="-1"/>
                <w:w w:val="103"/>
                <w:sz w:val="22"/>
              </w:rPr>
              <w:t>l</w:t>
            </w:r>
            <w:r w:rsidRPr="007E7DA0">
              <w:rPr>
                <w:rFonts w:eastAsia="Arial" w:cs="Arial"/>
                <w:w w:val="103"/>
                <w:sz w:val="22"/>
              </w:rPr>
              <w:t>e</w:t>
            </w:r>
            <w:r w:rsidRPr="007E7DA0">
              <w:rPr>
                <w:rFonts w:eastAsia="Arial" w:cs="Arial"/>
                <w:spacing w:val="-3"/>
                <w:w w:val="103"/>
                <w:sz w:val="22"/>
              </w:rPr>
              <w:t>n</w:t>
            </w:r>
            <w:r w:rsidRPr="007E7DA0">
              <w:rPr>
                <w:rFonts w:eastAsia="Arial" w:cs="Arial"/>
                <w:w w:val="103"/>
                <w:sz w:val="22"/>
              </w:rPr>
              <w:t>t</w:t>
            </w:r>
          </w:p>
        </w:tc>
        <w:tc>
          <w:tcPr>
            <w:tcW w:w="11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eastAsia="Times New Roman" w:cs="Arial"/>
                <w:b/>
                <w:sz w:val="22"/>
                <w:szCs w:val="22"/>
                <w:lang w:eastAsia="en-GB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spacing w:before="7"/>
              <w:ind w:right="-20"/>
              <w:rPr>
                <w:rFonts w:eastAsia="Arial" w:cs="Arial"/>
                <w:w w:val="103"/>
                <w:sz w:val="22"/>
              </w:rPr>
            </w:pPr>
            <w:r w:rsidRPr="007E7DA0">
              <w:rPr>
                <w:rFonts w:cs="Arial"/>
                <w:sz w:val="22"/>
              </w:rPr>
              <w:t>Educated to A Level or equivalent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:rsidR="008D23F9" w:rsidRPr="00E876F5" w:rsidRDefault="00142C30" w:rsidP="007E4D01">
            <w:pPr>
              <w:jc w:val="center"/>
              <w:rPr>
                <w:rFonts w:eastAsia="Times New Roman" w:cs="Arial"/>
                <w:b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sz w:val="22"/>
                <w:szCs w:val="22"/>
                <w:lang w:eastAsia="en-GB"/>
              </w:rPr>
              <w:t>X</w:t>
            </w:r>
          </w:p>
        </w:tc>
      </w:tr>
      <w:tr w:rsidR="008D23F9" w:rsidRPr="00E876F5" w:rsidTr="00F577B9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spacing w:before="7"/>
              <w:ind w:right="-20"/>
              <w:rPr>
                <w:rFonts w:eastAsia="Arial" w:cs="Arial"/>
                <w:w w:val="103"/>
                <w:sz w:val="22"/>
              </w:rPr>
            </w:pPr>
            <w:r>
              <w:rPr>
                <w:rFonts w:eastAsia="Arial" w:cs="Arial"/>
                <w:w w:val="103"/>
                <w:sz w:val="22"/>
              </w:rPr>
              <w:t>Experience of working with young people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523454">
              <w:rPr>
                <w:rFonts w:cs="Arial"/>
                <w:sz w:val="22"/>
                <w:szCs w:val="22"/>
              </w:rPr>
              <w:t>Experience of data entry and extraction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ind w:right="-20"/>
              <w:rPr>
                <w:rFonts w:eastAsia="Arial" w:cs="Arial"/>
                <w:spacing w:val="-1"/>
                <w:sz w:val="22"/>
              </w:rPr>
            </w:pPr>
            <w:r w:rsidRPr="007E7DA0">
              <w:rPr>
                <w:rFonts w:cs="Arial"/>
                <w:sz w:val="22"/>
                <w:szCs w:val="24"/>
              </w:rPr>
              <w:t>Experience of working within an educational/multi agency setting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3744FB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:rsidR="008D23F9" w:rsidRPr="003744FB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</w:tr>
      <w:tr w:rsidR="008D23F9" w:rsidRPr="00E876F5" w:rsidTr="00F577B9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ind w:right="-20"/>
              <w:rPr>
                <w:rFonts w:eastAsia="Arial" w:cs="Arial"/>
                <w:w w:val="103"/>
                <w:sz w:val="22"/>
              </w:rPr>
            </w:pPr>
            <w:r w:rsidRPr="00523454">
              <w:rPr>
                <w:rFonts w:cs="Arial"/>
                <w:sz w:val="22"/>
                <w:szCs w:val="22"/>
              </w:rPr>
              <w:t>Ability to proficiently use computer software including word processing, spreadsheets and internet systems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3744FB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:rsidR="008D23F9" w:rsidRPr="003744FB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ind w:right="-20"/>
              <w:rPr>
                <w:rFonts w:eastAsia="Arial" w:cs="Arial"/>
                <w:sz w:val="22"/>
              </w:rPr>
            </w:pPr>
            <w:r w:rsidRPr="007E7DA0">
              <w:rPr>
                <w:rFonts w:cs="Arial"/>
                <w:sz w:val="22"/>
                <w:szCs w:val="24"/>
              </w:rPr>
              <w:t>Experience of working with young people with varying emotional needs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</w:tr>
      <w:tr w:rsidR="008D23F9" w:rsidRPr="00E876F5" w:rsidTr="00F577B9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4"/>
              </w:rPr>
            </w:pPr>
            <w:r w:rsidRPr="007E7DA0">
              <w:rPr>
                <w:rFonts w:cs="Arial"/>
                <w:sz w:val="22"/>
                <w:szCs w:val="24"/>
              </w:rPr>
              <w:t>Experience of working with young people presenting challenging behaviour</w:t>
            </w:r>
          </w:p>
        </w:tc>
        <w:tc>
          <w:tcPr>
            <w:tcW w:w="11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23F9" w:rsidRPr="003744FB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D23F9" w:rsidRPr="003744FB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</w:tr>
      <w:tr w:rsidR="008D23F9" w:rsidRPr="00E876F5" w:rsidTr="00F577B9">
        <w:tc>
          <w:tcPr>
            <w:tcW w:w="6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8D23F9" w:rsidRDefault="008D23F9" w:rsidP="007E4D01">
            <w:pPr>
              <w:autoSpaceDE w:val="0"/>
              <w:autoSpaceDN w:val="0"/>
              <w:adjustRightInd w:val="0"/>
              <w:rPr>
                <w:rFonts w:eastAsia="Arial" w:cs="Arial"/>
                <w:b/>
                <w:spacing w:val="-1"/>
                <w:sz w:val="22"/>
                <w:szCs w:val="22"/>
              </w:rPr>
            </w:pPr>
            <w:r w:rsidRPr="008D23F9">
              <w:rPr>
                <w:rFonts w:eastAsia="Arial" w:cs="Arial"/>
                <w:b/>
                <w:spacing w:val="-1"/>
                <w:sz w:val="22"/>
                <w:szCs w:val="22"/>
              </w:rPr>
              <w:t xml:space="preserve">Knowledge and Skills </w:t>
            </w:r>
          </w:p>
        </w:tc>
        <w:tc>
          <w:tcPr>
            <w:tcW w:w="11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23F9" w:rsidRPr="008D23F9" w:rsidRDefault="008D23F9" w:rsidP="007E4D01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23F9" w:rsidRPr="008D23F9" w:rsidRDefault="008D23F9" w:rsidP="007E4D0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7E7DA0">
              <w:rPr>
                <w:rFonts w:eastAsia="Arial" w:cs="Arial"/>
                <w:spacing w:val="-1"/>
                <w:sz w:val="22"/>
                <w:szCs w:val="22"/>
              </w:rPr>
              <w:t>Competent in the use of IT</w:t>
            </w:r>
          </w:p>
        </w:tc>
        <w:tc>
          <w:tcPr>
            <w:tcW w:w="1193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23454">
              <w:rPr>
                <w:rFonts w:cs="Arial"/>
                <w:sz w:val="22"/>
                <w:szCs w:val="22"/>
              </w:rPr>
              <w:t>Excellent communication skills and the ability to handle confidential issues sensitively</w:t>
            </w:r>
          </w:p>
        </w:tc>
        <w:tc>
          <w:tcPr>
            <w:tcW w:w="119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7E7DA0">
              <w:rPr>
                <w:rFonts w:eastAsia="Arial" w:cs="Arial"/>
                <w:sz w:val="22"/>
                <w:szCs w:val="22"/>
              </w:rPr>
              <w:t xml:space="preserve">A knowledge and understanding of Safeguarding 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</w:tr>
      <w:tr w:rsidR="008D23F9" w:rsidRPr="00E876F5" w:rsidTr="00F577B9">
        <w:tc>
          <w:tcPr>
            <w:tcW w:w="6204" w:type="dxa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8D23F9" w:rsidRPr="007E7DA0" w:rsidRDefault="008D23F9" w:rsidP="007E4D01">
            <w:pPr>
              <w:spacing w:before="2" w:line="247" w:lineRule="auto"/>
              <w:ind w:right="558"/>
              <w:rPr>
                <w:rFonts w:eastAsia="Arial" w:cs="Arial"/>
                <w:w w:val="103"/>
                <w:sz w:val="22"/>
                <w:szCs w:val="22"/>
              </w:rPr>
            </w:pPr>
            <w:r w:rsidRPr="00523454">
              <w:rPr>
                <w:rFonts w:cs="Arial"/>
                <w:sz w:val="22"/>
                <w:szCs w:val="22"/>
              </w:rPr>
              <w:t>Demonstrable ability to problem solve and focus on identifying and acting on solutions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7E7DA0">
              <w:rPr>
                <w:rFonts w:eastAsia="Arial" w:cs="Arial"/>
                <w:w w:val="103"/>
                <w:sz w:val="22"/>
                <w:szCs w:val="22"/>
              </w:rPr>
              <w:t>Ability to contribute to the monitoring of, and intervention in, cases of unauthorised absence and poor punctuality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left w:val="single" w:sz="18" w:space="0" w:color="auto"/>
            </w:tcBorders>
            <w:shd w:val="clear" w:color="auto" w:fill="auto"/>
          </w:tcPr>
          <w:p w:rsidR="008D23F9" w:rsidRPr="007E7DA0" w:rsidRDefault="008D23F9" w:rsidP="007E4D01">
            <w:pPr>
              <w:spacing w:before="2" w:line="247" w:lineRule="auto"/>
              <w:ind w:right="558"/>
              <w:rPr>
                <w:rFonts w:eastAsia="Arial" w:cs="Arial"/>
                <w:sz w:val="22"/>
                <w:szCs w:val="22"/>
              </w:rPr>
            </w:pPr>
            <w:r w:rsidRPr="007E7DA0">
              <w:rPr>
                <w:rFonts w:eastAsia="Arial" w:cs="Arial"/>
                <w:w w:val="103"/>
                <w:sz w:val="22"/>
                <w:szCs w:val="22"/>
              </w:rPr>
              <w:t>Ability to work collaboratively with colleagues at all levels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7E7DA0">
              <w:rPr>
                <w:rFonts w:eastAsia="Arial" w:cs="Arial"/>
                <w:spacing w:val="-1"/>
                <w:sz w:val="22"/>
                <w:szCs w:val="22"/>
              </w:rPr>
              <w:t>D</w:t>
            </w:r>
            <w:r w:rsidRPr="007E7DA0">
              <w:rPr>
                <w:rFonts w:eastAsia="Arial" w:cs="Arial"/>
                <w:spacing w:val="-3"/>
                <w:sz w:val="22"/>
                <w:szCs w:val="22"/>
              </w:rPr>
              <w:t>e</w:t>
            </w:r>
            <w:r w:rsidRPr="007E7DA0">
              <w:rPr>
                <w:rFonts w:eastAsia="Arial" w:cs="Arial"/>
                <w:spacing w:val="4"/>
                <w:sz w:val="22"/>
                <w:szCs w:val="22"/>
              </w:rPr>
              <w:t>m</w:t>
            </w:r>
            <w:r w:rsidRPr="007E7DA0">
              <w:rPr>
                <w:rFonts w:eastAsia="Arial" w:cs="Arial"/>
                <w:sz w:val="22"/>
                <w:szCs w:val="22"/>
              </w:rPr>
              <w:t>o</w:t>
            </w:r>
            <w:r w:rsidRPr="007E7DA0">
              <w:rPr>
                <w:rFonts w:eastAsia="Arial" w:cs="Arial"/>
                <w:spacing w:val="-3"/>
                <w:sz w:val="22"/>
                <w:szCs w:val="22"/>
              </w:rPr>
              <w:t>n</w:t>
            </w:r>
            <w:r w:rsidRPr="007E7DA0">
              <w:rPr>
                <w:rFonts w:eastAsia="Arial" w:cs="Arial"/>
                <w:spacing w:val="2"/>
                <w:sz w:val="22"/>
                <w:szCs w:val="22"/>
              </w:rPr>
              <w:t>s</w:t>
            </w:r>
            <w:r w:rsidRPr="007E7DA0">
              <w:rPr>
                <w:rFonts w:eastAsia="Arial" w:cs="Arial"/>
                <w:spacing w:val="-3"/>
                <w:sz w:val="22"/>
                <w:szCs w:val="22"/>
              </w:rPr>
              <w:t>t</w:t>
            </w:r>
            <w:r w:rsidRPr="007E7DA0">
              <w:rPr>
                <w:rFonts w:eastAsia="Arial" w:cs="Arial"/>
                <w:sz w:val="22"/>
                <w:szCs w:val="22"/>
              </w:rPr>
              <w:t>rab</w:t>
            </w:r>
            <w:r w:rsidRPr="007E7DA0">
              <w:rPr>
                <w:rFonts w:eastAsia="Arial" w:cs="Arial"/>
                <w:spacing w:val="-1"/>
                <w:sz w:val="22"/>
                <w:szCs w:val="22"/>
              </w:rPr>
              <w:t>l</w:t>
            </w:r>
            <w:r w:rsidRPr="007E7DA0">
              <w:rPr>
                <w:rFonts w:eastAsia="Arial" w:cs="Arial"/>
                <w:sz w:val="22"/>
                <w:szCs w:val="22"/>
              </w:rPr>
              <w:t>e</w:t>
            </w:r>
            <w:r w:rsidRPr="007E7DA0">
              <w:rPr>
                <w:rFonts w:eastAsia="Arial" w:cs="Arial"/>
                <w:spacing w:val="39"/>
                <w:sz w:val="22"/>
                <w:szCs w:val="22"/>
              </w:rPr>
              <w:t xml:space="preserve"> </w:t>
            </w:r>
            <w:r w:rsidRPr="007E7DA0">
              <w:rPr>
                <w:rFonts w:eastAsia="Arial" w:cs="Arial"/>
                <w:sz w:val="22"/>
                <w:szCs w:val="22"/>
              </w:rPr>
              <w:t>ab</w:t>
            </w:r>
            <w:r w:rsidRPr="007E7DA0">
              <w:rPr>
                <w:rFonts w:eastAsia="Arial" w:cs="Arial"/>
                <w:spacing w:val="-1"/>
                <w:sz w:val="22"/>
                <w:szCs w:val="22"/>
              </w:rPr>
              <w:t>ili</w:t>
            </w:r>
            <w:r w:rsidRPr="007E7DA0">
              <w:rPr>
                <w:rFonts w:eastAsia="Arial" w:cs="Arial"/>
                <w:spacing w:val="2"/>
                <w:sz w:val="22"/>
                <w:szCs w:val="22"/>
              </w:rPr>
              <w:t>t</w:t>
            </w:r>
            <w:r w:rsidRPr="007E7DA0">
              <w:rPr>
                <w:rFonts w:eastAsia="Arial" w:cs="Arial"/>
                <w:sz w:val="22"/>
                <w:szCs w:val="22"/>
              </w:rPr>
              <w:t>y</w:t>
            </w:r>
            <w:r w:rsidRPr="007E7DA0">
              <w:rPr>
                <w:rFonts w:eastAsia="Arial" w:cs="Arial"/>
                <w:spacing w:val="14"/>
                <w:sz w:val="22"/>
                <w:szCs w:val="22"/>
              </w:rPr>
              <w:t xml:space="preserve"> </w:t>
            </w:r>
            <w:r w:rsidRPr="007E7DA0">
              <w:rPr>
                <w:rFonts w:eastAsia="Arial" w:cs="Arial"/>
                <w:sz w:val="22"/>
                <w:szCs w:val="22"/>
              </w:rPr>
              <w:t>to</w:t>
            </w:r>
            <w:r w:rsidRPr="007E7DA0">
              <w:rPr>
                <w:rFonts w:eastAsia="Arial" w:cs="Arial"/>
                <w:spacing w:val="9"/>
                <w:sz w:val="22"/>
                <w:szCs w:val="22"/>
              </w:rPr>
              <w:t xml:space="preserve"> </w:t>
            </w:r>
            <w:r w:rsidRPr="007E7DA0">
              <w:rPr>
                <w:rFonts w:eastAsia="Arial" w:cs="Arial"/>
                <w:spacing w:val="-3"/>
                <w:sz w:val="22"/>
                <w:szCs w:val="22"/>
              </w:rPr>
              <w:t>p</w:t>
            </w:r>
            <w:r w:rsidRPr="007E7DA0">
              <w:rPr>
                <w:rFonts w:eastAsia="Arial" w:cs="Arial"/>
                <w:sz w:val="22"/>
                <w:szCs w:val="22"/>
              </w:rPr>
              <w:t>r</w:t>
            </w:r>
            <w:r w:rsidRPr="007E7DA0">
              <w:rPr>
                <w:rFonts w:eastAsia="Arial" w:cs="Arial"/>
                <w:spacing w:val="-1"/>
                <w:sz w:val="22"/>
                <w:szCs w:val="22"/>
              </w:rPr>
              <w:t>i</w:t>
            </w:r>
            <w:r w:rsidRPr="007E7DA0">
              <w:rPr>
                <w:rFonts w:eastAsia="Arial" w:cs="Arial"/>
                <w:spacing w:val="-3"/>
                <w:sz w:val="22"/>
                <w:szCs w:val="22"/>
              </w:rPr>
              <w:t>o</w:t>
            </w:r>
            <w:r w:rsidRPr="007E7DA0">
              <w:rPr>
                <w:rFonts w:eastAsia="Arial" w:cs="Arial"/>
                <w:spacing w:val="3"/>
                <w:sz w:val="22"/>
                <w:szCs w:val="22"/>
              </w:rPr>
              <w:t>r</w:t>
            </w:r>
            <w:r w:rsidRPr="007E7DA0">
              <w:rPr>
                <w:rFonts w:eastAsia="Arial" w:cs="Arial"/>
                <w:spacing w:val="-3"/>
                <w:sz w:val="22"/>
                <w:szCs w:val="22"/>
              </w:rPr>
              <w:t>i</w:t>
            </w:r>
            <w:r w:rsidRPr="007E7DA0">
              <w:rPr>
                <w:rFonts w:eastAsia="Arial" w:cs="Arial"/>
                <w:spacing w:val="2"/>
                <w:sz w:val="22"/>
                <w:szCs w:val="22"/>
              </w:rPr>
              <w:t>t</w:t>
            </w:r>
            <w:r w:rsidRPr="007E7DA0">
              <w:rPr>
                <w:rFonts w:eastAsia="Arial" w:cs="Arial"/>
                <w:spacing w:val="-1"/>
                <w:sz w:val="22"/>
                <w:szCs w:val="22"/>
              </w:rPr>
              <w:t>is</w:t>
            </w:r>
            <w:r w:rsidRPr="007E7DA0">
              <w:rPr>
                <w:rFonts w:eastAsia="Arial" w:cs="Arial"/>
                <w:sz w:val="22"/>
                <w:szCs w:val="22"/>
              </w:rPr>
              <w:t>e</w:t>
            </w:r>
            <w:r w:rsidRPr="007E7DA0">
              <w:rPr>
                <w:rFonts w:eastAsia="Arial" w:cs="Arial"/>
                <w:spacing w:val="25"/>
                <w:sz w:val="22"/>
                <w:szCs w:val="22"/>
              </w:rPr>
              <w:t xml:space="preserve"> </w:t>
            </w:r>
            <w:r w:rsidRPr="007E7DA0">
              <w:rPr>
                <w:rFonts w:eastAsia="Arial" w:cs="Arial"/>
                <w:sz w:val="22"/>
                <w:szCs w:val="22"/>
              </w:rPr>
              <w:t>&amp;</w:t>
            </w:r>
            <w:r w:rsidRPr="007E7DA0">
              <w:rPr>
                <w:rFonts w:eastAsia="Arial" w:cs="Arial"/>
                <w:spacing w:val="2"/>
                <w:sz w:val="22"/>
                <w:szCs w:val="22"/>
              </w:rPr>
              <w:t xml:space="preserve"> </w:t>
            </w:r>
            <w:r w:rsidRPr="007E7DA0">
              <w:rPr>
                <w:rFonts w:eastAsia="Arial" w:cs="Arial"/>
                <w:spacing w:val="4"/>
                <w:w w:val="103"/>
                <w:sz w:val="22"/>
                <w:szCs w:val="22"/>
              </w:rPr>
              <w:t>m</w:t>
            </w:r>
            <w:r w:rsidRPr="007E7DA0">
              <w:rPr>
                <w:rFonts w:eastAsia="Arial" w:cs="Arial"/>
                <w:spacing w:val="-3"/>
                <w:w w:val="103"/>
                <w:sz w:val="22"/>
                <w:szCs w:val="22"/>
              </w:rPr>
              <w:t>u</w:t>
            </w:r>
            <w:r w:rsidRPr="007E7DA0">
              <w:rPr>
                <w:rFonts w:eastAsia="Arial" w:cs="Arial"/>
                <w:spacing w:val="-1"/>
                <w:w w:val="103"/>
                <w:sz w:val="22"/>
                <w:szCs w:val="22"/>
              </w:rPr>
              <w:t>l</w:t>
            </w:r>
            <w:r w:rsidRPr="007E7DA0">
              <w:rPr>
                <w:rFonts w:eastAsia="Arial" w:cs="Arial"/>
                <w:spacing w:val="2"/>
                <w:w w:val="103"/>
                <w:sz w:val="22"/>
                <w:szCs w:val="22"/>
              </w:rPr>
              <w:t>t</w:t>
            </w:r>
            <w:r w:rsidRPr="007E7DA0">
              <w:rPr>
                <w:rFonts w:eastAsia="Arial" w:cs="Arial"/>
                <w:spacing w:val="-3"/>
                <w:w w:val="103"/>
                <w:sz w:val="22"/>
                <w:szCs w:val="22"/>
              </w:rPr>
              <w:t>i</w:t>
            </w:r>
            <w:r w:rsidRPr="007E7DA0">
              <w:rPr>
                <w:rFonts w:eastAsia="Arial" w:cs="Arial"/>
                <w:spacing w:val="2"/>
                <w:w w:val="103"/>
                <w:sz w:val="22"/>
                <w:szCs w:val="22"/>
              </w:rPr>
              <w:t>t</w:t>
            </w:r>
            <w:r w:rsidRPr="007E7DA0">
              <w:rPr>
                <w:rFonts w:eastAsia="Arial" w:cs="Arial"/>
                <w:spacing w:val="-3"/>
                <w:w w:val="103"/>
                <w:sz w:val="22"/>
                <w:szCs w:val="22"/>
              </w:rPr>
              <w:t>as</w:t>
            </w:r>
            <w:r w:rsidRPr="007E7DA0">
              <w:rPr>
                <w:rFonts w:eastAsia="Arial" w:cs="Arial"/>
                <w:w w:val="103"/>
                <w:sz w:val="22"/>
                <w:szCs w:val="22"/>
              </w:rPr>
              <w:t>k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7E7DA0">
              <w:rPr>
                <w:rFonts w:eastAsia="Arial" w:cs="Arial"/>
                <w:sz w:val="22"/>
                <w:szCs w:val="22"/>
              </w:rPr>
              <w:t>Ability to engage constructively with a wide range of young people, parents/carers, from different backgrounds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eastAsia="Arial" w:cs="Arial"/>
                <w:sz w:val="22"/>
                <w:szCs w:val="22"/>
              </w:rPr>
            </w:pPr>
            <w:r w:rsidRPr="007E7DA0">
              <w:rPr>
                <w:rFonts w:eastAsia="Arial" w:cs="Arial"/>
                <w:sz w:val="22"/>
                <w:szCs w:val="22"/>
              </w:rPr>
              <w:t>Commitment to safeguarding and promoting the welfare of children and young people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7E7DA0">
              <w:rPr>
                <w:rFonts w:eastAsia="Arial" w:cs="Arial"/>
                <w:sz w:val="22"/>
                <w:szCs w:val="22"/>
              </w:rPr>
              <w:t>Knowledge and understanding of issues relating to young people</w:t>
            </w:r>
          </w:p>
        </w:tc>
        <w:tc>
          <w:tcPr>
            <w:tcW w:w="11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D23F9" w:rsidRPr="00E876F5" w:rsidTr="00F577B9">
        <w:tc>
          <w:tcPr>
            <w:tcW w:w="62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8D23F9" w:rsidRDefault="008D23F9" w:rsidP="007E4D01">
            <w:pPr>
              <w:autoSpaceDE w:val="0"/>
              <w:autoSpaceDN w:val="0"/>
              <w:adjustRightInd w:val="0"/>
              <w:rPr>
                <w:rFonts w:eastAsia="Arial" w:cs="Arial"/>
                <w:b/>
                <w:sz w:val="22"/>
                <w:szCs w:val="22"/>
              </w:rPr>
            </w:pPr>
            <w:r w:rsidRPr="008D23F9">
              <w:rPr>
                <w:rFonts w:eastAsia="Arial" w:cs="Arial"/>
                <w:b/>
                <w:sz w:val="22"/>
                <w:szCs w:val="22"/>
              </w:rPr>
              <w:t xml:space="preserve">Personal Qualities </w:t>
            </w:r>
          </w:p>
        </w:tc>
        <w:tc>
          <w:tcPr>
            <w:tcW w:w="11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D23F9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D23F9" w:rsidRPr="00E876F5" w:rsidTr="00F577B9">
        <w:trPr>
          <w:trHeight w:val="172"/>
        </w:trPr>
        <w:tc>
          <w:tcPr>
            <w:tcW w:w="62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7E7DA0">
              <w:rPr>
                <w:rFonts w:cs="Arial"/>
                <w:color w:val="000000"/>
                <w:sz w:val="22"/>
              </w:rPr>
              <w:t xml:space="preserve">Able to work flexibly, adopt a </w:t>
            </w:r>
            <w:r w:rsidR="00ED0D24" w:rsidRPr="007E7DA0">
              <w:rPr>
                <w:rFonts w:cs="Arial"/>
                <w:color w:val="000000"/>
                <w:sz w:val="22"/>
              </w:rPr>
              <w:t>hands-on</w:t>
            </w:r>
            <w:r w:rsidRPr="007E7DA0">
              <w:rPr>
                <w:rFonts w:cs="Arial"/>
                <w:color w:val="000000"/>
                <w:sz w:val="22"/>
              </w:rPr>
              <w:t xml:space="preserve"> approach and adapt to the needs and priorities of the academy</w:t>
            </w:r>
          </w:p>
        </w:tc>
        <w:tc>
          <w:tcPr>
            <w:tcW w:w="11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8D23F9" w:rsidRPr="00E876F5" w:rsidTr="00F577B9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7E7DA0">
              <w:rPr>
                <w:rFonts w:cs="Arial"/>
                <w:sz w:val="22"/>
              </w:rPr>
              <w:t>Work constructively as part of a team whilst being able to demonstrate initiative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8D23F9" w:rsidRPr="00E876F5" w:rsidTr="00F577B9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7E7DA0">
              <w:rPr>
                <w:rFonts w:cs="Arial"/>
                <w:sz w:val="22"/>
              </w:rPr>
              <w:t>Emotional resilience in working with challenging behaviours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8D23F9" w:rsidRPr="00E876F5" w:rsidTr="00F577B9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eastAsia="Arial" w:cs="Arial"/>
                <w:spacing w:val="-1"/>
                <w:sz w:val="22"/>
              </w:rPr>
            </w:pPr>
            <w:r w:rsidRPr="007E7DA0">
              <w:rPr>
                <w:rFonts w:cs="Arial"/>
                <w:sz w:val="22"/>
              </w:rPr>
              <w:t>Commitment to raising achievement and improving the educational experiences of all students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8D23F9" w:rsidRPr="00E876F5" w:rsidTr="00F577B9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eastAsia="Arial" w:cs="Arial"/>
                <w:spacing w:val="-1"/>
                <w:sz w:val="22"/>
              </w:rPr>
            </w:pPr>
            <w:r w:rsidRPr="007E7DA0">
              <w:rPr>
                <w:rFonts w:cs="Arial"/>
                <w:sz w:val="22"/>
              </w:rPr>
              <w:t>Ability to work confidentially and with discretion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8D23F9" w:rsidRPr="00E876F5" w:rsidTr="00F577B9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7E7DA0">
              <w:rPr>
                <w:rFonts w:eastAsia="Arial" w:cs="Arial"/>
                <w:spacing w:val="-1"/>
                <w:sz w:val="22"/>
              </w:rPr>
              <w:t>C</w:t>
            </w:r>
            <w:r w:rsidRPr="007E7DA0">
              <w:rPr>
                <w:rFonts w:eastAsia="Arial" w:cs="Arial"/>
                <w:sz w:val="22"/>
              </w:rPr>
              <w:t>on</w:t>
            </w:r>
            <w:r w:rsidRPr="007E7DA0">
              <w:rPr>
                <w:rFonts w:eastAsia="Arial" w:cs="Arial"/>
                <w:spacing w:val="2"/>
                <w:sz w:val="22"/>
              </w:rPr>
              <w:t>f</w:t>
            </w:r>
            <w:r w:rsidRPr="007E7DA0">
              <w:rPr>
                <w:rFonts w:eastAsia="Arial" w:cs="Arial"/>
                <w:spacing w:val="-1"/>
                <w:sz w:val="22"/>
              </w:rPr>
              <w:t>i</w:t>
            </w:r>
            <w:r w:rsidRPr="007E7DA0">
              <w:rPr>
                <w:rFonts w:eastAsia="Arial" w:cs="Arial"/>
                <w:sz w:val="22"/>
              </w:rPr>
              <w:t>de</w:t>
            </w:r>
            <w:r w:rsidRPr="007E7DA0">
              <w:rPr>
                <w:rFonts w:eastAsia="Arial" w:cs="Arial"/>
                <w:spacing w:val="-3"/>
                <w:sz w:val="22"/>
              </w:rPr>
              <w:t>n</w:t>
            </w:r>
            <w:r w:rsidRPr="007E7DA0">
              <w:rPr>
                <w:rFonts w:eastAsia="Arial" w:cs="Arial"/>
                <w:spacing w:val="2"/>
                <w:sz w:val="22"/>
              </w:rPr>
              <w:t xml:space="preserve">t </w:t>
            </w:r>
            <w:r w:rsidRPr="007E7DA0">
              <w:rPr>
                <w:rFonts w:eastAsia="Arial" w:cs="Arial"/>
                <w:sz w:val="22"/>
              </w:rPr>
              <w:t>and</w:t>
            </w:r>
            <w:r w:rsidRPr="007E7DA0">
              <w:rPr>
                <w:rFonts w:eastAsia="Arial" w:cs="Arial"/>
                <w:spacing w:val="7"/>
                <w:sz w:val="22"/>
              </w:rPr>
              <w:t xml:space="preserve"> </w:t>
            </w:r>
            <w:r w:rsidRPr="007E7DA0">
              <w:rPr>
                <w:rFonts w:eastAsia="Arial" w:cs="Arial"/>
                <w:spacing w:val="2"/>
                <w:sz w:val="22"/>
              </w:rPr>
              <w:t>f</w:t>
            </w:r>
            <w:r w:rsidRPr="007E7DA0">
              <w:rPr>
                <w:rFonts w:eastAsia="Arial" w:cs="Arial"/>
                <w:sz w:val="22"/>
              </w:rPr>
              <w:t>r</w:t>
            </w:r>
            <w:r w:rsidRPr="007E7DA0">
              <w:rPr>
                <w:rFonts w:eastAsia="Arial" w:cs="Arial"/>
                <w:spacing w:val="-1"/>
                <w:sz w:val="22"/>
              </w:rPr>
              <w:t>i</w:t>
            </w:r>
            <w:r w:rsidRPr="007E7DA0">
              <w:rPr>
                <w:rFonts w:eastAsia="Arial" w:cs="Arial"/>
                <w:sz w:val="22"/>
              </w:rPr>
              <w:t>e</w:t>
            </w:r>
            <w:r w:rsidRPr="007E7DA0">
              <w:rPr>
                <w:rFonts w:eastAsia="Arial" w:cs="Arial"/>
                <w:spacing w:val="-3"/>
                <w:sz w:val="22"/>
              </w:rPr>
              <w:t>n</w:t>
            </w:r>
            <w:r w:rsidRPr="007E7DA0">
              <w:rPr>
                <w:rFonts w:eastAsia="Arial" w:cs="Arial"/>
                <w:sz w:val="22"/>
              </w:rPr>
              <w:t>d</w:t>
            </w:r>
            <w:r w:rsidRPr="007E7DA0">
              <w:rPr>
                <w:rFonts w:eastAsia="Arial" w:cs="Arial"/>
                <w:spacing w:val="2"/>
                <w:sz w:val="22"/>
              </w:rPr>
              <w:t>l</w:t>
            </w:r>
            <w:r w:rsidRPr="007E7DA0">
              <w:rPr>
                <w:rFonts w:eastAsia="Arial" w:cs="Arial"/>
                <w:sz w:val="22"/>
              </w:rPr>
              <w:t>y</w:t>
            </w:r>
            <w:r w:rsidRPr="007E7DA0">
              <w:rPr>
                <w:rFonts w:eastAsia="Arial" w:cs="Arial"/>
                <w:spacing w:val="15"/>
                <w:sz w:val="22"/>
              </w:rPr>
              <w:t xml:space="preserve"> </w:t>
            </w:r>
            <w:r w:rsidRPr="007E7DA0">
              <w:rPr>
                <w:rFonts w:eastAsia="Arial" w:cs="Arial"/>
                <w:spacing w:val="4"/>
                <w:w w:val="103"/>
                <w:sz w:val="22"/>
              </w:rPr>
              <w:t>m</w:t>
            </w:r>
            <w:r w:rsidRPr="007E7DA0">
              <w:rPr>
                <w:rFonts w:eastAsia="Arial" w:cs="Arial"/>
                <w:w w:val="103"/>
                <w:sz w:val="22"/>
              </w:rPr>
              <w:t>ann</w:t>
            </w:r>
            <w:r w:rsidRPr="007E7DA0">
              <w:rPr>
                <w:rFonts w:eastAsia="Arial" w:cs="Arial"/>
                <w:spacing w:val="-3"/>
                <w:w w:val="103"/>
                <w:sz w:val="22"/>
              </w:rPr>
              <w:t>e</w:t>
            </w:r>
            <w:r w:rsidRPr="007E7DA0">
              <w:rPr>
                <w:rFonts w:eastAsia="Arial" w:cs="Arial"/>
                <w:w w:val="103"/>
                <w:sz w:val="22"/>
              </w:rPr>
              <w:t>r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8D23F9" w:rsidRPr="00E876F5" w:rsidTr="00F577B9">
        <w:trPr>
          <w:trHeight w:val="172"/>
        </w:trPr>
        <w:tc>
          <w:tcPr>
            <w:tcW w:w="62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F9" w:rsidRPr="007E7DA0" w:rsidRDefault="008D23F9" w:rsidP="007E4D01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7E7DA0">
              <w:rPr>
                <w:rFonts w:cs="Arial"/>
                <w:sz w:val="22"/>
              </w:rPr>
              <w:t>Commitment to self-development and willingness to participate in CPD and undertake further specific training</w:t>
            </w:r>
          </w:p>
        </w:tc>
        <w:tc>
          <w:tcPr>
            <w:tcW w:w="11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</w:t>
            </w:r>
          </w:p>
        </w:tc>
        <w:tc>
          <w:tcPr>
            <w:tcW w:w="12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23F9" w:rsidRPr="00E876F5" w:rsidRDefault="008D23F9" w:rsidP="007E4D01">
            <w:pPr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</w:tbl>
    <w:p w:rsidR="009E039D" w:rsidRPr="00D33F0B" w:rsidRDefault="009E039D" w:rsidP="009E039D">
      <w:pPr>
        <w:jc w:val="right"/>
        <w:rPr>
          <w:rFonts w:cs="Arial"/>
        </w:rPr>
      </w:pPr>
    </w:p>
    <w:p w:rsidR="007A1B7D" w:rsidRPr="0025594D" w:rsidRDefault="007A1B7D" w:rsidP="00F577B9">
      <w:pPr>
        <w:rPr>
          <w:rFonts w:ascii="Calibri" w:hAnsi="Calibri"/>
        </w:rPr>
      </w:pPr>
    </w:p>
    <w:sectPr w:rsidR="007A1B7D" w:rsidRPr="0025594D" w:rsidSect="00125935">
      <w:headerReference w:type="default" r:id="rId11"/>
      <w:footerReference w:type="default" r:id="rId12"/>
      <w:pgSz w:w="11906" w:h="16838"/>
      <w:pgMar w:top="1560" w:right="1152" w:bottom="0" w:left="1152" w:header="284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599" w:rsidRDefault="009A5599">
      <w:r>
        <w:separator/>
      </w:r>
    </w:p>
  </w:endnote>
  <w:endnote w:type="continuationSeparator" w:id="0">
    <w:p w:rsidR="009A5599" w:rsidRDefault="009A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768" w:rsidRPr="00B176A2" w:rsidRDefault="006C73D7" w:rsidP="00B176A2">
    <w:pPr>
      <w:pStyle w:val="Footer"/>
      <w:rPr>
        <w:lang w:val="en-US"/>
      </w:rPr>
    </w:pPr>
    <w:r>
      <w:rPr>
        <w:lang w:val="en-US"/>
      </w:rPr>
      <w:t>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599" w:rsidRDefault="009A5599">
      <w:r>
        <w:separator/>
      </w:r>
    </w:p>
  </w:footnote>
  <w:footnote w:type="continuationSeparator" w:id="0">
    <w:p w:rsidR="009A5599" w:rsidRDefault="009A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768" w:rsidRDefault="009F2089" w:rsidP="00F07203">
    <w:pPr>
      <w:pStyle w:val="Header"/>
      <w:tabs>
        <w:tab w:val="clear" w:pos="8640"/>
        <w:tab w:val="right" w:pos="9639"/>
      </w:tabs>
    </w:pPr>
    <w:r w:rsidRPr="000450BE">
      <w:rPr>
        <w:noProof/>
        <w:lang w:eastAsia="en-GB"/>
      </w:rPr>
      <w:drawing>
        <wp:inline distT="0" distB="0" distL="0" distR="0" wp14:anchorId="6FA5D698" wp14:editId="4A161895">
          <wp:extent cx="2552700" cy="62865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046F2"/>
    <w:multiLevelType w:val="hybridMultilevel"/>
    <w:tmpl w:val="D19A7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0139"/>
    <w:multiLevelType w:val="hybridMultilevel"/>
    <w:tmpl w:val="197AB9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64F4"/>
    <w:multiLevelType w:val="hybridMultilevel"/>
    <w:tmpl w:val="77E29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591A"/>
    <w:multiLevelType w:val="hybridMultilevel"/>
    <w:tmpl w:val="0D0CF6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835DF"/>
    <w:multiLevelType w:val="hybridMultilevel"/>
    <w:tmpl w:val="EEAE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37418"/>
    <w:multiLevelType w:val="hybridMultilevel"/>
    <w:tmpl w:val="35C2D7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472AA"/>
    <w:multiLevelType w:val="hybridMultilevel"/>
    <w:tmpl w:val="3626C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13ECC"/>
    <w:multiLevelType w:val="hybridMultilevel"/>
    <w:tmpl w:val="7ED6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20AF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16FC9"/>
    <w:multiLevelType w:val="hybridMultilevel"/>
    <w:tmpl w:val="57EEBCA0"/>
    <w:lvl w:ilvl="0" w:tplc="FEA6B174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2CE86B10"/>
    <w:multiLevelType w:val="hybridMultilevel"/>
    <w:tmpl w:val="F91E94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D3D19"/>
    <w:multiLevelType w:val="hybridMultilevel"/>
    <w:tmpl w:val="3F9C8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A5531"/>
    <w:multiLevelType w:val="hybridMultilevel"/>
    <w:tmpl w:val="0CAA37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119FC"/>
    <w:multiLevelType w:val="hybridMultilevel"/>
    <w:tmpl w:val="0122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C3FC6"/>
    <w:multiLevelType w:val="hybridMultilevel"/>
    <w:tmpl w:val="BA1E886C"/>
    <w:lvl w:ilvl="0" w:tplc="1090CE54">
      <w:numFmt w:val="bullet"/>
      <w:lvlText w:val="•"/>
      <w:lvlJc w:val="left"/>
      <w:pPr>
        <w:ind w:left="807" w:hanging="360"/>
      </w:pPr>
      <w:rPr>
        <w:rFonts w:ascii="Calibri" w:eastAsia="Symbo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F55C7"/>
    <w:multiLevelType w:val="hybridMultilevel"/>
    <w:tmpl w:val="E43442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41128"/>
    <w:multiLevelType w:val="hybridMultilevel"/>
    <w:tmpl w:val="D8802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F1996"/>
    <w:multiLevelType w:val="hybridMultilevel"/>
    <w:tmpl w:val="138EA49E"/>
    <w:lvl w:ilvl="0" w:tplc="1090CE54">
      <w:numFmt w:val="bullet"/>
      <w:lvlText w:val="•"/>
      <w:lvlJc w:val="left"/>
      <w:pPr>
        <w:ind w:left="807" w:hanging="360"/>
      </w:pPr>
      <w:rPr>
        <w:rFonts w:ascii="Calibri" w:eastAsia="Symbo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7" w15:restartNumberingAfterBreak="0">
    <w:nsid w:val="69E303FB"/>
    <w:multiLevelType w:val="hybridMultilevel"/>
    <w:tmpl w:val="C06EED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17B99"/>
    <w:multiLevelType w:val="hybridMultilevel"/>
    <w:tmpl w:val="EDA8F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E6823"/>
    <w:multiLevelType w:val="hybridMultilevel"/>
    <w:tmpl w:val="F1AC12C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AA01FF9"/>
    <w:multiLevelType w:val="hybridMultilevel"/>
    <w:tmpl w:val="A8C40B8E"/>
    <w:lvl w:ilvl="0" w:tplc="87961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93BD9"/>
    <w:multiLevelType w:val="hybridMultilevel"/>
    <w:tmpl w:val="79A89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E5E44"/>
    <w:multiLevelType w:val="hybridMultilevel"/>
    <w:tmpl w:val="58727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18"/>
  </w:num>
  <w:num w:numId="5">
    <w:abstractNumId w:val="14"/>
  </w:num>
  <w:num w:numId="6">
    <w:abstractNumId w:val="5"/>
  </w:num>
  <w:num w:numId="7">
    <w:abstractNumId w:val="1"/>
  </w:num>
  <w:num w:numId="8">
    <w:abstractNumId w:val="22"/>
  </w:num>
  <w:num w:numId="9">
    <w:abstractNumId w:val="12"/>
  </w:num>
  <w:num w:numId="10">
    <w:abstractNumId w:val="11"/>
  </w:num>
  <w:num w:numId="11">
    <w:abstractNumId w:val="16"/>
  </w:num>
  <w:num w:numId="12">
    <w:abstractNumId w:val="13"/>
  </w:num>
  <w:num w:numId="13">
    <w:abstractNumId w:val="3"/>
  </w:num>
  <w:num w:numId="14">
    <w:abstractNumId w:val="20"/>
  </w:num>
  <w:num w:numId="15">
    <w:abstractNumId w:val="17"/>
  </w:num>
  <w:num w:numId="16">
    <w:abstractNumId w:val="8"/>
  </w:num>
  <w:num w:numId="17">
    <w:abstractNumId w:val="6"/>
  </w:num>
  <w:num w:numId="18">
    <w:abstractNumId w:val="15"/>
  </w:num>
  <w:num w:numId="19">
    <w:abstractNumId w:val="19"/>
  </w:num>
  <w:num w:numId="20">
    <w:abstractNumId w:val="21"/>
  </w:num>
  <w:num w:numId="21">
    <w:abstractNumId w:val="7"/>
  </w:num>
  <w:num w:numId="22">
    <w:abstractNumId w:val="0"/>
  </w:num>
  <w:num w:numId="23">
    <w:abstractNumId w:val="4"/>
  </w:num>
  <w:num w:numId="2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2B"/>
    <w:rsid w:val="00021A82"/>
    <w:rsid w:val="00034AED"/>
    <w:rsid w:val="00054458"/>
    <w:rsid w:val="0006785B"/>
    <w:rsid w:val="00084116"/>
    <w:rsid w:val="0008465C"/>
    <w:rsid w:val="000B49C8"/>
    <w:rsid w:val="000C5768"/>
    <w:rsid w:val="000D1DAB"/>
    <w:rsid w:val="000D6E31"/>
    <w:rsid w:val="001028F4"/>
    <w:rsid w:val="00122EAB"/>
    <w:rsid w:val="00124C2E"/>
    <w:rsid w:val="00124DAF"/>
    <w:rsid w:val="00125935"/>
    <w:rsid w:val="00131DA1"/>
    <w:rsid w:val="00142C30"/>
    <w:rsid w:val="001838F0"/>
    <w:rsid w:val="001B054A"/>
    <w:rsid w:val="002125C5"/>
    <w:rsid w:val="002177B4"/>
    <w:rsid w:val="00220906"/>
    <w:rsid w:val="00230844"/>
    <w:rsid w:val="00235E6C"/>
    <w:rsid w:val="0025367D"/>
    <w:rsid w:val="0025594D"/>
    <w:rsid w:val="00264E04"/>
    <w:rsid w:val="00281A2B"/>
    <w:rsid w:val="00290A3D"/>
    <w:rsid w:val="002A17A1"/>
    <w:rsid w:val="002A30DA"/>
    <w:rsid w:val="00307577"/>
    <w:rsid w:val="00312475"/>
    <w:rsid w:val="0031318F"/>
    <w:rsid w:val="00323506"/>
    <w:rsid w:val="00323B63"/>
    <w:rsid w:val="003341DA"/>
    <w:rsid w:val="00360CC9"/>
    <w:rsid w:val="003722AB"/>
    <w:rsid w:val="00391126"/>
    <w:rsid w:val="003B506C"/>
    <w:rsid w:val="003F0570"/>
    <w:rsid w:val="0042187F"/>
    <w:rsid w:val="0043375C"/>
    <w:rsid w:val="00441BD3"/>
    <w:rsid w:val="004A2841"/>
    <w:rsid w:val="004C10CC"/>
    <w:rsid w:val="004D073F"/>
    <w:rsid w:val="004D17A2"/>
    <w:rsid w:val="004F06C7"/>
    <w:rsid w:val="004F7FF6"/>
    <w:rsid w:val="00503414"/>
    <w:rsid w:val="0051624C"/>
    <w:rsid w:val="0053155A"/>
    <w:rsid w:val="0054245F"/>
    <w:rsid w:val="00542543"/>
    <w:rsid w:val="0056537F"/>
    <w:rsid w:val="005710E8"/>
    <w:rsid w:val="005C378E"/>
    <w:rsid w:val="00647780"/>
    <w:rsid w:val="00664533"/>
    <w:rsid w:val="00680B6C"/>
    <w:rsid w:val="006A2DAE"/>
    <w:rsid w:val="006A30C8"/>
    <w:rsid w:val="006C73D7"/>
    <w:rsid w:val="006D04B9"/>
    <w:rsid w:val="0070096D"/>
    <w:rsid w:val="00770829"/>
    <w:rsid w:val="007A1B7D"/>
    <w:rsid w:val="007E17FE"/>
    <w:rsid w:val="00805F08"/>
    <w:rsid w:val="00822FF1"/>
    <w:rsid w:val="008239F1"/>
    <w:rsid w:val="00872955"/>
    <w:rsid w:val="00876407"/>
    <w:rsid w:val="008A1AC6"/>
    <w:rsid w:val="008D23F9"/>
    <w:rsid w:val="0090595A"/>
    <w:rsid w:val="00911E6D"/>
    <w:rsid w:val="0093459B"/>
    <w:rsid w:val="0093486F"/>
    <w:rsid w:val="009509DF"/>
    <w:rsid w:val="00951BD9"/>
    <w:rsid w:val="009707D2"/>
    <w:rsid w:val="00993F52"/>
    <w:rsid w:val="009A5599"/>
    <w:rsid w:val="009E039D"/>
    <w:rsid w:val="009E152C"/>
    <w:rsid w:val="009F2089"/>
    <w:rsid w:val="009F6AA3"/>
    <w:rsid w:val="00A064C7"/>
    <w:rsid w:val="00A10731"/>
    <w:rsid w:val="00A13938"/>
    <w:rsid w:val="00A13DEB"/>
    <w:rsid w:val="00A16907"/>
    <w:rsid w:val="00A30EEA"/>
    <w:rsid w:val="00A87DA9"/>
    <w:rsid w:val="00AA6273"/>
    <w:rsid w:val="00AD36C0"/>
    <w:rsid w:val="00B176A2"/>
    <w:rsid w:val="00B44961"/>
    <w:rsid w:val="00B52B38"/>
    <w:rsid w:val="00B67C73"/>
    <w:rsid w:val="00B86E32"/>
    <w:rsid w:val="00B93444"/>
    <w:rsid w:val="00C07E99"/>
    <w:rsid w:val="00C1298C"/>
    <w:rsid w:val="00C60B24"/>
    <w:rsid w:val="00C66C2E"/>
    <w:rsid w:val="00C75525"/>
    <w:rsid w:val="00CA731B"/>
    <w:rsid w:val="00CC0123"/>
    <w:rsid w:val="00CE5331"/>
    <w:rsid w:val="00CE5B26"/>
    <w:rsid w:val="00CF3E10"/>
    <w:rsid w:val="00D11808"/>
    <w:rsid w:val="00D135DD"/>
    <w:rsid w:val="00D52672"/>
    <w:rsid w:val="00DB0F62"/>
    <w:rsid w:val="00DD031C"/>
    <w:rsid w:val="00DF0740"/>
    <w:rsid w:val="00E05E59"/>
    <w:rsid w:val="00E37F8B"/>
    <w:rsid w:val="00E56F64"/>
    <w:rsid w:val="00E929B1"/>
    <w:rsid w:val="00EC0DD8"/>
    <w:rsid w:val="00ED0D24"/>
    <w:rsid w:val="00EF5CFF"/>
    <w:rsid w:val="00F00184"/>
    <w:rsid w:val="00F07203"/>
    <w:rsid w:val="00F544C1"/>
    <w:rsid w:val="00F54F7E"/>
    <w:rsid w:val="00F577B9"/>
    <w:rsid w:val="00F606F6"/>
    <w:rsid w:val="00F63056"/>
    <w:rsid w:val="00F664E8"/>
    <w:rsid w:val="00F67A6A"/>
    <w:rsid w:val="00FD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B56E83B"/>
  <w15:chartTrackingRefBased/>
  <w15:docId w15:val="{3C924CEB-70EA-4FD3-BAB9-065D4EB2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eastAsia="Symbo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  <w:u w:val="single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outlineLvl w:val="6"/>
    </w:pPr>
    <w:rPr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3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Impact" w:hAnsi="Impact" w:cs="Wingdings"/>
      <w:color w:val="800080"/>
      <w:sz w:val="64"/>
    </w:rPr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rFonts w:eastAsia="Times New Roman"/>
    </w:rPr>
  </w:style>
  <w:style w:type="paragraph" w:styleId="Subtitle">
    <w:name w:val="Subtitle"/>
    <w:basedOn w:val="Normal"/>
    <w:qFormat/>
    <w:pPr>
      <w:jc w:val="both"/>
    </w:pPr>
    <w:rPr>
      <w:rFonts w:eastAsia="Times New Roman"/>
      <w:b/>
      <w:u w:val="single"/>
    </w:rPr>
  </w:style>
  <w:style w:type="paragraph" w:styleId="Header">
    <w:name w:val="header"/>
    <w:basedOn w:val="Normal"/>
    <w:rsid w:val="00F0720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0F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0C5768"/>
    <w:rPr>
      <w:rFonts w:ascii="Arial" w:eastAsia="Symbol" w:hAnsi="Arial"/>
      <w:b/>
      <w:bCs/>
      <w:sz w:val="3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F606F6"/>
    <w:pPr>
      <w:ind w:left="720"/>
    </w:pPr>
  </w:style>
  <w:style w:type="table" w:styleId="TableGrid">
    <w:name w:val="Table Grid"/>
    <w:basedOn w:val="TableNormal"/>
    <w:uiPriority w:val="39"/>
    <w:rsid w:val="00EC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3E10"/>
    <w:rPr>
      <w:rFonts w:ascii="Arial" w:eastAsia="Symbol" w:hAnsi="Arial"/>
      <w:sz w:val="24"/>
      <w:lang w:eastAsia="en-US"/>
    </w:rPr>
  </w:style>
  <w:style w:type="paragraph" w:styleId="Revision">
    <w:name w:val="Revision"/>
    <w:hidden/>
    <w:uiPriority w:val="99"/>
    <w:semiHidden/>
    <w:rsid w:val="00A87DA9"/>
    <w:rPr>
      <w:rFonts w:ascii="Arial" w:eastAsia="Symbo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0065A7AF40C4BBB51E6E947604563" ma:contentTypeVersion="13" ma:contentTypeDescription="Create a new document." ma:contentTypeScope="" ma:versionID="643ebeddce07d49a53b827ff3b1e97de">
  <xsd:schema xmlns:xsd="http://www.w3.org/2001/XMLSchema" xmlns:xs="http://www.w3.org/2001/XMLSchema" xmlns:p="http://schemas.microsoft.com/office/2006/metadata/properties" xmlns:ns3="19b3c253-de3b-4346-8420-7d188a95efe0" xmlns:ns4="8ec25b4c-7a2b-4e98-bf0d-c450e3a8d41f" targetNamespace="http://schemas.microsoft.com/office/2006/metadata/properties" ma:root="true" ma:fieldsID="800b9b589e2619eaa8e0f611d7dc978a" ns3:_="" ns4:_="">
    <xsd:import namespace="19b3c253-de3b-4346-8420-7d188a95efe0"/>
    <xsd:import namespace="8ec25b4c-7a2b-4e98-bf0d-c450e3a8d4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3c253-de3b-4346-8420-7d188a95ef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5b4c-7a2b-4e98-bf0d-c450e3a8d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7967D-7B13-4B14-BE72-CE6C67DC1E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96439-A16B-4C92-9FBF-E5DD4762D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3c253-de3b-4346-8420-7d188a95efe0"/>
    <ds:schemaRef ds:uri="8ec25b4c-7a2b-4e98-bf0d-c450e3a8d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34144-5A64-41EC-8AC3-26F207FB4692}">
  <ds:schemaRefs>
    <ds:schemaRef ds:uri="http://schemas.microsoft.com/office/2006/documentManagement/types"/>
    <ds:schemaRef ds:uri="19b3c253-de3b-4346-8420-7d188a95efe0"/>
    <ds:schemaRef ds:uri="8ec25b4c-7a2b-4e98-bf0d-c450e3a8d41f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1F0EEA-213D-4305-9A3F-24DF3308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Wakefield MDC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S.Doyle</dc:creator>
  <cp:keywords/>
  <cp:lastModifiedBy>D. Betteridge</cp:lastModifiedBy>
  <cp:revision>2</cp:revision>
  <cp:lastPrinted>2022-01-18T16:03:00Z</cp:lastPrinted>
  <dcterms:created xsi:type="dcterms:W3CDTF">2022-05-30T07:01:00Z</dcterms:created>
  <dcterms:modified xsi:type="dcterms:W3CDTF">2022-05-30T07:01:00Z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0x010100F720065A7AF40C4BBB51E6E947604563</vt:lpwstr>
  </property>
</Properties>
</file>