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248F6" w14:textId="77777777" w:rsidR="007D7EE8" w:rsidRPr="00AA2291" w:rsidRDefault="007D7EE8" w:rsidP="008D4679">
      <w:pPr>
        <w:pStyle w:val="BodyText"/>
        <w:jc w:val="both"/>
      </w:pPr>
    </w:p>
    <w:tbl>
      <w:tblPr>
        <w:tblStyle w:val="TableGrid"/>
        <w:tblW w:w="9918" w:type="dxa"/>
        <w:tblLook w:val="04A0" w:firstRow="1" w:lastRow="0" w:firstColumn="1" w:lastColumn="0" w:noHBand="0" w:noVBand="1"/>
      </w:tblPr>
      <w:tblGrid>
        <w:gridCol w:w="3539"/>
        <w:gridCol w:w="2410"/>
        <w:gridCol w:w="3969"/>
      </w:tblGrid>
      <w:tr w:rsidR="005F35F4" w:rsidRPr="00AA2291" w14:paraId="76C32007" w14:textId="77777777" w:rsidTr="005F35F4">
        <w:trPr>
          <w:trHeight w:val="260"/>
        </w:trPr>
        <w:tc>
          <w:tcPr>
            <w:tcW w:w="3539" w:type="dxa"/>
            <w:shd w:val="clear" w:color="auto" w:fill="CCF0F0"/>
          </w:tcPr>
          <w:p w14:paraId="1A15CBBA" w14:textId="77777777" w:rsidR="005F35F4" w:rsidRPr="00AA2291" w:rsidRDefault="005F35F4" w:rsidP="002F5148">
            <w:pPr>
              <w:spacing w:line="276" w:lineRule="auto"/>
              <w:jc w:val="center"/>
              <w:rPr>
                <w:rFonts w:asciiTheme="minorHAnsi" w:hAnsiTheme="minorHAnsi" w:cstheme="minorHAnsi"/>
                <w:b/>
              </w:rPr>
            </w:pPr>
            <w:r w:rsidRPr="00AA2291">
              <w:rPr>
                <w:rFonts w:asciiTheme="minorHAnsi" w:hAnsiTheme="minorHAnsi" w:cstheme="minorHAnsi"/>
                <w:b/>
              </w:rPr>
              <w:t>Role</w:t>
            </w:r>
          </w:p>
        </w:tc>
        <w:tc>
          <w:tcPr>
            <w:tcW w:w="2410" w:type="dxa"/>
            <w:shd w:val="clear" w:color="auto" w:fill="CCF0F0"/>
          </w:tcPr>
          <w:p w14:paraId="5135678D" w14:textId="77777777" w:rsidR="005F35F4" w:rsidRPr="00AA2291" w:rsidRDefault="005F35F4" w:rsidP="002F5148">
            <w:pPr>
              <w:spacing w:line="276" w:lineRule="auto"/>
              <w:jc w:val="center"/>
              <w:rPr>
                <w:rFonts w:asciiTheme="minorHAnsi" w:hAnsiTheme="minorHAnsi" w:cstheme="minorHAnsi"/>
                <w:b/>
              </w:rPr>
            </w:pPr>
            <w:r w:rsidRPr="00AA2291">
              <w:rPr>
                <w:rFonts w:asciiTheme="minorHAnsi" w:hAnsiTheme="minorHAnsi" w:cstheme="minorHAnsi"/>
                <w:b/>
              </w:rPr>
              <w:t>Grade</w:t>
            </w:r>
          </w:p>
        </w:tc>
        <w:tc>
          <w:tcPr>
            <w:tcW w:w="3969" w:type="dxa"/>
            <w:shd w:val="clear" w:color="auto" w:fill="CCF0F0"/>
          </w:tcPr>
          <w:p w14:paraId="0A298AEB" w14:textId="77777777" w:rsidR="005F35F4" w:rsidRPr="00AA2291" w:rsidRDefault="005F35F4" w:rsidP="002F5148">
            <w:pPr>
              <w:spacing w:line="276" w:lineRule="auto"/>
              <w:jc w:val="center"/>
              <w:rPr>
                <w:rFonts w:asciiTheme="minorHAnsi" w:hAnsiTheme="minorHAnsi" w:cstheme="minorHAnsi"/>
                <w:b/>
              </w:rPr>
            </w:pPr>
            <w:r w:rsidRPr="00AA2291">
              <w:rPr>
                <w:rFonts w:asciiTheme="minorHAnsi" w:hAnsiTheme="minorHAnsi" w:cstheme="minorHAnsi"/>
                <w:b/>
              </w:rPr>
              <w:t>Reports to</w:t>
            </w:r>
          </w:p>
        </w:tc>
      </w:tr>
      <w:tr w:rsidR="005F35F4" w:rsidRPr="00AA2291" w14:paraId="4EB7BE5A" w14:textId="77777777" w:rsidTr="005F35F4">
        <w:trPr>
          <w:trHeight w:val="276"/>
        </w:trPr>
        <w:tc>
          <w:tcPr>
            <w:tcW w:w="3539" w:type="dxa"/>
          </w:tcPr>
          <w:p w14:paraId="36B09166" w14:textId="281E662C" w:rsidR="005F35F4" w:rsidRPr="00AA2291" w:rsidRDefault="005F35F4" w:rsidP="00F809E3">
            <w:pPr>
              <w:spacing w:line="276" w:lineRule="auto"/>
              <w:jc w:val="center"/>
              <w:rPr>
                <w:rFonts w:asciiTheme="minorHAnsi" w:hAnsiTheme="minorHAnsi" w:cstheme="minorHAnsi"/>
              </w:rPr>
            </w:pPr>
            <w:r>
              <w:rPr>
                <w:rFonts w:asciiTheme="minorHAnsi" w:hAnsiTheme="minorHAnsi" w:cstheme="minorHAnsi"/>
              </w:rPr>
              <w:t>Pastoral Manager</w:t>
            </w:r>
          </w:p>
        </w:tc>
        <w:tc>
          <w:tcPr>
            <w:tcW w:w="2410" w:type="dxa"/>
          </w:tcPr>
          <w:p w14:paraId="2EC6BC6A" w14:textId="2A619315" w:rsidR="005F35F4" w:rsidRPr="00AA2291" w:rsidRDefault="008C3CE7" w:rsidP="00F809E3">
            <w:pPr>
              <w:spacing w:line="276" w:lineRule="auto"/>
              <w:jc w:val="center"/>
              <w:rPr>
                <w:rFonts w:asciiTheme="minorHAnsi" w:hAnsiTheme="minorHAnsi" w:cstheme="minorHAnsi"/>
              </w:rPr>
            </w:pPr>
            <w:r>
              <w:rPr>
                <w:rFonts w:asciiTheme="minorHAnsi" w:hAnsiTheme="minorHAnsi" w:cstheme="minorHAnsi"/>
              </w:rPr>
              <w:t xml:space="preserve">Grade </w:t>
            </w:r>
            <w:r w:rsidR="005F35F4">
              <w:rPr>
                <w:rFonts w:asciiTheme="minorHAnsi" w:hAnsiTheme="minorHAnsi" w:cstheme="minorHAnsi"/>
              </w:rPr>
              <w:t>6</w:t>
            </w:r>
          </w:p>
        </w:tc>
        <w:tc>
          <w:tcPr>
            <w:tcW w:w="3969" w:type="dxa"/>
          </w:tcPr>
          <w:p w14:paraId="6CC14D1A" w14:textId="50C41AAB" w:rsidR="005F35F4" w:rsidRPr="00AA2291" w:rsidRDefault="005F35F4" w:rsidP="00F809E3">
            <w:pPr>
              <w:spacing w:line="276" w:lineRule="auto"/>
              <w:jc w:val="center"/>
              <w:rPr>
                <w:rFonts w:asciiTheme="minorHAnsi" w:hAnsiTheme="minorHAnsi" w:cstheme="minorHAnsi"/>
              </w:rPr>
            </w:pPr>
            <w:r>
              <w:rPr>
                <w:rFonts w:asciiTheme="minorHAnsi" w:hAnsiTheme="minorHAnsi" w:cstheme="minorHAnsi"/>
              </w:rPr>
              <w:t>Head of Year</w:t>
            </w:r>
          </w:p>
        </w:tc>
      </w:tr>
    </w:tbl>
    <w:p w14:paraId="7A0E6FB6" w14:textId="77777777" w:rsidR="007D7EE8" w:rsidRPr="00AA2291" w:rsidRDefault="007D7EE8" w:rsidP="007D7EE8">
      <w:pPr>
        <w:spacing w:line="276" w:lineRule="auto"/>
        <w:rPr>
          <w:rFonts w:asciiTheme="minorHAnsi" w:hAnsiTheme="minorHAnsi" w:cstheme="minorHAnsi"/>
          <w:b/>
        </w:rPr>
      </w:pPr>
    </w:p>
    <w:p w14:paraId="16E0A456" w14:textId="77777777" w:rsidR="007D7EE8" w:rsidRPr="008D4679" w:rsidRDefault="007D7EE8" w:rsidP="007D7EE8">
      <w:pPr>
        <w:spacing w:line="276" w:lineRule="auto"/>
        <w:rPr>
          <w:rFonts w:asciiTheme="minorHAnsi" w:hAnsiTheme="minorHAnsi" w:cstheme="minorHAnsi"/>
          <w:b/>
          <w:u w:val="single"/>
        </w:rPr>
      </w:pPr>
      <w:r w:rsidRPr="008D4679">
        <w:rPr>
          <w:rFonts w:asciiTheme="minorHAnsi" w:hAnsiTheme="minorHAnsi" w:cstheme="minorHAnsi"/>
          <w:b/>
          <w:u w:val="single"/>
        </w:rPr>
        <w:t>Main purpose of the job</w:t>
      </w:r>
      <w:r w:rsidR="00036464" w:rsidRPr="008D4679">
        <w:rPr>
          <w:rFonts w:asciiTheme="minorHAnsi" w:hAnsiTheme="minorHAnsi" w:cstheme="minorHAnsi"/>
          <w:b/>
          <w:u w:val="single"/>
        </w:rPr>
        <w:t>:</w:t>
      </w:r>
    </w:p>
    <w:p w14:paraId="3F182071" w14:textId="77777777" w:rsidR="00CB2F30" w:rsidRDefault="002F04FD" w:rsidP="002F04FD">
      <w:pPr>
        <w:pStyle w:val="ListParagraph"/>
        <w:widowControl/>
        <w:numPr>
          <w:ilvl w:val="0"/>
          <w:numId w:val="7"/>
        </w:numPr>
        <w:adjustRightInd w:val="0"/>
        <w:rPr>
          <w:rFonts w:ascii="Calibri" w:eastAsiaTheme="minorHAnsi" w:hAnsi="Calibri" w:cs="Calibri"/>
          <w:color w:val="000000"/>
          <w:lang w:bidi="ar-SA"/>
        </w:rPr>
      </w:pPr>
      <w:r w:rsidRPr="00CB2F30">
        <w:rPr>
          <w:rFonts w:ascii="Calibri" w:eastAsiaTheme="minorHAnsi" w:hAnsi="Calibri" w:cs="Calibri"/>
          <w:color w:val="000000"/>
          <w:lang w:bidi="ar-SA"/>
        </w:rPr>
        <w:t>To take responsibility for providing a designated year group of students with outstanding pastoral care and guidance as well as developing positive links between home and school, working closely with parents / carers to ensure that every student will thrive and succeed</w:t>
      </w:r>
    </w:p>
    <w:p w14:paraId="34C7223D" w14:textId="0485D3F7" w:rsidR="00CB2F30" w:rsidRDefault="002F04FD" w:rsidP="002F04FD">
      <w:pPr>
        <w:pStyle w:val="ListParagraph"/>
        <w:widowControl/>
        <w:numPr>
          <w:ilvl w:val="0"/>
          <w:numId w:val="7"/>
        </w:numPr>
        <w:adjustRightInd w:val="0"/>
        <w:rPr>
          <w:rFonts w:ascii="Calibri" w:eastAsiaTheme="minorHAnsi" w:hAnsi="Calibri" w:cs="Calibri"/>
          <w:color w:val="000000"/>
          <w:lang w:bidi="ar-SA"/>
        </w:rPr>
      </w:pPr>
      <w:r w:rsidRPr="00CB2F30">
        <w:rPr>
          <w:rFonts w:ascii="Calibri" w:eastAsiaTheme="minorHAnsi" w:hAnsi="Calibri" w:cs="Calibri"/>
          <w:color w:val="000000"/>
          <w:lang w:bidi="ar-SA"/>
        </w:rPr>
        <w:t xml:space="preserve">To address attendance, behavioural, pastoral and welfare issues, taking a lead role within the school in addressing the needs of students who require </w:t>
      </w:r>
      <w:proofErr w:type="gramStart"/>
      <w:r w:rsidRPr="00CB2F30">
        <w:rPr>
          <w:rFonts w:ascii="Calibri" w:eastAsiaTheme="minorHAnsi" w:hAnsi="Calibri" w:cs="Calibri"/>
          <w:color w:val="000000"/>
          <w:lang w:bidi="ar-SA"/>
        </w:rPr>
        <w:t>particular support</w:t>
      </w:r>
      <w:proofErr w:type="gramEnd"/>
      <w:r w:rsidRPr="00CB2F30">
        <w:rPr>
          <w:rFonts w:ascii="Calibri" w:eastAsiaTheme="minorHAnsi" w:hAnsi="Calibri" w:cs="Calibri"/>
          <w:color w:val="000000"/>
          <w:lang w:bidi="ar-SA"/>
        </w:rPr>
        <w:t xml:space="preserve"> to overcome barriers to learning</w:t>
      </w:r>
    </w:p>
    <w:p w14:paraId="15809D3F" w14:textId="77777777" w:rsidR="00CB2F30" w:rsidRDefault="002F04FD" w:rsidP="002F04FD">
      <w:pPr>
        <w:pStyle w:val="ListParagraph"/>
        <w:widowControl/>
        <w:numPr>
          <w:ilvl w:val="0"/>
          <w:numId w:val="7"/>
        </w:numPr>
        <w:adjustRightInd w:val="0"/>
        <w:rPr>
          <w:rFonts w:ascii="Calibri" w:eastAsiaTheme="minorHAnsi" w:hAnsi="Calibri" w:cs="Calibri"/>
          <w:color w:val="000000"/>
          <w:lang w:bidi="ar-SA"/>
        </w:rPr>
      </w:pPr>
      <w:r w:rsidRPr="00CB2F30">
        <w:rPr>
          <w:rFonts w:ascii="Calibri" w:eastAsiaTheme="minorHAnsi" w:hAnsi="Calibri" w:cs="Calibri"/>
          <w:color w:val="000000"/>
          <w:lang w:bidi="ar-SA"/>
        </w:rPr>
        <w:t xml:space="preserve">To work collaboratively with all school staff and external support agencies </w:t>
      </w:r>
      <w:proofErr w:type="gramStart"/>
      <w:r w:rsidRPr="00CB2F30">
        <w:rPr>
          <w:rFonts w:ascii="Calibri" w:eastAsiaTheme="minorHAnsi" w:hAnsi="Calibri" w:cs="Calibri"/>
          <w:color w:val="000000"/>
          <w:lang w:bidi="ar-SA"/>
        </w:rPr>
        <w:t>in order to</w:t>
      </w:r>
      <w:proofErr w:type="gramEnd"/>
      <w:r w:rsidRPr="00CB2F30">
        <w:rPr>
          <w:rFonts w:ascii="Calibri" w:eastAsiaTheme="minorHAnsi" w:hAnsi="Calibri" w:cs="Calibri"/>
          <w:color w:val="000000"/>
          <w:lang w:bidi="ar-SA"/>
        </w:rPr>
        <w:t xml:space="preserve"> support student wellbeing</w:t>
      </w:r>
    </w:p>
    <w:p w14:paraId="0A9FC7C3" w14:textId="77777777" w:rsidR="00CB2F30" w:rsidRDefault="002F04FD" w:rsidP="00CB2F30">
      <w:pPr>
        <w:pStyle w:val="ListParagraph"/>
        <w:widowControl/>
        <w:numPr>
          <w:ilvl w:val="0"/>
          <w:numId w:val="7"/>
        </w:numPr>
        <w:adjustRightInd w:val="0"/>
        <w:rPr>
          <w:rFonts w:ascii="Calibri" w:eastAsiaTheme="minorHAnsi" w:hAnsi="Calibri" w:cs="Calibri"/>
          <w:color w:val="000000"/>
          <w:lang w:bidi="ar-SA"/>
        </w:rPr>
      </w:pPr>
      <w:r w:rsidRPr="00CB2F30">
        <w:rPr>
          <w:rFonts w:ascii="Calibri" w:eastAsiaTheme="minorHAnsi" w:hAnsi="Calibri" w:cs="Calibri"/>
          <w:color w:val="000000"/>
          <w:lang w:bidi="ar-SA"/>
        </w:rPr>
        <w:t>Providing accurate attendance, punctuality, behaviour and other pastoral data to Governors, Leaders, and staff as required</w:t>
      </w:r>
    </w:p>
    <w:p w14:paraId="239B17C7" w14:textId="4F1242F6" w:rsidR="003574F3" w:rsidRPr="00CB2F30" w:rsidRDefault="002F04FD" w:rsidP="00CB2F30">
      <w:pPr>
        <w:pStyle w:val="ListParagraph"/>
        <w:widowControl/>
        <w:numPr>
          <w:ilvl w:val="0"/>
          <w:numId w:val="7"/>
        </w:numPr>
        <w:adjustRightInd w:val="0"/>
        <w:rPr>
          <w:rFonts w:ascii="Calibri" w:eastAsiaTheme="minorHAnsi" w:hAnsi="Calibri" w:cs="Calibri"/>
          <w:color w:val="000000"/>
          <w:lang w:bidi="ar-SA"/>
        </w:rPr>
      </w:pPr>
      <w:r w:rsidRPr="00CB2F30">
        <w:rPr>
          <w:rFonts w:ascii="Calibri" w:eastAsiaTheme="minorHAnsi" w:hAnsi="Calibri" w:cs="Calibri"/>
          <w:color w:val="000000"/>
          <w:lang w:bidi="ar-SA"/>
        </w:rPr>
        <w:t>To take a lead role in the supervision of the school, supporting all staff in maintaining a positive learning environment with high expectations, including out of lesson supervision/duties, ‘on call’, detention, other strategic support systems and strategic behaviour interventions.</w:t>
      </w:r>
    </w:p>
    <w:p w14:paraId="1DE5278D" w14:textId="77777777" w:rsidR="002F04FD" w:rsidRPr="00AA2291" w:rsidRDefault="002F04FD" w:rsidP="002F04FD">
      <w:pPr>
        <w:spacing w:line="276" w:lineRule="auto"/>
        <w:jc w:val="both"/>
        <w:rPr>
          <w:rFonts w:asciiTheme="minorHAnsi" w:hAnsiTheme="minorHAnsi" w:cstheme="minorHAnsi"/>
          <w:b/>
        </w:rPr>
      </w:pPr>
    </w:p>
    <w:p w14:paraId="0FEBE7AA" w14:textId="77777777" w:rsidR="00C213B6" w:rsidRPr="00C213B6" w:rsidRDefault="007D7EE8" w:rsidP="00C213B6">
      <w:pPr>
        <w:spacing w:line="276" w:lineRule="auto"/>
        <w:rPr>
          <w:rFonts w:asciiTheme="minorHAnsi" w:hAnsiTheme="minorHAnsi" w:cstheme="minorHAnsi"/>
          <w:b/>
          <w:u w:val="single"/>
        </w:rPr>
      </w:pPr>
      <w:r w:rsidRPr="008D4679">
        <w:rPr>
          <w:rFonts w:asciiTheme="minorHAnsi" w:hAnsiTheme="minorHAnsi" w:cstheme="minorHAnsi"/>
          <w:b/>
          <w:u w:val="single"/>
        </w:rPr>
        <w:t>Key relationships</w:t>
      </w:r>
      <w:r w:rsidR="00036464" w:rsidRPr="008D4679">
        <w:rPr>
          <w:rFonts w:asciiTheme="minorHAnsi" w:hAnsiTheme="minorHAnsi" w:cstheme="minorHAnsi"/>
          <w:b/>
          <w:u w:val="single"/>
        </w:rPr>
        <w:t>:</w:t>
      </w:r>
    </w:p>
    <w:p w14:paraId="68232B57" w14:textId="781D8F0B" w:rsidR="007D7EE8" w:rsidRDefault="00C213B6" w:rsidP="00C213B6">
      <w:pPr>
        <w:spacing w:line="276" w:lineRule="auto"/>
        <w:jc w:val="both"/>
        <w:rPr>
          <w:rFonts w:asciiTheme="minorHAnsi" w:hAnsiTheme="minorHAnsi" w:cstheme="minorHAnsi"/>
        </w:rPr>
      </w:pPr>
      <w:r w:rsidRPr="00C213B6">
        <w:rPr>
          <w:rFonts w:asciiTheme="minorHAnsi" w:hAnsiTheme="minorHAnsi" w:cstheme="minorHAnsi"/>
        </w:rPr>
        <w:t xml:space="preserve">The post holder will report to the </w:t>
      </w:r>
      <w:r w:rsidR="002F04FD">
        <w:rPr>
          <w:rFonts w:asciiTheme="minorHAnsi" w:hAnsiTheme="minorHAnsi" w:cstheme="minorHAnsi"/>
        </w:rPr>
        <w:t>Head of Year</w:t>
      </w:r>
      <w:r w:rsidRPr="00C213B6">
        <w:rPr>
          <w:rFonts w:asciiTheme="minorHAnsi" w:hAnsiTheme="minorHAnsi" w:cstheme="minorHAnsi"/>
        </w:rPr>
        <w:t xml:space="preserve">, apart from other colleagues, the main contacts of the job are the </w:t>
      </w:r>
      <w:r w:rsidR="002F04FD">
        <w:rPr>
          <w:rFonts w:asciiTheme="minorHAnsi" w:hAnsiTheme="minorHAnsi" w:cstheme="minorHAnsi"/>
        </w:rPr>
        <w:t>Principal</w:t>
      </w:r>
      <w:r w:rsidRPr="00C213B6">
        <w:rPr>
          <w:rFonts w:asciiTheme="minorHAnsi" w:hAnsiTheme="minorHAnsi" w:cstheme="minorHAnsi"/>
        </w:rPr>
        <w:t>,</w:t>
      </w:r>
      <w:r w:rsidR="002F04FD">
        <w:rPr>
          <w:rFonts w:asciiTheme="minorHAnsi" w:hAnsiTheme="minorHAnsi" w:cstheme="minorHAnsi"/>
        </w:rPr>
        <w:t xml:space="preserve"> SENDCo,</w:t>
      </w:r>
      <w:r w:rsidRPr="00C213B6">
        <w:rPr>
          <w:rFonts w:asciiTheme="minorHAnsi" w:hAnsiTheme="minorHAnsi" w:cstheme="minorHAnsi"/>
        </w:rPr>
        <w:t xml:space="preserve"> teaching staff, other support staff, pupils, parents, governors, </w:t>
      </w:r>
      <w:r w:rsidR="002F04FD">
        <w:rPr>
          <w:rFonts w:asciiTheme="minorHAnsi" w:hAnsiTheme="minorHAnsi" w:cstheme="minorHAnsi"/>
        </w:rPr>
        <w:t xml:space="preserve">Trust-wide staff, </w:t>
      </w:r>
      <w:r w:rsidRPr="00C213B6">
        <w:rPr>
          <w:rFonts w:asciiTheme="minorHAnsi" w:hAnsiTheme="minorHAnsi" w:cstheme="minorHAnsi"/>
        </w:rPr>
        <w:t>L</w:t>
      </w:r>
      <w:r w:rsidR="002F04FD">
        <w:rPr>
          <w:rFonts w:asciiTheme="minorHAnsi" w:hAnsiTheme="minorHAnsi" w:cstheme="minorHAnsi"/>
        </w:rPr>
        <w:t xml:space="preserve">ocal </w:t>
      </w:r>
      <w:r w:rsidRPr="00C213B6">
        <w:rPr>
          <w:rFonts w:asciiTheme="minorHAnsi" w:hAnsiTheme="minorHAnsi" w:cstheme="minorHAnsi"/>
        </w:rPr>
        <w:t>A</w:t>
      </w:r>
      <w:r w:rsidR="002F04FD">
        <w:rPr>
          <w:rFonts w:asciiTheme="minorHAnsi" w:hAnsiTheme="minorHAnsi" w:cstheme="minorHAnsi"/>
        </w:rPr>
        <w:t>uthority</w:t>
      </w:r>
      <w:r w:rsidRPr="00C213B6">
        <w:rPr>
          <w:rFonts w:asciiTheme="minorHAnsi" w:hAnsiTheme="minorHAnsi" w:cstheme="minorHAnsi"/>
        </w:rPr>
        <w:t xml:space="preserve"> and o</w:t>
      </w:r>
      <w:r w:rsidR="002F04FD">
        <w:rPr>
          <w:rFonts w:asciiTheme="minorHAnsi" w:hAnsiTheme="minorHAnsi" w:cstheme="minorHAnsi"/>
        </w:rPr>
        <w:t>ther external</w:t>
      </w:r>
      <w:r w:rsidRPr="00C213B6">
        <w:rPr>
          <w:rFonts w:asciiTheme="minorHAnsi" w:hAnsiTheme="minorHAnsi" w:cstheme="minorHAnsi"/>
        </w:rPr>
        <w:t xml:space="preserve"> agencies</w:t>
      </w:r>
      <w:r w:rsidR="002F04FD">
        <w:rPr>
          <w:rFonts w:asciiTheme="minorHAnsi" w:hAnsiTheme="minorHAnsi" w:cstheme="minorHAnsi"/>
        </w:rPr>
        <w:t>.</w:t>
      </w:r>
    </w:p>
    <w:p w14:paraId="2842867E" w14:textId="77777777" w:rsidR="00C213B6" w:rsidRPr="00C213B6" w:rsidRDefault="00C213B6" w:rsidP="00C213B6">
      <w:pPr>
        <w:spacing w:line="276" w:lineRule="auto"/>
        <w:jc w:val="both"/>
        <w:rPr>
          <w:rFonts w:asciiTheme="minorHAnsi" w:hAnsiTheme="minorHAnsi" w:cstheme="minorHAnsi"/>
          <w:b/>
          <w:u w:val="single"/>
        </w:rPr>
      </w:pPr>
    </w:p>
    <w:p w14:paraId="1B2E5A1B" w14:textId="77777777" w:rsidR="007D7EE8" w:rsidRPr="00AA2291" w:rsidRDefault="4930595E" w:rsidP="525A2D10">
      <w:pPr>
        <w:spacing w:line="276" w:lineRule="auto"/>
        <w:jc w:val="both"/>
        <w:rPr>
          <w:rFonts w:asciiTheme="minorHAnsi" w:hAnsiTheme="minorHAnsi" w:cstheme="minorBidi"/>
          <w:b/>
          <w:bCs/>
          <w:u w:val="single"/>
        </w:rPr>
      </w:pPr>
      <w:r w:rsidRPr="525A2D10">
        <w:rPr>
          <w:rFonts w:asciiTheme="minorHAnsi" w:hAnsiTheme="minorHAnsi" w:cstheme="minorBidi"/>
          <w:b/>
          <w:bCs/>
        </w:rPr>
        <w:t>Please note that w</w:t>
      </w:r>
      <w:r w:rsidR="007D7EE8" w:rsidRPr="525A2D10">
        <w:rPr>
          <w:rFonts w:asciiTheme="minorHAnsi" w:hAnsiTheme="minorHAnsi" w:cstheme="minorBidi"/>
          <w:b/>
          <w:bCs/>
        </w:rPr>
        <w:t xml:space="preserve">hilst this job description gives an indication of the </w:t>
      </w:r>
      <w:r w:rsidR="141E3936" w:rsidRPr="525A2D10">
        <w:rPr>
          <w:rFonts w:asciiTheme="minorHAnsi" w:hAnsiTheme="minorHAnsi" w:cstheme="minorBidi"/>
          <w:b/>
          <w:bCs/>
        </w:rPr>
        <w:t>key</w:t>
      </w:r>
      <w:r w:rsidR="007D7EE8" w:rsidRPr="525A2D10">
        <w:rPr>
          <w:rFonts w:asciiTheme="minorHAnsi" w:hAnsiTheme="minorHAnsi" w:cstheme="minorBidi"/>
          <w:b/>
          <w:bCs/>
        </w:rPr>
        <w:t xml:space="preserve"> responsibilities, it </w:t>
      </w:r>
      <w:r w:rsidR="2906FE19" w:rsidRPr="525A2D10">
        <w:rPr>
          <w:rFonts w:asciiTheme="minorHAnsi" w:hAnsiTheme="minorHAnsi" w:cstheme="minorBidi"/>
          <w:b/>
          <w:bCs/>
        </w:rPr>
        <w:t xml:space="preserve">is not intended to </w:t>
      </w:r>
      <w:r w:rsidR="3FB72446" w:rsidRPr="525A2D10">
        <w:rPr>
          <w:rFonts w:asciiTheme="minorHAnsi" w:hAnsiTheme="minorHAnsi" w:cstheme="minorBidi"/>
          <w:b/>
          <w:bCs/>
        </w:rPr>
        <w:t>provide an</w:t>
      </w:r>
      <w:r w:rsidR="2906FE19" w:rsidRPr="525A2D10">
        <w:rPr>
          <w:rFonts w:asciiTheme="minorHAnsi" w:hAnsiTheme="minorHAnsi" w:cstheme="minorBidi"/>
          <w:b/>
          <w:bCs/>
        </w:rPr>
        <w:t xml:space="preserve"> </w:t>
      </w:r>
      <w:r w:rsidR="6C9B4CC0" w:rsidRPr="525A2D10">
        <w:rPr>
          <w:rFonts w:asciiTheme="minorHAnsi" w:hAnsiTheme="minorHAnsi" w:cstheme="minorBidi"/>
          <w:b/>
          <w:bCs/>
        </w:rPr>
        <w:t>exhaustive</w:t>
      </w:r>
      <w:r w:rsidR="2906FE19" w:rsidRPr="525A2D10">
        <w:rPr>
          <w:rFonts w:asciiTheme="minorHAnsi" w:hAnsiTheme="minorHAnsi" w:cstheme="minorBidi"/>
          <w:b/>
          <w:bCs/>
        </w:rPr>
        <w:t xml:space="preserve"> </w:t>
      </w:r>
      <w:r w:rsidR="1BBEADB3" w:rsidRPr="525A2D10">
        <w:rPr>
          <w:rFonts w:asciiTheme="minorHAnsi" w:hAnsiTheme="minorHAnsi" w:cstheme="minorBidi"/>
          <w:b/>
          <w:bCs/>
        </w:rPr>
        <w:t>list.</w:t>
      </w:r>
    </w:p>
    <w:p w14:paraId="5C43787A" w14:textId="77777777" w:rsidR="00C213B6" w:rsidRPr="00C213B6" w:rsidRDefault="00C213B6" w:rsidP="00C213B6">
      <w:pPr>
        <w:rPr>
          <w:rFonts w:asciiTheme="minorHAnsi" w:hAnsiTheme="minorHAnsi" w:cstheme="minorBidi"/>
          <w:bCs/>
        </w:rPr>
      </w:pPr>
    </w:p>
    <w:p w14:paraId="2371C2C7" w14:textId="4C13A0F6" w:rsidR="00C213B6" w:rsidRPr="00CB2F30" w:rsidRDefault="00C213B6" w:rsidP="00C213B6">
      <w:pPr>
        <w:rPr>
          <w:rFonts w:asciiTheme="minorHAnsi" w:hAnsiTheme="minorHAnsi" w:cstheme="minorBidi"/>
          <w:b/>
          <w:bCs/>
          <w:u w:val="single"/>
        </w:rPr>
      </w:pPr>
      <w:r w:rsidRPr="00CB2F30">
        <w:rPr>
          <w:rFonts w:asciiTheme="minorHAnsi" w:hAnsiTheme="minorHAnsi" w:cstheme="minorBidi"/>
          <w:b/>
          <w:bCs/>
          <w:u w:val="single"/>
        </w:rPr>
        <w:t xml:space="preserve">Main </w:t>
      </w:r>
      <w:r w:rsidR="00CB2F30" w:rsidRPr="00CB2F30">
        <w:rPr>
          <w:rFonts w:asciiTheme="minorHAnsi" w:hAnsiTheme="minorHAnsi" w:cstheme="minorBidi"/>
          <w:b/>
          <w:bCs/>
          <w:u w:val="single"/>
        </w:rPr>
        <w:t>accountabilities:</w:t>
      </w:r>
    </w:p>
    <w:p w14:paraId="59CE5FC9" w14:textId="4189F510" w:rsidR="002F04FD" w:rsidRPr="002F04FD" w:rsidRDefault="002F04FD" w:rsidP="00CB2F30">
      <w:pPr>
        <w:pStyle w:val="ListParagraph"/>
        <w:widowControl/>
        <w:numPr>
          <w:ilvl w:val="0"/>
          <w:numId w:val="3"/>
        </w:numPr>
        <w:adjustRightInd w:val="0"/>
        <w:spacing w:after="70" w:line="276" w:lineRule="auto"/>
        <w:rPr>
          <w:rFonts w:ascii="Calibri" w:eastAsiaTheme="minorHAnsi" w:hAnsi="Calibri" w:cs="Calibri"/>
          <w:color w:val="000000"/>
          <w:lang w:bidi="ar-SA"/>
        </w:rPr>
      </w:pPr>
      <w:r w:rsidRPr="002F04FD">
        <w:rPr>
          <w:rFonts w:ascii="Calibri" w:eastAsiaTheme="minorHAnsi" w:hAnsi="Calibri" w:cs="Calibri"/>
          <w:color w:val="000000"/>
          <w:lang w:bidi="ar-SA"/>
        </w:rPr>
        <w:t xml:space="preserve">Actively promote and celebrate positive behaviour and conduct setting high expectations for all students within the school </w:t>
      </w:r>
    </w:p>
    <w:p w14:paraId="5D3D8FF0" w14:textId="5A4692DB" w:rsidR="002F04FD" w:rsidRPr="002F04FD" w:rsidRDefault="002F04FD" w:rsidP="00CB2F30">
      <w:pPr>
        <w:pStyle w:val="ListParagraph"/>
        <w:widowControl/>
        <w:numPr>
          <w:ilvl w:val="0"/>
          <w:numId w:val="3"/>
        </w:numPr>
        <w:adjustRightInd w:val="0"/>
        <w:spacing w:after="70" w:line="276" w:lineRule="auto"/>
        <w:rPr>
          <w:rFonts w:ascii="Calibri" w:eastAsiaTheme="minorHAnsi" w:hAnsi="Calibri" w:cs="Calibri"/>
          <w:color w:val="000000"/>
          <w:lang w:bidi="ar-SA"/>
        </w:rPr>
      </w:pPr>
      <w:r w:rsidRPr="002F04FD">
        <w:rPr>
          <w:rFonts w:ascii="Calibri" w:eastAsiaTheme="minorHAnsi" w:hAnsi="Calibri" w:cs="Calibri"/>
          <w:color w:val="000000"/>
          <w:lang w:bidi="ar-SA"/>
        </w:rPr>
        <w:t xml:space="preserve">Effectively lead and manage the behaviour of the year group, ensuring the regular monitoring of behaviour through learning walks, managing behaviour escalations, preventing issues through a range of mediation strategies and addressing incidents that occur during the day through the ‘on call’ system </w:t>
      </w:r>
    </w:p>
    <w:p w14:paraId="1DC7D5F0" w14:textId="7E68F370" w:rsidR="002F04FD" w:rsidRPr="002F04FD" w:rsidRDefault="002F04FD" w:rsidP="00CB2F30">
      <w:pPr>
        <w:pStyle w:val="ListParagraph"/>
        <w:widowControl/>
        <w:numPr>
          <w:ilvl w:val="0"/>
          <w:numId w:val="3"/>
        </w:numPr>
        <w:adjustRightInd w:val="0"/>
        <w:spacing w:after="70" w:line="276" w:lineRule="auto"/>
        <w:rPr>
          <w:rFonts w:ascii="Calibri" w:eastAsiaTheme="minorHAnsi" w:hAnsi="Calibri" w:cs="Calibri"/>
          <w:color w:val="000000"/>
          <w:lang w:bidi="ar-SA"/>
        </w:rPr>
      </w:pPr>
      <w:r w:rsidRPr="002F04FD">
        <w:rPr>
          <w:rFonts w:ascii="Calibri" w:eastAsiaTheme="minorHAnsi" w:hAnsi="Calibri" w:cs="Calibri"/>
          <w:color w:val="000000"/>
          <w:lang w:bidi="ar-SA"/>
        </w:rPr>
        <w:t xml:space="preserve">Establish and maintain a high profile across the school using a range of proactive strategies to support positive behaviour and implement effective sanctions as appropriate </w:t>
      </w:r>
    </w:p>
    <w:p w14:paraId="1667134F" w14:textId="52E47BF9" w:rsidR="002F04FD" w:rsidRDefault="002F04FD" w:rsidP="00CB2F30">
      <w:pPr>
        <w:pStyle w:val="ListParagraph"/>
        <w:widowControl/>
        <w:numPr>
          <w:ilvl w:val="0"/>
          <w:numId w:val="3"/>
        </w:numPr>
        <w:adjustRightInd w:val="0"/>
        <w:spacing w:line="276" w:lineRule="auto"/>
        <w:rPr>
          <w:rFonts w:ascii="Calibri" w:eastAsiaTheme="minorHAnsi" w:hAnsi="Calibri" w:cs="Calibri"/>
          <w:color w:val="000000"/>
          <w:lang w:bidi="ar-SA"/>
        </w:rPr>
      </w:pPr>
      <w:r w:rsidRPr="002F04FD">
        <w:rPr>
          <w:rFonts w:ascii="Calibri" w:eastAsiaTheme="minorHAnsi" w:hAnsi="Calibri" w:cs="Calibri"/>
          <w:color w:val="000000"/>
          <w:lang w:bidi="ar-SA"/>
        </w:rPr>
        <w:t xml:space="preserve">Undertake investigations into reported misbehaviour/incidents and implement sanctions according to school policy </w:t>
      </w:r>
    </w:p>
    <w:p w14:paraId="7B96FA78" w14:textId="77777777" w:rsidR="002F04FD" w:rsidRPr="002F04FD" w:rsidRDefault="002F04FD" w:rsidP="00CB2F30">
      <w:pPr>
        <w:pStyle w:val="ListParagraph"/>
        <w:widowControl/>
        <w:numPr>
          <w:ilvl w:val="0"/>
          <w:numId w:val="3"/>
        </w:numPr>
        <w:adjustRightInd w:val="0"/>
        <w:spacing w:line="276" w:lineRule="auto"/>
        <w:rPr>
          <w:rFonts w:ascii="Calibri" w:eastAsiaTheme="minorHAnsi" w:hAnsi="Calibri" w:cs="Calibri"/>
          <w:color w:val="000000"/>
          <w:lang w:bidi="ar-SA"/>
        </w:rPr>
      </w:pPr>
      <w:r w:rsidRPr="002F04FD">
        <w:rPr>
          <w:rFonts w:ascii="Calibri" w:eastAsiaTheme="minorHAnsi" w:hAnsi="Calibri" w:cs="Calibri"/>
          <w:color w:val="000000"/>
          <w:lang w:bidi="ar-SA"/>
        </w:rPr>
        <w:t xml:space="preserve">Work closely with Curriculum Leaders and Teachers to identify barriers to learning and achievement; guide and direct staff in the implementation of intervention and support strategies to overcome those barriers </w:t>
      </w:r>
    </w:p>
    <w:p w14:paraId="6A13C2EE" w14:textId="3C96CD39" w:rsidR="002F04FD" w:rsidRPr="002F04FD" w:rsidRDefault="002F04FD" w:rsidP="00CB2F30">
      <w:pPr>
        <w:pStyle w:val="ListParagraph"/>
        <w:widowControl/>
        <w:numPr>
          <w:ilvl w:val="0"/>
          <w:numId w:val="3"/>
        </w:numPr>
        <w:adjustRightInd w:val="0"/>
        <w:spacing w:line="276" w:lineRule="auto"/>
        <w:rPr>
          <w:rFonts w:ascii="Calibri" w:eastAsiaTheme="minorHAnsi" w:hAnsi="Calibri" w:cs="Calibri"/>
          <w:color w:val="000000"/>
          <w:lang w:bidi="ar-SA"/>
        </w:rPr>
      </w:pPr>
      <w:r w:rsidRPr="002F04FD">
        <w:rPr>
          <w:rFonts w:ascii="Calibri" w:eastAsiaTheme="minorHAnsi" w:hAnsi="Calibri" w:cs="Calibri"/>
          <w:color w:val="000000"/>
          <w:lang w:bidi="ar-SA"/>
        </w:rPr>
        <w:t xml:space="preserve">Plan, implement and review personalised programmes for vulnerable students in conjunction with appropriate staff, providing the necessary information to tutors, teachers and parents </w:t>
      </w:r>
    </w:p>
    <w:p w14:paraId="132A0FB0" w14:textId="7831A488" w:rsidR="002F04FD" w:rsidRPr="002F04FD" w:rsidRDefault="002F04FD" w:rsidP="00CB2F30">
      <w:pPr>
        <w:pStyle w:val="ListParagraph"/>
        <w:widowControl/>
        <w:numPr>
          <w:ilvl w:val="0"/>
          <w:numId w:val="3"/>
        </w:numPr>
        <w:adjustRightInd w:val="0"/>
        <w:spacing w:line="276" w:lineRule="auto"/>
        <w:rPr>
          <w:rFonts w:ascii="Calibri" w:eastAsiaTheme="minorHAnsi" w:hAnsi="Calibri" w:cs="Calibri"/>
          <w:color w:val="000000"/>
          <w:lang w:bidi="ar-SA"/>
        </w:rPr>
      </w:pPr>
      <w:r w:rsidRPr="002F04FD">
        <w:rPr>
          <w:rFonts w:ascii="Calibri" w:eastAsiaTheme="minorHAnsi" w:hAnsi="Calibri" w:cs="Calibri"/>
          <w:color w:val="000000"/>
          <w:lang w:bidi="ar-SA"/>
        </w:rPr>
        <w:t xml:space="preserve">Encourage students to interact and work co-operatively with others </w:t>
      </w:r>
    </w:p>
    <w:p w14:paraId="4FA883A4" w14:textId="488DA646" w:rsidR="002F04FD" w:rsidRPr="002F04FD" w:rsidRDefault="002F04FD" w:rsidP="00CB2F30">
      <w:pPr>
        <w:pStyle w:val="ListParagraph"/>
        <w:widowControl/>
        <w:numPr>
          <w:ilvl w:val="0"/>
          <w:numId w:val="3"/>
        </w:numPr>
        <w:adjustRightInd w:val="0"/>
        <w:spacing w:line="276" w:lineRule="auto"/>
        <w:rPr>
          <w:rFonts w:ascii="Calibri" w:eastAsiaTheme="minorHAnsi" w:hAnsi="Calibri" w:cs="Calibri"/>
          <w:color w:val="000000"/>
          <w:lang w:bidi="ar-SA"/>
        </w:rPr>
      </w:pPr>
      <w:r w:rsidRPr="002F04FD">
        <w:rPr>
          <w:rFonts w:ascii="Calibri" w:eastAsiaTheme="minorHAnsi" w:hAnsi="Calibri" w:cs="Calibri"/>
          <w:color w:val="000000"/>
          <w:lang w:bidi="ar-SA"/>
        </w:rPr>
        <w:t xml:space="preserve">Engage all students in activities to promote the inclusion and acceptance of all students </w:t>
      </w:r>
    </w:p>
    <w:p w14:paraId="0ECF06F8" w14:textId="0FF15E17" w:rsidR="002F04FD" w:rsidRPr="002F04FD" w:rsidRDefault="002F04FD" w:rsidP="00CB2F30">
      <w:pPr>
        <w:pStyle w:val="ListParagraph"/>
        <w:widowControl/>
        <w:numPr>
          <w:ilvl w:val="0"/>
          <w:numId w:val="3"/>
        </w:numPr>
        <w:adjustRightInd w:val="0"/>
        <w:spacing w:line="276" w:lineRule="auto"/>
        <w:rPr>
          <w:rFonts w:ascii="Calibri" w:eastAsiaTheme="minorHAnsi" w:hAnsi="Calibri" w:cs="Calibri"/>
          <w:color w:val="000000"/>
          <w:lang w:bidi="ar-SA"/>
        </w:rPr>
      </w:pPr>
      <w:r w:rsidRPr="002F04FD">
        <w:rPr>
          <w:rFonts w:ascii="Calibri" w:eastAsiaTheme="minorHAnsi" w:hAnsi="Calibri" w:cs="Calibri"/>
          <w:color w:val="000000"/>
          <w:lang w:bidi="ar-SA"/>
        </w:rPr>
        <w:lastRenderedPageBreak/>
        <w:t xml:space="preserve">Create a safe and friendly environment where students can discuss concerns, offering support to students, through discussion, practical resolutions and providing additional mentoring or support where necessary </w:t>
      </w:r>
    </w:p>
    <w:p w14:paraId="374B0A26" w14:textId="77B270E5" w:rsidR="002F04FD" w:rsidRPr="002F04FD" w:rsidRDefault="002F04FD" w:rsidP="00CB2F30">
      <w:pPr>
        <w:pStyle w:val="ListParagraph"/>
        <w:widowControl/>
        <w:numPr>
          <w:ilvl w:val="0"/>
          <w:numId w:val="3"/>
        </w:numPr>
        <w:adjustRightInd w:val="0"/>
        <w:spacing w:line="276" w:lineRule="auto"/>
        <w:rPr>
          <w:rFonts w:ascii="Calibri" w:eastAsiaTheme="minorHAnsi" w:hAnsi="Calibri" w:cs="Calibri"/>
          <w:color w:val="000000"/>
          <w:lang w:bidi="ar-SA"/>
        </w:rPr>
      </w:pPr>
      <w:r w:rsidRPr="002F04FD">
        <w:rPr>
          <w:rFonts w:ascii="Calibri" w:eastAsiaTheme="minorHAnsi" w:hAnsi="Calibri" w:cs="Calibri"/>
          <w:color w:val="000000"/>
          <w:lang w:bidi="ar-SA"/>
        </w:rPr>
        <w:t xml:space="preserve">Be the first point of contact with students to raise safeguarding concerns, taking initial responsibility for Child Protection matters within the year group and working with the Safeguarding Team to support students at risk </w:t>
      </w:r>
    </w:p>
    <w:p w14:paraId="54D1142B" w14:textId="471128FA" w:rsidR="002F04FD" w:rsidRPr="002F04FD" w:rsidRDefault="002F04FD" w:rsidP="00CB2F30">
      <w:pPr>
        <w:pStyle w:val="ListParagraph"/>
        <w:widowControl/>
        <w:numPr>
          <w:ilvl w:val="0"/>
          <w:numId w:val="3"/>
        </w:numPr>
        <w:adjustRightInd w:val="0"/>
        <w:spacing w:line="276" w:lineRule="auto"/>
        <w:rPr>
          <w:rFonts w:ascii="Calibri" w:eastAsiaTheme="minorHAnsi" w:hAnsi="Calibri" w:cs="Calibri"/>
          <w:color w:val="000000"/>
          <w:lang w:bidi="ar-SA"/>
        </w:rPr>
      </w:pPr>
      <w:r w:rsidRPr="002F04FD">
        <w:rPr>
          <w:rFonts w:ascii="Calibri" w:eastAsiaTheme="minorHAnsi" w:hAnsi="Calibri" w:cs="Calibri"/>
          <w:color w:val="000000"/>
          <w:lang w:bidi="ar-SA"/>
        </w:rPr>
        <w:t xml:space="preserve">Know the vulnerable students within the year group and act as a champion for them </w:t>
      </w:r>
    </w:p>
    <w:p w14:paraId="73FF9095" w14:textId="41B28F8F" w:rsidR="002F04FD" w:rsidRPr="002F04FD" w:rsidRDefault="002F04FD" w:rsidP="00CB2F30">
      <w:pPr>
        <w:pStyle w:val="ListParagraph"/>
        <w:widowControl/>
        <w:numPr>
          <w:ilvl w:val="0"/>
          <w:numId w:val="3"/>
        </w:numPr>
        <w:adjustRightInd w:val="0"/>
        <w:spacing w:line="276" w:lineRule="auto"/>
        <w:rPr>
          <w:rFonts w:ascii="Calibri" w:eastAsiaTheme="minorHAnsi" w:hAnsi="Calibri" w:cs="Calibri"/>
          <w:color w:val="000000"/>
          <w:lang w:bidi="ar-SA"/>
        </w:rPr>
      </w:pPr>
      <w:r w:rsidRPr="002F04FD">
        <w:rPr>
          <w:rFonts w:ascii="Calibri" w:eastAsiaTheme="minorHAnsi" w:hAnsi="Calibri" w:cs="Calibri"/>
          <w:color w:val="000000"/>
          <w:lang w:bidi="ar-SA"/>
        </w:rPr>
        <w:t xml:space="preserve">Be aware of and support difference and diversity, to ensuring all students have equal access to opportunities to learn and develop </w:t>
      </w:r>
    </w:p>
    <w:p w14:paraId="2E5A919A" w14:textId="28F391C7" w:rsidR="002F04FD" w:rsidRPr="002F04FD" w:rsidRDefault="002F04FD" w:rsidP="00CB2F30">
      <w:pPr>
        <w:pStyle w:val="ListParagraph"/>
        <w:widowControl/>
        <w:numPr>
          <w:ilvl w:val="0"/>
          <w:numId w:val="3"/>
        </w:numPr>
        <w:adjustRightInd w:val="0"/>
        <w:spacing w:line="276" w:lineRule="auto"/>
        <w:rPr>
          <w:rFonts w:ascii="Calibri" w:eastAsiaTheme="minorHAnsi" w:hAnsi="Calibri" w:cs="Calibri"/>
          <w:color w:val="000000"/>
          <w:lang w:bidi="ar-SA"/>
        </w:rPr>
      </w:pPr>
      <w:r w:rsidRPr="002F04FD">
        <w:rPr>
          <w:rFonts w:ascii="Calibri" w:eastAsiaTheme="minorHAnsi" w:hAnsi="Calibri" w:cs="Calibri"/>
          <w:color w:val="000000"/>
          <w:lang w:bidi="ar-SA"/>
        </w:rPr>
        <w:t xml:space="preserve">Lead on the successful re-integration of students on return to school e.g. from exclusion / alternative education placements and on work experience placements as appropriate </w:t>
      </w:r>
    </w:p>
    <w:p w14:paraId="639082F5" w14:textId="756A55C8" w:rsidR="002F04FD" w:rsidRPr="002F04FD" w:rsidRDefault="002F04FD" w:rsidP="00CB2F30">
      <w:pPr>
        <w:pStyle w:val="ListParagraph"/>
        <w:widowControl/>
        <w:numPr>
          <w:ilvl w:val="0"/>
          <w:numId w:val="3"/>
        </w:numPr>
        <w:adjustRightInd w:val="0"/>
        <w:spacing w:line="276" w:lineRule="auto"/>
        <w:rPr>
          <w:rFonts w:ascii="Calibri" w:eastAsiaTheme="minorHAnsi" w:hAnsi="Calibri" w:cs="Calibri"/>
          <w:color w:val="000000"/>
          <w:lang w:bidi="ar-SA"/>
        </w:rPr>
      </w:pPr>
      <w:r w:rsidRPr="002F04FD">
        <w:rPr>
          <w:rFonts w:ascii="Calibri" w:eastAsiaTheme="minorHAnsi" w:hAnsi="Calibri" w:cs="Calibri"/>
          <w:color w:val="000000"/>
          <w:lang w:bidi="ar-SA"/>
        </w:rPr>
        <w:t xml:space="preserve">Take a lead role in managing the speedy/effective transfer of students across phases and the integration of those who have been absent / transfer mid-year </w:t>
      </w:r>
    </w:p>
    <w:p w14:paraId="39FCCBD1" w14:textId="763C65A6" w:rsidR="002F04FD" w:rsidRPr="002F04FD" w:rsidRDefault="002F04FD" w:rsidP="00CB2F30">
      <w:pPr>
        <w:pStyle w:val="ListParagraph"/>
        <w:widowControl/>
        <w:numPr>
          <w:ilvl w:val="0"/>
          <w:numId w:val="3"/>
        </w:numPr>
        <w:adjustRightInd w:val="0"/>
        <w:spacing w:line="276" w:lineRule="auto"/>
        <w:rPr>
          <w:rFonts w:ascii="Calibri" w:eastAsiaTheme="minorHAnsi" w:hAnsi="Calibri" w:cs="Calibri"/>
          <w:color w:val="000000"/>
          <w:lang w:bidi="ar-SA"/>
        </w:rPr>
      </w:pPr>
      <w:r w:rsidRPr="002F04FD">
        <w:rPr>
          <w:rFonts w:ascii="Calibri" w:eastAsiaTheme="minorHAnsi" w:hAnsi="Calibri" w:cs="Calibri"/>
          <w:color w:val="000000"/>
          <w:lang w:bidi="ar-SA"/>
        </w:rPr>
        <w:t xml:space="preserve">Uphold standards within the year group regarding uniform and equipment, supporting and challenging parents/carers to ensure their child adheres to school policies </w:t>
      </w:r>
    </w:p>
    <w:p w14:paraId="3223F076" w14:textId="5DF3DBD6" w:rsidR="002F04FD" w:rsidRPr="002F04FD" w:rsidRDefault="002F04FD" w:rsidP="00CB2F30">
      <w:pPr>
        <w:pStyle w:val="ListParagraph"/>
        <w:widowControl/>
        <w:numPr>
          <w:ilvl w:val="0"/>
          <w:numId w:val="3"/>
        </w:numPr>
        <w:adjustRightInd w:val="0"/>
        <w:spacing w:line="276" w:lineRule="auto"/>
        <w:rPr>
          <w:rFonts w:ascii="Calibri" w:eastAsiaTheme="minorHAnsi" w:hAnsi="Calibri" w:cs="Calibri"/>
          <w:color w:val="000000"/>
          <w:lang w:bidi="ar-SA"/>
        </w:rPr>
      </w:pPr>
      <w:r w:rsidRPr="002F04FD">
        <w:rPr>
          <w:rFonts w:ascii="Calibri" w:eastAsiaTheme="minorHAnsi" w:hAnsi="Calibri" w:cs="Calibri"/>
          <w:color w:val="000000"/>
          <w:lang w:bidi="ar-SA"/>
        </w:rPr>
        <w:t xml:space="preserve">Work with the assigned SLT member to develop and coordinate an appropriate pastoral curriculum for the year group </w:t>
      </w:r>
    </w:p>
    <w:p w14:paraId="27CCA90C" w14:textId="5AEEF019" w:rsidR="002F04FD" w:rsidRPr="002F04FD" w:rsidRDefault="002F04FD" w:rsidP="00CB2F30">
      <w:pPr>
        <w:pStyle w:val="ListParagraph"/>
        <w:widowControl/>
        <w:numPr>
          <w:ilvl w:val="0"/>
          <w:numId w:val="3"/>
        </w:numPr>
        <w:adjustRightInd w:val="0"/>
        <w:spacing w:line="276" w:lineRule="auto"/>
        <w:rPr>
          <w:rFonts w:ascii="Calibri" w:eastAsiaTheme="minorHAnsi" w:hAnsi="Calibri" w:cs="Calibri"/>
          <w:color w:val="000000"/>
          <w:lang w:bidi="ar-SA"/>
        </w:rPr>
      </w:pPr>
      <w:r w:rsidRPr="002F04FD">
        <w:rPr>
          <w:rFonts w:ascii="Calibri" w:eastAsiaTheme="minorHAnsi" w:hAnsi="Calibri" w:cs="Calibri"/>
          <w:color w:val="000000"/>
          <w:lang w:bidi="ar-SA"/>
        </w:rPr>
        <w:t xml:space="preserve">Develop and deliver creative assemblies to the year group supporting ethos, current affairs and the pastoral / PHSE curriculum and support the delivery of the SMSC priorities for the year group </w:t>
      </w:r>
    </w:p>
    <w:p w14:paraId="717E0474" w14:textId="43A316A1" w:rsidR="002F04FD" w:rsidRPr="002F04FD" w:rsidRDefault="002F04FD" w:rsidP="00CB2F30">
      <w:pPr>
        <w:pStyle w:val="ListParagraph"/>
        <w:widowControl/>
        <w:numPr>
          <w:ilvl w:val="0"/>
          <w:numId w:val="3"/>
        </w:numPr>
        <w:adjustRightInd w:val="0"/>
        <w:spacing w:line="276" w:lineRule="auto"/>
        <w:rPr>
          <w:rFonts w:ascii="Calibri" w:eastAsiaTheme="minorHAnsi" w:hAnsi="Calibri" w:cs="Calibri"/>
          <w:color w:val="000000"/>
          <w:lang w:bidi="ar-SA"/>
        </w:rPr>
      </w:pPr>
      <w:r w:rsidRPr="002F04FD">
        <w:rPr>
          <w:rFonts w:ascii="Calibri" w:eastAsiaTheme="minorHAnsi" w:hAnsi="Calibri" w:cs="Calibri"/>
          <w:color w:val="000000"/>
          <w:lang w:bidi="ar-SA"/>
        </w:rPr>
        <w:t xml:space="preserve">Coordinate and lead charity and community work across the year group </w:t>
      </w:r>
    </w:p>
    <w:p w14:paraId="0A7DC0D8" w14:textId="59E6A3A2" w:rsidR="002F04FD" w:rsidRPr="002F04FD" w:rsidRDefault="002F04FD" w:rsidP="00CB2F30">
      <w:pPr>
        <w:pStyle w:val="ListParagraph"/>
        <w:widowControl/>
        <w:numPr>
          <w:ilvl w:val="0"/>
          <w:numId w:val="3"/>
        </w:numPr>
        <w:adjustRightInd w:val="0"/>
        <w:spacing w:line="276" w:lineRule="auto"/>
        <w:rPr>
          <w:rFonts w:ascii="Calibri" w:eastAsiaTheme="minorHAnsi" w:hAnsi="Calibri" w:cs="Calibri"/>
          <w:color w:val="000000"/>
          <w:lang w:bidi="ar-SA"/>
        </w:rPr>
      </w:pPr>
      <w:r w:rsidRPr="002F04FD">
        <w:rPr>
          <w:rFonts w:ascii="Calibri" w:eastAsiaTheme="minorHAnsi" w:hAnsi="Calibri" w:cs="Calibri"/>
          <w:color w:val="000000"/>
          <w:lang w:bidi="ar-SA"/>
        </w:rPr>
        <w:t xml:space="preserve">Organise and be present at Parents’ Evenings, other appropriate events, and Information Evenings </w:t>
      </w:r>
    </w:p>
    <w:p w14:paraId="155BC4C3" w14:textId="39B35C8A" w:rsidR="002F04FD" w:rsidRDefault="002F04FD" w:rsidP="00CB2F30">
      <w:pPr>
        <w:pStyle w:val="ListParagraph"/>
        <w:widowControl/>
        <w:numPr>
          <w:ilvl w:val="0"/>
          <w:numId w:val="3"/>
        </w:numPr>
        <w:adjustRightInd w:val="0"/>
        <w:spacing w:line="276" w:lineRule="auto"/>
        <w:rPr>
          <w:rFonts w:ascii="Calibri" w:eastAsiaTheme="minorHAnsi" w:hAnsi="Calibri" w:cs="Calibri"/>
          <w:color w:val="000000"/>
          <w:lang w:bidi="ar-SA"/>
        </w:rPr>
      </w:pPr>
      <w:r w:rsidRPr="002F04FD">
        <w:rPr>
          <w:rFonts w:ascii="Calibri" w:eastAsiaTheme="minorHAnsi" w:hAnsi="Calibri" w:cs="Calibri"/>
          <w:color w:val="000000"/>
          <w:lang w:bidi="ar-SA"/>
        </w:rPr>
        <w:t xml:space="preserve">Actively promote the positive reputation of the school and the community, for example by liaising with </w:t>
      </w:r>
      <w:proofErr w:type="gramStart"/>
      <w:r w:rsidRPr="002F04FD">
        <w:rPr>
          <w:rFonts w:ascii="Calibri" w:eastAsiaTheme="minorHAnsi" w:hAnsi="Calibri" w:cs="Calibri"/>
          <w:color w:val="000000"/>
          <w:lang w:bidi="ar-SA"/>
        </w:rPr>
        <w:t>local residents</w:t>
      </w:r>
      <w:proofErr w:type="gramEnd"/>
      <w:r w:rsidRPr="002F04FD">
        <w:rPr>
          <w:rFonts w:ascii="Calibri" w:eastAsiaTheme="minorHAnsi" w:hAnsi="Calibri" w:cs="Calibri"/>
          <w:color w:val="000000"/>
          <w:lang w:bidi="ar-SA"/>
        </w:rPr>
        <w:t xml:space="preserve"> and ensuring our students are ambassadors for the school </w:t>
      </w:r>
    </w:p>
    <w:p w14:paraId="30F1FF36" w14:textId="5433D9BC" w:rsidR="002F04FD" w:rsidRDefault="002F04FD" w:rsidP="002F04FD">
      <w:pPr>
        <w:widowControl/>
        <w:adjustRightInd w:val="0"/>
        <w:rPr>
          <w:rFonts w:ascii="Calibri" w:eastAsiaTheme="minorHAnsi" w:hAnsi="Calibri" w:cs="Calibri"/>
          <w:color w:val="000000"/>
          <w:lang w:bidi="ar-SA"/>
        </w:rPr>
      </w:pPr>
    </w:p>
    <w:p w14:paraId="527E55EE" w14:textId="77777777" w:rsidR="009228F4" w:rsidRPr="009228F4" w:rsidRDefault="009228F4" w:rsidP="009228F4">
      <w:pPr>
        <w:widowControl/>
        <w:adjustRightInd w:val="0"/>
        <w:rPr>
          <w:rFonts w:ascii="Calibri" w:eastAsiaTheme="minorHAnsi" w:hAnsi="Calibri" w:cs="Calibri"/>
          <w:color w:val="000000"/>
          <w:lang w:bidi="ar-SA"/>
        </w:rPr>
      </w:pPr>
      <w:r w:rsidRPr="009228F4">
        <w:rPr>
          <w:rFonts w:ascii="Calibri" w:eastAsiaTheme="minorHAnsi" w:hAnsi="Calibri" w:cs="Calibri"/>
          <w:b/>
          <w:bCs/>
          <w:color w:val="000000"/>
          <w:lang w:bidi="ar-SA"/>
        </w:rPr>
        <w:t xml:space="preserve">Attendance and Punctuality </w:t>
      </w:r>
    </w:p>
    <w:p w14:paraId="53B35E7B" w14:textId="2017BDFD" w:rsidR="009228F4" w:rsidRPr="009228F4" w:rsidRDefault="009228F4" w:rsidP="00CB2F30">
      <w:pPr>
        <w:pStyle w:val="ListParagraph"/>
        <w:widowControl/>
        <w:numPr>
          <w:ilvl w:val="0"/>
          <w:numId w:val="4"/>
        </w:numPr>
        <w:adjustRightInd w:val="0"/>
        <w:spacing w:after="68"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Take responsibility for the attendance and punctuality of all students in the year group, ensuring that all school procedures relating to attendance and punctuality are followed </w:t>
      </w:r>
    </w:p>
    <w:p w14:paraId="233C786A" w14:textId="3F406FE0" w:rsidR="009228F4" w:rsidRPr="009228F4" w:rsidRDefault="009228F4" w:rsidP="00CB2F30">
      <w:pPr>
        <w:pStyle w:val="ListParagraph"/>
        <w:widowControl/>
        <w:numPr>
          <w:ilvl w:val="0"/>
          <w:numId w:val="4"/>
        </w:numPr>
        <w:adjustRightInd w:val="0"/>
        <w:spacing w:after="68"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Ensure that all morning registers are completed promptly, are checked alerting staff to any registers not taken and implement the first day absence calling procedures accordingly </w:t>
      </w:r>
    </w:p>
    <w:p w14:paraId="61E44B47" w14:textId="69306EBD" w:rsidR="009228F4" w:rsidRPr="009228F4" w:rsidRDefault="009228F4" w:rsidP="00CB2F30">
      <w:pPr>
        <w:pStyle w:val="ListParagraph"/>
        <w:widowControl/>
        <w:numPr>
          <w:ilvl w:val="0"/>
          <w:numId w:val="4"/>
        </w:numPr>
        <w:adjustRightInd w:val="0"/>
        <w:spacing w:after="68"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Monitor the attendance and punctuality to lessons of students throughout the day taking action to address truancy and poor punctuality </w:t>
      </w:r>
    </w:p>
    <w:p w14:paraId="0E28DBA8" w14:textId="049C2357" w:rsidR="009228F4" w:rsidRPr="009228F4" w:rsidRDefault="009228F4" w:rsidP="00CB2F30">
      <w:pPr>
        <w:pStyle w:val="ListParagraph"/>
        <w:widowControl/>
        <w:numPr>
          <w:ilvl w:val="0"/>
          <w:numId w:val="4"/>
        </w:numPr>
        <w:adjustRightInd w:val="0"/>
        <w:spacing w:after="68"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Identify students who are on track to become Persistently Absent (PA) and implement a variety of interventions to improve their attendance to consistently reduce the number of PA students within the year group </w:t>
      </w:r>
    </w:p>
    <w:p w14:paraId="507F6EFB" w14:textId="235F5112" w:rsidR="009228F4" w:rsidRPr="009228F4" w:rsidRDefault="009228F4" w:rsidP="00CB2F30">
      <w:pPr>
        <w:pStyle w:val="ListParagraph"/>
        <w:widowControl/>
        <w:numPr>
          <w:ilvl w:val="0"/>
          <w:numId w:val="4"/>
        </w:numPr>
        <w:adjustRightInd w:val="0"/>
        <w:spacing w:after="68"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Take a lead role in the development, implementation and monitoring of systems, relating to attendance, e.g. registration, truancy, pastoral systems, sanctions, and rewards </w:t>
      </w:r>
    </w:p>
    <w:p w14:paraId="43D180CE" w14:textId="5D4BB0F3" w:rsidR="009228F4" w:rsidRPr="009228F4" w:rsidRDefault="009228F4" w:rsidP="00CB2F30">
      <w:pPr>
        <w:pStyle w:val="ListParagraph"/>
        <w:widowControl/>
        <w:numPr>
          <w:ilvl w:val="0"/>
          <w:numId w:val="4"/>
        </w:numPr>
        <w:adjustRightInd w:val="0"/>
        <w:spacing w:after="68"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Maintain appropriate casework records so the impact of intervention is evidenced to a standard required by the Local Authority and prepare appropriate documentation to support legal sanctions, and to present in court </w:t>
      </w:r>
    </w:p>
    <w:p w14:paraId="57472EB5" w14:textId="1AB5E407" w:rsidR="009228F4" w:rsidRDefault="009228F4" w:rsidP="00CB2F30">
      <w:pPr>
        <w:pStyle w:val="ListParagraph"/>
        <w:widowControl/>
        <w:numPr>
          <w:ilvl w:val="0"/>
          <w:numId w:val="4"/>
        </w:numPr>
        <w:adjustRightInd w:val="0"/>
        <w:spacing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Ensure appropriate arrangements are made for students who are unwell or who have long term absence issues during the academic year e.g. appropriate work sent home </w:t>
      </w:r>
    </w:p>
    <w:p w14:paraId="4EF994C4" w14:textId="386BE20F" w:rsidR="009228F4" w:rsidRDefault="009228F4" w:rsidP="009228F4">
      <w:pPr>
        <w:widowControl/>
        <w:adjustRightInd w:val="0"/>
        <w:rPr>
          <w:rFonts w:ascii="Calibri" w:eastAsiaTheme="minorHAnsi" w:hAnsi="Calibri" w:cs="Calibri"/>
          <w:color w:val="000000"/>
          <w:lang w:bidi="ar-SA"/>
        </w:rPr>
      </w:pPr>
    </w:p>
    <w:p w14:paraId="215BC3C1" w14:textId="77777777" w:rsidR="009228F4" w:rsidRPr="009228F4" w:rsidRDefault="009228F4" w:rsidP="009228F4">
      <w:pPr>
        <w:widowControl/>
        <w:adjustRightInd w:val="0"/>
        <w:rPr>
          <w:rFonts w:ascii="Calibri" w:eastAsiaTheme="minorHAnsi" w:hAnsi="Calibri" w:cs="Calibri"/>
          <w:color w:val="000000"/>
          <w:lang w:bidi="ar-SA"/>
        </w:rPr>
      </w:pPr>
      <w:r w:rsidRPr="009228F4">
        <w:rPr>
          <w:rFonts w:ascii="Calibri" w:eastAsiaTheme="minorHAnsi" w:hAnsi="Calibri" w:cs="Calibri"/>
          <w:b/>
          <w:bCs/>
          <w:color w:val="000000"/>
          <w:lang w:bidi="ar-SA"/>
        </w:rPr>
        <w:lastRenderedPageBreak/>
        <w:t xml:space="preserve">Communication &amp; Liaison </w:t>
      </w:r>
    </w:p>
    <w:p w14:paraId="58718AF8" w14:textId="6D84FDA7" w:rsidR="009228F4" w:rsidRPr="009228F4" w:rsidRDefault="009228F4" w:rsidP="00CB2F30">
      <w:pPr>
        <w:pStyle w:val="ListParagraph"/>
        <w:widowControl/>
        <w:numPr>
          <w:ilvl w:val="0"/>
          <w:numId w:val="5"/>
        </w:numPr>
        <w:adjustRightInd w:val="0"/>
        <w:spacing w:after="70"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Be an exemplary leader in all dealings with staff, students, parents, stakeholders and outside agencies. </w:t>
      </w:r>
    </w:p>
    <w:p w14:paraId="16ED2D5A" w14:textId="0AD41E3F" w:rsidR="009228F4" w:rsidRPr="009228F4" w:rsidRDefault="009228F4" w:rsidP="00CB2F30">
      <w:pPr>
        <w:pStyle w:val="ListParagraph"/>
        <w:widowControl/>
        <w:numPr>
          <w:ilvl w:val="0"/>
          <w:numId w:val="5"/>
        </w:numPr>
        <w:adjustRightInd w:val="0"/>
        <w:spacing w:after="70"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Liaise with parents/carers, and establish effective relationships, exchanging information, facilitating their support for their child’s attendance, conduct, learning and supporting home to school links </w:t>
      </w:r>
    </w:p>
    <w:p w14:paraId="23F1A6B2" w14:textId="39577623" w:rsidR="009228F4" w:rsidRPr="009228F4" w:rsidRDefault="009228F4" w:rsidP="00CB2F30">
      <w:pPr>
        <w:pStyle w:val="ListParagraph"/>
        <w:widowControl/>
        <w:numPr>
          <w:ilvl w:val="0"/>
          <w:numId w:val="5"/>
        </w:numPr>
        <w:adjustRightInd w:val="0"/>
        <w:spacing w:after="70"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Work constructively with parents/carers to support them in helping their child to improve, where improvement is needed </w:t>
      </w:r>
    </w:p>
    <w:p w14:paraId="0894BBB5" w14:textId="419E5C4D" w:rsidR="009228F4" w:rsidRPr="009228F4" w:rsidRDefault="009228F4" w:rsidP="00CB2F30">
      <w:pPr>
        <w:pStyle w:val="ListParagraph"/>
        <w:widowControl/>
        <w:numPr>
          <w:ilvl w:val="0"/>
          <w:numId w:val="5"/>
        </w:numPr>
        <w:adjustRightInd w:val="0"/>
        <w:spacing w:after="70"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Communicate concerns to parents and carers on specific student health, welfare, pastoral and wellbeing matters </w:t>
      </w:r>
    </w:p>
    <w:p w14:paraId="4CF1B557" w14:textId="2604A457" w:rsidR="009228F4" w:rsidRPr="009228F4" w:rsidRDefault="009228F4" w:rsidP="00CB2F30">
      <w:pPr>
        <w:pStyle w:val="ListParagraph"/>
        <w:widowControl/>
        <w:numPr>
          <w:ilvl w:val="0"/>
          <w:numId w:val="5"/>
        </w:numPr>
        <w:adjustRightInd w:val="0"/>
        <w:spacing w:after="70"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Be the first point of contact for parents after form tutors, in relation to student pastoral care and barriers to learning </w:t>
      </w:r>
    </w:p>
    <w:p w14:paraId="6FC6B959" w14:textId="68D15D0E" w:rsidR="009228F4" w:rsidRPr="009228F4" w:rsidRDefault="009228F4" w:rsidP="00CB2F30">
      <w:pPr>
        <w:pStyle w:val="ListParagraph"/>
        <w:widowControl/>
        <w:numPr>
          <w:ilvl w:val="0"/>
          <w:numId w:val="5"/>
        </w:numPr>
        <w:adjustRightInd w:val="0"/>
        <w:spacing w:after="70"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Respond to parental enquiries and follow up concerns swiftly </w:t>
      </w:r>
    </w:p>
    <w:p w14:paraId="35C17701" w14:textId="42EB4317" w:rsidR="009228F4" w:rsidRPr="009228F4" w:rsidRDefault="009228F4" w:rsidP="00CB2F30">
      <w:pPr>
        <w:pStyle w:val="ListParagraph"/>
        <w:widowControl/>
        <w:numPr>
          <w:ilvl w:val="0"/>
          <w:numId w:val="5"/>
        </w:numPr>
        <w:adjustRightInd w:val="0"/>
        <w:spacing w:after="70"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Co-ordinate, plan, and carryout home visits, including cold calling, lone visits, and joint visits with other appropriate services e.g. Police, Health, Social Care and Caseworker </w:t>
      </w:r>
    </w:p>
    <w:p w14:paraId="59FF3BF3" w14:textId="1CE58CB7" w:rsidR="009228F4" w:rsidRPr="009228F4" w:rsidRDefault="009228F4" w:rsidP="00CB2F30">
      <w:pPr>
        <w:pStyle w:val="ListParagraph"/>
        <w:widowControl/>
        <w:numPr>
          <w:ilvl w:val="0"/>
          <w:numId w:val="5"/>
        </w:numPr>
        <w:adjustRightInd w:val="0"/>
        <w:spacing w:after="70"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Ensure all student records, both electronic and hard copy, are kept up to date and that all relevant information is disseminated to staff </w:t>
      </w:r>
    </w:p>
    <w:p w14:paraId="2FABCA45" w14:textId="0CE3F5ED" w:rsidR="009228F4" w:rsidRPr="009228F4" w:rsidRDefault="009228F4" w:rsidP="00CB2F30">
      <w:pPr>
        <w:pStyle w:val="ListParagraph"/>
        <w:widowControl/>
        <w:numPr>
          <w:ilvl w:val="0"/>
          <w:numId w:val="5"/>
        </w:numPr>
        <w:adjustRightInd w:val="0"/>
        <w:spacing w:after="70"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Ensure that members of the SLT and appropriate staff are kept up to date on matters pertaining to the year group </w:t>
      </w:r>
    </w:p>
    <w:p w14:paraId="6C7B8F9B" w14:textId="5965544E" w:rsidR="009228F4" w:rsidRPr="009228F4" w:rsidRDefault="009228F4" w:rsidP="00CB2F30">
      <w:pPr>
        <w:pStyle w:val="ListParagraph"/>
        <w:widowControl/>
        <w:numPr>
          <w:ilvl w:val="0"/>
          <w:numId w:val="5"/>
        </w:numPr>
        <w:adjustRightInd w:val="0"/>
        <w:spacing w:after="70"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Prepare pastoral and educational reports on students, including Behaviour &amp; Attendance Reports, Pastoral Support Plans, Personal Educational Plans and to contribute to Individual Educational Plans as appropriate </w:t>
      </w:r>
    </w:p>
    <w:p w14:paraId="5B4125A4" w14:textId="46EC5967" w:rsidR="009228F4" w:rsidRPr="009228F4" w:rsidRDefault="009228F4" w:rsidP="00CB2F30">
      <w:pPr>
        <w:pStyle w:val="ListParagraph"/>
        <w:widowControl/>
        <w:numPr>
          <w:ilvl w:val="0"/>
          <w:numId w:val="5"/>
        </w:numPr>
        <w:adjustRightInd w:val="0"/>
        <w:spacing w:after="70"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Lead on Early Help Assessments, signposting families to external agencies and representing the school at multi-agency meetings which involve vulnerable students </w:t>
      </w:r>
    </w:p>
    <w:p w14:paraId="6D4DF9FD" w14:textId="3B0FC06F" w:rsidR="009228F4" w:rsidRPr="009228F4" w:rsidRDefault="009228F4" w:rsidP="00CB2F30">
      <w:pPr>
        <w:pStyle w:val="ListParagraph"/>
        <w:widowControl/>
        <w:numPr>
          <w:ilvl w:val="0"/>
          <w:numId w:val="5"/>
        </w:numPr>
        <w:adjustRightInd w:val="0"/>
        <w:spacing w:after="70"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Act as lead professional for the school in matters of students’ welfare attending external meetings as appropriate </w:t>
      </w:r>
    </w:p>
    <w:p w14:paraId="637C50F3" w14:textId="151B2B43" w:rsidR="009228F4" w:rsidRPr="009228F4" w:rsidRDefault="009228F4" w:rsidP="00CB2F30">
      <w:pPr>
        <w:pStyle w:val="ListParagraph"/>
        <w:widowControl/>
        <w:numPr>
          <w:ilvl w:val="0"/>
          <w:numId w:val="5"/>
        </w:numPr>
        <w:adjustRightInd w:val="0"/>
        <w:spacing w:after="70"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Develop and maintain effective partnerships with external agencies making appropriate referrals as required and providing appropriate information and reports as necessary </w:t>
      </w:r>
    </w:p>
    <w:p w14:paraId="333A65CD" w14:textId="081D94C6" w:rsidR="009228F4" w:rsidRPr="009228F4" w:rsidRDefault="009228F4" w:rsidP="00CB2F30">
      <w:pPr>
        <w:pStyle w:val="ListParagraph"/>
        <w:widowControl/>
        <w:numPr>
          <w:ilvl w:val="0"/>
          <w:numId w:val="5"/>
        </w:numPr>
        <w:adjustRightInd w:val="0"/>
        <w:spacing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Facilitate the transfer or placement of students to and from other schools, including managed moves </w:t>
      </w:r>
    </w:p>
    <w:p w14:paraId="6260360C" w14:textId="77777777" w:rsidR="009228F4" w:rsidRPr="009228F4" w:rsidRDefault="009228F4" w:rsidP="00CB2F30">
      <w:pPr>
        <w:widowControl/>
        <w:adjustRightInd w:val="0"/>
        <w:spacing w:line="276" w:lineRule="auto"/>
        <w:rPr>
          <w:rFonts w:ascii="Calibri" w:eastAsiaTheme="minorHAnsi" w:hAnsi="Calibri" w:cs="Calibri"/>
          <w:color w:val="000000"/>
          <w:lang w:bidi="ar-SA"/>
        </w:rPr>
      </w:pPr>
    </w:p>
    <w:p w14:paraId="20065CA1" w14:textId="77777777" w:rsidR="009228F4" w:rsidRPr="009228F4" w:rsidRDefault="009228F4" w:rsidP="009228F4">
      <w:pPr>
        <w:widowControl/>
        <w:adjustRightInd w:val="0"/>
        <w:rPr>
          <w:rFonts w:ascii="Calibri" w:eastAsiaTheme="minorHAnsi" w:hAnsi="Calibri" w:cs="Calibri"/>
          <w:color w:val="000000"/>
          <w:lang w:bidi="ar-SA"/>
        </w:rPr>
      </w:pPr>
      <w:r w:rsidRPr="009228F4">
        <w:rPr>
          <w:rFonts w:ascii="Calibri" w:eastAsiaTheme="minorHAnsi" w:hAnsi="Calibri" w:cs="Calibri"/>
          <w:b/>
          <w:bCs/>
          <w:color w:val="000000"/>
          <w:lang w:bidi="ar-SA"/>
        </w:rPr>
        <w:t xml:space="preserve">People management </w:t>
      </w:r>
    </w:p>
    <w:p w14:paraId="2F1C400A" w14:textId="13C9E317" w:rsidR="009228F4" w:rsidRPr="009228F4" w:rsidRDefault="009228F4" w:rsidP="00CB2F30">
      <w:pPr>
        <w:pStyle w:val="ListParagraph"/>
        <w:widowControl/>
        <w:numPr>
          <w:ilvl w:val="0"/>
          <w:numId w:val="6"/>
        </w:numPr>
        <w:adjustRightInd w:val="0"/>
        <w:spacing w:after="68"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Arrange and participate in a range of year team / pastoral meetings to ensure that effective pastoral support is provided to all students reviewing actions, deadlines, and outcomes as appropriate </w:t>
      </w:r>
    </w:p>
    <w:p w14:paraId="69D19845" w14:textId="47E79175" w:rsidR="009228F4" w:rsidRPr="009228F4" w:rsidRDefault="009228F4" w:rsidP="00CB2F30">
      <w:pPr>
        <w:pStyle w:val="ListParagraph"/>
        <w:widowControl/>
        <w:numPr>
          <w:ilvl w:val="0"/>
          <w:numId w:val="6"/>
        </w:numPr>
        <w:adjustRightInd w:val="0"/>
        <w:spacing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Provide appropriate guidance and supervision and assist in the training and development of staff as appropriate </w:t>
      </w:r>
    </w:p>
    <w:p w14:paraId="779B410C" w14:textId="77777777" w:rsidR="009228F4" w:rsidRDefault="009228F4" w:rsidP="009228F4">
      <w:pPr>
        <w:widowControl/>
        <w:adjustRightInd w:val="0"/>
        <w:rPr>
          <w:rFonts w:ascii="Calibri" w:eastAsiaTheme="minorHAnsi" w:hAnsi="Calibri" w:cs="Calibri"/>
          <w:color w:val="000000"/>
          <w:lang w:bidi="ar-SA"/>
        </w:rPr>
      </w:pPr>
    </w:p>
    <w:p w14:paraId="2394C3A1" w14:textId="4BED639B" w:rsidR="009228F4" w:rsidRPr="009228F4" w:rsidRDefault="009228F4" w:rsidP="009228F4">
      <w:pPr>
        <w:widowControl/>
        <w:adjustRightInd w:val="0"/>
        <w:rPr>
          <w:rFonts w:ascii="Calibri" w:eastAsiaTheme="minorHAnsi" w:hAnsi="Calibri" w:cs="Calibri"/>
          <w:color w:val="000000"/>
          <w:lang w:bidi="ar-SA"/>
        </w:rPr>
      </w:pPr>
      <w:r w:rsidRPr="009228F4">
        <w:rPr>
          <w:rFonts w:ascii="Calibri" w:eastAsiaTheme="minorHAnsi" w:hAnsi="Calibri" w:cs="Calibri"/>
          <w:b/>
          <w:bCs/>
          <w:color w:val="000000"/>
          <w:lang w:bidi="ar-SA"/>
        </w:rPr>
        <w:t xml:space="preserve">Support for the </w:t>
      </w:r>
      <w:r w:rsidR="00CB2F30">
        <w:rPr>
          <w:rFonts w:ascii="Calibri" w:eastAsiaTheme="minorHAnsi" w:hAnsi="Calibri" w:cs="Calibri"/>
          <w:b/>
          <w:bCs/>
          <w:color w:val="000000"/>
          <w:lang w:bidi="ar-SA"/>
        </w:rPr>
        <w:t>S</w:t>
      </w:r>
      <w:r w:rsidRPr="009228F4">
        <w:rPr>
          <w:rFonts w:ascii="Calibri" w:eastAsiaTheme="minorHAnsi" w:hAnsi="Calibri" w:cs="Calibri"/>
          <w:b/>
          <w:bCs/>
          <w:color w:val="000000"/>
          <w:lang w:bidi="ar-SA"/>
        </w:rPr>
        <w:t xml:space="preserve">chool </w:t>
      </w:r>
    </w:p>
    <w:p w14:paraId="1D21BFB9" w14:textId="11625695" w:rsidR="009228F4" w:rsidRPr="009228F4" w:rsidRDefault="009228F4" w:rsidP="00CB2F30">
      <w:pPr>
        <w:pStyle w:val="ListParagraph"/>
        <w:widowControl/>
        <w:numPr>
          <w:ilvl w:val="0"/>
          <w:numId w:val="6"/>
        </w:numPr>
        <w:adjustRightInd w:val="0"/>
        <w:spacing w:after="70"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Actively work to promote the overall ethos/work/aims of the school and school routines </w:t>
      </w:r>
    </w:p>
    <w:p w14:paraId="32C4D395" w14:textId="170D9548" w:rsidR="009228F4" w:rsidRPr="009228F4" w:rsidRDefault="009228F4" w:rsidP="00CB2F30">
      <w:pPr>
        <w:pStyle w:val="ListParagraph"/>
        <w:widowControl/>
        <w:numPr>
          <w:ilvl w:val="0"/>
          <w:numId w:val="6"/>
        </w:numPr>
        <w:adjustRightInd w:val="0"/>
        <w:spacing w:after="70"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Engage in strategic planning and decision making related to pastoral care across the school </w:t>
      </w:r>
    </w:p>
    <w:p w14:paraId="43F5B785" w14:textId="1FC9C41D" w:rsidR="009228F4" w:rsidRPr="009228F4" w:rsidRDefault="009228F4" w:rsidP="00CB2F30">
      <w:pPr>
        <w:pStyle w:val="ListParagraph"/>
        <w:widowControl/>
        <w:numPr>
          <w:ilvl w:val="0"/>
          <w:numId w:val="6"/>
        </w:numPr>
        <w:adjustRightInd w:val="0"/>
        <w:spacing w:after="70"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Actively contribute to the review and development of policies and procedures relating to child protection, health and safety and security, pastoral care, confidentiality, and data protection, reporting any concerns to the relevant member of staff </w:t>
      </w:r>
    </w:p>
    <w:p w14:paraId="448E5297" w14:textId="55D955A6" w:rsidR="009228F4" w:rsidRPr="009228F4" w:rsidRDefault="009228F4" w:rsidP="00CB2F30">
      <w:pPr>
        <w:pStyle w:val="ListParagraph"/>
        <w:widowControl/>
        <w:numPr>
          <w:ilvl w:val="0"/>
          <w:numId w:val="6"/>
        </w:numPr>
        <w:adjustRightInd w:val="0"/>
        <w:spacing w:after="70"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lastRenderedPageBreak/>
        <w:t xml:space="preserve">Undertake a lead role in the supervision of students within school, on educational visits and out of school activities </w:t>
      </w:r>
    </w:p>
    <w:p w14:paraId="23034C90" w14:textId="582967B7" w:rsidR="009228F4" w:rsidRPr="009228F4" w:rsidRDefault="009228F4" w:rsidP="00CB2F30">
      <w:pPr>
        <w:pStyle w:val="ListParagraph"/>
        <w:widowControl/>
        <w:numPr>
          <w:ilvl w:val="0"/>
          <w:numId w:val="6"/>
        </w:numPr>
        <w:adjustRightInd w:val="0"/>
        <w:spacing w:after="70"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Meet and greet students in your year group in morning line-up </w:t>
      </w:r>
    </w:p>
    <w:p w14:paraId="509D04C2" w14:textId="1799D238" w:rsidR="009228F4" w:rsidRPr="009228F4" w:rsidRDefault="009228F4" w:rsidP="00CB2F30">
      <w:pPr>
        <w:pStyle w:val="ListParagraph"/>
        <w:widowControl/>
        <w:numPr>
          <w:ilvl w:val="0"/>
          <w:numId w:val="6"/>
        </w:numPr>
        <w:adjustRightInd w:val="0"/>
        <w:spacing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Have a high presence amongst students in the morning e.g. making visits to form groups during registration time and supporting them in key lessons throughout the day ensuring they are fully engaged in lessons </w:t>
      </w:r>
    </w:p>
    <w:p w14:paraId="1DCC3E88" w14:textId="77777777" w:rsidR="009228F4" w:rsidRPr="009228F4" w:rsidRDefault="009228F4" w:rsidP="009228F4">
      <w:pPr>
        <w:widowControl/>
        <w:adjustRightInd w:val="0"/>
        <w:rPr>
          <w:rFonts w:ascii="Calibri" w:eastAsiaTheme="minorHAnsi" w:hAnsi="Calibri" w:cs="Calibri"/>
          <w:color w:val="000000"/>
          <w:lang w:bidi="ar-SA"/>
        </w:rPr>
      </w:pPr>
    </w:p>
    <w:p w14:paraId="589CBBF6" w14:textId="77777777" w:rsidR="007D7EE8" w:rsidRPr="00E06B75" w:rsidRDefault="007D7EE8" w:rsidP="008D4679">
      <w:pPr>
        <w:spacing w:line="276" w:lineRule="auto"/>
        <w:jc w:val="both"/>
        <w:rPr>
          <w:rFonts w:asciiTheme="minorHAnsi" w:hAnsiTheme="minorHAnsi" w:cstheme="minorBidi"/>
          <w:b/>
          <w:bCs/>
        </w:rPr>
      </w:pPr>
      <w:r w:rsidRPr="00E06B75">
        <w:rPr>
          <w:rFonts w:asciiTheme="minorHAnsi" w:hAnsiTheme="minorHAnsi" w:cstheme="minorBidi"/>
          <w:b/>
          <w:bCs/>
        </w:rPr>
        <w:t>All employees in the Trust are expected to:</w:t>
      </w:r>
    </w:p>
    <w:p w14:paraId="0FE3A4B6" w14:textId="4664D809" w:rsidR="007D7EE8" w:rsidRPr="008D4679" w:rsidRDefault="007D7EE8" w:rsidP="00CB2F30">
      <w:pPr>
        <w:pStyle w:val="ListParagraph"/>
        <w:widowControl/>
        <w:numPr>
          <w:ilvl w:val="0"/>
          <w:numId w:val="2"/>
        </w:numPr>
        <w:autoSpaceDE/>
        <w:autoSpaceDN/>
        <w:spacing w:after="60" w:line="276" w:lineRule="auto"/>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Support the vision, values and objectives of the Trust and demonstrate a collaborative, team working approach to school and Trust improvement</w:t>
      </w:r>
      <w:r w:rsidR="007A4C42">
        <w:rPr>
          <w:rFonts w:ascii="Calibri" w:eastAsia="Times New Roman" w:hAnsi="Calibri" w:cs="Calibri"/>
          <w:color w:val="000000"/>
          <w:lang w:eastAsia="en-GB" w:bidi="ar-SA"/>
        </w:rPr>
        <w:t xml:space="preserve">: </w:t>
      </w:r>
      <w:hyperlink r:id="rId11" w:history="1">
        <w:r w:rsidR="007A4C42" w:rsidRPr="007A4C42">
          <w:rPr>
            <w:rStyle w:val="Hyperlink"/>
            <w:rFonts w:ascii="Calibri" w:eastAsia="Times New Roman" w:hAnsi="Calibri" w:cs="Calibri"/>
            <w:lang w:eastAsia="en-GB" w:bidi="ar-SA"/>
          </w:rPr>
          <w:t>Vision, Values and Strategy - Prospere Learning Trust</w:t>
        </w:r>
      </w:hyperlink>
    </w:p>
    <w:p w14:paraId="2B329384" w14:textId="77777777" w:rsidR="007D7EE8" w:rsidRPr="008D4679" w:rsidRDefault="007D7EE8" w:rsidP="00CB2F30">
      <w:pPr>
        <w:pStyle w:val="ListParagraph"/>
        <w:widowControl/>
        <w:numPr>
          <w:ilvl w:val="0"/>
          <w:numId w:val="2"/>
        </w:numPr>
        <w:autoSpaceDE/>
        <w:autoSpaceDN/>
        <w:spacing w:after="60" w:line="276" w:lineRule="auto"/>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Take appropriate responsibility and action for safeguarding, be aware of confidential issues and maintain as appropriate</w:t>
      </w:r>
    </w:p>
    <w:p w14:paraId="4E51E7AC" w14:textId="77777777" w:rsidR="007D7EE8" w:rsidRPr="008D4679" w:rsidRDefault="007D7EE8" w:rsidP="00CB2F30">
      <w:pPr>
        <w:pStyle w:val="ListParagraph"/>
        <w:widowControl/>
        <w:numPr>
          <w:ilvl w:val="0"/>
          <w:numId w:val="2"/>
        </w:numPr>
        <w:autoSpaceDE/>
        <w:autoSpaceDN/>
        <w:spacing w:after="60" w:line="276" w:lineRule="auto"/>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Be aware of and comply with policies and procedures relating to child protection reporting all concerns to an appropriate person</w:t>
      </w:r>
    </w:p>
    <w:p w14:paraId="37319E95" w14:textId="77777777" w:rsidR="007D7EE8" w:rsidRPr="008D4679" w:rsidRDefault="007D7EE8" w:rsidP="00CB2F30">
      <w:pPr>
        <w:pStyle w:val="ListParagraph"/>
        <w:widowControl/>
        <w:numPr>
          <w:ilvl w:val="0"/>
          <w:numId w:val="2"/>
        </w:numPr>
        <w:autoSpaceDE/>
        <w:autoSpaceDN/>
        <w:spacing w:after="60" w:line="276" w:lineRule="auto"/>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 xml:space="preserve">Promote and act in accordance with the Code of Conduct and </w:t>
      </w:r>
      <w:r w:rsidR="00F85BFC">
        <w:rPr>
          <w:rFonts w:ascii="Calibri" w:eastAsia="Times New Roman" w:hAnsi="Calibri" w:cs="Calibri"/>
          <w:color w:val="000000"/>
          <w:lang w:eastAsia="en-GB" w:bidi="ar-SA"/>
        </w:rPr>
        <w:t xml:space="preserve">all school / Trust </w:t>
      </w:r>
      <w:r w:rsidRPr="008D4679">
        <w:rPr>
          <w:rFonts w:ascii="Calibri" w:eastAsia="Times New Roman" w:hAnsi="Calibri" w:cs="Calibri"/>
          <w:color w:val="000000"/>
          <w:lang w:eastAsia="en-GB" w:bidi="ar-SA"/>
        </w:rPr>
        <w:t xml:space="preserve">policies including </w:t>
      </w:r>
      <w:r w:rsidR="009A4144" w:rsidRPr="008D4679">
        <w:rPr>
          <w:rFonts w:ascii="Calibri" w:eastAsia="Times New Roman" w:hAnsi="Calibri" w:cs="Calibri"/>
          <w:color w:val="000000"/>
          <w:lang w:eastAsia="en-GB" w:bidi="ar-SA"/>
        </w:rPr>
        <w:t>the Health</w:t>
      </w:r>
      <w:r w:rsidRPr="008D4679">
        <w:rPr>
          <w:rFonts w:ascii="Calibri" w:eastAsia="Times New Roman" w:hAnsi="Calibri" w:cs="Calibri"/>
          <w:color w:val="000000"/>
          <w:lang w:eastAsia="en-GB" w:bidi="ar-SA"/>
        </w:rPr>
        <w:t xml:space="preserve"> and Safety Policy, Equality Policy and Data Protection Policy</w:t>
      </w:r>
    </w:p>
    <w:p w14:paraId="059D7F97" w14:textId="77777777" w:rsidR="00F85BFC" w:rsidRDefault="007D7EE8" w:rsidP="00CB2F30">
      <w:pPr>
        <w:pStyle w:val="ListParagraph"/>
        <w:widowControl/>
        <w:numPr>
          <w:ilvl w:val="0"/>
          <w:numId w:val="2"/>
        </w:numPr>
        <w:autoSpaceDE/>
        <w:autoSpaceDN/>
        <w:spacing w:after="60" w:line="276" w:lineRule="auto"/>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Effectively represent the Trust when liaising with contractors and outside agencies/organisation</w:t>
      </w:r>
      <w:r w:rsidR="4C6AC11D" w:rsidRPr="008D4679">
        <w:rPr>
          <w:rFonts w:ascii="Calibri" w:eastAsia="Times New Roman" w:hAnsi="Calibri" w:cs="Calibri"/>
          <w:color w:val="000000"/>
          <w:lang w:eastAsia="en-GB" w:bidi="ar-SA"/>
        </w:rPr>
        <w:t>s</w:t>
      </w:r>
    </w:p>
    <w:p w14:paraId="063485F2" w14:textId="77777777" w:rsidR="007D7EE8" w:rsidRPr="008D4679" w:rsidRDefault="007D7EE8" w:rsidP="00CB2F30">
      <w:pPr>
        <w:pStyle w:val="ListParagraph"/>
        <w:widowControl/>
        <w:numPr>
          <w:ilvl w:val="0"/>
          <w:numId w:val="2"/>
        </w:numPr>
        <w:autoSpaceDE/>
        <w:autoSpaceDN/>
        <w:spacing w:after="60" w:line="276" w:lineRule="auto"/>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Demonstrate tact and diplomacy in all interpersonal relationships with the public, pupils, parents and colleagues</w:t>
      </w:r>
    </w:p>
    <w:p w14:paraId="28035056" w14:textId="77777777" w:rsidR="007D7EE8" w:rsidRPr="008D4679" w:rsidRDefault="00EA5342" w:rsidP="00CB2F30">
      <w:pPr>
        <w:pStyle w:val="ListParagraph"/>
        <w:widowControl/>
        <w:numPr>
          <w:ilvl w:val="0"/>
          <w:numId w:val="2"/>
        </w:numPr>
        <w:autoSpaceDE/>
        <w:autoSpaceDN/>
        <w:spacing w:after="60" w:line="276" w:lineRule="auto"/>
        <w:jc w:val="left"/>
        <w:rPr>
          <w:rFonts w:ascii="Calibri" w:eastAsia="Times New Roman" w:hAnsi="Calibri" w:cs="Calibri"/>
          <w:color w:val="000000"/>
          <w:lang w:eastAsia="en-GB" w:bidi="ar-SA"/>
        </w:rPr>
      </w:pPr>
      <w:r w:rsidRPr="00FC6788">
        <w:rPr>
          <w:rFonts w:ascii="Calibri" w:eastAsia="Times New Roman" w:hAnsi="Calibri" w:cs="Calibri"/>
          <w:color w:val="000000"/>
          <w:lang w:eastAsia="en-GB" w:bidi="ar-SA"/>
        </w:rPr>
        <w:t xml:space="preserve">Take responsibility for personal professional </w:t>
      </w:r>
      <w:r>
        <w:rPr>
          <w:rFonts w:ascii="Calibri" w:eastAsia="Times New Roman" w:hAnsi="Calibri" w:cs="Calibri"/>
          <w:color w:val="000000"/>
          <w:lang w:eastAsia="en-GB" w:bidi="ar-SA"/>
        </w:rPr>
        <w:t xml:space="preserve">growth and </w:t>
      </w:r>
      <w:r w:rsidRPr="00FC6788">
        <w:rPr>
          <w:rFonts w:ascii="Calibri" w:eastAsia="Times New Roman" w:hAnsi="Calibri" w:cs="Calibri"/>
          <w:color w:val="000000"/>
          <w:lang w:eastAsia="en-GB" w:bidi="ar-SA"/>
        </w:rPr>
        <w:t xml:space="preserve">development, keeping </w:t>
      </w:r>
      <w:proofErr w:type="gramStart"/>
      <w:r w:rsidRPr="00FC6788">
        <w:rPr>
          <w:rFonts w:ascii="Calibri" w:eastAsia="Times New Roman" w:hAnsi="Calibri" w:cs="Calibri"/>
          <w:color w:val="000000"/>
          <w:lang w:eastAsia="en-GB" w:bidi="ar-SA"/>
        </w:rPr>
        <w:t>up-to-date</w:t>
      </w:r>
      <w:proofErr w:type="gramEnd"/>
      <w:r w:rsidRPr="00FC6788">
        <w:rPr>
          <w:rFonts w:ascii="Calibri" w:eastAsia="Times New Roman" w:hAnsi="Calibri" w:cs="Calibri"/>
          <w:color w:val="000000"/>
          <w:lang w:eastAsia="en-GB" w:bidi="ar-SA"/>
        </w:rPr>
        <w:t xml:space="preserve"> with </w:t>
      </w:r>
      <w:r>
        <w:rPr>
          <w:rFonts w:ascii="Calibri" w:eastAsia="Times New Roman" w:hAnsi="Calibri" w:cs="Calibri"/>
          <w:color w:val="000000"/>
          <w:lang w:eastAsia="en-GB" w:bidi="ar-SA"/>
        </w:rPr>
        <w:t xml:space="preserve">national </w:t>
      </w:r>
      <w:r w:rsidRPr="00FC6788">
        <w:rPr>
          <w:rFonts w:ascii="Calibri" w:eastAsia="Times New Roman" w:hAnsi="Calibri" w:cs="Calibri"/>
          <w:color w:val="000000"/>
          <w:lang w:eastAsia="en-GB" w:bidi="ar-SA"/>
        </w:rPr>
        <w:t>research</w:t>
      </w:r>
      <w:r>
        <w:rPr>
          <w:rFonts w:ascii="Calibri" w:eastAsia="Times New Roman" w:hAnsi="Calibri" w:cs="Calibri"/>
          <w:color w:val="000000"/>
          <w:lang w:eastAsia="en-GB" w:bidi="ar-SA"/>
        </w:rPr>
        <w:t>, engaging proactively with nationally recognised career frameworks and professional organisations</w:t>
      </w:r>
    </w:p>
    <w:p w14:paraId="222DA84B" w14:textId="77777777" w:rsidR="007D7EE8" w:rsidRPr="008D4679" w:rsidRDefault="007D7EE8" w:rsidP="00CB2F30">
      <w:pPr>
        <w:pStyle w:val="ListParagraph"/>
        <w:widowControl/>
        <w:numPr>
          <w:ilvl w:val="0"/>
          <w:numId w:val="2"/>
        </w:numPr>
        <w:autoSpaceDE/>
        <w:autoSpaceDN/>
        <w:spacing w:after="60" w:line="276" w:lineRule="auto"/>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Attend Trust and school events as required and make a positive contribution during such events</w:t>
      </w:r>
    </w:p>
    <w:p w14:paraId="4C9E0FCD" w14:textId="77777777" w:rsidR="007D7EE8" w:rsidRPr="008D4679" w:rsidRDefault="007D7EE8" w:rsidP="00CB2F30">
      <w:pPr>
        <w:pStyle w:val="ListParagraph"/>
        <w:widowControl/>
        <w:numPr>
          <w:ilvl w:val="0"/>
          <w:numId w:val="2"/>
        </w:numPr>
        <w:autoSpaceDE/>
        <w:autoSpaceDN/>
        <w:spacing w:after="60" w:line="276" w:lineRule="auto"/>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Attend regular meetings before and after Trust hours, including morning briefings</w:t>
      </w:r>
    </w:p>
    <w:p w14:paraId="66D0FB0B" w14:textId="77777777" w:rsidR="007D7EE8" w:rsidRDefault="007D7EE8" w:rsidP="00CB2F30">
      <w:pPr>
        <w:pStyle w:val="ListParagraph"/>
        <w:widowControl/>
        <w:numPr>
          <w:ilvl w:val="0"/>
          <w:numId w:val="2"/>
        </w:numPr>
        <w:autoSpaceDE/>
        <w:autoSpaceDN/>
        <w:spacing w:after="60" w:line="276" w:lineRule="auto"/>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 xml:space="preserve">Carry out duties other than those listed in the job description </w:t>
      </w:r>
      <w:r w:rsidR="00647256" w:rsidRPr="008D4679">
        <w:rPr>
          <w:rFonts w:ascii="Calibri" w:eastAsia="Times New Roman" w:hAnsi="Calibri" w:cs="Calibri"/>
          <w:color w:val="000000"/>
          <w:lang w:eastAsia="en-GB" w:bidi="ar-SA"/>
        </w:rPr>
        <w:t xml:space="preserve">under the direction of the headteacher </w:t>
      </w:r>
      <w:r w:rsidRPr="008D4679">
        <w:rPr>
          <w:rFonts w:ascii="Calibri" w:eastAsia="Times New Roman" w:hAnsi="Calibri" w:cs="Calibri"/>
          <w:color w:val="000000"/>
          <w:lang w:eastAsia="en-GB" w:bidi="ar-SA"/>
        </w:rPr>
        <w:t>where the post holder has appropriate qualifications and has received appropriate training</w:t>
      </w:r>
    </w:p>
    <w:p w14:paraId="7A3BD173" w14:textId="77777777" w:rsidR="00F85BFC" w:rsidRPr="008D4679" w:rsidRDefault="00F85BFC" w:rsidP="008D4679">
      <w:pPr>
        <w:pStyle w:val="ListParagraph"/>
        <w:spacing w:line="276" w:lineRule="auto"/>
        <w:ind w:left="720" w:firstLine="0"/>
        <w:rPr>
          <w:rFonts w:ascii="Calibri" w:eastAsia="Times New Roman" w:hAnsi="Calibri" w:cs="Calibri"/>
          <w:color w:val="000000"/>
          <w:lang w:eastAsia="en-GB" w:bidi="ar-SA"/>
        </w:rPr>
      </w:pPr>
    </w:p>
    <w:p w14:paraId="63DF1DAA" w14:textId="77777777" w:rsidR="007D7EE8" w:rsidRPr="00AA2291" w:rsidRDefault="007D7EE8" w:rsidP="007D7EE8">
      <w:pPr>
        <w:spacing w:line="276" w:lineRule="auto"/>
        <w:jc w:val="both"/>
        <w:rPr>
          <w:rFonts w:asciiTheme="minorHAnsi" w:hAnsiTheme="minorHAnsi" w:cstheme="minorHAnsi"/>
        </w:rPr>
      </w:pPr>
      <w:r w:rsidRPr="00AA2291">
        <w:rPr>
          <w:rFonts w:asciiTheme="minorHAnsi" w:hAnsiTheme="minorHAnsi" w:cstheme="minorHAnsi"/>
        </w:rPr>
        <w:t>The Trust will endeavour to make any necessary reasonable adjustments to the job and the working environment to enable access to employment opportunities for disabled job applicants or continued employment for any employee who develops a disabling condition.</w:t>
      </w:r>
    </w:p>
    <w:p w14:paraId="0181EA63" w14:textId="77777777" w:rsidR="004F401A" w:rsidRDefault="004F401A">
      <w:pPr>
        <w:rPr>
          <w:rFonts w:asciiTheme="minorHAnsi" w:hAnsiTheme="minorHAnsi" w:cstheme="minorHAnsi"/>
          <w:b/>
          <w:bCs/>
          <w:color w:val="FF0000"/>
          <w:sz w:val="24"/>
          <w:szCs w:val="24"/>
        </w:rPr>
      </w:pPr>
    </w:p>
    <w:p w14:paraId="70099375" w14:textId="77777777" w:rsidR="009A4144" w:rsidRDefault="009A4144">
      <w:pPr>
        <w:rPr>
          <w:rFonts w:asciiTheme="minorHAnsi" w:hAnsiTheme="minorHAnsi" w:cstheme="minorHAnsi"/>
          <w:b/>
          <w:bCs/>
          <w:color w:val="FF0000"/>
          <w:sz w:val="24"/>
          <w:szCs w:val="24"/>
        </w:rPr>
      </w:pPr>
    </w:p>
    <w:p w14:paraId="3A6AD1E3" w14:textId="77777777" w:rsidR="009A4144" w:rsidRDefault="009A4144">
      <w:pPr>
        <w:rPr>
          <w:rFonts w:asciiTheme="minorHAnsi" w:hAnsiTheme="minorHAnsi" w:cstheme="minorHAnsi"/>
          <w:b/>
          <w:bCs/>
          <w:color w:val="FF0000"/>
          <w:sz w:val="24"/>
          <w:szCs w:val="24"/>
        </w:rPr>
      </w:pPr>
    </w:p>
    <w:p w14:paraId="2F02C383" w14:textId="77777777" w:rsidR="009A4144" w:rsidRDefault="009A4144">
      <w:pPr>
        <w:rPr>
          <w:rFonts w:asciiTheme="minorHAnsi" w:hAnsiTheme="minorHAnsi" w:cstheme="minorHAnsi"/>
          <w:b/>
          <w:bCs/>
          <w:color w:val="FF0000"/>
          <w:sz w:val="24"/>
          <w:szCs w:val="24"/>
        </w:rPr>
      </w:pPr>
    </w:p>
    <w:p w14:paraId="18134E76" w14:textId="77777777" w:rsidR="009A4144" w:rsidRDefault="009A4144">
      <w:pPr>
        <w:rPr>
          <w:rFonts w:asciiTheme="minorHAnsi" w:hAnsiTheme="minorHAnsi" w:cstheme="minorHAnsi"/>
          <w:b/>
          <w:bCs/>
          <w:color w:val="FF0000"/>
          <w:sz w:val="24"/>
          <w:szCs w:val="24"/>
        </w:rPr>
      </w:pPr>
    </w:p>
    <w:p w14:paraId="37B5BE7D" w14:textId="77777777" w:rsidR="009A4144" w:rsidRDefault="009A4144">
      <w:pPr>
        <w:rPr>
          <w:rFonts w:asciiTheme="minorHAnsi" w:hAnsiTheme="minorHAnsi" w:cstheme="minorHAnsi"/>
          <w:b/>
          <w:bCs/>
          <w:color w:val="FF0000"/>
          <w:sz w:val="24"/>
          <w:szCs w:val="24"/>
        </w:rPr>
      </w:pPr>
    </w:p>
    <w:p w14:paraId="52598F09" w14:textId="77777777" w:rsidR="009A4144" w:rsidRDefault="009A4144">
      <w:pPr>
        <w:rPr>
          <w:rFonts w:asciiTheme="minorHAnsi" w:hAnsiTheme="minorHAnsi" w:cstheme="minorHAnsi"/>
          <w:b/>
          <w:bCs/>
          <w:color w:val="FF0000"/>
          <w:sz w:val="24"/>
          <w:szCs w:val="24"/>
        </w:rPr>
      </w:pPr>
    </w:p>
    <w:p w14:paraId="50D12D00" w14:textId="77777777" w:rsidR="009A4144" w:rsidRDefault="009A4144">
      <w:pPr>
        <w:rPr>
          <w:rFonts w:asciiTheme="minorHAnsi" w:hAnsiTheme="minorHAnsi" w:cstheme="minorHAnsi"/>
          <w:b/>
          <w:bCs/>
          <w:color w:val="FF0000"/>
          <w:sz w:val="24"/>
          <w:szCs w:val="24"/>
        </w:rPr>
      </w:pPr>
    </w:p>
    <w:p w14:paraId="03B845F3" w14:textId="77777777" w:rsidR="009A4144" w:rsidRDefault="009A4144">
      <w:pPr>
        <w:rPr>
          <w:rFonts w:asciiTheme="minorHAnsi" w:hAnsiTheme="minorHAnsi" w:cstheme="minorHAnsi"/>
          <w:b/>
          <w:bCs/>
          <w:color w:val="FF0000"/>
          <w:sz w:val="24"/>
          <w:szCs w:val="24"/>
        </w:rPr>
      </w:pPr>
    </w:p>
    <w:p w14:paraId="4F6032CC" w14:textId="77777777" w:rsidR="009A4144" w:rsidRDefault="009A4144">
      <w:pPr>
        <w:rPr>
          <w:rFonts w:asciiTheme="minorHAnsi" w:hAnsiTheme="minorHAnsi" w:cstheme="minorHAnsi"/>
          <w:b/>
          <w:bCs/>
          <w:color w:val="FF0000"/>
          <w:sz w:val="24"/>
          <w:szCs w:val="24"/>
        </w:rPr>
      </w:pPr>
    </w:p>
    <w:p w14:paraId="3889ACCD" w14:textId="77777777" w:rsidR="009A4144" w:rsidRDefault="009A4144">
      <w:pPr>
        <w:rPr>
          <w:rFonts w:asciiTheme="minorHAnsi" w:hAnsiTheme="minorHAnsi" w:cstheme="minorHAnsi"/>
          <w:b/>
          <w:bCs/>
          <w:color w:val="FF0000"/>
          <w:sz w:val="24"/>
          <w:szCs w:val="24"/>
        </w:rPr>
      </w:pPr>
    </w:p>
    <w:p w14:paraId="35E47154" w14:textId="77777777" w:rsidR="009A4144" w:rsidRDefault="009A4144">
      <w:pPr>
        <w:rPr>
          <w:rFonts w:asciiTheme="minorHAnsi" w:hAnsiTheme="minorHAnsi" w:cstheme="minorHAnsi"/>
          <w:b/>
          <w:bCs/>
          <w:color w:val="FF0000"/>
          <w:sz w:val="24"/>
          <w:szCs w:val="24"/>
        </w:rPr>
      </w:pPr>
    </w:p>
    <w:tbl>
      <w:tblPr>
        <w:tblStyle w:val="TableGrid"/>
        <w:tblW w:w="105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85"/>
        <w:gridCol w:w="1134"/>
        <w:gridCol w:w="2312"/>
      </w:tblGrid>
      <w:tr w:rsidR="003E719B" w:rsidRPr="00CB2F30" w14:paraId="7E783BDA" w14:textId="77777777" w:rsidTr="00CB2F30">
        <w:trPr>
          <w:trHeight w:val="261"/>
        </w:trPr>
        <w:tc>
          <w:tcPr>
            <w:tcW w:w="7085" w:type="dxa"/>
            <w:tcBorders>
              <w:bottom w:val="single" w:sz="2" w:space="0" w:color="auto"/>
            </w:tcBorders>
            <w:shd w:val="clear" w:color="auto" w:fill="auto"/>
          </w:tcPr>
          <w:p w14:paraId="17DC7F61" w14:textId="77777777" w:rsidR="003E719B" w:rsidRPr="00CB2F30" w:rsidRDefault="003E719B" w:rsidP="00711C98">
            <w:pPr>
              <w:rPr>
                <w:rFonts w:asciiTheme="minorHAnsi" w:hAnsiTheme="minorHAnsi" w:cstheme="minorHAnsi"/>
                <w:b/>
              </w:rPr>
            </w:pPr>
            <w:r w:rsidRPr="00CB2F30">
              <w:rPr>
                <w:rFonts w:asciiTheme="minorHAnsi" w:hAnsiTheme="minorHAnsi" w:cstheme="minorHAnsi"/>
                <w:b/>
              </w:rPr>
              <w:lastRenderedPageBreak/>
              <w:t>Person Specification</w:t>
            </w:r>
          </w:p>
        </w:tc>
        <w:tc>
          <w:tcPr>
            <w:tcW w:w="1134" w:type="dxa"/>
            <w:tcBorders>
              <w:bottom w:val="single" w:sz="2" w:space="0" w:color="auto"/>
            </w:tcBorders>
            <w:shd w:val="clear" w:color="auto" w:fill="auto"/>
          </w:tcPr>
          <w:p w14:paraId="010F7A3E" w14:textId="11B4A0FC" w:rsidR="003E719B" w:rsidRPr="00CB2F30" w:rsidRDefault="003E719B">
            <w:pPr>
              <w:rPr>
                <w:rFonts w:asciiTheme="minorHAnsi" w:hAnsiTheme="minorHAnsi" w:cstheme="minorHAnsi"/>
                <w:b/>
              </w:rPr>
            </w:pPr>
            <w:r w:rsidRPr="00CB2F30">
              <w:rPr>
                <w:rFonts w:asciiTheme="minorHAnsi" w:hAnsiTheme="minorHAnsi" w:cstheme="minorHAnsi"/>
                <w:b/>
              </w:rPr>
              <w:t>Essential/</w:t>
            </w:r>
            <w:r w:rsidR="00275F39" w:rsidRPr="00CB2F30">
              <w:rPr>
                <w:rFonts w:asciiTheme="minorHAnsi" w:hAnsiTheme="minorHAnsi" w:cstheme="minorHAnsi"/>
                <w:b/>
              </w:rPr>
              <w:t xml:space="preserve"> </w:t>
            </w:r>
            <w:r w:rsidRPr="00CB2F30">
              <w:rPr>
                <w:rFonts w:asciiTheme="minorHAnsi" w:hAnsiTheme="minorHAnsi" w:cstheme="minorHAnsi"/>
                <w:b/>
              </w:rPr>
              <w:t>Desirable</w:t>
            </w:r>
          </w:p>
        </w:tc>
        <w:tc>
          <w:tcPr>
            <w:tcW w:w="2312" w:type="dxa"/>
            <w:tcBorders>
              <w:bottom w:val="single" w:sz="2" w:space="0" w:color="auto"/>
            </w:tcBorders>
            <w:shd w:val="clear" w:color="auto" w:fill="auto"/>
          </w:tcPr>
          <w:p w14:paraId="49D1535F" w14:textId="77777777" w:rsidR="003E719B" w:rsidRPr="00CB2F30" w:rsidRDefault="003E719B">
            <w:pPr>
              <w:rPr>
                <w:rFonts w:asciiTheme="minorHAnsi" w:hAnsiTheme="minorHAnsi" w:cstheme="minorHAnsi"/>
                <w:b/>
              </w:rPr>
            </w:pPr>
            <w:r w:rsidRPr="00CB2F30">
              <w:rPr>
                <w:rFonts w:asciiTheme="minorHAnsi" w:hAnsiTheme="minorHAnsi" w:cstheme="minorHAnsi"/>
                <w:b/>
              </w:rPr>
              <w:t>Assessment stage</w:t>
            </w:r>
          </w:p>
        </w:tc>
      </w:tr>
      <w:tr w:rsidR="003E719B" w:rsidRPr="00CB2F30" w14:paraId="53E5B103" w14:textId="77777777" w:rsidTr="008D4679">
        <w:trPr>
          <w:trHeight w:val="246"/>
        </w:trPr>
        <w:tc>
          <w:tcPr>
            <w:tcW w:w="10531" w:type="dxa"/>
            <w:gridSpan w:val="3"/>
            <w:tcBorders>
              <w:right w:val="single" w:sz="4" w:space="0" w:color="auto"/>
            </w:tcBorders>
            <w:shd w:val="clear" w:color="auto" w:fill="CCF0F0"/>
          </w:tcPr>
          <w:p w14:paraId="659D056A" w14:textId="77777777" w:rsidR="003E719B" w:rsidRPr="00CB2F30" w:rsidRDefault="003E719B" w:rsidP="00711C98">
            <w:pPr>
              <w:rPr>
                <w:rFonts w:asciiTheme="minorHAnsi" w:hAnsiTheme="minorHAnsi" w:cstheme="minorHAnsi"/>
                <w:b/>
              </w:rPr>
            </w:pPr>
            <w:r w:rsidRPr="00CB2F30">
              <w:rPr>
                <w:rFonts w:asciiTheme="minorHAnsi" w:hAnsiTheme="minorHAnsi" w:cstheme="minorHAnsi"/>
                <w:b/>
              </w:rPr>
              <w:t>Qualifications</w:t>
            </w:r>
          </w:p>
        </w:tc>
      </w:tr>
      <w:tr w:rsidR="003E719B" w:rsidRPr="00CB2F30" w14:paraId="7D4BF6FF" w14:textId="77777777" w:rsidTr="00CB2F30">
        <w:trPr>
          <w:trHeight w:val="261"/>
        </w:trPr>
        <w:tc>
          <w:tcPr>
            <w:tcW w:w="7085" w:type="dxa"/>
          </w:tcPr>
          <w:p w14:paraId="2DC4A372" w14:textId="5E97AFFE" w:rsidR="00CB2F30" w:rsidRPr="00CB2F30" w:rsidRDefault="009228F4" w:rsidP="00C213B6">
            <w:pPr>
              <w:rPr>
                <w:rFonts w:asciiTheme="minorHAnsi" w:hAnsiTheme="minorHAnsi" w:cstheme="minorHAnsi"/>
              </w:rPr>
            </w:pPr>
            <w:r w:rsidRPr="00CB2F30">
              <w:rPr>
                <w:rFonts w:asciiTheme="minorHAnsi" w:hAnsiTheme="minorHAnsi" w:cstheme="minorHAnsi"/>
              </w:rPr>
              <w:t>Degree or equivalent qualifications</w:t>
            </w:r>
            <w:r w:rsidR="00312C4E">
              <w:rPr>
                <w:rFonts w:asciiTheme="minorHAnsi" w:hAnsiTheme="minorHAnsi" w:cstheme="minorHAnsi"/>
              </w:rPr>
              <w:t xml:space="preserve"> </w:t>
            </w:r>
          </w:p>
        </w:tc>
        <w:tc>
          <w:tcPr>
            <w:tcW w:w="1134" w:type="dxa"/>
          </w:tcPr>
          <w:p w14:paraId="6BBF20B5" w14:textId="77777777" w:rsidR="003E719B" w:rsidRPr="00CB2F30" w:rsidRDefault="00C213B6" w:rsidP="00711C98">
            <w:pPr>
              <w:rPr>
                <w:rFonts w:asciiTheme="minorHAnsi" w:hAnsiTheme="minorHAnsi" w:cstheme="minorHAnsi"/>
              </w:rPr>
            </w:pPr>
            <w:r w:rsidRPr="00CB2F30">
              <w:rPr>
                <w:rFonts w:asciiTheme="minorHAnsi" w:hAnsiTheme="minorHAnsi" w:cstheme="minorHAnsi"/>
              </w:rPr>
              <w:t>Essential</w:t>
            </w:r>
          </w:p>
        </w:tc>
        <w:tc>
          <w:tcPr>
            <w:tcW w:w="2312" w:type="dxa"/>
          </w:tcPr>
          <w:p w14:paraId="1E56A6DC" w14:textId="77777777" w:rsidR="003E719B" w:rsidRPr="00CB2F30" w:rsidRDefault="00C213B6" w:rsidP="0044764F">
            <w:pPr>
              <w:rPr>
                <w:rFonts w:asciiTheme="minorHAnsi" w:hAnsiTheme="minorHAnsi" w:cstheme="minorHAnsi"/>
              </w:rPr>
            </w:pPr>
            <w:r w:rsidRPr="00CB2F30">
              <w:rPr>
                <w:rFonts w:asciiTheme="minorHAnsi" w:hAnsiTheme="minorHAnsi" w:cstheme="minorHAnsi"/>
              </w:rPr>
              <w:t>Application</w:t>
            </w:r>
          </w:p>
        </w:tc>
      </w:tr>
      <w:tr w:rsidR="003E719B" w:rsidRPr="00CB2F30" w14:paraId="74E4DCF1" w14:textId="77777777" w:rsidTr="00CB2F30">
        <w:trPr>
          <w:trHeight w:val="261"/>
        </w:trPr>
        <w:tc>
          <w:tcPr>
            <w:tcW w:w="7085" w:type="dxa"/>
          </w:tcPr>
          <w:p w14:paraId="664F93DD" w14:textId="75BD01BB" w:rsidR="00CB2F30" w:rsidRPr="00CB2F30" w:rsidRDefault="009228F4" w:rsidP="00711C98">
            <w:pPr>
              <w:rPr>
                <w:rFonts w:asciiTheme="minorHAnsi" w:hAnsiTheme="minorHAnsi" w:cstheme="minorHAnsi"/>
              </w:rPr>
            </w:pPr>
            <w:r w:rsidRPr="00CB2F30">
              <w:rPr>
                <w:rFonts w:asciiTheme="minorHAnsi" w:hAnsiTheme="minorHAnsi" w:cstheme="minorHAnsi"/>
              </w:rPr>
              <w:t>First aid certification</w:t>
            </w:r>
          </w:p>
        </w:tc>
        <w:tc>
          <w:tcPr>
            <w:tcW w:w="1134" w:type="dxa"/>
          </w:tcPr>
          <w:p w14:paraId="15E86F9C" w14:textId="3E9F9D23" w:rsidR="003E719B" w:rsidRPr="00CB2F30" w:rsidRDefault="009228F4" w:rsidP="00711C98">
            <w:pPr>
              <w:rPr>
                <w:rFonts w:asciiTheme="minorHAnsi" w:hAnsiTheme="minorHAnsi" w:cstheme="minorHAnsi"/>
              </w:rPr>
            </w:pPr>
            <w:r w:rsidRPr="00CB2F30">
              <w:rPr>
                <w:rFonts w:asciiTheme="minorHAnsi" w:hAnsiTheme="minorHAnsi" w:cstheme="minorHAnsi"/>
              </w:rPr>
              <w:t>Desirable</w:t>
            </w:r>
          </w:p>
        </w:tc>
        <w:tc>
          <w:tcPr>
            <w:tcW w:w="2312" w:type="dxa"/>
          </w:tcPr>
          <w:p w14:paraId="110E83D9" w14:textId="77777777" w:rsidR="003E719B" w:rsidRPr="00CB2F30" w:rsidRDefault="00C213B6" w:rsidP="00711C98">
            <w:pPr>
              <w:rPr>
                <w:rFonts w:asciiTheme="minorHAnsi" w:hAnsiTheme="minorHAnsi" w:cstheme="minorHAnsi"/>
              </w:rPr>
            </w:pPr>
            <w:r w:rsidRPr="00CB2F30">
              <w:rPr>
                <w:rFonts w:asciiTheme="minorHAnsi" w:hAnsiTheme="minorHAnsi" w:cstheme="minorHAnsi"/>
              </w:rPr>
              <w:t>Application</w:t>
            </w:r>
          </w:p>
        </w:tc>
      </w:tr>
      <w:tr w:rsidR="009228F4" w:rsidRPr="00CB2F30" w14:paraId="6052C1DF" w14:textId="77777777" w:rsidTr="00CB2F30">
        <w:trPr>
          <w:trHeight w:val="261"/>
        </w:trPr>
        <w:tc>
          <w:tcPr>
            <w:tcW w:w="7085" w:type="dxa"/>
          </w:tcPr>
          <w:p w14:paraId="238FACDB" w14:textId="3D97DF76" w:rsidR="00CB2F30" w:rsidRPr="00CB2F30" w:rsidRDefault="009228F4" w:rsidP="00711C98">
            <w:pPr>
              <w:rPr>
                <w:rFonts w:asciiTheme="minorHAnsi" w:hAnsiTheme="minorHAnsi" w:cstheme="minorHAnsi"/>
              </w:rPr>
            </w:pPr>
            <w:r w:rsidRPr="00CB2F30">
              <w:rPr>
                <w:rFonts w:asciiTheme="minorHAnsi" w:hAnsiTheme="minorHAnsi" w:cstheme="minorHAnsi"/>
              </w:rPr>
              <w:t>Driving licence</w:t>
            </w:r>
          </w:p>
        </w:tc>
        <w:tc>
          <w:tcPr>
            <w:tcW w:w="1134" w:type="dxa"/>
          </w:tcPr>
          <w:p w14:paraId="59E715A3" w14:textId="0D905C72" w:rsidR="009228F4" w:rsidRPr="00CB2F30" w:rsidRDefault="009228F4" w:rsidP="00711C98">
            <w:pPr>
              <w:rPr>
                <w:rFonts w:asciiTheme="minorHAnsi" w:hAnsiTheme="minorHAnsi" w:cstheme="minorHAnsi"/>
              </w:rPr>
            </w:pPr>
            <w:r w:rsidRPr="00CB2F30">
              <w:rPr>
                <w:rFonts w:asciiTheme="minorHAnsi" w:hAnsiTheme="minorHAnsi" w:cstheme="minorHAnsi"/>
              </w:rPr>
              <w:t>Desirable</w:t>
            </w:r>
          </w:p>
        </w:tc>
        <w:tc>
          <w:tcPr>
            <w:tcW w:w="2312" w:type="dxa"/>
          </w:tcPr>
          <w:p w14:paraId="11360461" w14:textId="1243CA14" w:rsidR="009228F4" w:rsidRPr="00CB2F30" w:rsidRDefault="009228F4" w:rsidP="00711C98">
            <w:pPr>
              <w:rPr>
                <w:rFonts w:asciiTheme="minorHAnsi" w:hAnsiTheme="minorHAnsi" w:cstheme="minorHAnsi"/>
              </w:rPr>
            </w:pPr>
            <w:r w:rsidRPr="00CB2F30">
              <w:rPr>
                <w:rFonts w:asciiTheme="minorHAnsi" w:hAnsiTheme="minorHAnsi" w:cstheme="minorHAnsi"/>
              </w:rPr>
              <w:t>Application</w:t>
            </w:r>
          </w:p>
        </w:tc>
      </w:tr>
      <w:tr w:rsidR="003E719B" w:rsidRPr="00CB2F30" w14:paraId="2788ED01" w14:textId="77777777" w:rsidTr="008D4679">
        <w:trPr>
          <w:trHeight w:val="261"/>
        </w:trPr>
        <w:tc>
          <w:tcPr>
            <w:tcW w:w="10531" w:type="dxa"/>
            <w:gridSpan w:val="3"/>
            <w:shd w:val="clear" w:color="auto" w:fill="CCF0F0"/>
          </w:tcPr>
          <w:p w14:paraId="0AFD03D6" w14:textId="77777777" w:rsidR="003E719B" w:rsidRPr="00CB2F30" w:rsidRDefault="003E719B" w:rsidP="00711C98">
            <w:pPr>
              <w:rPr>
                <w:rFonts w:asciiTheme="minorHAnsi" w:hAnsiTheme="minorHAnsi" w:cstheme="minorHAnsi"/>
                <w:b/>
              </w:rPr>
            </w:pPr>
            <w:r w:rsidRPr="00CB2F30">
              <w:rPr>
                <w:rFonts w:asciiTheme="minorHAnsi" w:hAnsiTheme="minorHAnsi" w:cstheme="minorHAnsi"/>
                <w:b/>
              </w:rPr>
              <w:t>Knowledge and Experience</w:t>
            </w:r>
          </w:p>
        </w:tc>
      </w:tr>
      <w:tr w:rsidR="009A4144" w:rsidRPr="00CB2F30" w14:paraId="6DAD965B" w14:textId="77777777" w:rsidTr="00CB2F30">
        <w:trPr>
          <w:trHeight w:val="246"/>
        </w:trPr>
        <w:tc>
          <w:tcPr>
            <w:tcW w:w="7085" w:type="dxa"/>
          </w:tcPr>
          <w:p w14:paraId="38537FE4" w14:textId="6582893E" w:rsidR="00CB2F30" w:rsidRPr="00CB2F30" w:rsidRDefault="009228F4" w:rsidP="009A4144">
            <w:pPr>
              <w:rPr>
                <w:rFonts w:asciiTheme="minorHAnsi" w:hAnsiTheme="minorHAnsi" w:cstheme="minorHAnsi"/>
              </w:rPr>
            </w:pPr>
            <w:r w:rsidRPr="00CB2F30">
              <w:rPr>
                <w:rFonts w:asciiTheme="minorHAnsi" w:hAnsiTheme="minorHAnsi" w:cstheme="minorHAnsi"/>
              </w:rPr>
              <w:t xml:space="preserve"> </w:t>
            </w:r>
            <w:r w:rsidR="00A55A35">
              <w:rPr>
                <w:rFonts w:asciiTheme="minorHAnsi" w:hAnsiTheme="minorHAnsi" w:cstheme="minorHAnsi"/>
              </w:rPr>
              <w:t>A</w:t>
            </w:r>
            <w:r w:rsidRPr="00CB2F30">
              <w:rPr>
                <w:rFonts w:asciiTheme="minorHAnsi" w:hAnsiTheme="minorHAnsi" w:cstheme="minorHAnsi"/>
              </w:rPr>
              <w:t xml:space="preserve"> good understanding of current relevant issues and developments within education</w:t>
            </w:r>
          </w:p>
        </w:tc>
        <w:tc>
          <w:tcPr>
            <w:tcW w:w="1134" w:type="dxa"/>
          </w:tcPr>
          <w:p w14:paraId="765E2C4F" w14:textId="77777777" w:rsidR="009A4144" w:rsidRPr="00CB2F30" w:rsidRDefault="009A4144" w:rsidP="009A4144">
            <w:pPr>
              <w:rPr>
                <w:rFonts w:asciiTheme="minorHAnsi" w:hAnsiTheme="minorHAnsi" w:cstheme="minorHAnsi"/>
              </w:rPr>
            </w:pPr>
            <w:r w:rsidRPr="00CB2F30">
              <w:rPr>
                <w:rFonts w:asciiTheme="minorHAnsi" w:hAnsiTheme="minorHAnsi" w:cstheme="minorHAnsi"/>
              </w:rPr>
              <w:t>Essential</w:t>
            </w:r>
          </w:p>
        </w:tc>
        <w:tc>
          <w:tcPr>
            <w:tcW w:w="2312" w:type="dxa"/>
          </w:tcPr>
          <w:p w14:paraId="15D6D4C7" w14:textId="77777777" w:rsidR="009A4144" w:rsidRPr="00CB2F30" w:rsidRDefault="009A4144" w:rsidP="009A4144">
            <w:pPr>
              <w:rPr>
                <w:rFonts w:asciiTheme="minorHAnsi" w:hAnsiTheme="minorHAnsi" w:cstheme="minorHAnsi"/>
              </w:rPr>
            </w:pPr>
            <w:r w:rsidRPr="00CB2F30">
              <w:rPr>
                <w:rFonts w:asciiTheme="minorHAnsi" w:hAnsiTheme="minorHAnsi" w:cstheme="minorHAnsi"/>
              </w:rPr>
              <w:t>Application, Interview</w:t>
            </w:r>
          </w:p>
        </w:tc>
      </w:tr>
      <w:tr w:rsidR="009A4144" w:rsidRPr="00CB2F30" w14:paraId="46AA354D" w14:textId="77777777" w:rsidTr="00CB2F30">
        <w:trPr>
          <w:trHeight w:val="261"/>
        </w:trPr>
        <w:tc>
          <w:tcPr>
            <w:tcW w:w="7085" w:type="dxa"/>
          </w:tcPr>
          <w:p w14:paraId="376E0683" w14:textId="3F0E8851" w:rsidR="00CB2F30" w:rsidRPr="007A4C42" w:rsidRDefault="00A55A35" w:rsidP="009A4144">
            <w:pPr>
              <w:rPr>
                <w:rFonts w:asciiTheme="minorHAnsi" w:hAnsiTheme="minorHAnsi" w:cstheme="minorHAnsi"/>
                <w:lang w:val="en-US"/>
              </w:rPr>
            </w:pPr>
            <w:r>
              <w:rPr>
                <w:rFonts w:asciiTheme="minorHAnsi" w:hAnsiTheme="minorHAnsi" w:cstheme="minorHAnsi"/>
              </w:rPr>
              <w:t>A</w:t>
            </w:r>
            <w:r w:rsidR="009228F4" w:rsidRPr="00CB2F30">
              <w:rPr>
                <w:rFonts w:asciiTheme="minorHAnsi" w:hAnsiTheme="minorHAnsi" w:cstheme="minorHAnsi"/>
                <w:lang w:val="en-US"/>
              </w:rPr>
              <w:t xml:space="preserve"> good understanding and successful use of strategies for raising achievement and developing the character of students in </w:t>
            </w:r>
            <w:r w:rsidR="009228F4" w:rsidRPr="004C4BDE">
              <w:rPr>
                <w:rFonts w:asciiTheme="minorHAnsi" w:hAnsiTheme="minorHAnsi" w:cstheme="minorHAnsi"/>
                <w:lang w:val="en-US"/>
              </w:rPr>
              <w:t>an urban education setting</w:t>
            </w:r>
          </w:p>
        </w:tc>
        <w:tc>
          <w:tcPr>
            <w:tcW w:w="1134" w:type="dxa"/>
          </w:tcPr>
          <w:p w14:paraId="12FCA755" w14:textId="77777777" w:rsidR="009A4144" w:rsidRPr="00CB2F30" w:rsidRDefault="009A4144" w:rsidP="009A4144">
            <w:pPr>
              <w:rPr>
                <w:rFonts w:asciiTheme="minorHAnsi" w:hAnsiTheme="minorHAnsi" w:cstheme="minorHAnsi"/>
              </w:rPr>
            </w:pPr>
            <w:r w:rsidRPr="00CB2F30">
              <w:rPr>
                <w:rFonts w:asciiTheme="minorHAnsi" w:hAnsiTheme="minorHAnsi" w:cstheme="minorHAnsi"/>
              </w:rPr>
              <w:t>Essential</w:t>
            </w:r>
          </w:p>
        </w:tc>
        <w:tc>
          <w:tcPr>
            <w:tcW w:w="2312" w:type="dxa"/>
          </w:tcPr>
          <w:p w14:paraId="01AC3642" w14:textId="77777777" w:rsidR="009A4144" w:rsidRPr="00CB2F30" w:rsidRDefault="009A4144" w:rsidP="009A4144">
            <w:pPr>
              <w:rPr>
                <w:rFonts w:asciiTheme="minorHAnsi" w:hAnsiTheme="minorHAnsi" w:cstheme="minorHAnsi"/>
              </w:rPr>
            </w:pPr>
            <w:r w:rsidRPr="00CB2F30">
              <w:rPr>
                <w:rFonts w:asciiTheme="minorHAnsi" w:hAnsiTheme="minorHAnsi" w:cstheme="minorHAnsi"/>
              </w:rPr>
              <w:t>Application, Interview</w:t>
            </w:r>
          </w:p>
        </w:tc>
      </w:tr>
      <w:tr w:rsidR="009A4144" w:rsidRPr="00CB2F30" w14:paraId="467AEC19" w14:textId="77777777" w:rsidTr="00CB2F30">
        <w:trPr>
          <w:trHeight w:val="246"/>
        </w:trPr>
        <w:tc>
          <w:tcPr>
            <w:tcW w:w="7085" w:type="dxa"/>
          </w:tcPr>
          <w:p w14:paraId="0ACBB514" w14:textId="1A34A055" w:rsidR="00CB2F30" w:rsidRPr="007A4C42" w:rsidRDefault="00A55A35" w:rsidP="009A4144">
            <w:pPr>
              <w:rPr>
                <w:rFonts w:asciiTheme="minorHAnsi" w:hAnsiTheme="minorHAnsi" w:cstheme="minorHAnsi"/>
                <w:lang w:val="en-US"/>
              </w:rPr>
            </w:pPr>
            <w:r>
              <w:rPr>
                <w:rFonts w:asciiTheme="minorHAnsi" w:hAnsiTheme="minorHAnsi" w:cstheme="minorHAnsi"/>
                <w:lang w:val="en-US"/>
              </w:rPr>
              <w:t>An</w:t>
            </w:r>
            <w:r w:rsidR="009228F4" w:rsidRPr="00CB2F30">
              <w:rPr>
                <w:rFonts w:asciiTheme="minorHAnsi" w:hAnsiTheme="minorHAnsi" w:cstheme="minorHAnsi"/>
                <w:lang w:val="en-US"/>
              </w:rPr>
              <w:t xml:space="preserve"> understanding of the role of support staff and other professionals who work to help students reach their potential</w:t>
            </w:r>
          </w:p>
        </w:tc>
        <w:tc>
          <w:tcPr>
            <w:tcW w:w="1134" w:type="dxa"/>
          </w:tcPr>
          <w:p w14:paraId="43EE6C2C" w14:textId="59E81958" w:rsidR="009A4144" w:rsidRPr="00CB2F30" w:rsidRDefault="009228F4" w:rsidP="009A4144">
            <w:pPr>
              <w:rPr>
                <w:rFonts w:asciiTheme="minorHAnsi" w:hAnsiTheme="minorHAnsi" w:cstheme="minorHAnsi"/>
              </w:rPr>
            </w:pPr>
            <w:r w:rsidRPr="00CB2F30">
              <w:rPr>
                <w:rFonts w:asciiTheme="minorHAnsi" w:hAnsiTheme="minorHAnsi" w:cstheme="minorHAnsi"/>
              </w:rPr>
              <w:t>Essential</w:t>
            </w:r>
          </w:p>
        </w:tc>
        <w:tc>
          <w:tcPr>
            <w:tcW w:w="2312" w:type="dxa"/>
          </w:tcPr>
          <w:p w14:paraId="2CB8BEC2" w14:textId="77777777" w:rsidR="009A4144" w:rsidRPr="00CB2F30" w:rsidRDefault="009A4144" w:rsidP="009A4144">
            <w:pPr>
              <w:rPr>
                <w:rFonts w:asciiTheme="minorHAnsi" w:hAnsiTheme="minorHAnsi" w:cstheme="minorHAnsi"/>
              </w:rPr>
            </w:pPr>
            <w:r w:rsidRPr="00CB2F30">
              <w:rPr>
                <w:rFonts w:asciiTheme="minorHAnsi" w:hAnsiTheme="minorHAnsi" w:cstheme="minorHAnsi"/>
              </w:rPr>
              <w:t>Application, Interview</w:t>
            </w:r>
          </w:p>
        </w:tc>
      </w:tr>
      <w:tr w:rsidR="009A4144" w:rsidRPr="00CB2F30" w14:paraId="06B2A5F2" w14:textId="77777777" w:rsidTr="00CB2F30">
        <w:trPr>
          <w:trHeight w:val="246"/>
        </w:trPr>
        <w:tc>
          <w:tcPr>
            <w:tcW w:w="7085" w:type="dxa"/>
          </w:tcPr>
          <w:p w14:paraId="74C049D4" w14:textId="3C43129B" w:rsidR="00CB2F30" w:rsidRPr="007A4C42" w:rsidRDefault="009228F4" w:rsidP="009A4144">
            <w:pPr>
              <w:rPr>
                <w:rFonts w:asciiTheme="minorHAnsi" w:hAnsiTheme="minorHAnsi" w:cstheme="minorHAnsi"/>
                <w:lang w:val="en-US"/>
              </w:rPr>
            </w:pPr>
            <w:r w:rsidRPr="00CB2F30">
              <w:rPr>
                <w:rFonts w:asciiTheme="minorHAnsi" w:hAnsiTheme="minorHAnsi" w:cstheme="minorHAnsi"/>
                <w:lang w:val="en-US"/>
              </w:rPr>
              <w:t xml:space="preserve">Proven experience in the 11-16 phase </w:t>
            </w:r>
          </w:p>
        </w:tc>
        <w:tc>
          <w:tcPr>
            <w:tcW w:w="1134" w:type="dxa"/>
          </w:tcPr>
          <w:p w14:paraId="0FDD468D" w14:textId="3D89838C" w:rsidR="009A4144" w:rsidRPr="00CB2F30" w:rsidRDefault="00A55A35" w:rsidP="009A4144">
            <w:pPr>
              <w:rPr>
                <w:rFonts w:asciiTheme="minorHAnsi" w:hAnsiTheme="minorHAnsi" w:cstheme="minorHAnsi"/>
              </w:rPr>
            </w:pPr>
            <w:r>
              <w:rPr>
                <w:rFonts w:asciiTheme="minorHAnsi" w:hAnsiTheme="minorHAnsi" w:cstheme="minorHAnsi"/>
              </w:rPr>
              <w:t>Desirable</w:t>
            </w:r>
          </w:p>
        </w:tc>
        <w:tc>
          <w:tcPr>
            <w:tcW w:w="2312" w:type="dxa"/>
          </w:tcPr>
          <w:p w14:paraId="36E83E81" w14:textId="58430428" w:rsidR="009A4144" w:rsidRPr="00CB2F30" w:rsidRDefault="009A4144" w:rsidP="009A4144">
            <w:pPr>
              <w:rPr>
                <w:rFonts w:asciiTheme="minorHAnsi" w:hAnsiTheme="minorHAnsi" w:cstheme="minorHAnsi"/>
              </w:rPr>
            </w:pPr>
            <w:r w:rsidRPr="00CB2F30">
              <w:rPr>
                <w:rFonts w:asciiTheme="minorHAnsi" w:hAnsiTheme="minorHAnsi" w:cstheme="minorHAnsi"/>
              </w:rPr>
              <w:t>Interview</w:t>
            </w:r>
          </w:p>
        </w:tc>
      </w:tr>
      <w:tr w:rsidR="00B97AA4" w:rsidRPr="00CB2F30" w14:paraId="35A885F6" w14:textId="77777777" w:rsidTr="00CB2F30">
        <w:trPr>
          <w:trHeight w:val="246"/>
        </w:trPr>
        <w:tc>
          <w:tcPr>
            <w:tcW w:w="7085" w:type="dxa"/>
          </w:tcPr>
          <w:p w14:paraId="0E94E88B" w14:textId="3B37AE6A" w:rsidR="00CB2F30" w:rsidRPr="00CB2F30" w:rsidRDefault="009228F4" w:rsidP="009A4144">
            <w:pPr>
              <w:rPr>
                <w:rFonts w:asciiTheme="minorHAnsi" w:hAnsiTheme="minorHAnsi" w:cstheme="minorHAnsi"/>
                <w:lang w:val="en-US"/>
              </w:rPr>
            </w:pPr>
            <w:r w:rsidRPr="00CB2F30">
              <w:rPr>
                <w:rFonts w:asciiTheme="minorHAnsi" w:hAnsiTheme="minorHAnsi" w:cstheme="minorHAnsi"/>
                <w:lang w:val="en-US"/>
              </w:rPr>
              <w:t>Excellent communication skills, evidence of ability to relate to all sectors of the school community</w:t>
            </w:r>
          </w:p>
        </w:tc>
        <w:tc>
          <w:tcPr>
            <w:tcW w:w="1134" w:type="dxa"/>
          </w:tcPr>
          <w:p w14:paraId="01A9D5BF" w14:textId="77777777" w:rsidR="00B97AA4" w:rsidRPr="00CB2F30" w:rsidRDefault="009A4144" w:rsidP="00B97AA4">
            <w:pPr>
              <w:rPr>
                <w:rFonts w:asciiTheme="minorHAnsi" w:hAnsiTheme="minorHAnsi" w:cstheme="minorHAnsi"/>
              </w:rPr>
            </w:pPr>
            <w:r w:rsidRPr="00CB2F30">
              <w:rPr>
                <w:rFonts w:asciiTheme="minorHAnsi" w:hAnsiTheme="minorHAnsi" w:cstheme="minorHAnsi"/>
              </w:rPr>
              <w:t>Essential</w:t>
            </w:r>
          </w:p>
        </w:tc>
        <w:tc>
          <w:tcPr>
            <w:tcW w:w="2312" w:type="dxa"/>
          </w:tcPr>
          <w:p w14:paraId="6B79AB2B" w14:textId="37F465FC" w:rsidR="00B97AA4" w:rsidRPr="00CB2F30" w:rsidRDefault="009A4144" w:rsidP="00B97AA4">
            <w:pPr>
              <w:rPr>
                <w:rFonts w:asciiTheme="minorHAnsi" w:hAnsiTheme="minorHAnsi" w:cstheme="minorHAnsi"/>
              </w:rPr>
            </w:pPr>
            <w:r w:rsidRPr="00CB2F30">
              <w:rPr>
                <w:rFonts w:asciiTheme="minorHAnsi" w:hAnsiTheme="minorHAnsi" w:cstheme="minorHAnsi"/>
              </w:rPr>
              <w:t>Interview</w:t>
            </w:r>
          </w:p>
        </w:tc>
      </w:tr>
      <w:tr w:rsidR="00B97AA4" w:rsidRPr="00CB2F30" w14:paraId="47E5B2AE" w14:textId="77777777" w:rsidTr="00CB2F30">
        <w:trPr>
          <w:trHeight w:val="246"/>
        </w:trPr>
        <w:tc>
          <w:tcPr>
            <w:tcW w:w="7085" w:type="dxa"/>
          </w:tcPr>
          <w:p w14:paraId="1D27FE9E" w14:textId="6E9AC2BD" w:rsidR="00CB2F30" w:rsidRPr="00CB2F30" w:rsidRDefault="009228F4" w:rsidP="0044764F">
            <w:pPr>
              <w:rPr>
                <w:rFonts w:asciiTheme="minorHAnsi" w:hAnsiTheme="minorHAnsi" w:cstheme="minorHAnsi"/>
              </w:rPr>
            </w:pPr>
            <w:r w:rsidRPr="00CB2F30">
              <w:rPr>
                <w:rFonts w:asciiTheme="minorHAnsi" w:hAnsiTheme="minorHAnsi" w:cstheme="minorHAnsi"/>
              </w:rPr>
              <w:t>Demonstrates ability to produce good quality written documentation that effectively communicates key pastoral information to different audiences</w:t>
            </w:r>
          </w:p>
        </w:tc>
        <w:tc>
          <w:tcPr>
            <w:tcW w:w="1134" w:type="dxa"/>
          </w:tcPr>
          <w:p w14:paraId="225FBB7B" w14:textId="77777777" w:rsidR="00B97AA4" w:rsidRPr="00CB2F30" w:rsidRDefault="009A4144" w:rsidP="00B97AA4">
            <w:pPr>
              <w:rPr>
                <w:rFonts w:asciiTheme="minorHAnsi" w:hAnsiTheme="minorHAnsi" w:cstheme="minorHAnsi"/>
              </w:rPr>
            </w:pPr>
            <w:r w:rsidRPr="00CB2F30">
              <w:rPr>
                <w:rFonts w:asciiTheme="minorHAnsi" w:hAnsiTheme="minorHAnsi" w:cstheme="minorHAnsi"/>
              </w:rPr>
              <w:t>Essential</w:t>
            </w:r>
          </w:p>
        </w:tc>
        <w:tc>
          <w:tcPr>
            <w:tcW w:w="2312" w:type="dxa"/>
          </w:tcPr>
          <w:p w14:paraId="4DA82D7B" w14:textId="7D73D086" w:rsidR="00B97AA4" w:rsidRPr="00CB2F30" w:rsidRDefault="009228F4" w:rsidP="00B97AA4">
            <w:pPr>
              <w:rPr>
                <w:rFonts w:asciiTheme="minorHAnsi" w:hAnsiTheme="minorHAnsi" w:cstheme="minorHAnsi"/>
              </w:rPr>
            </w:pPr>
            <w:r w:rsidRPr="00CB2F30">
              <w:rPr>
                <w:rFonts w:asciiTheme="minorHAnsi" w:hAnsiTheme="minorHAnsi" w:cstheme="minorHAnsi"/>
              </w:rPr>
              <w:t>Application, Task</w:t>
            </w:r>
          </w:p>
        </w:tc>
      </w:tr>
      <w:tr w:rsidR="0069777B" w:rsidRPr="00CB2F30" w14:paraId="78D6E548" w14:textId="77777777" w:rsidTr="00CB2F30">
        <w:trPr>
          <w:trHeight w:val="246"/>
        </w:trPr>
        <w:tc>
          <w:tcPr>
            <w:tcW w:w="7085" w:type="dxa"/>
          </w:tcPr>
          <w:p w14:paraId="1B003FCB" w14:textId="4221A723" w:rsidR="00CB2F30" w:rsidRPr="00CB2F30" w:rsidRDefault="0069777B" w:rsidP="0044764F">
            <w:pPr>
              <w:rPr>
                <w:rFonts w:asciiTheme="minorHAnsi" w:hAnsiTheme="minorHAnsi" w:cstheme="minorHAnsi"/>
              </w:rPr>
            </w:pPr>
            <w:r w:rsidRPr="00CB2F30">
              <w:rPr>
                <w:rFonts w:asciiTheme="minorHAnsi" w:hAnsiTheme="minorHAnsi" w:cstheme="minorHAnsi"/>
              </w:rPr>
              <w:t>Ability to monitor key pastoral measures, evaluate and challenge using a range of evidence</w:t>
            </w:r>
          </w:p>
        </w:tc>
        <w:tc>
          <w:tcPr>
            <w:tcW w:w="1134" w:type="dxa"/>
          </w:tcPr>
          <w:p w14:paraId="739C01C5" w14:textId="090BBEB4" w:rsidR="0069777B" w:rsidRPr="00CB2F30" w:rsidRDefault="0069777B" w:rsidP="00B97AA4">
            <w:pPr>
              <w:rPr>
                <w:rFonts w:asciiTheme="minorHAnsi" w:hAnsiTheme="minorHAnsi" w:cstheme="minorHAnsi"/>
              </w:rPr>
            </w:pPr>
            <w:r w:rsidRPr="00CB2F30">
              <w:rPr>
                <w:rFonts w:asciiTheme="minorHAnsi" w:hAnsiTheme="minorHAnsi" w:cstheme="minorHAnsi"/>
              </w:rPr>
              <w:t>Essential</w:t>
            </w:r>
          </w:p>
        </w:tc>
        <w:tc>
          <w:tcPr>
            <w:tcW w:w="2312" w:type="dxa"/>
          </w:tcPr>
          <w:p w14:paraId="42FCD728" w14:textId="26A8E20A" w:rsidR="0069777B" w:rsidRPr="00CB2F30" w:rsidRDefault="0069777B" w:rsidP="00B97AA4">
            <w:pPr>
              <w:rPr>
                <w:rFonts w:asciiTheme="minorHAnsi" w:hAnsiTheme="minorHAnsi" w:cstheme="minorHAnsi"/>
              </w:rPr>
            </w:pPr>
            <w:r w:rsidRPr="00CB2F30">
              <w:rPr>
                <w:rFonts w:asciiTheme="minorHAnsi" w:hAnsiTheme="minorHAnsi" w:cstheme="minorHAnsi"/>
              </w:rPr>
              <w:t>Interview</w:t>
            </w:r>
          </w:p>
        </w:tc>
      </w:tr>
      <w:tr w:rsidR="0069777B" w:rsidRPr="00CB2F30" w14:paraId="327DCE3F" w14:textId="77777777" w:rsidTr="00CB2F30">
        <w:trPr>
          <w:trHeight w:val="246"/>
        </w:trPr>
        <w:tc>
          <w:tcPr>
            <w:tcW w:w="7085" w:type="dxa"/>
          </w:tcPr>
          <w:p w14:paraId="1AAB6FB9" w14:textId="45C5F22A" w:rsidR="0069777B" w:rsidRPr="00CB2F30" w:rsidRDefault="0069777B" w:rsidP="0044764F">
            <w:pPr>
              <w:rPr>
                <w:rFonts w:asciiTheme="minorHAnsi" w:hAnsiTheme="minorHAnsi" w:cstheme="minorHAnsi"/>
              </w:rPr>
            </w:pPr>
            <w:r w:rsidRPr="00CB2F30">
              <w:rPr>
                <w:rFonts w:asciiTheme="minorHAnsi" w:hAnsiTheme="minorHAnsi" w:cstheme="minorHAnsi"/>
              </w:rPr>
              <w:t>Ability to articulate a clear vision for high quality education</w:t>
            </w:r>
          </w:p>
        </w:tc>
        <w:tc>
          <w:tcPr>
            <w:tcW w:w="1134" w:type="dxa"/>
          </w:tcPr>
          <w:p w14:paraId="3DE9BE56" w14:textId="43804E75" w:rsidR="0069777B" w:rsidRPr="00CB2F30" w:rsidRDefault="0069777B" w:rsidP="00B97AA4">
            <w:pPr>
              <w:rPr>
                <w:rFonts w:asciiTheme="minorHAnsi" w:hAnsiTheme="minorHAnsi" w:cstheme="minorHAnsi"/>
              </w:rPr>
            </w:pPr>
            <w:r w:rsidRPr="00CB2F30">
              <w:rPr>
                <w:rFonts w:asciiTheme="minorHAnsi" w:hAnsiTheme="minorHAnsi" w:cstheme="minorHAnsi"/>
              </w:rPr>
              <w:t>Essential</w:t>
            </w:r>
          </w:p>
        </w:tc>
        <w:tc>
          <w:tcPr>
            <w:tcW w:w="2312" w:type="dxa"/>
          </w:tcPr>
          <w:p w14:paraId="4B37B093" w14:textId="4C990D87" w:rsidR="0069777B" w:rsidRPr="00CB2F30" w:rsidRDefault="0069777B" w:rsidP="00B97AA4">
            <w:pPr>
              <w:rPr>
                <w:rFonts w:asciiTheme="minorHAnsi" w:hAnsiTheme="minorHAnsi" w:cstheme="minorHAnsi"/>
              </w:rPr>
            </w:pPr>
            <w:r w:rsidRPr="00CB2F30">
              <w:rPr>
                <w:rFonts w:asciiTheme="minorHAnsi" w:hAnsiTheme="minorHAnsi" w:cstheme="minorHAnsi"/>
              </w:rPr>
              <w:t>Interview</w:t>
            </w:r>
          </w:p>
        </w:tc>
      </w:tr>
      <w:tr w:rsidR="0069777B" w:rsidRPr="00CB2F30" w14:paraId="7075FD8A" w14:textId="77777777" w:rsidTr="00CB2F30">
        <w:trPr>
          <w:trHeight w:val="246"/>
        </w:trPr>
        <w:tc>
          <w:tcPr>
            <w:tcW w:w="7085" w:type="dxa"/>
          </w:tcPr>
          <w:p w14:paraId="458AE2AB" w14:textId="25D5C37E" w:rsidR="00CB2F30" w:rsidRPr="00CB2F30" w:rsidRDefault="0069777B" w:rsidP="0044764F">
            <w:pPr>
              <w:rPr>
                <w:rFonts w:asciiTheme="minorHAnsi" w:hAnsiTheme="minorHAnsi" w:cstheme="minorHAnsi"/>
              </w:rPr>
            </w:pPr>
            <w:r w:rsidRPr="00CB2F30">
              <w:rPr>
                <w:rFonts w:asciiTheme="minorHAnsi" w:hAnsiTheme="minorHAnsi" w:cstheme="minorHAnsi"/>
              </w:rPr>
              <w:t>Ability to identify barriers to learning and engagement, including behaviour management strategies</w:t>
            </w:r>
          </w:p>
        </w:tc>
        <w:tc>
          <w:tcPr>
            <w:tcW w:w="1134" w:type="dxa"/>
          </w:tcPr>
          <w:p w14:paraId="7C2685F2" w14:textId="0670F758" w:rsidR="0069777B" w:rsidRPr="00CB2F30" w:rsidRDefault="0069777B" w:rsidP="00B97AA4">
            <w:pPr>
              <w:rPr>
                <w:rFonts w:asciiTheme="minorHAnsi" w:hAnsiTheme="minorHAnsi" w:cstheme="minorHAnsi"/>
              </w:rPr>
            </w:pPr>
            <w:r w:rsidRPr="00CB2F30">
              <w:rPr>
                <w:rFonts w:asciiTheme="minorHAnsi" w:hAnsiTheme="minorHAnsi" w:cstheme="minorHAnsi"/>
              </w:rPr>
              <w:t>Essential</w:t>
            </w:r>
          </w:p>
        </w:tc>
        <w:tc>
          <w:tcPr>
            <w:tcW w:w="2312" w:type="dxa"/>
          </w:tcPr>
          <w:p w14:paraId="6CED8E38" w14:textId="5D6A284E" w:rsidR="0069777B" w:rsidRPr="00CB2F30" w:rsidRDefault="0069777B" w:rsidP="00B97AA4">
            <w:pPr>
              <w:rPr>
                <w:rFonts w:asciiTheme="minorHAnsi" w:hAnsiTheme="minorHAnsi" w:cstheme="minorHAnsi"/>
              </w:rPr>
            </w:pPr>
            <w:r w:rsidRPr="00CB2F30">
              <w:rPr>
                <w:rFonts w:asciiTheme="minorHAnsi" w:hAnsiTheme="minorHAnsi" w:cstheme="minorHAnsi"/>
              </w:rPr>
              <w:t>Interview</w:t>
            </w:r>
          </w:p>
        </w:tc>
      </w:tr>
      <w:tr w:rsidR="0069777B" w:rsidRPr="00CB2F30" w14:paraId="1B9101CA" w14:textId="77777777" w:rsidTr="00CB2F30">
        <w:trPr>
          <w:trHeight w:val="246"/>
        </w:trPr>
        <w:tc>
          <w:tcPr>
            <w:tcW w:w="7085" w:type="dxa"/>
          </w:tcPr>
          <w:p w14:paraId="19C755A6" w14:textId="1D8A0E99" w:rsidR="00CB2F30" w:rsidRPr="00CB2F30" w:rsidRDefault="0069777B" w:rsidP="0044764F">
            <w:pPr>
              <w:rPr>
                <w:rFonts w:asciiTheme="minorHAnsi" w:hAnsiTheme="minorHAnsi" w:cstheme="minorHAnsi"/>
              </w:rPr>
            </w:pPr>
            <w:r w:rsidRPr="00CB2F30">
              <w:rPr>
                <w:rFonts w:asciiTheme="minorHAnsi" w:hAnsiTheme="minorHAnsi" w:cstheme="minorHAnsi"/>
              </w:rPr>
              <w:t>Understanding of the wide range of students and families we have in our school and ability to engage and work successfully with them</w:t>
            </w:r>
          </w:p>
        </w:tc>
        <w:tc>
          <w:tcPr>
            <w:tcW w:w="1134" w:type="dxa"/>
          </w:tcPr>
          <w:p w14:paraId="0F2D8292" w14:textId="4ADB2EB6" w:rsidR="0069777B" w:rsidRPr="00CB2F30" w:rsidRDefault="0069777B" w:rsidP="00B97AA4">
            <w:pPr>
              <w:rPr>
                <w:rFonts w:asciiTheme="minorHAnsi" w:hAnsiTheme="minorHAnsi" w:cstheme="minorHAnsi"/>
              </w:rPr>
            </w:pPr>
            <w:r w:rsidRPr="00CB2F30">
              <w:rPr>
                <w:rFonts w:asciiTheme="minorHAnsi" w:hAnsiTheme="minorHAnsi" w:cstheme="minorHAnsi"/>
              </w:rPr>
              <w:t>Essential</w:t>
            </w:r>
          </w:p>
        </w:tc>
        <w:tc>
          <w:tcPr>
            <w:tcW w:w="2312" w:type="dxa"/>
          </w:tcPr>
          <w:p w14:paraId="5FF6D688" w14:textId="6D291DD3" w:rsidR="0069777B" w:rsidRPr="00CB2F30" w:rsidRDefault="0069777B" w:rsidP="00B97AA4">
            <w:pPr>
              <w:rPr>
                <w:rFonts w:asciiTheme="minorHAnsi" w:hAnsiTheme="minorHAnsi" w:cstheme="minorHAnsi"/>
              </w:rPr>
            </w:pPr>
            <w:r w:rsidRPr="00CB2F30">
              <w:rPr>
                <w:rFonts w:asciiTheme="minorHAnsi" w:hAnsiTheme="minorHAnsi" w:cstheme="minorHAnsi"/>
              </w:rPr>
              <w:t>Interview</w:t>
            </w:r>
          </w:p>
        </w:tc>
      </w:tr>
      <w:tr w:rsidR="00B97AA4" w:rsidRPr="00CB2F30" w14:paraId="10AA9D35" w14:textId="77777777" w:rsidTr="008D4679">
        <w:trPr>
          <w:trHeight w:val="246"/>
        </w:trPr>
        <w:tc>
          <w:tcPr>
            <w:tcW w:w="10531" w:type="dxa"/>
            <w:gridSpan w:val="3"/>
            <w:tcBorders>
              <w:top w:val="single" w:sz="4" w:space="0" w:color="auto"/>
            </w:tcBorders>
            <w:shd w:val="clear" w:color="auto" w:fill="CCF0F0"/>
          </w:tcPr>
          <w:p w14:paraId="221EBFA3" w14:textId="77777777" w:rsidR="00B97AA4" w:rsidRPr="00CB2F30" w:rsidRDefault="00B97AA4" w:rsidP="00A120B4">
            <w:pPr>
              <w:rPr>
                <w:rFonts w:asciiTheme="minorHAnsi" w:hAnsiTheme="minorHAnsi" w:cstheme="minorHAnsi"/>
                <w:b/>
              </w:rPr>
            </w:pPr>
            <w:r w:rsidRPr="00CB2F30">
              <w:rPr>
                <w:rFonts w:asciiTheme="minorHAnsi" w:hAnsiTheme="minorHAnsi" w:cstheme="minorHAnsi"/>
                <w:b/>
              </w:rPr>
              <w:t>Behaviours and Values</w:t>
            </w:r>
          </w:p>
        </w:tc>
      </w:tr>
      <w:tr w:rsidR="004F401A" w:rsidRPr="00CB2F30" w14:paraId="0E15EE49" w14:textId="77777777" w:rsidTr="00CB2F30">
        <w:trPr>
          <w:trHeight w:val="246"/>
        </w:trPr>
        <w:tc>
          <w:tcPr>
            <w:tcW w:w="7085" w:type="dxa"/>
          </w:tcPr>
          <w:p w14:paraId="7C5DB2EF" w14:textId="1B2C8EF6" w:rsidR="00CB2F30" w:rsidRPr="00CB2F30" w:rsidRDefault="004F401A" w:rsidP="004F401A">
            <w:pPr>
              <w:rPr>
                <w:rFonts w:asciiTheme="minorHAnsi" w:hAnsiTheme="minorHAnsi" w:cstheme="minorHAnsi"/>
              </w:rPr>
            </w:pPr>
            <w:r w:rsidRPr="00CB2F30">
              <w:rPr>
                <w:rFonts w:asciiTheme="minorHAnsi" w:hAnsiTheme="minorHAnsi" w:cstheme="minorHAnsi"/>
              </w:rPr>
              <w:t>Demonstrates a collaborative, team working approach focused on improvement and supporting the vision, values and objectives of the organisation</w:t>
            </w:r>
          </w:p>
        </w:tc>
        <w:tc>
          <w:tcPr>
            <w:tcW w:w="1134" w:type="dxa"/>
          </w:tcPr>
          <w:p w14:paraId="31A6779E" w14:textId="77777777" w:rsidR="004F401A" w:rsidRPr="00CB2F30" w:rsidRDefault="004F401A" w:rsidP="004F401A">
            <w:pPr>
              <w:rPr>
                <w:rFonts w:asciiTheme="minorHAnsi" w:hAnsiTheme="minorHAnsi" w:cstheme="minorHAnsi"/>
              </w:rPr>
            </w:pPr>
            <w:r w:rsidRPr="00CB2F30">
              <w:rPr>
                <w:rFonts w:asciiTheme="minorHAnsi" w:hAnsiTheme="minorHAnsi" w:cstheme="minorHAnsi"/>
              </w:rPr>
              <w:t>Essential</w:t>
            </w:r>
          </w:p>
        </w:tc>
        <w:tc>
          <w:tcPr>
            <w:tcW w:w="2312" w:type="dxa"/>
          </w:tcPr>
          <w:p w14:paraId="5A47C323" w14:textId="022ADFAE" w:rsidR="004F401A" w:rsidRPr="00CB2F30" w:rsidDel="00B76B97" w:rsidRDefault="0069777B" w:rsidP="004F401A">
            <w:pPr>
              <w:rPr>
                <w:rFonts w:asciiTheme="minorHAnsi" w:hAnsiTheme="minorHAnsi" w:cstheme="minorHAnsi"/>
              </w:rPr>
            </w:pPr>
            <w:r w:rsidRPr="00CB2F30">
              <w:rPr>
                <w:rFonts w:asciiTheme="minorHAnsi" w:hAnsiTheme="minorHAnsi" w:cstheme="minorHAnsi"/>
              </w:rPr>
              <w:t xml:space="preserve">Application, </w:t>
            </w:r>
            <w:r w:rsidR="004F401A" w:rsidRPr="00CB2F30">
              <w:rPr>
                <w:rFonts w:asciiTheme="minorHAnsi" w:hAnsiTheme="minorHAnsi" w:cstheme="minorHAnsi"/>
              </w:rPr>
              <w:t>Interview</w:t>
            </w:r>
          </w:p>
        </w:tc>
      </w:tr>
      <w:tr w:rsidR="004F401A" w:rsidRPr="00CB2F30" w14:paraId="0BB0B65C" w14:textId="77777777" w:rsidTr="00CB2F30">
        <w:trPr>
          <w:trHeight w:val="246"/>
        </w:trPr>
        <w:tc>
          <w:tcPr>
            <w:tcW w:w="7085" w:type="dxa"/>
          </w:tcPr>
          <w:p w14:paraId="7A630E74" w14:textId="388BDCE8" w:rsidR="00CB2F30" w:rsidRPr="00CB2F30" w:rsidRDefault="004F401A" w:rsidP="004F401A">
            <w:pPr>
              <w:rPr>
                <w:rFonts w:asciiTheme="minorHAnsi" w:hAnsiTheme="minorHAnsi" w:cstheme="minorHAnsi"/>
              </w:rPr>
            </w:pPr>
            <w:r w:rsidRPr="00CB2F30">
              <w:rPr>
                <w:rFonts w:asciiTheme="minorHAnsi" w:hAnsiTheme="minorHAnsi" w:cstheme="minorHAnsi"/>
              </w:rPr>
              <w:t>Demonstrate a commitment to appropriate professional standards, including core policies relating to equality and diversity and child protection</w:t>
            </w:r>
          </w:p>
        </w:tc>
        <w:tc>
          <w:tcPr>
            <w:tcW w:w="1134" w:type="dxa"/>
          </w:tcPr>
          <w:p w14:paraId="452E713A" w14:textId="77777777" w:rsidR="004F401A" w:rsidRPr="00CB2F30" w:rsidRDefault="004F401A" w:rsidP="004F401A">
            <w:pPr>
              <w:rPr>
                <w:rFonts w:asciiTheme="minorHAnsi" w:hAnsiTheme="minorHAnsi" w:cstheme="minorHAnsi"/>
              </w:rPr>
            </w:pPr>
            <w:r w:rsidRPr="00CB2F30">
              <w:rPr>
                <w:rFonts w:asciiTheme="minorHAnsi" w:hAnsiTheme="minorHAnsi" w:cstheme="minorHAnsi"/>
              </w:rPr>
              <w:t>Essential</w:t>
            </w:r>
          </w:p>
        </w:tc>
        <w:tc>
          <w:tcPr>
            <w:tcW w:w="2312" w:type="dxa"/>
          </w:tcPr>
          <w:p w14:paraId="21BA85EE" w14:textId="77777777" w:rsidR="004F401A" w:rsidRPr="00CB2F30" w:rsidDel="00B76B97" w:rsidRDefault="004F401A" w:rsidP="004F401A">
            <w:pPr>
              <w:rPr>
                <w:rFonts w:asciiTheme="minorHAnsi" w:hAnsiTheme="minorHAnsi" w:cstheme="minorHAnsi"/>
              </w:rPr>
            </w:pPr>
            <w:r w:rsidRPr="00CB2F30">
              <w:rPr>
                <w:rFonts w:asciiTheme="minorHAnsi" w:hAnsiTheme="minorHAnsi" w:cstheme="minorHAnsi"/>
              </w:rPr>
              <w:t>Interview</w:t>
            </w:r>
          </w:p>
        </w:tc>
      </w:tr>
      <w:tr w:rsidR="004F401A" w:rsidRPr="00CB2F30" w14:paraId="2828FA2B" w14:textId="77777777" w:rsidTr="00CB2F30">
        <w:trPr>
          <w:trHeight w:val="246"/>
        </w:trPr>
        <w:tc>
          <w:tcPr>
            <w:tcW w:w="7085" w:type="dxa"/>
          </w:tcPr>
          <w:p w14:paraId="1550920F" w14:textId="519E7DE2" w:rsidR="00CB2F30" w:rsidRPr="00CB2F30" w:rsidRDefault="004F401A" w:rsidP="004F401A">
            <w:pPr>
              <w:rPr>
                <w:rFonts w:asciiTheme="minorHAnsi" w:hAnsiTheme="minorHAnsi" w:cstheme="minorHAnsi"/>
              </w:rPr>
            </w:pPr>
            <w:r w:rsidRPr="00CB2F30">
              <w:rPr>
                <w:rFonts w:asciiTheme="minorHAnsi" w:hAnsiTheme="minorHAnsi" w:cstheme="minorHAnsi"/>
              </w:rPr>
              <w:t xml:space="preserve">Demonstrate a commitment to maintaining and developing professional knowledge and skills </w:t>
            </w:r>
          </w:p>
        </w:tc>
        <w:tc>
          <w:tcPr>
            <w:tcW w:w="1134" w:type="dxa"/>
          </w:tcPr>
          <w:p w14:paraId="4F000A7D" w14:textId="77777777" w:rsidR="004F401A" w:rsidRPr="00CB2F30" w:rsidRDefault="004F401A" w:rsidP="004F401A">
            <w:pPr>
              <w:rPr>
                <w:rFonts w:asciiTheme="minorHAnsi" w:hAnsiTheme="minorHAnsi" w:cstheme="minorHAnsi"/>
              </w:rPr>
            </w:pPr>
            <w:r w:rsidRPr="00CB2F30">
              <w:rPr>
                <w:rFonts w:asciiTheme="minorHAnsi" w:hAnsiTheme="minorHAnsi" w:cstheme="minorHAnsi"/>
              </w:rPr>
              <w:t>Essential</w:t>
            </w:r>
          </w:p>
        </w:tc>
        <w:tc>
          <w:tcPr>
            <w:tcW w:w="2312" w:type="dxa"/>
          </w:tcPr>
          <w:p w14:paraId="4F9F2A5C" w14:textId="77777777" w:rsidR="004F401A" w:rsidRPr="00CB2F30" w:rsidDel="00B76B97" w:rsidRDefault="004F401A" w:rsidP="004F401A">
            <w:pPr>
              <w:rPr>
                <w:rFonts w:asciiTheme="minorHAnsi" w:hAnsiTheme="minorHAnsi" w:cstheme="minorHAnsi"/>
              </w:rPr>
            </w:pPr>
            <w:r w:rsidRPr="00CB2F30">
              <w:rPr>
                <w:rFonts w:asciiTheme="minorHAnsi" w:hAnsiTheme="minorHAnsi" w:cstheme="minorHAnsi"/>
              </w:rPr>
              <w:t>Application, Interview</w:t>
            </w:r>
          </w:p>
        </w:tc>
      </w:tr>
      <w:tr w:rsidR="004F401A" w:rsidRPr="00CB2F30" w14:paraId="29202759" w14:textId="77777777" w:rsidTr="00CB2F30">
        <w:trPr>
          <w:trHeight w:val="246"/>
        </w:trPr>
        <w:tc>
          <w:tcPr>
            <w:tcW w:w="7085" w:type="dxa"/>
          </w:tcPr>
          <w:p w14:paraId="471208EE" w14:textId="3A8E7F59" w:rsidR="00CB2F30" w:rsidRPr="007A4C42" w:rsidRDefault="004F401A" w:rsidP="004F401A">
            <w:pPr>
              <w:rPr>
                <w:rFonts w:asciiTheme="minorHAnsi" w:hAnsiTheme="minorHAnsi" w:cstheme="minorHAnsi"/>
                <w:bCs/>
              </w:rPr>
            </w:pPr>
            <w:r w:rsidRPr="00CB2F30">
              <w:rPr>
                <w:rFonts w:asciiTheme="minorHAnsi" w:hAnsiTheme="minorHAnsi" w:cstheme="minorHAnsi"/>
                <w:bCs/>
              </w:rPr>
              <w:t xml:space="preserve">Tact and diplomacy in interpersonal relationships with all stakeholders </w:t>
            </w:r>
          </w:p>
        </w:tc>
        <w:tc>
          <w:tcPr>
            <w:tcW w:w="1134" w:type="dxa"/>
          </w:tcPr>
          <w:p w14:paraId="19ED6CFA" w14:textId="77777777" w:rsidR="004F401A" w:rsidRPr="00CB2F30" w:rsidRDefault="004F401A" w:rsidP="004F401A">
            <w:pPr>
              <w:rPr>
                <w:rFonts w:asciiTheme="minorHAnsi" w:hAnsiTheme="minorHAnsi" w:cstheme="minorHAnsi"/>
              </w:rPr>
            </w:pPr>
            <w:r w:rsidRPr="00CB2F30">
              <w:rPr>
                <w:rFonts w:asciiTheme="minorHAnsi" w:hAnsiTheme="minorHAnsi" w:cstheme="minorHAnsi"/>
              </w:rPr>
              <w:t>Essential</w:t>
            </w:r>
          </w:p>
        </w:tc>
        <w:tc>
          <w:tcPr>
            <w:tcW w:w="2312" w:type="dxa"/>
          </w:tcPr>
          <w:p w14:paraId="447A767B" w14:textId="77777777" w:rsidR="004F401A" w:rsidRPr="00CB2F30" w:rsidDel="00B76B97" w:rsidRDefault="004F401A" w:rsidP="004F401A">
            <w:pPr>
              <w:rPr>
                <w:rFonts w:asciiTheme="minorHAnsi" w:hAnsiTheme="minorHAnsi" w:cstheme="minorHAnsi"/>
              </w:rPr>
            </w:pPr>
            <w:r w:rsidRPr="00CB2F30">
              <w:rPr>
                <w:rFonts w:asciiTheme="minorHAnsi" w:hAnsiTheme="minorHAnsi" w:cstheme="minorHAnsi"/>
              </w:rPr>
              <w:t>Interview</w:t>
            </w:r>
          </w:p>
        </w:tc>
      </w:tr>
      <w:tr w:rsidR="004F401A" w:rsidRPr="00CB2F30" w14:paraId="0FBCED3C" w14:textId="77777777" w:rsidTr="00CB2F30">
        <w:trPr>
          <w:trHeight w:val="246"/>
        </w:trPr>
        <w:tc>
          <w:tcPr>
            <w:tcW w:w="7085" w:type="dxa"/>
          </w:tcPr>
          <w:p w14:paraId="519252EE" w14:textId="4F22DB13" w:rsidR="00CB2F30" w:rsidRPr="00CB2F30" w:rsidRDefault="004F401A" w:rsidP="004F401A">
            <w:pPr>
              <w:rPr>
                <w:rFonts w:asciiTheme="minorHAnsi" w:hAnsiTheme="minorHAnsi" w:cstheme="minorHAnsi"/>
              </w:rPr>
            </w:pPr>
            <w:r w:rsidRPr="00CB2F30">
              <w:rPr>
                <w:rFonts w:asciiTheme="minorHAnsi" w:hAnsiTheme="minorHAnsi" w:cstheme="minorHAnsi"/>
              </w:rPr>
              <w:t>To be flexible and able to adapt and prioritise appropriately</w:t>
            </w:r>
          </w:p>
        </w:tc>
        <w:tc>
          <w:tcPr>
            <w:tcW w:w="1134" w:type="dxa"/>
          </w:tcPr>
          <w:p w14:paraId="758446E1" w14:textId="77777777" w:rsidR="004F401A" w:rsidRPr="00CB2F30" w:rsidRDefault="004F401A" w:rsidP="004F401A">
            <w:pPr>
              <w:rPr>
                <w:rFonts w:asciiTheme="minorHAnsi" w:hAnsiTheme="minorHAnsi" w:cstheme="minorHAnsi"/>
              </w:rPr>
            </w:pPr>
            <w:r w:rsidRPr="00CB2F30">
              <w:rPr>
                <w:rFonts w:asciiTheme="minorHAnsi" w:hAnsiTheme="minorHAnsi" w:cstheme="minorHAnsi"/>
              </w:rPr>
              <w:t>Essential</w:t>
            </w:r>
          </w:p>
        </w:tc>
        <w:tc>
          <w:tcPr>
            <w:tcW w:w="2312" w:type="dxa"/>
          </w:tcPr>
          <w:p w14:paraId="6EA01E72" w14:textId="77777777" w:rsidR="004F401A" w:rsidRPr="00CB2F30" w:rsidDel="00B76B97" w:rsidRDefault="004F401A" w:rsidP="004F401A">
            <w:pPr>
              <w:rPr>
                <w:rFonts w:asciiTheme="minorHAnsi" w:hAnsiTheme="minorHAnsi" w:cstheme="minorHAnsi"/>
              </w:rPr>
            </w:pPr>
            <w:r w:rsidRPr="00CB2F30">
              <w:rPr>
                <w:rFonts w:asciiTheme="minorHAnsi" w:hAnsiTheme="minorHAnsi" w:cstheme="minorHAnsi"/>
              </w:rPr>
              <w:t>Interview</w:t>
            </w:r>
          </w:p>
        </w:tc>
      </w:tr>
      <w:tr w:rsidR="004F401A" w:rsidRPr="00CB2F30" w14:paraId="2045160C" w14:textId="77777777" w:rsidTr="00CB2F30">
        <w:trPr>
          <w:trHeight w:val="246"/>
        </w:trPr>
        <w:tc>
          <w:tcPr>
            <w:tcW w:w="7085" w:type="dxa"/>
          </w:tcPr>
          <w:p w14:paraId="5DE5C6F9" w14:textId="6197B34C" w:rsidR="00CB2F30" w:rsidRPr="00CB2F30" w:rsidRDefault="004F401A" w:rsidP="004F401A">
            <w:pPr>
              <w:rPr>
                <w:rFonts w:asciiTheme="minorHAnsi" w:hAnsiTheme="minorHAnsi" w:cstheme="minorHAnsi"/>
              </w:rPr>
            </w:pPr>
            <w:r w:rsidRPr="00CB2F30">
              <w:rPr>
                <w:rFonts w:asciiTheme="minorHAnsi" w:hAnsiTheme="minorHAnsi" w:cstheme="minorHAnsi"/>
              </w:rPr>
              <w:t xml:space="preserve">Effective staff motivation and development, including establishment of a positive performance management culture </w:t>
            </w:r>
          </w:p>
        </w:tc>
        <w:tc>
          <w:tcPr>
            <w:tcW w:w="1134" w:type="dxa"/>
          </w:tcPr>
          <w:p w14:paraId="530F36CB" w14:textId="77777777" w:rsidR="004F401A" w:rsidRPr="00CB2F30" w:rsidRDefault="004F401A" w:rsidP="004F401A">
            <w:pPr>
              <w:rPr>
                <w:rFonts w:asciiTheme="minorHAnsi" w:hAnsiTheme="minorHAnsi" w:cstheme="minorHAnsi"/>
              </w:rPr>
            </w:pPr>
            <w:r w:rsidRPr="00CB2F30">
              <w:rPr>
                <w:rFonts w:asciiTheme="minorHAnsi" w:hAnsiTheme="minorHAnsi" w:cstheme="minorHAnsi"/>
              </w:rPr>
              <w:t>Essential</w:t>
            </w:r>
          </w:p>
        </w:tc>
        <w:tc>
          <w:tcPr>
            <w:tcW w:w="2312" w:type="dxa"/>
          </w:tcPr>
          <w:p w14:paraId="09B5D8A6" w14:textId="77777777" w:rsidR="004F401A" w:rsidRPr="00CB2F30" w:rsidDel="00B76B97" w:rsidRDefault="004F401A" w:rsidP="004F401A">
            <w:pPr>
              <w:rPr>
                <w:rFonts w:asciiTheme="minorHAnsi" w:hAnsiTheme="minorHAnsi" w:cstheme="minorHAnsi"/>
              </w:rPr>
            </w:pPr>
            <w:r w:rsidRPr="00CB2F30">
              <w:rPr>
                <w:rFonts w:asciiTheme="minorHAnsi" w:hAnsiTheme="minorHAnsi" w:cstheme="minorHAnsi"/>
              </w:rPr>
              <w:t>Application, Interview</w:t>
            </w:r>
          </w:p>
        </w:tc>
      </w:tr>
      <w:tr w:rsidR="0044764F" w:rsidRPr="00CB2F30" w14:paraId="6983A687" w14:textId="77777777" w:rsidTr="00CB2F30">
        <w:trPr>
          <w:trHeight w:val="246"/>
        </w:trPr>
        <w:tc>
          <w:tcPr>
            <w:tcW w:w="7085" w:type="dxa"/>
          </w:tcPr>
          <w:p w14:paraId="156B979D" w14:textId="7B42D04E" w:rsidR="00CB2F30" w:rsidRPr="007A4C42" w:rsidRDefault="009A4144" w:rsidP="009A4144">
            <w:pPr>
              <w:rPr>
                <w:rFonts w:asciiTheme="minorHAnsi" w:hAnsiTheme="minorHAnsi" w:cstheme="minorHAnsi"/>
                <w:lang w:val="en-US"/>
              </w:rPr>
            </w:pPr>
            <w:proofErr w:type="gramStart"/>
            <w:r w:rsidRPr="00CB2F30">
              <w:rPr>
                <w:rFonts w:asciiTheme="minorHAnsi" w:hAnsiTheme="minorHAnsi" w:cstheme="minorHAnsi"/>
                <w:lang w:val="en-US"/>
              </w:rPr>
              <w:t>Ability</w:t>
            </w:r>
            <w:proofErr w:type="gramEnd"/>
            <w:r w:rsidRPr="00CB2F30">
              <w:rPr>
                <w:rFonts w:asciiTheme="minorHAnsi" w:hAnsiTheme="minorHAnsi" w:cstheme="minorHAnsi"/>
                <w:lang w:val="en-US"/>
              </w:rPr>
              <w:t xml:space="preserve"> to establish and maintain positive relationships that generate confidence and respect</w:t>
            </w:r>
          </w:p>
        </w:tc>
        <w:tc>
          <w:tcPr>
            <w:tcW w:w="1134" w:type="dxa"/>
          </w:tcPr>
          <w:p w14:paraId="5BA41FED" w14:textId="77777777" w:rsidR="0044764F" w:rsidRPr="00CB2F30" w:rsidRDefault="009A4144" w:rsidP="00B97AA4">
            <w:pPr>
              <w:rPr>
                <w:rFonts w:asciiTheme="minorHAnsi" w:hAnsiTheme="minorHAnsi" w:cstheme="minorHAnsi"/>
              </w:rPr>
            </w:pPr>
            <w:r w:rsidRPr="00CB2F30">
              <w:rPr>
                <w:rFonts w:asciiTheme="minorHAnsi" w:hAnsiTheme="minorHAnsi" w:cstheme="minorHAnsi"/>
              </w:rPr>
              <w:t>Essential</w:t>
            </w:r>
          </w:p>
        </w:tc>
        <w:tc>
          <w:tcPr>
            <w:tcW w:w="2312" w:type="dxa"/>
          </w:tcPr>
          <w:p w14:paraId="4269A249" w14:textId="55FF4CE4" w:rsidR="0044764F" w:rsidRPr="00CB2F30" w:rsidDel="00B76B97" w:rsidRDefault="00076FE3" w:rsidP="00B97AA4">
            <w:pPr>
              <w:rPr>
                <w:rFonts w:asciiTheme="minorHAnsi" w:hAnsiTheme="minorHAnsi" w:cstheme="minorHAnsi"/>
              </w:rPr>
            </w:pPr>
            <w:r>
              <w:rPr>
                <w:rFonts w:asciiTheme="minorHAnsi" w:hAnsiTheme="minorHAnsi" w:cstheme="minorHAnsi"/>
              </w:rPr>
              <w:t>I</w:t>
            </w:r>
            <w:r w:rsidR="009A4144" w:rsidRPr="00CB2F30">
              <w:rPr>
                <w:rFonts w:asciiTheme="minorHAnsi" w:hAnsiTheme="minorHAnsi" w:cstheme="minorHAnsi"/>
              </w:rPr>
              <w:t>nterview</w:t>
            </w:r>
          </w:p>
        </w:tc>
      </w:tr>
      <w:tr w:rsidR="009A4144" w:rsidRPr="00CB2F30" w14:paraId="77D1503B" w14:textId="77777777" w:rsidTr="00CB2F30">
        <w:trPr>
          <w:trHeight w:val="246"/>
        </w:trPr>
        <w:tc>
          <w:tcPr>
            <w:tcW w:w="7085" w:type="dxa"/>
          </w:tcPr>
          <w:p w14:paraId="5B99163E" w14:textId="757EF4CE" w:rsidR="00CB2F30" w:rsidRPr="00CB2F30" w:rsidRDefault="009A4144" w:rsidP="009A4144">
            <w:pPr>
              <w:rPr>
                <w:rFonts w:asciiTheme="minorHAnsi" w:hAnsiTheme="minorHAnsi" w:cstheme="minorHAnsi"/>
                <w:lang w:val="en-US"/>
              </w:rPr>
            </w:pPr>
            <w:r w:rsidRPr="00CB2F30">
              <w:rPr>
                <w:rFonts w:asciiTheme="minorHAnsi" w:hAnsiTheme="minorHAnsi" w:cstheme="minorHAnsi"/>
                <w:lang w:val="en-US"/>
              </w:rPr>
              <w:t xml:space="preserve">Resilience and persistence with the ability to deal with difficult situations and/or individuals in a calm, fair but effective manner </w:t>
            </w:r>
          </w:p>
        </w:tc>
        <w:tc>
          <w:tcPr>
            <w:tcW w:w="1134" w:type="dxa"/>
          </w:tcPr>
          <w:p w14:paraId="1AF73A1E" w14:textId="77777777" w:rsidR="009A4144" w:rsidRPr="00CB2F30" w:rsidRDefault="009A4144" w:rsidP="009A4144">
            <w:pPr>
              <w:rPr>
                <w:rFonts w:asciiTheme="minorHAnsi" w:hAnsiTheme="minorHAnsi" w:cstheme="minorHAnsi"/>
              </w:rPr>
            </w:pPr>
            <w:r w:rsidRPr="00CB2F30">
              <w:rPr>
                <w:rFonts w:asciiTheme="minorHAnsi" w:hAnsiTheme="minorHAnsi" w:cstheme="minorHAnsi"/>
              </w:rPr>
              <w:t>Essential</w:t>
            </w:r>
          </w:p>
        </w:tc>
        <w:tc>
          <w:tcPr>
            <w:tcW w:w="2312" w:type="dxa"/>
          </w:tcPr>
          <w:p w14:paraId="197D5277" w14:textId="3E35AE3B" w:rsidR="009A4144" w:rsidRPr="00CB2F30" w:rsidDel="00B76B97" w:rsidRDefault="009A4144" w:rsidP="009A4144">
            <w:pPr>
              <w:rPr>
                <w:rFonts w:asciiTheme="minorHAnsi" w:hAnsiTheme="minorHAnsi" w:cstheme="minorHAnsi"/>
              </w:rPr>
            </w:pPr>
            <w:r w:rsidRPr="00CB2F30">
              <w:rPr>
                <w:rFonts w:asciiTheme="minorHAnsi" w:hAnsiTheme="minorHAnsi" w:cstheme="minorHAnsi"/>
              </w:rPr>
              <w:t>Interview</w:t>
            </w:r>
          </w:p>
        </w:tc>
      </w:tr>
      <w:tr w:rsidR="009A4144" w:rsidRPr="00CB2F30" w14:paraId="672A4E2E" w14:textId="77777777" w:rsidTr="00CB2F30">
        <w:trPr>
          <w:trHeight w:val="246"/>
        </w:trPr>
        <w:tc>
          <w:tcPr>
            <w:tcW w:w="7085" w:type="dxa"/>
          </w:tcPr>
          <w:p w14:paraId="33FFDFB2" w14:textId="45F40C6E" w:rsidR="00CB2F30" w:rsidRPr="00CB2F30" w:rsidRDefault="009A4144" w:rsidP="009A4144">
            <w:pPr>
              <w:rPr>
                <w:rFonts w:asciiTheme="minorHAnsi" w:hAnsiTheme="minorHAnsi" w:cstheme="minorHAnsi"/>
                <w:lang w:val="en-US"/>
              </w:rPr>
            </w:pPr>
            <w:r w:rsidRPr="00CB2F30">
              <w:rPr>
                <w:rFonts w:asciiTheme="minorHAnsi" w:hAnsiTheme="minorHAnsi" w:cstheme="minorHAnsi"/>
                <w:lang w:val="en-US"/>
              </w:rPr>
              <w:t>Ability to deal with sensitive issues in confidence</w:t>
            </w:r>
          </w:p>
        </w:tc>
        <w:tc>
          <w:tcPr>
            <w:tcW w:w="1134" w:type="dxa"/>
          </w:tcPr>
          <w:p w14:paraId="7A3577AB" w14:textId="77777777" w:rsidR="009A4144" w:rsidRPr="00CB2F30" w:rsidRDefault="009A4144" w:rsidP="009A4144">
            <w:pPr>
              <w:rPr>
                <w:rFonts w:asciiTheme="minorHAnsi" w:hAnsiTheme="minorHAnsi" w:cstheme="minorHAnsi"/>
              </w:rPr>
            </w:pPr>
            <w:r w:rsidRPr="00CB2F30">
              <w:rPr>
                <w:rFonts w:asciiTheme="minorHAnsi" w:hAnsiTheme="minorHAnsi" w:cstheme="minorHAnsi"/>
              </w:rPr>
              <w:t>Essential</w:t>
            </w:r>
          </w:p>
        </w:tc>
        <w:tc>
          <w:tcPr>
            <w:tcW w:w="2312" w:type="dxa"/>
          </w:tcPr>
          <w:p w14:paraId="703CCA50" w14:textId="2C69DA63" w:rsidR="009A4144" w:rsidRPr="00CB2F30" w:rsidDel="00B76B97" w:rsidRDefault="009A4144" w:rsidP="009A4144">
            <w:pPr>
              <w:rPr>
                <w:rFonts w:asciiTheme="minorHAnsi" w:hAnsiTheme="minorHAnsi" w:cstheme="minorHAnsi"/>
              </w:rPr>
            </w:pPr>
            <w:r w:rsidRPr="00CB2F30">
              <w:rPr>
                <w:rFonts w:asciiTheme="minorHAnsi" w:hAnsiTheme="minorHAnsi" w:cstheme="minorHAnsi"/>
              </w:rPr>
              <w:t>Interview</w:t>
            </w:r>
          </w:p>
        </w:tc>
      </w:tr>
    </w:tbl>
    <w:p w14:paraId="5D0622EF" w14:textId="77777777" w:rsidR="00F66E6D" w:rsidRPr="005E11BB" w:rsidRDefault="00F66E6D" w:rsidP="007D7EE8">
      <w:pPr>
        <w:spacing w:line="276" w:lineRule="auto"/>
        <w:jc w:val="both"/>
        <w:rPr>
          <w:rFonts w:asciiTheme="minorHAnsi" w:hAnsiTheme="minorHAnsi" w:cstheme="minorHAnsi"/>
          <w:b/>
        </w:rPr>
      </w:pPr>
    </w:p>
    <w:p w14:paraId="4F771E10" w14:textId="77777777" w:rsidR="007D7EE8" w:rsidRPr="008D4679" w:rsidRDefault="007D7EE8" w:rsidP="007D7EE8">
      <w:pPr>
        <w:spacing w:line="276" w:lineRule="auto"/>
        <w:jc w:val="both"/>
        <w:rPr>
          <w:rFonts w:asciiTheme="minorHAnsi" w:hAnsiTheme="minorHAnsi" w:cstheme="minorHAnsi"/>
          <w:b/>
          <w:sz w:val="21"/>
          <w:szCs w:val="21"/>
        </w:rPr>
      </w:pPr>
      <w:r w:rsidRPr="008D4679">
        <w:rPr>
          <w:rFonts w:asciiTheme="minorHAnsi" w:hAnsiTheme="minorHAnsi" w:cstheme="minorHAnsi"/>
          <w:b/>
          <w:sz w:val="21"/>
          <w:szCs w:val="21"/>
        </w:rPr>
        <w:t>Review and Amendment</w:t>
      </w:r>
      <w:r w:rsidR="00D033E2" w:rsidRPr="008D4679">
        <w:rPr>
          <w:rFonts w:asciiTheme="minorHAnsi" w:hAnsiTheme="minorHAnsi" w:cstheme="minorHAnsi"/>
          <w:b/>
          <w:sz w:val="21"/>
          <w:szCs w:val="21"/>
        </w:rPr>
        <w:t>:</w:t>
      </w:r>
    </w:p>
    <w:p w14:paraId="27C93397" w14:textId="77777777" w:rsidR="007D7EE8" w:rsidRPr="008D4679" w:rsidRDefault="007D7EE8" w:rsidP="525A2D10">
      <w:pPr>
        <w:spacing w:line="276" w:lineRule="auto"/>
        <w:jc w:val="both"/>
        <w:rPr>
          <w:rFonts w:asciiTheme="minorHAnsi" w:hAnsiTheme="minorHAnsi" w:cstheme="minorHAnsi"/>
          <w:sz w:val="21"/>
          <w:szCs w:val="21"/>
        </w:rPr>
      </w:pPr>
      <w:r w:rsidRPr="008D4679">
        <w:rPr>
          <w:rFonts w:asciiTheme="minorHAnsi" w:hAnsiTheme="minorHAnsi" w:cstheme="minorHAnsi"/>
          <w:sz w:val="21"/>
          <w:szCs w:val="21"/>
        </w:rPr>
        <w:t>This job description is normally review</w:t>
      </w:r>
      <w:r w:rsidR="00ED2698" w:rsidRPr="008D4679">
        <w:rPr>
          <w:rFonts w:asciiTheme="minorHAnsi" w:hAnsiTheme="minorHAnsi" w:cstheme="minorHAnsi"/>
          <w:sz w:val="21"/>
          <w:szCs w:val="21"/>
        </w:rPr>
        <w:t>ed annually</w:t>
      </w:r>
      <w:r w:rsidR="129B83BC" w:rsidRPr="008D4679">
        <w:rPr>
          <w:rFonts w:asciiTheme="minorHAnsi" w:hAnsiTheme="minorHAnsi" w:cstheme="minorHAnsi"/>
          <w:sz w:val="21"/>
          <w:szCs w:val="21"/>
        </w:rPr>
        <w:t xml:space="preserve"> as part of the appraisal </w:t>
      </w:r>
      <w:r w:rsidR="6045536D" w:rsidRPr="008D4679">
        <w:rPr>
          <w:rFonts w:asciiTheme="minorHAnsi" w:hAnsiTheme="minorHAnsi" w:cstheme="minorHAnsi"/>
          <w:sz w:val="21"/>
          <w:szCs w:val="21"/>
        </w:rPr>
        <w:t>cycle</w:t>
      </w:r>
      <w:r w:rsidRPr="008D4679">
        <w:rPr>
          <w:rFonts w:asciiTheme="minorHAnsi" w:hAnsiTheme="minorHAnsi" w:cstheme="minorHAnsi"/>
          <w:sz w:val="21"/>
          <w:szCs w:val="21"/>
        </w:rPr>
        <w:t>. I</w:t>
      </w:r>
      <w:r w:rsidR="61FBCB45" w:rsidRPr="008D4679">
        <w:rPr>
          <w:rFonts w:asciiTheme="minorHAnsi" w:hAnsiTheme="minorHAnsi" w:cstheme="minorHAnsi"/>
          <w:sz w:val="21"/>
          <w:szCs w:val="21"/>
        </w:rPr>
        <w:t>f significant changes are required, i</w:t>
      </w:r>
      <w:r w:rsidRPr="008D4679">
        <w:rPr>
          <w:rFonts w:asciiTheme="minorHAnsi" w:hAnsiTheme="minorHAnsi" w:cstheme="minorHAnsi"/>
          <w:sz w:val="21"/>
          <w:szCs w:val="21"/>
        </w:rPr>
        <w:t xml:space="preserve">t may be </w:t>
      </w:r>
      <w:r w:rsidR="0DFF5887" w:rsidRPr="008D4679">
        <w:rPr>
          <w:rFonts w:asciiTheme="minorHAnsi" w:hAnsiTheme="minorHAnsi" w:cstheme="minorHAnsi"/>
          <w:sz w:val="21"/>
          <w:szCs w:val="21"/>
        </w:rPr>
        <w:t>amended following</w:t>
      </w:r>
      <w:r w:rsidRPr="008D4679">
        <w:rPr>
          <w:rFonts w:asciiTheme="minorHAnsi" w:hAnsiTheme="minorHAnsi" w:cstheme="minorHAnsi"/>
          <w:sz w:val="21"/>
          <w:szCs w:val="21"/>
        </w:rPr>
        <w:t xml:space="preserve"> </w:t>
      </w:r>
      <w:r w:rsidR="0AB3391D" w:rsidRPr="008D4679">
        <w:rPr>
          <w:rFonts w:asciiTheme="minorHAnsi" w:hAnsiTheme="minorHAnsi" w:cstheme="minorHAnsi"/>
          <w:sz w:val="21"/>
          <w:szCs w:val="21"/>
        </w:rPr>
        <w:t xml:space="preserve">an individual </w:t>
      </w:r>
      <w:r w:rsidRPr="008D4679">
        <w:rPr>
          <w:rFonts w:asciiTheme="minorHAnsi" w:hAnsiTheme="minorHAnsi" w:cstheme="minorHAnsi"/>
          <w:sz w:val="21"/>
          <w:szCs w:val="21"/>
        </w:rPr>
        <w:t>consultation</w:t>
      </w:r>
      <w:r w:rsidR="2E131413" w:rsidRPr="008D4679">
        <w:rPr>
          <w:rFonts w:asciiTheme="minorHAnsi" w:hAnsiTheme="minorHAnsi" w:cstheme="minorHAnsi"/>
          <w:sz w:val="21"/>
          <w:szCs w:val="21"/>
        </w:rPr>
        <w:t xml:space="preserve"> process</w:t>
      </w:r>
      <w:r w:rsidRPr="008D4679">
        <w:rPr>
          <w:rFonts w:asciiTheme="minorHAnsi" w:hAnsiTheme="minorHAnsi" w:cstheme="minorHAnsi"/>
          <w:sz w:val="21"/>
          <w:szCs w:val="21"/>
        </w:rPr>
        <w:t>.</w:t>
      </w:r>
    </w:p>
    <w:p w14:paraId="6CCCF148" w14:textId="77777777" w:rsidR="00D033E2" w:rsidRPr="008D4679" w:rsidRDefault="00D033E2" w:rsidP="525A2D10">
      <w:pPr>
        <w:spacing w:line="276" w:lineRule="auto"/>
        <w:jc w:val="both"/>
        <w:rPr>
          <w:rFonts w:asciiTheme="minorHAnsi" w:hAnsiTheme="minorHAnsi" w:cstheme="minorHAnsi"/>
          <w:sz w:val="21"/>
          <w:szCs w:val="21"/>
        </w:rPr>
      </w:pPr>
    </w:p>
    <w:p w14:paraId="0D5157A9" w14:textId="77777777" w:rsidR="007D7EE8" w:rsidRPr="008D4679" w:rsidRDefault="22E81D6A" w:rsidP="525A2D10">
      <w:pPr>
        <w:spacing w:line="276" w:lineRule="auto"/>
        <w:jc w:val="both"/>
        <w:rPr>
          <w:rFonts w:asciiTheme="minorHAnsi" w:hAnsiTheme="minorHAnsi" w:cstheme="minorHAnsi"/>
          <w:sz w:val="21"/>
          <w:szCs w:val="21"/>
        </w:rPr>
      </w:pPr>
      <w:r w:rsidRPr="008D4679">
        <w:rPr>
          <w:rFonts w:asciiTheme="minorHAnsi" w:hAnsiTheme="minorHAnsi" w:cstheme="minorHAnsi"/>
          <w:sz w:val="21"/>
          <w:szCs w:val="21"/>
        </w:rPr>
        <w:t>All staff</w:t>
      </w:r>
      <w:r w:rsidR="007D7EE8" w:rsidRPr="008D4679">
        <w:rPr>
          <w:rFonts w:asciiTheme="minorHAnsi" w:hAnsiTheme="minorHAnsi" w:cstheme="minorHAnsi"/>
          <w:sz w:val="21"/>
          <w:szCs w:val="21"/>
        </w:rPr>
        <w:t xml:space="preserve"> are expected to carry out </w:t>
      </w:r>
      <w:r w:rsidR="2AB378A0" w:rsidRPr="008D4679">
        <w:rPr>
          <w:rFonts w:asciiTheme="minorHAnsi" w:hAnsiTheme="minorHAnsi" w:cstheme="minorHAnsi"/>
          <w:sz w:val="21"/>
          <w:szCs w:val="21"/>
        </w:rPr>
        <w:t>their</w:t>
      </w:r>
      <w:r w:rsidR="007D7EE8" w:rsidRPr="008D4679">
        <w:rPr>
          <w:rFonts w:asciiTheme="minorHAnsi" w:hAnsiTheme="minorHAnsi" w:cstheme="minorHAnsi"/>
          <w:sz w:val="21"/>
          <w:szCs w:val="21"/>
        </w:rPr>
        <w:t xml:space="preserve"> duties with due regard to current and future Trust </w:t>
      </w:r>
      <w:r w:rsidR="00E37723">
        <w:rPr>
          <w:rFonts w:asciiTheme="minorHAnsi" w:hAnsiTheme="minorHAnsi" w:cstheme="minorHAnsi"/>
          <w:sz w:val="21"/>
          <w:szCs w:val="21"/>
        </w:rPr>
        <w:t xml:space="preserve">and school </w:t>
      </w:r>
      <w:r w:rsidR="007D7EE8" w:rsidRPr="008D4679">
        <w:rPr>
          <w:rFonts w:asciiTheme="minorHAnsi" w:hAnsiTheme="minorHAnsi" w:cstheme="minorHAnsi"/>
          <w:sz w:val="21"/>
          <w:szCs w:val="21"/>
        </w:rPr>
        <w:t xml:space="preserve">policies, procedures, </w:t>
      </w:r>
      <w:r w:rsidR="007D7EE8" w:rsidRPr="008D4679">
        <w:rPr>
          <w:rFonts w:asciiTheme="minorHAnsi" w:hAnsiTheme="minorHAnsi" w:cstheme="minorHAnsi"/>
          <w:sz w:val="21"/>
          <w:szCs w:val="21"/>
        </w:rPr>
        <w:lastRenderedPageBreak/>
        <w:t>and relevant legislation. These will be drawn to your attention during the recruitment process, induction, staff handbook, ongoing performance development and through Trust communication.</w:t>
      </w:r>
    </w:p>
    <w:sectPr w:rsidR="007D7EE8" w:rsidRPr="008D4679" w:rsidSect="008D4679">
      <w:headerReference w:type="even" r:id="rId12"/>
      <w:headerReference w:type="default" r:id="rId13"/>
      <w:footerReference w:type="even" r:id="rId14"/>
      <w:footerReference w:type="default" r:id="rId15"/>
      <w:pgSz w:w="11910" w:h="16840"/>
      <w:pgMar w:top="1418" w:right="851" w:bottom="851"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4172E" w14:textId="77777777" w:rsidR="00A84E7A" w:rsidRDefault="00A84E7A">
      <w:r>
        <w:separator/>
      </w:r>
    </w:p>
  </w:endnote>
  <w:endnote w:type="continuationSeparator" w:id="0">
    <w:p w14:paraId="78354606" w14:textId="77777777" w:rsidR="00A84E7A" w:rsidRDefault="00A84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venir Light">
    <w:altName w:val="Century Gothic"/>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Muli">
    <w:altName w:val="Cambria Math"/>
    <w:charset w:val="00"/>
    <w:family w:val="auto"/>
    <w:pitch w:val="variable"/>
    <w:sig w:usb0="A00000EF"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019AE" w14:textId="77777777" w:rsidR="00B97AA4" w:rsidRDefault="00B97AA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1848326"/>
      <w:docPartObj>
        <w:docPartGallery w:val="Page Numbers (Bottom of Page)"/>
        <w:docPartUnique/>
      </w:docPartObj>
    </w:sdtPr>
    <w:sdtContent>
      <w:p w14:paraId="343FB01D" w14:textId="77777777" w:rsidR="00B97AA4" w:rsidRDefault="00B97AA4" w:rsidP="00185EEB">
        <w:pPr>
          <w:pStyle w:val="Footer"/>
          <w:jc w:val="center"/>
        </w:pPr>
      </w:p>
      <w:p w14:paraId="0A541710" w14:textId="77777777" w:rsidR="00B97AA4" w:rsidRPr="008D4679" w:rsidRDefault="00B97AA4" w:rsidP="008D4679">
        <w:pPr>
          <w:pStyle w:val="Footer"/>
          <w:jc w:val="center"/>
          <w:rPr>
            <w:rFonts w:asciiTheme="minorHAnsi" w:hAnsiTheme="minorHAnsi" w:cstheme="minorHAnsi"/>
            <w:b/>
            <w:i/>
            <w:iCs/>
            <w:color w:val="000000" w:themeColor="text1"/>
          </w:rPr>
        </w:pPr>
        <w:r w:rsidRPr="008D4679">
          <w:rPr>
            <w:rFonts w:asciiTheme="minorHAnsi" w:hAnsiTheme="minorHAnsi"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asciiTheme="minorHAnsi" w:hAnsiTheme="minorHAnsi" w:cstheme="minorHAnsi"/>
            <w:b/>
            <w:i/>
            <w:iCs/>
            <w:color w:val="000000" w:themeColor="text1"/>
          </w:rPr>
          <w:t>commitment.</w:t>
        </w:r>
      </w:p>
      <w:p w14:paraId="57058213" w14:textId="77777777" w:rsidR="00B97AA4" w:rsidRDefault="00B97AA4">
        <w:pPr>
          <w:pStyle w:val="Footer"/>
          <w:jc w:val="right"/>
        </w:pPr>
        <w:r w:rsidRPr="00AA2291">
          <w:rPr>
            <w:rFonts w:asciiTheme="minorHAnsi" w:hAnsiTheme="minorHAnsi" w:cstheme="minorHAnsi"/>
            <w:b/>
            <w:i/>
            <w:iCs/>
            <w:color w:val="262626" w:themeColor="text1" w:themeTint="D9"/>
          </w:rPr>
          <w:t xml:space="preserve"> </w:t>
        </w:r>
        <w:sdt>
          <w:sdtPr>
            <w:id w:val="-176961690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C17E28">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17E28">
              <w:rPr>
                <w:b/>
                <w:bCs/>
                <w:noProof/>
              </w:rPr>
              <w:t>4</w:t>
            </w:r>
            <w:r>
              <w:rPr>
                <w:b/>
                <w:bCs/>
                <w:sz w:val="24"/>
                <w:szCs w:val="24"/>
              </w:rPr>
              <w:fldChar w:fldCharType="end"/>
            </w:r>
          </w:sdtContent>
        </w:sdt>
      </w:p>
    </w:sdtContent>
  </w:sdt>
  <w:p w14:paraId="095BF4C3" w14:textId="77777777" w:rsidR="00B97AA4" w:rsidRDefault="00B97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CFAEE" w14:textId="77777777" w:rsidR="00A84E7A" w:rsidRDefault="00A84E7A">
      <w:r>
        <w:separator/>
      </w:r>
    </w:p>
  </w:footnote>
  <w:footnote w:type="continuationSeparator" w:id="0">
    <w:p w14:paraId="73AF2CD7" w14:textId="77777777" w:rsidR="00A84E7A" w:rsidRDefault="00A84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7942A" w14:textId="77777777" w:rsidR="00B97AA4" w:rsidRDefault="00B97AA4">
    <w:pPr>
      <w:pStyle w:val="BodyText"/>
      <w:spacing w:line="14" w:lineRule="auto"/>
      <w:rPr>
        <w:sz w:val="2"/>
      </w:rPr>
    </w:pPr>
    <w:r>
      <w:rPr>
        <w:noProof/>
        <w:lang w:eastAsia="en-GB" w:bidi="ar-SA"/>
      </w:rPr>
      <mc:AlternateContent>
        <mc:Choice Requires="wps">
          <w:drawing>
            <wp:anchor distT="0" distB="0" distL="114300" distR="114300" simplePos="0" relativeHeight="503302040" behindDoc="1" locked="0" layoutInCell="1" allowOverlap="1" wp14:anchorId="3F6CD102" wp14:editId="4C9B0C5F">
              <wp:simplePos x="0" y="0"/>
              <wp:positionH relativeFrom="page">
                <wp:posOffset>0</wp:posOffset>
              </wp:positionH>
              <wp:positionV relativeFrom="page">
                <wp:posOffset>0</wp:posOffset>
              </wp:positionV>
              <wp:extent cx="7560310" cy="10692130"/>
              <wp:effectExtent l="0" t="0" r="2540" b="4445"/>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52C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2B20A" id="Rectangle 1" o:spid="_x0000_s1026" style="position:absolute;margin-left:0;margin-top:0;width:595.3pt;height:841.9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" fillcolor="#152c53" stroked="f">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07620" w14:textId="77777777" w:rsidR="00B97AA4" w:rsidRDefault="00B97AA4">
    <w:pPr>
      <w:pStyle w:val="Header"/>
    </w:pPr>
  </w:p>
  <w:p w14:paraId="323088B6" w14:textId="77777777" w:rsidR="00B97AA4" w:rsidRDefault="00B97AA4">
    <w:pPr>
      <w:pStyle w:val="Header"/>
    </w:pPr>
    <w:r w:rsidRPr="00AA2291">
      <w:rPr>
        <w:rFonts w:asciiTheme="minorHAnsi" w:hAnsiTheme="minorHAnsi" w:cstheme="minorHAnsi"/>
        <w:noProof/>
        <w:lang w:eastAsia="en-GB" w:bidi="ar-SA"/>
      </w:rPr>
      <mc:AlternateContent>
        <mc:Choice Requires="wps">
          <w:drawing>
            <wp:anchor distT="45720" distB="45720" distL="114300" distR="114300" simplePos="0" relativeHeight="503304088" behindDoc="0" locked="0" layoutInCell="1" allowOverlap="1" wp14:anchorId="73367FC3" wp14:editId="0CD04139">
              <wp:simplePos x="0" y="0"/>
              <wp:positionH relativeFrom="margin">
                <wp:align>right</wp:align>
              </wp:positionH>
              <wp:positionV relativeFrom="paragraph">
                <wp:posOffset>5715</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2860D" w14:textId="77777777" w:rsidR="00B97AA4" w:rsidRDefault="00B97AA4" w:rsidP="00BE7610">
                          <w:pPr>
                            <w:pStyle w:val="BasicParagraph"/>
                            <w:jc w:val="right"/>
                            <w:rPr>
                              <w:rFonts w:ascii="Muli" w:hAnsi="Muli" w:cs="Muli"/>
                              <w:color w:val="38B6AB"/>
                              <w:sz w:val="18"/>
                              <w:szCs w:val="18"/>
                            </w:rPr>
                          </w:pPr>
                        </w:p>
                        <w:p w14:paraId="760D80ED" w14:textId="77777777"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367FC3" id="_x0000_t202" coordsize="21600,21600" o:spt="202" path="m,l,21600r21600,l21600,xe">
              <v:stroke joinstyle="miter"/>
              <v:path gradientshapeok="t" o:connecttype="rect"/>
            </v:shapetype>
            <v:shape id="Text Box 9" o:spid="_x0000_s1026" type="#_x0000_t202" style="position:absolute;margin-left:308.8pt;margin-top:.45pt;width:5in;height:48pt;z-index:503304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" filled="f" stroked="f">
              <v:textbox>
                <w:txbxContent>
                  <w:p w14:paraId="5FF2860D" w14:textId="77777777" w:rsidR="00B97AA4" w:rsidRDefault="00B97AA4" w:rsidP="00BE7610">
                    <w:pPr>
                      <w:pStyle w:val="BasicParagraph"/>
                      <w:jc w:val="right"/>
                      <w:rPr>
                        <w:rFonts w:ascii="Muli" w:hAnsi="Muli" w:cs="Muli"/>
                        <w:color w:val="38B6AB"/>
                        <w:sz w:val="18"/>
                        <w:szCs w:val="18"/>
                      </w:rPr>
                    </w:pPr>
                  </w:p>
                  <w:p w14:paraId="760D80ED" w14:textId="77777777"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v:textbox>
              <w10:wrap type="square" anchorx="margin"/>
            </v:shape>
          </w:pict>
        </mc:Fallback>
      </mc:AlternateContent>
    </w:r>
  </w:p>
  <w:p w14:paraId="0AF974DA" w14:textId="77777777" w:rsidR="00B97AA4" w:rsidRDefault="00B97AA4">
    <w:pPr>
      <w:pStyle w:val="Header"/>
    </w:pPr>
  </w:p>
  <w:p w14:paraId="1F0494A8" w14:textId="77777777" w:rsidR="00B97AA4" w:rsidRDefault="00B97AA4">
    <w:pPr>
      <w:pStyle w:val="Header"/>
    </w:pPr>
  </w:p>
  <w:p w14:paraId="0DC7B31F" w14:textId="77777777" w:rsidR="00B97AA4" w:rsidRDefault="00B97AA4">
    <w:pPr>
      <w:pStyle w:val="Header"/>
    </w:pPr>
  </w:p>
  <w:p w14:paraId="412F67AE" w14:textId="77777777" w:rsidR="00B97AA4" w:rsidRDefault="00B97AA4">
    <w:pPr>
      <w:pStyle w:val="Header"/>
    </w:pPr>
    <w:r w:rsidRPr="00AA2291">
      <w:rPr>
        <w:rFonts w:asciiTheme="minorHAnsi" w:hAnsiTheme="minorHAnsi" w:cstheme="minorHAnsi"/>
        <w:noProof/>
        <w:lang w:eastAsia="en-GB" w:bidi="ar-SA"/>
      </w:rPr>
      <w:drawing>
        <wp:anchor distT="0" distB="0" distL="0" distR="0" simplePos="0" relativeHeight="503306136" behindDoc="1" locked="0" layoutInCell="1" allowOverlap="1" wp14:anchorId="2C62D20B" wp14:editId="6620BB86">
          <wp:simplePos x="0" y="0"/>
          <wp:positionH relativeFrom="page">
            <wp:posOffset>306705</wp:posOffset>
          </wp:positionH>
          <wp:positionV relativeFrom="page">
            <wp:posOffset>159385</wp:posOffset>
          </wp:positionV>
          <wp:extent cx="1323975" cy="749624"/>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Pr="00AA2291">
      <w:rPr>
        <w:rFonts w:asciiTheme="minorHAnsi" w:hAnsiTheme="minorHAnsi" w:cstheme="minorHAnsi"/>
        <w:noProof/>
        <w:lang w:eastAsia="en-GB" w:bidi="ar-SA"/>
      </w:rPr>
      <w:drawing>
        <wp:anchor distT="0" distB="0" distL="0" distR="0" simplePos="0" relativeHeight="503308184" behindDoc="1" locked="0" layoutInCell="1" allowOverlap="1" wp14:anchorId="10C6E11E" wp14:editId="38B702C8">
          <wp:simplePos x="0" y="0"/>
          <wp:positionH relativeFrom="page">
            <wp:posOffset>1724660</wp:posOffset>
          </wp:positionH>
          <wp:positionV relativeFrom="page">
            <wp:posOffset>866775</wp:posOffset>
          </wp:positionV>
          <wp:extent cx="5275795" cy="42301"/>
          <wp:effectExtent l="0" t="0" r="0" b="0"/>
          <wp:wrapNone/>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09.25pt;height:332.25pt" o:bullet="t">
        <v:imagedata r:id="rId1" o:title="TK_LOGO_POINTER_RGB_bullet_blue"/>
      </v:shape>
    </w:pict>
  </w:numPicBullet>
  <w:abstractNum w:abstractNumId="0" w15:restartNumberingAfterBreak="0">
    <w:nsid w:val="1A752410"/>
    <w:multiLevelType w:val="hybridMultilevel"/>
    <w:tmpl w:val="53B6F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98727D"/>
    <w:multiLevelType w:val="hybridMultilevel"/>
    <w:tmpl w:val="CE981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8A4E63"/>
    <w:multiLevelType w:val="hybridMultilevel"/>
    <w:tmpl w:val="E4866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A82956"/>
    <w:multiLevelType w:val="hybridMultilevel"/>
    <w:tmpl w:val="0136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E066BA"/>
    <w:multiLevelType w:val="hybridMultilevel"/>
    <w:tmpl w:val="9AF8C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871636"/>
    <w:multiLevelType w:val="hybridMultilevel"/>
    <w:tmpl w:val="8EE09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485733277">
    <w:abstractNumId w:val="6"/>
  </w:num>
  <w:num w:numId="2" w16cid:durableId="1551501025">
    <w:abstractNumId w:val="3"/>
  </w:num>
  <w:num w:numId="3" w16cid:durableId="297994291">
    <w:abstractNumId w:val="2"/>
  </w:num>
  <w:num w:numId="4" w16cid:durableId="1411461262">
    <w:abstractNumId w:val="5"/>
  </w:num>
  <w:num w:numId="5" w16cid:durableId="1408769067">
    <w:abstractNumId w:val="4"/>
  </w:num>
  <w:num w:numId="6" w16cid:durableId="167790604">
    <w:abstractNumId w:val="0"/>
  </w:num>
  <w:num w:numId="7" w16cid:durableId="110233715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E6"/>
    <w:rsid w:val="00014A61"/>
    <w:rsid w:val="00036464"/>
    <w:rsid w:val="00052A41"/>
    <w:rsid w:val="00052A96"/>
    <w:rsid w:val="0005691C"/>
    <w:rsid w:val="00060E5B"/>
    <w:rsid w:val="0007189E"/>
    <w:rsid w:val="00072E5E"/>
    <w:rsid w:val="0007357E"/>
    <w:rsid w:val="00073B9D"/>
    <w:rsid w:val="00073E1B"/>
    <w:rsid w:val="00076FE3"/>
    <w:rsid w:val="000910A5"/>
    <w:rsid w:val="00092FEC"/>
    <w:rsid w:val="00093AD0"/>
    <w:rsid w:val="00094FA9"/>
    <w:rsid w:val="000A2541"/>
    <w:rsid w:val="000A4CA2"/>
    <w:rsid w:val="000A57F1"/>
    <w:rsid w:val="000A72B8"/>
    <w:rsid w:val="000B6732"/>
    <w:rsid w:val="000C093D"/>
    <w:rsid w:val="000D3B24"/>
    <w:rsid w:val="000D50A3"/>
    <w:rsid w:val="000D5C4D"/>
    <w:rsid w:val="000E36F0"/>
    <w:rsid w:val="000E3F4F"/>
    <w:rsid w:val="000F557C"/>
    <w:rsid w:val="00113A77"/>
    <w:rsid w:val="00114AE6"/>
    <w:rsid w:val="001204DD"/>
    <w:rsid w:val="00123813"/>
    <w:rsid w:val="0012509E"/>
    <w:rsid w:val="00127F6A"/>
    <w:rsid w:val="00132B7D"/>
    <w:rsid w:val="001345EB"/>
    <w:rsid w:val="00146061"/>
    <w:rsid w:val="00165D85"/>
    <w:rsid w:val="00166C82"/>
    <w:rsid w:val="00167DDE"/>
    <w:rsid w:val="001732CC"/>
    <w:rsid w:val="00174A58"/>
    <w:rsid w:val="00175FA9"/>
    <w:rsid w:val="00185EEB"/>
    <w:rsid w:val="001961C5"/>
    <w:rsid w:val="001A46CB"/>
    <w:rsid w:val="001A5159"/>
    <w:rsid w:val="001E564E"/>
    <w:rsid w:val="001F4F5D"/>
    <w:rsid w:val="00212D74"/>
    <w:rsid w:val="0021453E"/>
    <w:rsid w:val="002163D2"/>
    <w:rsid w:val="002306FE"/>
    <w:rsid w:val="00241515"/>
    <w:rsid w:val="002438B4"/>
    <w:rsid w:val="00245BAE"/>
    <w:rsid w:val="00247AAC"/>
    <w:rsid w:val="00272DA8"/>
    <w:rsid w:val="0027458A"/>
    <w:rsid w:val="00275F39"/>
    <w:rsid w:val="00276112"/>
    <w:rsid w:val="00283592"/>
    <w:rsid w:val="002939E7"/>
    <w:rsid w:val="00293B76"/>
    <w:rsid w:val="002B0CD5"/>
    <w:rsid w:val="002C2B75"/>
    <w:rsid w:val="002C35A0"/>
    <w:rsid w:val="002C6F67"/>
    <w:rsid w:val="002E0296"/>
    <w:rsid w:val="002E78DD"/>
    <w:rsid w:val="002F04FD"/>
    <w:rsid w:val="002F5148"/>
    <w:rsid w:val="00300A89"/>
    <w:rsid w:val="003056C4"/>
    <w:rsid w:val="00307DD3"/>
    <w:rsid w:val="00312C4E"/>
    <w:rsid w:val="003158F0"/>
    <w:rsid w:val="003461F1"/>
    <w:rsid w:val="00355900"/>
    <w:rsid w:val="003574F3"/>
    <w:rsid w:val="003624D9"/>
    <w:rsid w:val="00367409"/>
    <w:rsid w:val="00375988"/>
    <w:rsid w:val="0038027A"/>
    <w:rsid w:val="003923F5"/>
    <w:rsid w:val="003948EB"/>
    <w:rsid w:val="003C0D70"/>
    <w:rsid w:val="003C6086"/>
    <w:rsid w:val="003D78FD"/>
    <w:rsid w:val="003E240D"/>
    <w:rsid w:val="003E719B"/>
    <w:rsid w:val="003F6460"/>
    <w:rsid w:val="003F70D3"/>
    <w:rsid w:val="00403C03"/>
    <w:rsid w:val="00416332"/>
    <w:rsid w:val="0043006E"/>
    <w:rsid w:val="004307E7"/>
    <w:rsid w:val="00431835"/>
    <w:rsid w:val="00436469"/>
    <w:rsid w:val="004425E8"/>
    <w:rsid w:val="0044764F"/>
    <w:rsid w:val="00492FD7"/>
    <w:rsid w:val="00493787"/>
    <w:rsid w:val="004C1824"/>
    <w:rsid w:val="004C3300"/>
    <w:rsid w:val="004C4BDE"/>
    <w:rsid w:val="004E06F0"/>
    <w:rsid w:val="004E3344"/>
    <w:rsid w:val="004F306F"/>
    <w:rsid w:val="004F401A"/>
    <w:rsid w:val="005041D2"/>
    <w:rsid w:val="00505360"/>
    <w:rsid w:val="00506C1C"/>
    <w:rsid w:val="00521EC4"/>
    <w:rsid w:val="00532B03"/>
    <w:rsid w:val="00533E63"/>
    <w:rsid w:val="00535581"/>
    <w:rsid w:val="00542538"/>
    <w:rsid w:val="0055269D"/>
    <w:rsid w:val="0055710A"/>
    <w:rsid w:val="00570E32"/>
    <w:rsid w:val="0057114B"/>
    <w:rsid w:val="00587750"/>
    <w:rsid w:val="00591EDB"/>
    <w:rsid w:val="00592215"/>
    <w:rsid w:val="00592A2A"/>
    <w:rsid w:val="005A1776"/>
    <w:rsid w:val="005A45FA"/>
    <w:rsid w:val="005B4E66"/>
    <w:rsid w:val="005C0E04"/>
    <w:rsid w:val="005D0DB9"/>
    <w:rsid w:val="005E11BB"/>
    <w:rsid w:val="005F35F4"/>
    <w:rsid w:val="005F366B"/>
    <w:rsid w:val="005F7CF0"/>
    <w:rsid w:val="006123E6"/>
    <w:rsid w:val="00626E39"/>
    <w:rsid w:val="0063602E"/>
    <w:rsid w:val="006363D9"/>
    <w:rsid w:val="00647256"/>
    <w:rsid w:val="0065412D"/>
    <w:rsid w:val="00662441"/>
    <w:rsid w:val="006745AB"/>
    <w:rsid w:val="00683F8C"/>
    <w:rsid w:val="00685352"/>
    <w:rsid w:val="00695385"/>
    <w:rsid w:val="0069777B"/>
    <w:rsid w:val="006A316A"/>
    <w:rsid w:val="006A4709"/>
    <w:rsid w:val="006B39E1"/>
    <w:rsid w:val="006C76D5"/>
    <w:rsid w:val="006E3BE9"/>
    <w:rsid w:val="006E709A"/>
    <w:rsid w:val="006F31CF"/>
    <w:rsid w:val="007067AA"/>
    <w:rsid w:val="00710150"/>
    <w:rsid w:val="00711C98"/>
    <w:rsid w:val="00715385"/>
    <w:rsid w:val="007158B3"/>
    <w:rsid w:val="00720E3B"/>
    <w:rsid w:val="00735057"/>
    <w:rsid w:val="00747F4D"/>
    <w:rsid w:val="007503F5"/>
    <w:rsid w:val="007528D6"/>
    <w:rsid w:val="007616B0"/>
    <w:rsid w:val="00776BEE"/>
    <w:rsid w:val="0077774D"/>
    <w:rsid w:val="007866FF"/>
    <w:rsid w:val="00793EBC"/>
    <w:rsid w:val="007A2AC6"/>
    <w:rsid w:val="007A4C42"/>
    <w:rsid w:val="007A65C1"/>
    <w:rsid w:val="007B7B77"/>
    <w:rsid w:val="007C1C5F"/>
    <w:rsid w:val="007C627D"/>
    <w:rsid w:val="007D7EE8"/>
    <w:rsid w:val="007E1238"/>
    <w:rsid w:val="007E68B7"/>
    <w:rsid w:val="007F143B"/>
    <w:rsid w:val="007F2D40"/>
    <w:rsid w:val="00801656"/>
    <w:rsid w:val="008029B9"/>
    <w:rsid w:val="00825DC8"/>
    <w:rsid w:val="008332F6"/>
    <w:rsid w:val="008351CE"/>
    <w:rsid w:val="00835398"/>
    <w:rsid w:val="0084337A"/>
    <w:rsid w:val="00845817"/>
    <w:rsid w:val="00845EEA"/>
    <w:rsid w:val="008767FF"/>
    <w:rsid w:val="00883942"/>
    <w:rsid w:val="00885C70"/>
    <w:rsid w:val="008A3293"/>
    <w:rsid w:val="008A5CBD"/>
    <w:rsid w:val="008A60C1"/>
    <w:rsid w:val="008B0071"/>
    <w:rsid w:val="008B7426"/>
    <w:rsid w:val="008C3CE7"/>
    <w:rsid w:val="008D4679"/>
    <w:rsid w:val="009066BF"/>
    <w:rsid w:val="00907394"/>
    <w:rsid w:val="009150A0"/>
    <w:rsid w:val="009169AC"/>
    <w:rsid w:val="009228F4"/>
    <w:rsid w:val="00923895"/>
    <w:rsid w:val="00935EAA"/>
    <w:rsid w:val="00953B1B"/>
    <w:rsid w:val="0095795A"/>
    <w:rsid w:val="00960224"/>
    <w:rsid w:val="00981EB8"/>
    <w:rsid w:val="0098420D"/>
    <w:rsid w:val="00987A26"/>
    <w:rsid w:val="00993A2E"/>
    <w:rsid w:val="00997845"/>
    <w:rsid w:val="009A4144"/>
    <w:rsid w:val="009E3F24"/>
    <w:rsid w:val="009E5AC3"/>
    <w:rsid w:val="009F245C"/>
    <w:rsid w:val="009F4709"/>
    <w:rsid w:val="009F49F5"/>
    <w:rsid w:val="00A03EC2"/>
    <w:rsid w:val="00A120B4"/>
    <w:rsid w:val="00A143FF"/>
    <w:rsid w:val="00A22571"/>
    <w:rsid w:val="00A23933"/>
    <w:rsid w:val="00A24235"/>
    <w:rsid w:val="00A30B09"/>
    <w:rsid w:val="00A31524"/>
    <w:rsid w:val="00A3270B"/>
    <w:rsid w:val="00A33514"/>
    <w:rsid w:val="00A33F5D"/>
    <w:rsid w:val="00A36C37"/>
    <w:rsid w:val="00A40B8E"/>
    <w:rsid w:val="00A44E83"/>
    <w:rsid w:val="00A465F5"/>
    <w:rsid w:val="00A52214"/>
    <w:rsid w:val="00A55A35"/>
    <w:rsid w:val="00A67A59"/>
    <w:rsid w:val="00A67AF9"/>
    <w:rsid w:val="00A730E8"/>
    <w:rsid w:val="00A765F9"/>
    <w:rsid w:val="00A82DB3"/>
    <w:rsid w:val="00A84E7A"/>
    <w:rsid w:val="00AA2291"/>
    <w:rsid w:val="00AB3169"/>
    <w:rsid w:val="00AC1220"/>
    <w:rsid w:val="00AC4B53"/>
    <w:rsid w:val="00AD41F3"/>
    <w:rsid w:val="00AE48FB"/>
    <w:rsid w:val="00AF2440"/>
    <w:rsid w:val="00B031EB"/>
    <w:rsid w:val="00B11204"/>
    <w:rsid w:val="00B203E8"/>
    <w:rsid w:val="00B23FD8"/>
    <w:rsid w:val="00B26BD3"/>
    <w:rsid w:val="00B4363F"/>
    <w:rsid w:val="00B44837"/>
    <w:rsid w:val="00B45141"/>
    <w:rsid w:val="00B550E7"/>
    <w:rsid w:val="00B72E88"/>
    <w:rsid w:val="00B76B97"/>
    <w:rsid w:val="00B96FD6"/>
    <w:rsid w:val="00B97AA4"/>
    <w:rsid w:val="00BA1E90"/>
    <w:rsid w:val="00BB5BF5"/>
    <w:rsid w:val="00BC2322"/>
    <w:rsid w:val="00BD54C1"/>
    <w:rsid w:val="00BD7865"/>
    <w:rsid w:val="00BE7610"/>
    <w:rsid w:val="00C07736"/>
    <w:rsid w:val="00C17E28"/>
    <w:rsid w:val="00C213B6"/>
    <w:rsid w:val="00C21914"/>
    <w:rsid w:val="00C230A5"/>
    <w:rsid w:val="00C25EA0"/>
    <w:rsid w:val="00C303B2"/>
    <w:rsid w:val="00C33C0F"/>
    <w:rsid w:val="00C3666D"/>
    <w:rsid w:val="00C37BD1"/>
    <w:rsid w:val="00C43FB0"/>
    <w:rsid w:val="00C4714C"/>
    <w:rsid w:val="00C522C8"/>
    <w:rsid w:val="00C61372"/>
    <w:rsid w:val="00C72298"/>
    <w:rsid w:val="00C80F9C"/>
    <w:rsid w:val="00C963F0"/>
    <w:rsid w:val="00C966DF"/>
    <w:rsid w:val="00CB2F30"/>
    <w:rsid w:val="00CB6DA7"/>
    <w:rsid w:val="00CC20E5"/>
    <w:rsid w:val="00CD3EC7"/>
    <w:rsid w:val="00CD46AF"/>
    <w:rsid w:val="00CE14C1"/>
    <w:rsid w:val="00CE1D71"/>
    <w:rsid w:val="00CE623E"/>
    <w:rsid w:val="00CE7929"/>
    <w:rsid w:val="00CF3489"/>
    <w:rsid w:val="00CF34FB"/>
    <w:rsid w:val="00D02016"/>
    <w:rsid w:val="00D033E2"/>
    <w:rsid w:val="00D038C1"/>
    <w:rsid w:val="00D05BFC"/>
    <w:rsid w:val="00D2480F"/>
    <w:rsid w:val="00D2783D"/>
    <w:rsid w:val="00D43356"/>
    <w:rsid w:val="00D43D23"/>
    <w:rsid w:val="00D44C7E"/>
    <w:rsid w:val="00D56B99"/>
    <w:rsid w:val="00D628E1"/>
    <w:rsid w:val="00D64D22"/>
    <w:rsid w:val="00D65BBC"/>
    <w:rsid w:val="00D66942"/>
    <w:rsid w:val="00D724B6"/>
    <w:rsid w:val="00D8208A"/>
    <w:rsid w:val="00D94023"/>
    <w:rsid w:val="00D962CE"/>
    <w:rsid w:val="00DA091A"/>
    <w:rsid w:val="00DA21A2"/>
    <w:rsid w:val="00DA4C58"/>
    <w:rsid w:val="00DA7B67"/>
    <w:rsid w:val="00DB190E"/>
    <w:rsid w:val="00DC2AF0"/>
    <w:rsid w:val="00DD526F"/>
    <w:rsid w:val="00DD57CF"/>
    <w:rsid w:val="00DE03D3"/>
    <w:rsid w:val="00DE239F"/>
    <w:rsid w:val="00DE29EA"/>
    <w:rsid w:val="00DE4AC6"/>
    <w:rsid w:val="00DF5AE8"/>
    <w:rsid w:val="00DF68BB"/>
    <w:rsid w:val="00E05030"/>
    <w:rsid w:val="00E06B75"/>
    <w:rsid w:val="00E16A7F"/>
    <w:rsid w:val="00E20AC8"/>
    <w:rsid w:val="00E25462"/>
    <w:rsid w:val="00E25F88"/>
    <w:rsid w:val="00E30223"/>
    <w:rsid w:val="00E30568"/>
    <w:rsid w:val="00E31201"/>
    <w:rsid w:val="00E33687"/>
    <w:rsid w:val="00E37723"/>
    <w:rsid w:val="00E44481"/>
    <w:rsid w:val="00E7126E"/>
    <w:rsid w:val="00E72D85"/>
    <w:rsid w:val="00E756F0"/>
    <w:rsid w:val="00E94743"/>
    <w:rsid w:val="00EA5342"/>
    <w:rsid w:val="00EB3E22"/>
    <w:rsid w:val="00ED245A"/>
    <w:rsid w:val="00ED2698"/>
    <w:rsid w:val="00ED6693"/>
    <w:rsid w:val="00ED7D27"/>
    <w:rsid w:val="00EE5BFE"/>
    <w:rsid w:val="00EF60D8"/>
    <w:rsid w:val="00EF7DB4"/>
    <w:rsid w:val="00F01078"/>
    <w:rsid w:val="00F03FB5"/>
    <w:rsid w:val="00F0601B"/>
    <w:rsid w:val="00F16741"/>
    <w:rsid w:val="00F211F3"/>
    <w:rsid w:val="00F22A09"/>
    <w:rsid w:val="00F25760"/>
    <w:rsid w:val="00F366FE"/>
    <w:rsid w:val="00F423D7"/>
    <w:rsid w:val="00F42C01"/>
    <w:rsid w:val="00F634D3"/>
    <w:rsid w:val="00F649FF"/>
    <w:rsid w:val="00F66E6D"/>
    <w:rsid w:val="00F76A90"/>
    <w:rsid w:val="00F809E3"/>
    <w:rsid w:val="00F85BFC"/>
    <w:rsid w:val="00F94DEA"/>
    <w:rsid w:val="00F96ABA"/>
    <w:rsid w:val="00FA593A"/>
    <w:rsid w:val="00FA5A42"/>
    <w:rsid w:val="00FA6DEE"/>
    <w:rsid w:val="00FA781E"/>
    <w:rsid w:val="00FB03A5"/>
    <w:rsid w:val="00FB6A40"/>
    <w:rsid w:val="00FC1A83"/>
    <w:rsid w:val="00FC22E1"/>
    <w:rsid w:val="00FC6788"/>
    <w:rsid w:val="00FD5FE5"/>
    <w:rsid w:val="00FE0B20"/>
    <w:rsid w:val="00FE2B17"/>
    <w:rsid w:val="00FF4C8C"/>
    <w:rsid w:val="00FF7F0B"/>
    <w:rsid w:val="011A233C"/>
    <w:rsid w:val="02404086"/>
    <w:rsid w:val="0294DDD3"/>
    <w:rsid w:val="0404DF89"/>
    <w:rsid w:val="0451C3FE"/>
    <w:rsid w:val="04A90FEB"/>
    <w:rsid w:val="0A641526"/>
    <w:rsid w:val="0AB3391D"/>
    <w:rsid w:val="0B163F06"/>
    <w:rsid w:val="0DFF5887"/>
    <w:rsid w:val="10B2CEA2"/>
    <w:rsid w:val="126BBFB2"/>
    <w:rsid w:val="129B83BC"/>
    <w:rsid w:val="141E3936"/>
    <w:rsid w:val="142C16EC"/>
    <w:rsid w:val="14726409"/>
    <w:rsid w:val="1740A1BD"/>
    <w:rsid w:val="18CE0BF3"/>
    <w:rsid w:val="1A8642C4"/>
    <w:rsid w:val="1ADB990C"/>
    <w:rsid w:val="1BBEADB3"/>
    <w:rsid w:val="1C14DA61"/>
    <w:rsid w:val="1C9CD001"/>
    <w:rsid w:val="1F23AC81"/>
    <w:rsid w:val="1FA34461"/>
    <w:rsid w:val="202844A9"/>
    <w:rsid w:val="221C0DF1"/>
    <w:rsid w:val="22210566"/>
    <w:rsid w:val="22E81D6A"/>
    <w:rsid w:val="2540ACBB"/>
    <w:rsid w:val="264C691B"/>
    <w:rsid w:val="27BF031C"/>
    <w:rsid w:val="2800CDE0"/>
    <w:rsid w:val="2834FC24"/>
    <w:rsid w:val="2906FE19"/>
    <w:rsid w:val="29504DC5"/>
    <w:rsid w:val="297E6A4B"/>
    <w:rsid w:val="2AB378A0"/>
    <w:rsid w:val="2BE9072C"/>
    <w:rsid w:val="2E131413"/>
    <w:rsid w:val="2FD8D119"/>
    <w:rsid w:val="31F6616A"/>
    <w:rsid w:val="333C58D0"/>
    <w:rsid w:val="334A3AA3"/>
    <w:rsid w:val="34769FD3"/>
    <w:rsid w:val="38048369"/>
    <w:rsid w:val="38469E21"/>
    <w:rsid w:val="39BB0871"/>
    <w:rsid w:val="3A9DFC81"/>
    <w:rsid w:val="3B135589"/>
    <w:rsid w:val="3E8EBE4A"/>
    <w:rsid w:val="3E9FEE89"/>
    <w:rsid w:val="3F652DFA"/>
    <w:rsid w:val="3FB72446"/>
    <w:rsid w:val="406E4C12"/>
    <w:rsid w:val="41B35335"/>
    <w:rsid w:val="4222E9C6"/>
    <w:rsid w:val="44482719"/>
    <w:rsid w:val="44A10F72"/>
    <w:rsid w:val="44CA9078"/>
    <w:rsid w:val="45858534"/>
    <w:rsid w:val="4691D811"/>
    <w:rsid w:val="46EA5F95"/>
    <w:rsid w:val="47283B69"/>
    <w:rsid w:val="4930595E"/>
    <w:rsid w:val="499C8C48"/>
    <w:rsid w:val="4B26850F"/>
    <w:rsid w:val="4B79E52B"/>
    <w:rsid w:val="4C6AC11D"/>
    <w:rsid w:val="4D39CDDB"/>
    <w:rsid w:val="4E9CE9F6"/>
    <w:rsid w:val="4F133F1D"/>
    <w:rsid w:val="509661B8"/>
    <w:rsid w:val="50D1A043"/>
    <w:rsid w:val="520CC7AA"/>
    <w:rsid w:val="525A2D10"/>
    <w:rsid w:val="528485AC"/>
    <w:rsid w:val="53E6B040"/>
    <w:rsid w:val="549CD252"/>
    <w:rsid w:val="57247820"/>
    <w:rsid w:val="573F0143"/>
    <w:rsid w:val="58ED3F31"/>
    <w:rsid w:val="5AD35F90"/>
    <w:rsid w:val="5C5DFFB2"/>
    <w:rsid w:val="5D25FEE5"/>
    <w:rsid w:val="5E2A8C3B"/>
    <w:rsid w:val="5E3D8D7A"/>
    <w:rsid w:val="6045536D"/>
    <w:rsid w:val="606E6A0A"/>
    <w:rsid w:val="6108FB47"/>
    <w:rsid w:val="61FBCB45"/>
    <w:rsid w:val="637576DD"/>
    <w:rsid w:val="6499CDBF"/>
    <w:rsid w:val="651BCAA6"/>
    <w:rsid w:val="6640E4AA"/>
    <w:rsid w:val="69420A04"/>
    <w:rsid w:val="6A75A9EB"/>
    <w:rsid w:val="6C9B4CC0"/>
    <w:rsid w:val="6E17A600"/>
    <w:rsid w:val="6F6772BE"/>
    <w:rsid w:val="70428C3D"/>
    <w:rsid w:val="709B469B"/>
    <w:rsid w:val="70DE89D3"/>
    <w:rsid w:val="70E34498"/>
    <w:rsid w:val="711E0C66"/>
    <w:rsid w:val="7370B0BA"/>
    <w:rsid w:val="7609CAEB"/>
    <w:rsid w:val="761AFB2A"/>
    <w:rsid w:val="77402676"/>
    <w:rsid w:val="7858BD44"/>
    <w:rsid w:val="78AFEB53"/>
    <w:rsid w:val="78DCEF66"/>
    <w:rsid w:val="796E906D"/>
    <w:rsid w:val="7A6943CC"/>
    <w:rsid w:val="7ABD770E"/>
    <w:rsid w:val="7B125E60"/>
    <w:rsid w:val="7C2A3E84"/>
    <w:rsid w:val="7F77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61A63"/>
  <w15:docId w15:val="{1B4E36A2-429E-404C-9BDF-DCB6517C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lang w:val="en-GB" w:bidi="en-US"/>
    </w:rPr>
  </w:style>
  <w:style w:type="paragraph" w:styleId="Heading1">
    <w:name w:val="heading 1"/>
    <w:basedOn w:val="Normal"/>
    <w:uiPriority w:val="1"/>
    <w:qFormat/>
    <w:pPr>
      <w:ind w:left="1149" w:right="1820"/>
      <w:outlineLvl w:val="0"/>
    </w:pPr>
    <w:rPr>
      <w:sz w:val="68"/>
      <w:szCs w:val="68"/>
    </w:rPr>
  </w:style>
  <w:style w:type="paragraph" w:styleId="Heading2">
    <w:name w:val="heading 2"/>
    <w:basedOn w:val="Normal"/>
    <w:uiPriority w:val="1"/>
    <w:qFormat/>
    <w:pPr>
      <w:spacing w:before="100"/>
      <w:ind w:left="714"/>
      <w:outlineLvl w:val="1"/>
    </w:pPr>
    <w:rPr>
      <w:sz w:val="40"/>
      <w:szCs w:val="40"/>
    </w:rPr>
  </w:style>
  <w:style w:type="paragraph" w:styleId="Heading3">
    <w:name w:val="heading 3"/>
    <w:basedOn w:val="Normal"/>
    <w:uiPriority w:val="1"/>
    <w:qFormat/>
    <w:pPr>
      <w:spacing w:before="100"/>
      <w:ind w:left="433"/>
      <w:outlineLvl w:val="2"/>
    </w:pPr>
    <w:rPr>
      <w:sz w:val="32"/>
      <w:szCs w:val="32"/>
    </w:rPr>
  </w:style>
  <w:style w:type="paragraph" w:styleId="Heading4">
    <w:name w:val="heading 4"/>
    <w:basedOn w:val="Normal"/>
    <w:uiPriority w:val="1"/>
    <w:qFormat/>
    <w:pPr>
      <w:spacing w:before="100"/>
      <w:ind w:left="112"/>
      <w:outlineLvl w:val="3"/>
    </w:pPr>
    <w:rPr>
      <w:sz w:val="26"/>
      <w:szCs w:val="26"/>
    </w:rPr>
  </w:style>
  <w:style w:type="paragraph" w:styleId="Heading5">
    <w:name w:val="heading 5"/>
    <w:basedOn w:val="Normal"/>
    <w:uiPriority w:val="1"/>
    <w:qFormat/>
    <w:pPr>
      <w:spacing w:before="20"/>
      <w:ind w:left="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rsid w:val="00A33F5D"/>
    <w:rPr>
      <w:rFonts w:ascii="Myriad Pro" w:eastAsia="Myriad Pro" w:hAnsi="Myriad Pro" w:cs="Myriad Pro"/>
      <w:sz w:val="20"/>
      <w:szCs w:val="20"/>
      <w:lang w:val="en-GB" w:bidi="en-US"/>
    </w:rPr>
  </w:style>
  <w:style w:type="paragraph" w:styleId="ListParagraph">
    <w:name w:val="List Paragraph"/>
    <w:basedOn w:val="Normal"/>
    <w:link w:val="ListParagraphChar"/>
    <w:uiPriority w:val="1"/>
    <w:qFormat/>
    <w:pPr>
      <w:ind w:left="1057" w:right="320" w:hanging="226"/>
      <w:jc w:val="both"/>
    </w:pPr>
  </w:style>
  <w:style w:type="character" w:customStyle="1" w:styleId="ListParagraphChar">
    <w:name w:val="List Paragraph Char"/>
    <w:link w:val="ListParagraph"/>
    <w:uiPriority w:val="34"/>
    <w:locked/>
    <w:rsid w:val="007E1238"/>
    <w:rPr>
      <w:rFonts w:ascii="Myriad Pro" w:eastAsia="Myriad Pro" w:hAnsi="Myriad Pro" w:cs="Myriad Pro"/>
      <w:lang w:val="en-GB" w:bidi="en-US"/>
    </w:rPr>
  </w:style>
  <w:style w:type="paragraph" w:customStyle="1" w:styleId="TableParagraph">
    <w:name w:val="Table Paragraph"/>
    <w:basedOn w:val="Normal"/>
    <w:uiPriority w:val="1"/>
    <w:qFormat/>
    <w:rPr>
      <w:rFonts w:ascii="Avenir Light" w:eastAsia="Avenir Light" w:hAnsi="Avenir Light" w:cs="Avenir Light"/>
    </w:rPr>
  </w:style>
  <w:style w:type="paragraph" w:styleId="Header">
    <w:name w:val="header"/>
    <w:basedOn w:val="Normal"/>
    <w:link w:val="HeaderChar"/>
    <w:uiPriority w:val="99"/>
    <w:unhideWhenUsed/>
    <w:rsid w:val="007A65C1"/>
    <w:pPr>
      <w:tabs>
        <w:tab w:val="center" w:pos="4513"/>
        <w:tab w:val="right" w:pos="9026"/>
      </w:tabs>
    </w:pPr>
  </w:style>
  <w:style w:type="character" w:customStyle="1" w:styleId="HeaderChar">
    <w:name w:val="Header Char"/>
    <w:basedOn w:val="DefaultParagraphFont"/>
    <w:link w:val="Header"/>
    <w:uiPriority w:val="99"/>
    <w:rsid w:val="007A65C1"/>
    <w:rPr>
      <w:rFonts w:ascii="Myriad Pro" w:eastAsia="Myriad Pro" w:hAnsi="Myriad Pro" w:cs="Myriad Pro"/>
      <w:lang w:bidi="en-US"/>
    </w:rPr>
  </w:style>
  <w:style w:type="paragraph" w:styleId="Footer">
    <w:name w:val="footer"/>
    <w:basedOn w:val="Normal"/>
    <w:link w:val="FooterChar"/>
    <w:uiPriority w:val="99"/>
    <w:unhideWhenUsed/>
    <w:rsid w:val="007A65C1"/>
    <w:pPr>
      <w:tabs>
        <w:tab w:val="center" w:pos="4513"/>
        <w:tab w:val="right" w:pos="9026"/>
      </w:tabs>
    </w:pPr>
  </w:style>
  <w:style w:type="character" w:customStyle="1" w:styleId="FooterChar">
    <w:name w:val="Footer Char"/>
    <w:basedOn w:val="DefaultParagraphFont"/>
    <w:link w:val="Footer"/>
    <w:uiPriority w:val="99"/>
    <w:rsid w:val="007A65C1"/>
    <w:rPr>
      <w:rFonts w:ascii="Myriad Pro" w:eastAsia="Myriad Pro" w:hAnsi="Myriad Pro" w:cs="Myriad Pro"/>
      <w:lang w:bidi="en-US"/>
    </w:rPr>
  </w:style>
  <w:style w:type="table" w:styleId="TableGrid">
    <w:name w:val="Table Grid"/>
    <w:basedOn w:val="TableNormal"/>
    <w:uiPriority w:val="39"/>
    <w:rsid w:val="007A6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A65C1"/>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Default">
    <w:name w:val="Default"/>
    <w:rsid w:val="009066BF"/>
    <w:pPr>
      <w:widowControl/>
      <w:adjustRightInd w:val="0"/>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8A5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BD"/>
    <w:rPr>
      <w:rFonts w:ascii="Segoe UI" w:eastAsia="Myriad Pro" w:hAnsi="Segoe UI" w:cs="Segoe UI"/>
      <w:sz w:val="18"/>
      <w:szCs w:val="18"/>
      <w:lang w:bidi="en-US"/>
    </w:rPr>
  </w:style>
  <w:style w:type="paragraph" w:customStyle="1" w:styleId="BasicParagraph">
    <w:name w:val="[Basic Paragraph]"/>
    <w:basedOn w:val="Normal"/>
    <w:uiPriority w:val="99"/>
    <w:rsid w:val="00375988"/>
    <w:pPr>
      <w:widowControl/>
      <w:adjustRightInd w:val="0"/>
      <w:spacing w:line="288" w:lineRule="auto"/>
      <w:textAlignment w:val="center"/>
    </w:pPr>
    <w:rPr>
      <w:rFonts w:ascii="Minion Pro" w:eastAsia="Calibri" w:hAnsi="Minion Pro" w:cs="Minion Pro"/>
      <w:color w:val="000000"/>
      <w:sz w:val="24"/>
      <w:szCs w:val="24"/>
      <w:lang w:bidi="ar-SA"/>
    </w:rPr>
  </w:style>
  <w:style w:type="paragraph" w:styleId="Revision">
    <w:name w:val="Revision"/>
    <w:hidden/>
    <w:uiPriority w:val="99"/>
    <w:semiHidden/>
    <w:rsid w:val="00A33F5D"/>
    <w:pPr>
      <w:widowControl/>
      <w:autoSpaceDE/>
      <w:autoSpaceDN/>
    </w:pPr>
    <w:rPr>
      <w:rFonts w:ascii="Myriad Pro" w:eastAsia="Myriad Pro" w:hAnsi="Myriad Pro" w:cs="Myriad Pro"/>
      <w:lang w:val="en-GB" w:bidi="en-US"/>
    </w:rPr>
  </w:style>
  <w:style w:type="paragraph" w:styleId="NormalWeb">
    <w:name w:val="Normal (Web)"/>
    <w:basedOn w:val="Normal"/>
    <w:uiPriority w:val="99"/>
    <w:unhideWhenUsed/>
    <w:rsid w:val="00493787"/>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paragraph">
    <w:name w:val="paragraph"/>
    <w:basedOn w:val="Normal"/>
    <w:rsid w:val="00521EC4"/>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521EC4"/>
  </w:style>
  <w:style w:type="character" w:customStyle="1" w:styleId="eop">
    <w:name w:val="eop"/>
    <w:basedOn w:val="DefaultParagraphFont"/>
    <w:rsid w:val="00521EC4"/>
  </w:style>
  <w:style w:type="paragraph" w:customStyle="1" w:styleId="DefaultText1">
    <w:name w:val="Default Text:1"/>
    <w:basedOn w:val="Normal"/>
    <w:rsid w:val="0005691C"/>
    <w:pPr>
      <w:widowControl/>
      <w:overflowPunct w:val="0"/>
      <w:adjustRightInd w:val="0"/>
      <w:textAlignment w:val="baseline"/>
    </w:pPr>
    <w:rPr>
      <w:rFonts w:ascii="Times New Roman" w:eastAsia="Times New Roman" w:hAnsi="Times New Roman" w:cs="Times New Roman"/>
      <w:color w:val="000000"/>
      <w:sz w:val="24"/>
      <w:szCs w:val="20"/>
      <w:lang w:val="en-US" w:bidi="ar-SA"/>
    </w:rPr>
  </w:style>
  <w:style w:type="paragraph" w:styleId="NoSpacing">
    <w:name w:val="No Spacing"/>
    <w:uiPriority w:val="1"/>
    <w:qFormat/>
    <w:rsid w:val="007D7EE8"/>
    <w:pPr>
      <w:widowControl/>
      <w:autoSpaceDE/>
      <w:autoSpaceDN/>
    </w:pPr>
    <w:rPr>
      <w:lang w:val="en-GB"/>
    </w:rPr>
  </w:style>
  <w:style w:type="paragraph" w:customStyle="1" w:styleId="large">
    <w:name w:val="large"/>
    <w:basedOn w:val="Normal"/>
    <w:rsid w:val="00997845"/>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1bodycopy">
    <w:name w:val="1 body copy"/>
    <w:basedOn w:val="Normal"/>
    <w:link w:val="1bodycopyChar"/>
    <w:qFormat/>
    <w:rsid w:val="000E36F0"/>
    <w:pPr>
      <w:widowControl/>
      <w:autoSpaceDE/>
      <w:autoSpaceDN/>
      <w:spacing w:after="120"/>
      <w:ind w:right="284"/>
    </w:pPr>
    <w:rPr>
      <w:rFonts w:ascii="Arial" w:eastAsia="MS Mincho" w:hAnsi="Arial" w:cs="Times New Roman"/>
      <w:sz w:val="20"/>
      <w:szCs w:val="24"/>
      <w:lang w:val="en-US" w:bidi="ar-SA"/>
    </w:rPr>
  </w:style>
  <w:style w:type="character" w:customStyle="1" w:styleId="1bodycopyChar">
    <w:name w:val="1 body copy Char"/>
    <w:link w:val="1bodycopy"/>
    <w:rsid w:val="000E36F0"/>
    <w:rPr>
      <w:rFonts w:ascii="Arial" w:eastAsia="MS Mincho" w:hAnsi="Arial" w:cs="Times New Roman"/>
      <w:sz w:val="20"/>
      <w:szCs w:val="24"/>
    </w:rPr>
  </w:style>
  <w:style w:type="character" w:styleId="Emphasis">
    <w:name w:val="Emphasis"/>
    <w:basedOn w:val="DefaultParagraphFont"/>
    <w:uiPriority w:val="20"/>
    <w:qFormat/>
    <w:rsid w:val="00113A77"/>
    <w:rPr>
      <w:i/>
      <w:iCs/>
    </w:rPr>
  </w:style>
  <w:style w:type="character" w:styleId="Strong">
    <w:name w:val="Strong"/>
    <w:basedOn w:val="DefaultParagraphFont"/>
    <w:uiPriority w:val="22"/>
    <w:qFormat/>
    <w:rsid w:val="00D94023"/>
    <w:rPr>
      <w:b/>
      <w:bCs/>
    </w:rPr>
  </w:style>
  <w:style w:type="character" w:customStyle="1" w:styleId="A9">
    <w:name w:val="A9"/>
    <w:uiPriority w:val="99"/>
    <w:rsid w:val="00D724B6"/>
    <w:rPr>
      <w:rFonts w:cs="Rockwell"/>
      <w:color w:val="000000"/>
      <w:sz w:val="26"/>
      <w:szCs w:val="26"/>
    </w:rPr>
  </w:style>
  <w:style w:type="character" w:styleId="Hyperlink">
    <w:name w:val="Hyperlink"/>
    <w:basedOn w:val="DefaultParagraphFont"/>
    <w:uiPriority w:val="99"/>
    <w:unhideWhenUsed/>
    <w:rsid w:val="007A2AC6"/>
    <w:rPr>
      <w:color w:val="0000FF"/>
      <w:u w:val="single"/>
    </w:rPr>
  </w:style>
  <w:style w:type="character" w:styleId="FollowedHyperlink">
    <w:name w:val="FollowedHyperlink"/>
    <w:basedOn w:val="DefaultParagraphFont"/>
    <w:uiPriority w:val="99"/>
    <w:semiHidden/>
    <w:unhideWhenUsed/>
    <w:rsid w:val="00D44C7E"/>
    <w:rPr>
      <w:color w:val="800080" w:themeColor="followedHyperlink"/>
      <w:u w:val="single"/>
    </w:rPr>
  </w:style>
  <w:style w:type="paragraph" w:customStyle="1" w:styleId="3Bulletedcopyblue">
    <w:name w:val="3 Bulleted copy blue"/>
    <w:basedOn w:val="Normal"/>
    <w:qFormat/>
    <w:rsid w:val="00DE4AC6"/>
    <w:pPr>
      <w:widowControl/>
      <w:numPr>
        <w:numId w:val="1"/>
      </w:numPr>
      <w:autoSpaceDE/>
      <w:autoSpaceDN/>
      <w:spacing w:after="120"/>
    </w:pPr>
    <w:rPr>
      <w:rFonts w:ascii="Arial" w:eastAsia="MS Mincho" w:hAnsi="Arial" w:cs="Arial"/>
      <w:sz w:val="20"/>
      <w:szCs w:val="20"/>
      <w:lang w:val="en-US" w:bidi="ar-SA"/>
    </w:rPr>
  </w:style>
  <w:style w:type="paragraph" w:customStyle="1" w:styleId="6Boxheading">
    <w:name w:val="6 Box heading"/>
    <w:basedOn w:val="Normal"/>
    <w:qFormat/>
    <w:rsid w:val="00DE4AC6"/>
    <w:pPr>
      <w:widowControl/>
      <w:autoSpaceDE/>
      <w:autoSpaceDN/>
      <w:spacing w:after="120"/>
    </w:pPr>
    <w:rPr>
      <w:rFonts w:ascii="Arial" w:eastAsia="MS Mincho" w:hAnsi="Arial" w:cs="Times New Roman"/>
      <w:b/>
      <w:color w:val="12263F"/>
      <w:sz w:val="24"/>
      <w:szCs w:val="24"/>
      <w:lang w:val="en-US" w:bidi="ar-SA"/>
    </w:rPr>
  </w:style>
  <w:style w:type="paragraph" w:customStyle="1" w:styleId="7Tablebodycopy">
    <w:name w:val="7 Table body copy"/>
    <w:basedOn w:val="Normal"/>
    <w:qFormat/>
    <w:rsid w:val="00DE4AC6"/>
    <w:pPr>
      <w:widowControl/>
      <w:autoSpaceDE/>
      <w:autoSpaceDN/>
      <w:spacing w:after="60"/>
    </w:pPr>
    <w:rPr>
      <w:rFonts w:ascii="Arial" w:eastAsia="MS Mincho" w:hAnsi="Arial" w:cs="Times New Roman"/>
      <w:sz w:val="20"/>
      <w:szCs w:val="24"/>
      <w:lang w:val="en-US" w:bidi="ar-SA"/>
    </w:rPr>
  </w:style>
  <w:style w:type="paragraph" w:styleId="Title">
    <w:name w:val="Title"/>
    <w:basedOn w:val="Normal"/>
    <w:link w:val="TitleChar"/>
    <w:qFormat/>
    <w:rsid w:val="00DE4AC6"/>
    <w:pPr>
      <w:widowControl/>
      <w:autoSpaceDE/>
      <w:autoSpaceDN/>
      <w:jc w:val="center"/>
    </w:pPr>
    <w:rPr>
      <w:rFonts w:ascii="Arial" w:eastAsia="Times New Roman" w:hAnsi="Arial" w:cs="Times New Roman"/>
      <w:b/>
      <w:sz w:val="24"/>
      <w:szCs w:val="20"/>
      <w:lang w:val="en-US" w:bidi="ar-SA"/>
    </w:rPr>
  </w:style>
  <w:style w:type="character" w:customStyle="1" w:styleId="TitleChar">
    <w:name w:val="Title Char"/>
    <w:basedOn w:val="DefaultParagraphFont"/>
    <w:link w:val="Title"/>
    <w:rsid w:val="00DE4AC6"/>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C33C0F"/>
    <w:rPr>
      <w:sz w:val="16"/>
      <w:szCs w:val="16"/>
    </w:rPr>
  </w:style>
  <w:style w:type="paragraph" w:styleId="CommentText">
    <w:name w:val="annotation text"/>
    <w:basedOn w:val="Normal"/>
    <w:link w:val="CommentTextChar"/>
    <w:uiPriority w:val="99"/>
    <w:semiHidden/>
    <w:unhideWhenUsed/>
    <w:rsid w:val="00C33C0F"/>
    <w:rPr>
      <w:sz w:val="20"/>
      <w:szCs w:val="20"/>
    </w:rPr>
  </w:style>
  <w:style w:type="character" w:customStyle="1" w:styleId="CommentTextChar">
    <w:name w:val="Comment Text Char"/>
    <w:basedOn w:val="DefaultParagraphFont"/>
    <w:link w:val="CommentText"/>
    <w:uiPriority w:val="99"/>
    <w:semiHidden/>
    <w:rsid w:val="00C33C0F"/>
    <w:rPr>
      <w:rFonts w:ascii="Myriad Pro" w:eastAsia="Myriad Pro" w:hAnsi="Myriad Pro" w:cs="Myriad Pro"/>
      <w:sz w:val="20"/>
      <w:szCs w:val="20"/>
      <w:lang w:val="en-GB" w:bidi="en-US"/>
    </w:rPr>
  </w:style>
  <w:style w:type="paragraph" w:styleId="CommentSubject">
    <w:name w:val="annotation subject"/>
    <w:basedOn w:val="CommentText"/>
    <w:next w:val="CommentText"/>
    <w:link w:val="CommentSubjectChar"/>
    <w:uiPriority w:val="99"/>
    <w:semiHidden/>
    <w:unhideWhenUsed/>
    <w:rsid w:val="00C33C0F"/>
    <w:rPr>
      <w:b/>
      <w:bCs/>
    </w:rPr>
  </w:style>
  <w:style w:type="character" w:customStyle="1" w:styleId="CommentSubjectChar">
    <w:name w:val="Comment Subject Char"/>
    <w:basedOn w:val="CommentTextChar"/>
    <w:link w:val="CommentSubject"/>
    <w:uiPriority w:val="99"/>
    <w:semiHidden/>
    <w:rsid w:val="00C33C0F"/>
    <w:rPr>
      <w:rFonts w:ascii="Myriad Pro" w:eastAsia="Myriad Pro" w:hAnsi="Myriad Pro" w:cs="Myriad Pro"/>
      <w:b/>
      <w:bCs/>
      <w:sz w:val="20"/>
      <w:szCs w:val="20"/>
      <w:lang w:val="en-GB" w:bidi="en-US"/>
    </w:rPr>
  </w:style>
  <w:style w:type="character" w:styleId="UnresolvedMention">
    <w:name w:val="Unresolved Mention"/>
    <w:basedOn w:val="DefaultParagraphFont"/>
    <w:uiPriority w:val="99"/>
    <w:semiHidden/>
    <w:unhideWhenUsed/>
    <w:rsid w:val="007A4C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33607">
      <w:bodyDiv w:val="1"/>
      <w:marLeft w:val="0"/>
      <w:marRight w:val="0"/>
      <w:marTop w:val="0"/>
      <w:marBottom w:val="0"/>
      <w:divBdr>
        <w:top w:val="none" w:sz="0" w:space="0" w:color="auto"/>
        <w:left w:val="none" w:sz="0" w:space="0" w:color="auto"/>
        <w:bottom w:val="none" w:sz="0" w:space="0" w:color="auto"/>
        <w:right w:val="none" w:sz="0" w:space="0" w:color="auto"/>
      </w:divBdr>
    </w:div>
    <w:div w:id="211308901">
      <w:bodyDiv w:val="1"/>
      <w:marLeft w:val="0"/>
      <w:marRight w:val="0"/>
      <w:marTop w:val="0"/>
      <w:marBottom w:val="0"/>
      <w:divBdr>
        <w:top w:val="none" w:sz="0" w:space="0" w:color="auto"/>
        <w:left w:val="none" w:sz="0" w:space="0" w:color="auto"/>
        <w:bottom w:val="none" w:sz="0" w:space="0" w:color="auto"/>
        <w:right w:val="none" w:sz="0" w:space="0" w:color="auto"/>
      </w:divBdr>
    </w:div>
    <w:div w:id="382679365">
      <w:bodyDiv w:val="1"/>
      <w:marLeft w:val="0"/>
      <w:marRight w:val="0"/>
      <w:marTop w:val="0"/>
      <w:marBottom w:val="0"/>
      <w:divBdr>
        <w:top w:val="none" w:sz="0" w:space="0" w:color="auto"/>
        <w:left w:val="none" w:sz="0" w:space="0" w:color="auto"/>
        <w:bottom w:val="none" w:sz="0" w:space="0" w:color="auto"/>
        <w:right w:val="none" w:sz="0" w:space="0" w:color="auto"/>
      </w:divBdr>
    </w:div>
    <w:div w:id="446238353">
      <w:bodyDiv w:val="1"/>
      <w:marLeft w:val="0"/>
      <w:marRight w:val="0"/>
      <w:marTop w:val="0"/>
      <w:marBottom w:val="0"/>
      <w:divBdr>
        <w:top w:val="none" w:sz="0" w:space="0" w:color="auto"/>
        <w:left w:val="none" w:sz="0" w:space="0" w:color="auto"/>
        <w:bottom w:val="none" w:sz="0" w:space="0" w:color="auto"/>
        <w:right w:val="none" w:sz="0" w:space="0" w:color="auto"/>
      </w:divBdr>
    </w:div>
    <w:div w:id="488012772">
      <w:bodyDiv w:val="1"/>
      <w:marLeft w:val="0"/>
      <w:marRight w:val="0"/>
      <w:marTop w:val="0"/>
      <w:marBottom w:val="0"/>
      <w:divBdr>
        <w:top w:val="none" w:sz="0" w:space="0" w:color="auto"/>
        <w:left w:val="none" w:sz="0" w:space="0" w:color="auto"/>
        <w:bottom w:val="none" w:sz="0" w:space="0" w:color="auto"/>
        <w:right w:val="none" w:sz="0" w:space="0" w:color="auto"/>
      </w:divBdr>
      <w:divsChild>
        <w:div w:id="482703546">
          <w:marLeft w:val="0"/>
          <w:marRight w:val="0"/>
          <w:marTop w:val="0"/>
          <w:marBottom w:val="0"/>
          <w:divBdr>
            <w:top w:val="single" w:sz="6" w:space="0" w:color="D6D6D6"/>
            <w:left w:val="single" w:sz="6" w:space="0" w:color="D6D6D6"/>
            <w:bottom w:val="single" w:sz="6" w:space="0" w:color="D6D6D6"/>
            <w:right w:val="single" w:sz="6" w:space="0" w:color="D6D6D6"/>
          </w:divBdr>
        </w:div>
        <w:div w:id="1104227135">
          <w:marLeft w:val="0"/>
          <w:marRight w:val="0"/>
          <w:marTop w:val="0"/>
          <w:marBottom w:val="0"/>
          <w:divBdr>
            <w:top w:val="none" w:sz="0" w:space="0" w:color="auto"/>
            <w:left w:val="none" w:sz="0" w:space="0" w:color="auto"/>
            <w:bottom w:val="none" w:sz="0" w:space="0" w:color="auto"/>
            <w:right w:val="none" w:sz="0" w:space="0" w:color="auto"/>
          </w:divBdr>
          <w:divsChild>
            <w:div w:id="1686708271">
              <w:marLeft w:val="0"/>
              <w:marRight w:val="0"/>
              <w:marTop w:val="0"/>
              <w:marBottom w:val="0"/>
              <w:divBdr>
                <w:top w:val="none" w:sz="0" w:space="0" w:color="auto"/>
                <w:left w:val="none" w:sz="0" w:space="0" w:color="auto"/>
                <w:bottom w:val="none" w:sz="0" w:space="0" w:color="auto"/>
                <w:right w:val="none" w:sz="0" w:space="0" w:color="auto"/>
              </w:divBdr>
              <w:divsChild>
                <w:div w:id="1845515573">
                  <w:marLeft w:val="0"/>
                  <w:marRight w:val="0"/>
                  <w:marTop w:val="0"/>
                  <w:marBottom w:val="240"/>
                  <w:divBdr>
                    <w:top w:val="none" w:sz="0" w:space="0" w:color="auto"/>
                    <w:left w:val="none" w:sz="0" w:space="0" w:color="auto"/>
                    <w:bottom w:val="none" w:sz="0" w:space="0" w:color="auto"/>
                    <w:right w:val="none" w:sz="0" w:space="0" w:color="auto"/>
                  </w:divBdr>
                  <w:divsChild>
                    <w:div w:id="517431162">
                      <w:marLeft w:val="0"/>
                      <w:marRight w:val="0"/>
                      <w:marTop w:val="0"/>
                      <w:marBottom w:val="0"/>
                      <w:divBdr>
                        <w:top w:val="none" w:sz="0" w:space="0" w:color="auto"/>
                        <w:left w:val="none" w:sz="0" w:space="0" w:color="auto"/>
                        <w:bottom w:val="none" w:sz="0" w:space="0" w:color="auto"/>
                        <w:right w:val="none" w:sz="0" w:space="0" w:color="auto"/>
                      </w:divBdr>
                    </w:div>
                    <w:div w:id="1701855359">
                      <w:marLeft w:val="0"/>
                      <w:marRight w:val="0"/>
                      <w:marTop w:val="0"/>
                      <w:marBottom w:val="0"/>
                      <w:divBdr>
                        <w:top w:val="single" w:sz="6" w:space="8" w:color="D2D6D9"/>
                        <w:left w:val="single" w:sz="6" w:space="0" w:color="D2D6D9"/>
                        <w:bottom w:val="single" w:sz="6" w:space="0" w:color="D2D6D9"/>
                        <w:right w:val="single" w:sz="6" w:space="0" w:color="D2D6D9"/>
                      </w:divBdr>
                    </w:div>
                  </w:divsChild>
                </w:div>
                <w:div w:id="1816216230">
                  <w:marLeft w:val="0"/>
                  <w:marRight w:val="0"/>
                  <w:marTop w:val="0"/>
                  <w:marBottom w:val="360"/>
                  <w:divBdr>
                    <w:top w:val="none" w:sz="0" w:space="0" w:color="auto"/>
                    <w:left w:val="none" w:sz="0" w:space="0" w:color="auto"/>
                    <w:bottom w:val="none" w:sz="0" w:space="0" w:color="auto"/>
                    <w:right w:val="none" w:sz="0" w:space="0" w:color="auto"/>
                  </w:divBdr>
                  <w:divsChild>
                    <w:div w:id="1287085395">
                      <w:marLeft w:val="0"/>
                      <w:marRight w:val="0"/>
                      <w:marTop w:val="0"/>
                      <w:marBottom w:val="360"/>
                      <w:divBdr>
                        <w:top w:val="none" w:sz="0" w:space="0" w:color="auto"/>
                        <w:left w:val="none" w:sz="0" w:space="0" w:color="auto"/>
                        <w:bottom w:val="none" w:sz="0" w:space="0" w:color="auto"/>
                        <w:right w:val="none" w:sz="0" w:space="0" w:color="auto"/>
                      </w:divBdr>
                      <w:divsChild>
                        <w:div w:id="145708343">
                          <w:marLeft w:val="0"/>
                          <w:marRight w:val="0"/>
                          <w:marTop w:val="0"/>
                          <w:marBottom w:val="0"/>
                          <w:divBdr>
                            <w:top w:val="none" w:sz="0" w:space="0" w:color="auto"/>
                            <w:left w:val="none" w:sz="0" w:space="0" w:color="auto"/>
                            <w:bottom w:val="none" w:sz="0" w:space="0" w:color="auto"/>
                            <w:right w:val="none" w:sz="0" w:space="0" w:color="auto"/>
                          </w:divBdr>
                        </w:div>
                      </w:divsChild>
                    </w:div>
                    <w:div w:id="17840322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23713373">
      <w:bodyDiv w:val="1"/>
      <w:marLeft w:val="0"/>
      <w:marRight w:val="0"/>
      <w:marTop w:val="0"/>
      <w:marBottom w:val="0"/>
      <w:divBdr>
        <w:top w:val="none" w:sz="0" w:space="0" w:color="auto"/>
        <w:left w:val="none" w:sz="0" w:space="0" w:color="auto"/>
        <w:bottom w:val="none" w:sz="0" w:space="0" w:color="auto"/>
        <w:right w:val="none" w:sz="0" w:space="0" w:color="auto"/>
      </w:divBdr>
    </w:div>
    <w:div w:id="577598614">
      <w:bodyDiv w:val="1"/>
      <w:marLeft w:val="0"/>
      <w:marRight w:val="0"/>
      <w:marTop w:val="0"/>
      <w:marBottom w:val="0"/>
      <w:divBdr>
        <w:top w:val="none" w:sz="0" w:space="0" w:color="auto"/>
        <w:left w:val="none" w:sz="0" w:space="0" w:color="auto"/>
        <w:bottom w:val="none" w:sz="0" w:space="0" w:color="auto"/>
        <w:right w:val="none" w:sz="0" w:space="0" w:color="auto"/>
      </w:divBdr>
    </w:div>
    <w:div w:id="591742086">
      <w:bodyDiv w:val="1"/>
      <w:marLeft w:val="0"/>
      <w:marRight w:val="0"/>
      <w:marTop w:val="0"/>
      <w:marBottom w:val="0"/>
      <w:divBdr>
        <w:top w:val="none" w:sz="0" w:space="0" w:color="auto"/>
        <w:left w:val="none" w:sz="0" w:space="0" w:color="auto"/>
        <w:bottom w:val="none" w:sz="0" w:space="0" w:color="auto"/>
        <w:right w:val="none" w:sz="0" w:space="0" w:color="auto"/>
      </w:divBdr>
    </w:div>
    <w:div w:id="860824720">
      <w:bodyDiv w:val="1"/>
      <w:marLeft w:val="0"/>
      <w:marRight w:val="0"/>
      <w:marTop w:val="0"/>
      <w:marBottom w:val="0"/>
      <w:divBdr>
        <w:top w:val="none" w:sz="0" w:space="0" w:color="auto"/>
        <w:left w:val="none" w:sz="0" w:space="0" w:color="auto"/>
        <w:bottom w:val="none" w:sz="0" w:space="0" w:color="auto"/>
        <w:right w:val="none" w:sz="0" w:space="0" w:color="auto"/>
      </w:divBdr>
    </w:div>
    <w:div w:id="978922950">
      <w:bodyDiv w:val="1"/>
      <w:marLeft w:val="0"/>
      <w:marRight w:val="0"/>
      <w:marTop w:val="0"/>
      <w:marBottom w:val="0"/>
      <w:divBdr>
        <w:top w:val="none" w:sz="0" w:space="0" w:color="auto"/>
        <w:left w:val="none" w:sz="0" w:space="0" w:color="auto"/>
        <w:bottom w:val="none" w:sz="0" w:space="0" w:color="auto"/>
        <w:right w:val="none" w:sz="0" w:space="0" w:color="auto"/>
      </w:divBdr>
    </w:div>
    <w:div w:id="1011418743">
      <w:bodyDiv w:val="1"/>
      <w:marLeft w:val="0"/>
      <w:marRight w:val="0"/>
      <w:marTop w:val="0"/>
      <w:marBottom w:val="0"/>
      <w:divBdr>
        <w:top w:val="none" w:sz="0" w:space="0" w:color="auto"/>
        <w:left w:val="none" w:sz="0" w:space="0" w:color="auto"/>
        <w:bottom w:val="none" w:sz="0" w:space="0" w:color="auto"/>
        <w:right w:val="none" w:sz="0" w:space="0" w:color="auto"/>
      </w:divBdr>
    </w:div>
    <w:div w:id="1064790227">
      <w:bodyDiv w:val="1"/>
      <w:marLeft w:val="0"/>
      <w:marRight w:val="0"/>
      <w:marTop w:val="0"/>
      <w:marBottom w:val="0"/>
      <w:divBdr>
        <w:top w:val="none" w:sz="0" w:space="0" w:color="auto"/>
        <w:left w:val="none" w:sz="0" w:space="0" w:color="auto"/>
        <w:bottom w:val="none" w:sz="0" w:space="0" w:color="auto"/>
        <w:right w:val="none" w:sz="0" w:space="0" w:color="auto"/>
      </w:divBdr>
    </w:div>
    <w:div w:id="1069811350">
      <w:bodyDiv w:val="1"/>
      <w:marLeft w:val="0"/>
      <w:marRight w:val="0"/>
      <w:marTop w:val="0"/>
      <w:marBottom w:val="0"/>
      <w:divBdr>
        <w:top w:val="none" w:sz="0" w:space="0" w:color="auto"/>
        <w:left w:val="none" w:sz="0" w:space="0" w:color="auto"/>
        <w:bottom w:val="none" w:sz="0" w:space="0" w:color="auto"/>
        <w:right w:val="none" w:sz="0" w:space="0" w:color="auto"/>
      </w:divBdr>
    </w:div>
    <w:div w:id="1076896072">
      <w:bodyDiv w:val="1"/>
      <w:marLeft w:val="0"/>
      <w:marRight w:val="0"/>
      <w:marTop w:val="0"/>
      <w:marBottom w:val="0"/>
      <w:divBdr>
        <w:top w:val="none" w:sz="0" w:space="0" w:color="auto"/>
        <w:left w:val="none" w:sz="0" w:space="0" w:color="auto"/>
        <w:bottom w:val="none" w:sz="0" w:space="0" w:color="auto"/>
        <w:right w:val="none" w:sz="0" w:space="0" w:color="auto"/>
      </w:divBdr>
    </w:div>
    <w:div w:id="1410271064">
      <w:bodyDiv w:val="1"/>
      <w:marLeft w:val="0"/>
      <w:marRight w:val="0"/>
      <w:marTop w:val="0"/>
      <w:marBottom w:val="0"/>
      <w:divBdr>
        <w:top w:val="none" w:sz="0" w:space="0" w:color="auto"/>
        <w:left w:val="none" w:sz="0" w:space="0" w:color="auto"/>
        <w:bottom w:val="none" w:sz="0" w:space="0" w:color="auto"/>
        <w:right w:val="none" w:sz="0" w:space="0" w:color="auto"/>
      </w:divBdr>
    </w:div>
    <w:div w:id="1543131446">
      <w:bodyDiv w:val="1"/>
      <w:marLeft w:val="0"/>
      <w:marRight w:val="0"/>
      <w:marTop w:val="0"/>
      <w:marBottom w:val="0"/>
      <w:divBdr>
        <w:top w:val="none" w:sz="0" w:space="0" w:color="auto"/>
        <w:left w:val="none" w:sz="0" w:space="0" w:color="auto"/>
        <w:bottom w:val="none" w:sz="0" w:space="0" w:color="auto"/>
        <w:right w:val="none" w:sz="0" w:space="0" w:color="auto"/>
      </w:divBdr>
    </w:div>
    <w:div w:id="1632713790">
      <w:bodyDiv w:val="1"/>
      <w:marLeft w:val="0"/>
      <w:marRight w:val="0"/>
      <w:marTop w:val="0"/>
      <w:marBottom w:val="0"/>
      <w:divBdr>
        <w:top w:val="none" w:sz="0" w:space="0" w:color="auto"/>
        <w:left w:val="none" w:sz="0" w:space="0" w:color="auto"/>
        <w:bottom w:val="none" w:sz="0" w:space="0" w:color="auto"/>
        <w:right w:val="none" w:sz="0" w:space="0" w:color="auto"/>
      </w:divBdr>
    </w:div>
    <w:div w:id="1682463979">
      <w:bodyDiv w:val="1"/>
      <w:marLeft w:val="0"/>
      <w:marRight w:val="0"/>
      <w:marTop w:val="0"/>
      <w:marBottom w:val="0"/>
      <w:divBdr>
        <w:top w:val="none" w:sz="0" w:space="0" w:color="auto"/>
        <w:left w:val="none" w:sz="0" w:space="0" w:color="auto"/>
        <w:bottom w:val="none" w:sz="0" w:space="0" w:color="auto"/>
        <w:right w:val="none" w:sz="0" w:space="0" w:color="auto"/>
      </w:divBdr>
      <w:divsChild>
        <w:div w:id="1325932608">
          <w:marLeft w:val="0"/>
          <w:marRight w:val="0"/>
          <w:marTop w:val="150"/>
          <w:marBottom w:val="150"/>
          <w:divBdr>
            <w:top w:val="none" w:sz="0" w:space="0" w:color="auto"/>
            <w:left w:val="none" w:sz="0" w:space="0" w:color="auto"/>
            <w:bottom w:val="none" w:sz="0" w:space="0" w:color="auto"/>
            <w:right w:val="none" w:sz="0" w:space="0" w:color="auto"/>
          </w:divBdr>
          <w:divsChild>
            <w:div w:id="1711032173">
              <w:marLeft w:val="0"/>
              <w:marRight w:val="0"/>
              <w:marTop w:val="0"/>
              <w:marBottom w:val="0"/>
              <w:divBdr>
                <w:top w:val="none" w:sz="0" w:space="0" w:color="auto"/>
                <w:left w:val="none" w:sz="0" w:space="0" w:color="auto"/>
                <w:bottom w:val="none" w:sz="0" w:space="0" w:color="auto"/>
                <w:right w:val="none" w:sz="0" w:space="0" w:color="auto"/>
              </w:divBdr>
              <w:divsChild>
                <w:div w:id="93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5978">
          <w:marLeft w:val="0"/>
          <w:marRight w:val="0"/>
          <w:marTop w:val="0"/>
          <w:marBottom w:val="0"/>
          <w:divBdr>
            <w:top w:val="none" w:sz="0" w:space="0" w:color="auto"/>
            <w:left w:val="none" w:sz="0" w:space="0" w:color="auto"/>
            <w:bottom w:val="none" w:sz="0" w:space="0" w:color="auto"/>
            <w:right w:val="none" w:sz="0" w:space="0" w:color="auto"/>
          </w:divBdr>
          <w:divsChild>
            <w:div w:id="107435327">
              <w:marLeft w:val="0"/>
              <w:marRight w:val="0"/>
              <w:marTop w:val="0"/>
              <w:marBottom w:val="0"/>
              <w:divBdr>
                <w:top w:val="none" w:sz="0" w:space="0" w:color="auto"/>
                <w:left w:val="none" w:sz="0" w:space="0" w:color="auto"/>
                <w:bottom w:val="none" w:sz="0" w:space="0" w:color="auto"/>
                <w:right w:val="none" w:sz="0" w:space="0" w:color="auto"/>
              </w:divBdr>
              <w:divsChild>
                <w:div w:id="381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358">
      <w:bodyDiv w:val="1"/>
      <w:marLeft w:val="0"/>
      <w:marRight w:val="0"/>
      <w:marTop w:val="0"/>
      <w:marBottom w:val="0"/>
      <w:divBdr>
        <w:top w:val="none" w:sz="0" w:space="0" w:color="auto"/>
        <w:left w:val="none" w:sz="0" w:space="0" w:color="auto"/>
        <w:bottom w:val="none" w:sz="0" w:space="0" w:color="auto"/>
        <w:right w:val="none" w:sz="0" w:space="0" w:color="auto"/>
      </w:divBdr>
    </w:div>
    <w:div w:id="1719469292">
      <w:bodyDiv w:val="1"/>
      <w:marLeft w:val="0"/>
      <w:marRight w:val="0"/>
      <w:marTop w:val="0"/>
      <w:marBottom w:val="0"/>
      <w:divBdr>
        <w:top w:val="none" w:sz="0" w:space="0" w:color="auto"/>
        <w:left w:val="none" w:sz="0" w:space="0" w:color="auto"/>
        <w:bottom w:val="none" w:sz="0" w:space="0" w:color="auto"/>
        <w:right w:val="none" w:sz="0" w:space="0" w:color="auto"/>
      </w:divBdr>
    </w:div>
    <w:div w:id="1761945397">
      <w:bodyDiv w:val="1"/>
      <w:marLeft w:val="0"/>
      <w:marRight w:val="0"/>
      <w:marTop w:val="0"/>
      <w:marBottom w:val="0"/>
      <w:divBdr>
        <w:top w:val="none" w:sz="0" w:space="0" w:color="auto"/>
        <w:left w:val="none" w:sz="0" w:space="0" w:color="auto"/>
        <w:bottom w:val="none" w:sz="0" w:space="0" w:color="auto"/>
        <w:right w:val="none" w:sz="0" w:space="0" w:color="auto"/>
      </w:divBdr>
    </w:div>
    <w:div w:id="1816290632">
      <w:bodyDiv w:val="1"/>
      <w:marLeft w:val="0"/>
      <w:marRight w:val="0"/>
      <w:marTop w:val="0"/>
      <w:marBottom w:val="0"/>
      <w:divBdr>
        <w:top w:val="none" w:sz="0" w:space="0" w:color="auto"/>
        <w:left w:val="none" w:sz="0" w:space="0" w:color="auto"/>
        <w:bottom w:val="none" w:sz="0" w:space="0" w:color="auto"/>
        <w:right w:val="none" w:sz="0" w:space="0" w:color="auto"/>
      </w:divBdr>
    </w:div>
    <w:div w:id="1834295601">
      <w:bodyDiv w:val="1"/>
      <w:marLeft w:val="0"/>
      <w:marRight w:val="0"/>
      <w:marTop w:val="0"/>
      <w:marBottom w:val="0"/>
      <w:divBdr>
        <w:top w:val="none" w:sz="0" w:space="0" w:color="auto"/>
        <w:left w:val="none" w:sz="0" w:space="0" w:color="auto"/>
        <w:bottom w:val="none" w:sz="0" w:space="0" w:color="auto"/>
        <w:right w:val="none" w:sz="0" w:space="0" w:color="auto"/>
      </w:divBdr>
    </w:div>
    <w:div w:id="1869945383">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sChild>
        <w:div w:id="375197897">
          <w:marLeft w:val="0"/>
          <w:marRight w:val="0"/>
          <w:marTop w:val="15"/>
          <w:marBottom w:val="0"/>
          <w:divBdr>
            <w:top w:val="none" w:sz="0" w:space="0" w:color="auto"/>
            <w:left w:val="none" w:sz="0" w:space="0" w:color="auto"/>
            <w:bottom w:val="none" w:sz="0" w:space="0" w:color="auto"/>
            <w:right w:val="none" w:sz="0" w:space="0" w:color="auto"/>
          </w:divBdr>
          <w:divsChild>
            <w:div w:id="921766116">
              <w:marLeft w:val="0"/>
              <w:marRight w:val="0"/>
              <w:marTop w:val="0"/>
              <w:marBottom w:val="0"/>
              <w:divBdr>
                <w:top w:val="none" w:sz="0" w:space="0" w:color="auto"/>
                <w:left w:val="none" w:sz="0" w:space="0" w:color="auto"/>
                <w:bottom w:val="none" w:sz="0" w:space="0" w:color="auto"/>
                <w:right w:val="none" w:sz="0" w:space="0" w:color="auto"/>
              </w:divBdr>
              <w:divsChild>
                <w:div w:id="1789081388">
                  <w:marLeft w:val="0"/>
                  <w:marRight w:val="0"/>
                  <w:marTop w:val="0"/>
                  <w:marBottom w:val="0"/>
                  <w:divBdr>
                    <w:top w:val="none" w:sz="0" w:space="0" w:color="auto"/>
                    <w:left w:val="none" w:sz="0" w:space="0" w:color="auto"/>
                    <w:bottom w:val="none" w:sz="0" w:space="0" w:color="auto"/>
                    <w:right w:val="none" w:sz="0" w:space="0" w:color="auto"/>
                  </w:divBdr>
                </w:div>
                <w:div w:id="1000045662">
                  <w:marLeft w:val="0"/>
                  <w:marRight w:val="0"/>
                  <w:marTop w:val="0"/>
                  <w:marBottom w:val="0"/>
                  <w:divBdr>
                    <w:top w:val="none" w:sz="0" w:space="0" w:color="auto"/>
                    <w:left w:val="none" w:sz="0" w:space="0" w:color="auto"/>
                    <w:bottom w:val="none" w:sz="0" w:space="0" w:color="auto"/>
                    <w:right w:val="none" w:sz="0" w:space="0" w:color="auto"/>
                  </w:divBdr>
                </w:div>
                <w:div w:id="1097679233">
                  <w:marLeft w:val="0"/>
                  <w:marRight w:val="0"/>
                  <w:marTop w:val="0"/>
                  <w:marBottom w:val="0"/>
                  <w:divBdr>
                    <w:top w:val="none" w:sz="0" w:space="0" w:color="auto"/>
                    <w:left w:val="none" w:sz="0" w:space="0" w:color="auto"/>
                    <w:bottom w:val="none" w:sz="0" w:space="0" w:color="auto"/>
                    <w:right w:val="none" w:sz="0" w:space="0" w:color="auto"/>
                  </w:divBdr>
                </w:div>
                <w:div w:id="2124615225">
                  <w:marLeft w:val="0"/>
                  <w:marRight w:val="0"/>
                  <w:marTop w:val="0"/>
                  <w:marBottom w:val="0"/>
                  <w:divBdr>
                    <w:top w:val="none" w:sz="0" w:space="0" w:color="auto"/>
                    <w:left w:val="none" w:sz="0" w:space="0" w:color="auto"/>
                    <w:bottom w:val="none" w:sz="0" w:space="0" w:color="auto"/>
                    <w:right w:val="none" w:sz="0" w:space="0" w:color="auto"/>
                  </w:divBdr>
                </w:div>
                <w:div w:id="920988481">
                  <w:marLeft w:val="0"/>
                  <w:marRight w:val="0"/>
                  <w:marTop w:val="0"/>
                  <w:marBottom w:val="0"/>
                  <w:divBdr>
                    <w:top w:val="none" w:sz="0" w:space="0" w:color="auto"/>
                    <w:left w:val="none" w:sz="0" w:space="0" w:color="auto"/>
                    <w:bottom w:val="none" w:sz="0" w:space="0" w:color="auto"/>
                    <w:right w:val="none" w:sz="0" w:space="0" w:color="auto"/>
                  </w:divBdr>
                </w:div>
                <w:div w:id="15740028">
                  <w:marLeft w:val="0"/>
                  <w:marRight w:val="0"/>
                  <w:marTop w:val="0"/>
                  <w:marBottom w:val="0"/>
                  <w:divBdr>
                    <w:top w:val="none" w:sz="0" w:space="0" w:color="auto"/>
                    <w:left w:val="none" w:sz="0" w:space="0" w:color="auto"/>
                    <w:bottom w:val="none" w:sz="0" w:space="0" w:color="auto"/>
                    <w:right w:val="none" w:sz="0" w:space="0" w:color="auto"/>
                  </w:divBdr>
                </w:div>
                <w:div w:id="687827354">
                  <w:marLeft w:val="0"/>
                  <w:marRight w:val="0"/>
                  <w:marTop w:val="0"/>
                  <w:marBottom w:val="0"/>
                  <w:divBdr>
                    <w:top w:val="none" w:sz="0" w:space="0" w:color="auto"/>
                    <w:left w:val="none" w:sz="0" w:space="0" w:color="auto"/>
                    <w:bottom w:val="none" w:sz="0" w:space="0" w:color="auto"/>
                    <w:right w:val="none" w:sz="0" w:space="0" w:color="auto"/>
                  </w:divBdr>
                </w:div>
                <w:div w:id="1494180854">
                  <w:marLeft w:val="0"/>
                  <w:marRight w:val="0"/>
                  <w:marTop w:val="0"/>
                  <w:marBottom w:val="0"/>
                  <w:divBdr>
                    <w:top w:val="none" w:sz="0" w:space="0" w:color="auto"/>
                    <w:left w:val="none" w:sz="0" w:space="0" w:color="auto"/>
                    <w:bottom w:val="none" w:sz="0" w:space="0" w:color="auto"/>
                    <w:right w:val="none" w:sz="0" w:space="0" w:color="auto"/>
                  </w:divBdr>
                </w:div>
                <w:div w:id="1821187744">
                  <w:marLeft w:val="0"/>
                  <w:marRight w:val="0"/>
                  <w:marTop w:val="0"/>
                  <w:marBottom w:val="0"/>
                  <w:divBdr>
                    <w:top w:val="none" w:sz="0" w:space="0" w:color="auto"/>
                    <w:left w:val="none" w:sz="0" w:space="0" w:color="auto"/>
                    <w:bottom w:val="none" w:sz="0" w:space="0" w:color="auto"/>
                    <w:right w:val="none" w:sz="0" w:space="0" w:color="auto"/>
                  </w:divBdr>
                </w:div>
                <w:div w:id="1595433990">
                  <w:marLeft w:val="0"/>
                  <w:marRight w:val="0"/>
                  <w:marTop w:val="0"/>
                  <w:marBottom w:val="0"/>
                  <w:divBdr>
                    <w:top w:val="none" w:sz="0" w:space="0" w:color="auto"/>
                    <w:left w:val="none" w:sz="0" w:space="0" w:color="auto"/>
                    <w:bottom w:val="none" w:sz="0" w:space="0" w:color="auto"/>
                    <w:right w:val="none" w:sz="0" w:space="0" w:color="auto"/>
                  </w:divBdr>
                </w:div>
                <w:div w:id="1917127949">
                  <w:marLeft w:val="0"/>
                  <w:marRight w:val="0"/>
                  <w:marTop w:val="0"/>
                  <w:marBottom w:val="0"/>
                  <w:divBdr>
                    <w:top w:val="none" w:sz="0" w:space="0" w:color="auto"/>
                    <w:left w:val="none" w:sz="0" w:space="0" w:color="auto"/>
                    <w:bottom w:val="none" w:sz="0" w:space="0" w:color="auto"/>
                    <w:right w:val="none" w:sz="0" w:space="0" w:color="auto"/>
                  </w:divBdr>
                </w:div>
                <w:div w:id="615989504">
                  <w:marLeft w:val="0"/>
                  <w:marRight w:val="0"/>
                  <w:marTop w:val="0"/>
                  <w:marBottom w:val="0"/>
                  <w:divBdr>
                    <w:top w:val="none" w:sz="0" w:space="0" w:color="auto"/>
                    <w:left w:val="none" w:sz="0" w:space="0" w:color="auto"/>
                    <w:bottom w:val="none" w:sz="0" w:space="0" w:color="auto"/>
                    <w:right w:val="none" w:sz="0" w:space="0" w:color="auto"/>
                  </w:divBdr>
                </w:div>
                <w:div w:id="1185022746">
                  <w:marLeft w:val="0"/>
                  <w:marRight w:val="0"/>
                  <w:marTop w:val="0"/>
                  <w:marBottom w:val="0"/>
                  <w:divBdr>
                    <w:top w:val="none" w:sz="0" w:space="0" w:color="auto"/>
                    <w:left w:val="none" w:sz="0" w:space="0" w:color="auto"/>
                    <w:bottom w:val="none" w:sz="0" w:space="0" w:color="auto"/>
                    <w:right w:val="none" w:sz="0" w:space="0" w:color="auto"/>
                  </w:divBdr>
                </w:div>
                <w:div w:id="20210770">
                  <w:marLeft w:val="0"/>
                  <w:marRight w:val="0"/>
                  <w:marTop w:val="0"/>
                  <w:marBottom w:val="0"/>
                  <w:divBdr>
                    <w:top w:val="none" w:sz="0" w:space="0" w:color="auto"/>
                    <w:left w:val="none" w:sz="0" w:space="0" w:color="auto"/>
                    <w:bottom w:val="none" w:sz="0" w:space="0" w:color="auto"/>
                    <w:right w:val="none" w:sz="0" w:space="0" w:color="auto"/>
                  </w:divBdr>
                </w:div>
                <w:div w:id="1189371072">
                  <w:marLeft w:val="0"/>
                  <w:marRight w:val="0"/>
                  <w:marTop w:val="0"/>
                  <w:marBottom w:val="0"/>
                  <w:divBdr>
                    <w:top w:val="none" w:sz="0" w:space="0" w:color="auto"/>
                    <w:left w:val="none" w:sz="0" w:space="0" w:color="auto"/>
                    <w:bottom w:val="none" w:sz="0" w:space="0" w:color="auto"/>
                    <w:right w:val="none" w:sz="0" w:space="0" w:color="auto"/>
                  </w:divBdr>
                </w:div>
                <w:div w:id="1622684764">
                  <w:marLeft w:val="0"/>
                  <w:marRight w:val="0"/>
                  <w:marTop w:val="0"/>
                  <w:marBottom w:val="0"/>
                  <w:divBdr>
                    <w:top w:val="none" w:sz="0" w:space="0" w:color="auto"/>
                    <w:left w:val="none" w:sz="0" w:space="0" w:color="auto"/>
                    <w:bottom w:val="none" w:sz="0" w:space="0" w:color="auto"/>
                    <w:right w:val="none" w:sz="0" w:space="0" w:color="auto"/>
                  </w:divBdr>
                </w:div>
                <w:div w:id="914820549">
                  <w:marLeft w:val="0"/>
                  <w:marRight w:val="0"/>
                  <w:marTop w:val="0"/>
                  <w:marBottom w:val="0"/>
                  <w:divBdr>
                    <w:top w:val="none" w:sz="0" w:space="0" w:color="auto"/>
                    <w:left w:val="none" w:sz="0" w:space="0" w:color="auto"/>
                    <w:bottom w:val="none" w:sz="0" w:space="0" w:color="auto"/>
                    <w:right w:val="none" w:sz="0" w:space="0" w:color="auto"/>
                  </w:divBdr>
                </w:div>
                <w:div w:id="1458530517">
                  <w:marLeft w:val="0"/>
                  <w:marRight w:val="0"/>
                  <w:marTop w:val="0"/>
                  <w:marBottom w:val="0"/>
                  <w:divBdr>
                    <w:top w:val="none" w:sz="0" w:space="0" w:color="auto"/>
                    <w:left w:val="none" w:sz="0" w:space="0" w:color="auto"/>
                    <w:bottom w:val="none" w:sz="0" w:space="0" w:color="auto"/>
                    <w:right w:val="none" w:sz="0" w:space="0" w:color="auto"/>
                  </w:divBdr>
                </w:div>
                <w:div w:id="1662735651">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279340108">
                  <w:marLeft w:val="0"/>
                  <w:marRight w:val="0"/>
                  <w:marTop w:val="0"/>
                  <w:marBottom w:val="0"/>
                  <w:divBdr>
                    <w:top w:val="none" w:sz="0" w:space="0" w:color="auto"/>
                    <w:left w:val="none" w:sz="0" w:space="0" w:color="auto"/>
                    <w:bottom w:val="none" w:sz="0" w:space="0" w:color="auto"/>
                    <w:right w:val="none" w:sz="0" w:space="0" w:color="auto"/>
                  </w:divBdr>
                </w:div>
                <w:div w:id="1031566872">
                  <w:marLeft w:val="0"/>
                  <w:marRight w:val="0"/>
                  <w:marTop w:val="0"/>
                  <w:marBottom w:val="0"/>
                  <w:divBdr>
                    <w:top w:val="none" w:sz="0" w:space="0" w:color="auto"/>
                    <w:left w:val="none" w:sz="0" w:space="0" w:color="auto"/>
                    <w:bottom w:val="none" w:sz="0" w:space="0" w:color="auto"/>
                    <w:right w:val="none" w:sz="0" w:space="0" w:color="auto"/>
                  </w:divBdr>
                </w:div>
                <w:div w:id="481431019">
                  <w:marLeft w:val="0"/>
                  <w:marRight w:val="0"/>
                  <w:marTop w:val="0"/>
                  <w:marBottom w:val="0"/>
                  <w:divBdr>
                    <w:top w:val="none" w:sz="0" w:space="0" w:color="auto"/>
                    <w:left w:val="none" w:sz="0" w:space="0" w:color="auto"/>
                    <w:bottom w:val="none" w:sz="0" w:space="0" w:color="auto"/>
                    <w:right w:val="none" w:sz="0" w:space="0" w:color="auto"/>
                  </w:divBdr>
                </w:div>
                <w:div w:id="2065791526">
                  <w:marLeft w:val="0"/>
                  <w:marRight w:val="0"/>
                  <w:marTop w:val="0"/>
                  <w:marBottom w:val="0"/>
                  <w:divBdr>
                    <w:top w:val="none" w:sz="0" w:space="0" w:color="auto"/>
                    <w:left w:val="none" w:sz="0" w:space="0" w:color="auto"/>
                    <w:bottom w:val="none" w:sz="0" w:space="0" w:color="auto"/>
                    <w:right w:val="none" w:sz="0" w:space="0" w:color="auto"/>
                  </w:divBdr>
                </w:div>
                <w:div w:id="1045328604">
                  <w:marLeft w:val="0"/>
                  <w:marRight w:val="0"/>
                  <w:marTop w:val="0"/>
                  <w:marBottom w:val="0"/>
                  <w:divBdr>
                    <w:top w:val="none" w:sz="0" w:space="0" w:color="auto"/>
                    <w:left w:val="none" w:sz="0" w:space="0" w:color="auto"/>
                    <w:bottom w:val="none" w:sz="0" w:space="0" w:color="auto"/>
                    <w:right w:val="none" w:sz="0" w:space="0" w:color="auto"/>
                  </w:divBdr>
                </w:div>
                <w:div w:id="347486209">
                  <w:marLeft w:val="0"/>
                  <w:marRight w:val="0"/>
                  <w:marTop w:val="0"/>
                  <w:marBottom w:val="0"/>
                  <w:divBdr>
                    <w:top w:val="none" w:sz="0" w:space="0" w:color="auto"/>
                    <w:left w:val="none" w:sz="0" w:space="0" w:color="auto"/>
                    <w:bottom w:val="none" w:sz="0" w:space="0" w:color="auto"/>
                    <w:right w:val="none" w:sz="0" w:space="0" w:color="auto"/>
                  </w:divBdr>
                </w:div>
                <w:div w:id="1158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7148">
      <w:bodyDiv w:val="1"/>
      <w:marLeft w:val="0"/>
      <w:marRight w:val="0"/>
      <w:marTop w:val="0"/>
      <w:marBottom w:val="0"/>
      <w:divBdr>
        <w:top w:val="none" w:sz="0" w:space="0" w:color="auto"/>
        <w:left w:val="none" w:sz="0" w:space="0" w:color="auto"/>
        <w:bottom w:val="none" w:sz="0" w:space="0" w:color="auto"/>
        <w:right w:val="none" w:sz="0" w:space="0" w:color="auto"/>
      </w:divBdr>
    </w:div>
    <w:div w:id="1997880965">
      <w:bodyDiv w:val="1"/>
      <w:marLeft w:val="0"/>
      <w:marRight w:val="0"/>
      <w:marTop w:val="0"/>
      <w:marBottom w:val="0"/>
      <w:divBdr>
        <w:top w:val="none" w:sz="0" w:space="0" w:color="auto"/>
        <w:left w:val="none" w:sz="0" w:space="0" w:color="auto"/>
        <w:bottom w:val="none" w:sz="0" w:space="0" w:color="auto"/>
        <w:right w:val="none" w:sz="0" w:space="0" w:color="auto"/>
      </w:divBdr>
    </w:div>
    <w:div w:id="2044288792">
      <w:bodyDiv w:val="1"/>
      <w:marLeft w:val="0"/>
      <w:marRight w:val="0"/>
      <w:marTop w:val="0"/>
      <w:marBottom w:val="0"/>
      <w:divBdr>
        <w:top w:val="none" w:sz="0" w:space="0" w:color="auto"/>
        <w:left w:val="none" w:sz="0" w:space="0" w:color="auto"/>
        <w:bottom w:val="none" w:sz="0" w:space="0" w:color="auto"/>
        <w:right w:val="none" w:sz="0" w:space="0" w:color="auto"/>
      </w:divBdr>
    </w:div>
    <w:div w:id="205488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ospere.org.uk/about-us/vision-values-and-strateg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e975309-df6e-476f-90dd-8ff641bed359" xsi:nil="true"/>
    <lcf76f155ced4ddcb4097134ff3c332f xmlns="2f770f76-6334-4dd5-aae1-d321ebe1d06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3903CE44D39774B9826CFB3090CDA98" ma:contentTypeVersion="15" ma:contentTypeDescription="Create a new document." ma:contentTypeScope="" ma:versionID="767ee24bc6d2999f74d2975b2d9212a4">
  <xsd:schema xmlns:xsd="http://www.w3.org/2001/XMLSchema" xmlns:xs="http://www.w3.org/2001/XMLSchema" xmlns:p="http://schemas.microsoft.com/office/2006/metadata/properties" xmlns:ns2="2f770f76-6334-4dd5-aae1-d321ebe1d066" xmlns:ns3="ee975309-df6e-476f-90dd-8ff641bed359" targetNamespace="http://schemas.microsoft.com/office/2006/metadata/properties" ma:root="true" ma:fieldsID="7a4af46f3bb83b89781bab0b51603a83" ns2:_="" ns3:_="">
    <xsd:import namespace="2f770f76-6334-4dd5-aae1-d321ebe1d066"/>
    <xsd:import namespace="ee975309-df6e-476f-90dd-8ff641bed3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70f76-6334-4dd5-aae1-d321ebe1d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7fb7eb-690d-4949-819c-c57f5349ef0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975309-df6e-476f-90dd-8ff641bed3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47aea4-f858-42e5-b029-e41d569cf983}" ma:internalName="TaxCatchAll" ma:showField="CatchAllData" ma:web="ee975309-df6e-476f-90dd-8ff641bed3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D2C321-DF5C-408A-82E1-5ABF27B22FC3}">
  <ds:schemaRefs>
    <ds:schemaRef ds:uri="http://schemas.microsoft.com/office/2006/metadata/properties"/>
    <ds:schemaRef ds:uri="http://schemas.microsoft.com/office/infopath/2007/PartnerControls"/>
    <ds:schemaRef ds:uri="ee975309-df6e-476f-90dd-8ff641bed359"/>
    <ds:schemaRef ds:uri="2f770f76-6334-4dd5-aae1-d321ebe1d066"/>
  </ds:schemaRefs>
</ds:datastoreItem>
</file>

<file path=customXml/itemProps2.xml><?xml version="1.0" encoding="utf-8"?>
<ds:datastoreItem xmlns:ds="http://schemas.openxmlformats.org/officeDocument/2006/customXml" ds:itemID="{C5DDFC07-AC08-440E-9173-AB36C7B4C6E6}">
  <ds:schemaRefs>
    <ds:schemaRef ds:uri="http://schemas.microsoft.com/sharepoint/v3/contenttype/forms"/>
  </ds:schemaRefs>
</ds:datastoreItem>
</file>

<file path=customXml/itemProps3.xml><?xml version="1.0" encoding="utf-8"?>
<ds:datastoreItem xmlns:ds="http://schemas.openxmlformats.org/officeDocument/2006/customXml" ds:itemID="{349328DD-EC7B-4A3C-B022-BFC264FC455E}">
  <ds:schemaRefs>
    <ds:schemaRef ds:uri="http://schemas.openxmlformats.org/officeDocument/2006/bibliography"/>
  </ds:schemaRefs>
</ds:datastoreItem>
</file>

<file path=customXml/itemProps4.xml><?xml version="1.0" encoding="utf-8"?>
<ds:datastoreItem xmlns:ds="http://schemas.openxmlformats.org/officeDocument/2006/customXml" ds:itemID="{275A9885-FDCB-4782-9623-6631B448D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770f76-6334-4dd5-aae1-d321ebe1d066"/>
    <ds:schemaRef ds:uri="ee975309-df6e-476f-90dd-8ff641bed3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2094</Words>
  <Characters>11936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The Prospere Trust</Company>
  <LinksUpToDate>false</LinksUpToDate>
  <CharactersWithSpaces>14002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Bryan</dc:creator>
  <cp:keywords/>
  <dc:description/>
  <cp:lastModifiedBy>Megan Cere</cp:lastModifiedBy>
  <cp:revision>14</cp:revision>
  <cp:lastPrinted>2021-03-12T13:34:00Z</cp:lastPrinted>
  <dcterms:created xsi:type="dcterms:W3CDTF">2023-07-05T10:54:00Z</dcterms:created>
  <dcterms:modified xsi:type="dcterms:W3CDTF">2025-01-07T12:00:00Z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CC 13.1 (Windows)</vt:lpwstr>
  </property>
  <property fmtid="{D5CDD505-2E9C-101B-9397-08002B2CF9AE}" pid="4" name="LastSaved">
    <vt:filetime>2019-12-06T00:00:00Z</vt:filetime>
  </property>
  <property fmtid="{D5CDD505-2E9C-101B-9397-08002B2CF9AE}" pid="5" name="_AdHocReviewCycleID">
    <vt:i4>1673628173</vt:i4>
  </property>
  <property fmtid="{D5CDD505-2E9C-101B-9397-08002B2CF9AE}" pid="6" name="_NewReviewCycle">
    <vt:lpwstr/>
  </property>
  <property fmtid="{D5CDD505-2E9C-101B-9397-08002B2CF9AE}" pid="7" name="_EmailSubject">
    <vt:lpwstr>VP JD</vt:lpwstr>
  </property>
  <property fmtid="{D5CDD505-2E9C-101B-9397-08002B2CF9AE}" pid="8" name="_AuthorEmail">
    <vt:lpwstr>A.Park@chorltonhigh.manchester.sch.uk</vt:lpwstr>
  </property>
  <property fmtid="{D5CDD505-2E9C-101B-9397-08002B2CF9AE}" pid="9" name="_AuthorEmailDisplayName">
    <vt:lpwstr>Andy Park</vt:lpwstr>
  </property>
  <property fmtid="{D5CDD505-2E9C-101B-9397-08002B2CF9AE}" pid="10" name="_PreviousAdHocReviewCycleID">
    <vt:i4>-306987722</vt:i4>
  </property>
  <property fmtid="{D5CDD505-2E9C-101B-9397-08002B2CF9AE}" pid="11" name="ContentTypeId">
    <vt:lpwstr>0x010100D3903CE44D39774B9826CFB3090CDA98</vt:lpwstr>
  </property>
  <property fmtid="{D5CDD505-2E9C-101B-9397-08002B2CF9AE}" pid="12" name="_ReviewingToolsShownOnce">
    <vt:lpwstr/>
  </property>
  <property fmtid="{D5CDD505-2E9C-101B-9397-08002B2CF9AE}" pid="13" name="MediaServiceImageTags">
    <vt:lpwstr/>
  </property>
</Properties>
</file>